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35B9337A"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655AC4">
              <w:rPr>
                <w:color w:val="000000"/>
                <w:sz w:val="26"/>
                <w:szCs w:val="26"/>
              </w:rPr>
              <w:t>October</w:t>
            </w:r>
            <w:r w:rsidR="005434D0" w:rsidRPr="004336C4">
              <w:rPr>
                <w:color w:val="000000"/>
                <w:sz w:val="26"/>
                <w:szCs w:val="26"/>
              </w:rPr>
              <w:t xml:space="preserve"> </w:t>
            </w:r>
            <w:r w:rsidR="00655AC4">
              <w:rPr>
                <w:color w:val="000000"/>
                <w:sz w:val="26"/>
                <w:szCs w:val="26"/>
              </w:rPr>
              <w:t>7</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690980C3"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w:t>
            </w:r>
            <w:proofErr w:type="spellStart"/>
            <w:r w:rsidR="00FB33CB" w:rsidRPr="004336C4">
              <w:rPr>
                <w:color w:val="000000"/>
                <w:sz w:val="26"/>
                <w:szCs w:val="26"/>
              </w:rPr>
              <w:t>Dutrieuille</w:t>
            </w:r>
            <w:proofErr w:type="spellEnd"/>
            <w:r w:rsidRPr="004336C4">
              <w:rPr>
                <w:color w:val="000000"/>
                <w:sz w:val="26"/>
                <w:szCs w:val="26"/>
              </w:rPr>
              <w:t>,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 xml:space="preserve">Ralph V. </w:t>
            </w:r>
            <w:proofErr w:type="spellStart"/>
            <w:r w:rsidRPr="004336C4">
              <w:rPr>
                <w:color w:val="000000"/>
                <w:sz w:val="26"/>
                <w:szCs w:val="26"/>
              </w:rPr>
              <w:t>Yanora</w:t>
            </w:r>
            <w:proofErr w:type="spellEnd"/>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58369F8D"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56C9AF60" w14:textId="5D5E8C76" w:rsidR="00690D41" w:rsidRPr="00CC289F" w:rsidRDefault="00655AC4" w:rsidP="004F69C4">
            <w:pPr>
              <w:tabs>
                <w:tab w:val="left" w:pos="720"/>
              </w:tabs>
              <w:overflowPunct/>
              <w:autoSpaceDE/>
              <w:autoSpaceDN/>
              <w:adjustRightInd/>
              <w:textAlignment w:val="auto"/>
              <w:rPr>
                <w:sz w:val="26"/>
                <w:szCs w:val="26"/>
              </w:rPr>
            </w:pPr>
            <w:r>
              <w:rPr>
                <w:sz w:val="26"/>
                <w:szCs w:val="26"/>
              </w:rPr>
              <w:t>Aqua Pennsylvania</w:t>
            </w:r>
            <w:r w:rsidR="00B80943">
              <w:rPr>
                <w:sz w:val="26"/>
                <w:szCs w:val="26"/>
              </w:rPr>
              <w:t xml:space="preserve"> Wastewater</w:t>
            </w:r>
            <w:r>
              <w:rPr>
                <w:sz w:val="26"/>
                <w:szCs w:val="26"/>
              </w:rPr>
              <w:t>, Inc.</w:t>
            </w: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2D9FB6EE" w14:textId="77777777" w:rsidR="00A41BDD" w:rsidRDefault="00AF7412" w:rsidP="002D6FD2">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655AC4">
              <w:rPr>
                <w:sz w:val="26"/>
                <w:szCs w:val="26"/>
              </w:rPr>
              <w:t>738</w:t>
            </w:r>
            <w:r w:rsidR="00B80943">
              <w:rPr>
                <w:sz w:val="26"/>
                <w:szCs w:val="26"/>
              </w:rPr>
              <w:t>6</w:t>
            </w:r>
          </w:p>
          <w:p w14:paraId="47ADBAF2" w14:textId="77777777" w:rsidR="00A41BDD" w:rsidRDefault="00370609" w:rsidP="00A41BDD">
            <w:pPr>
              <w:overflowPunct/>
              <w:autoSpaceDE/>
              <w:autoSpaceDN/>
              <w:adjustRightInd/>
              <w:jc w:val="right"/>
              <w:textAlignment w:val="auto"/>
              <w:rPr>
                <w:color w:val="000000"/>
                <w:sz w:val="26"/>
                <w:szCs w:val="26"/>
              </w:rPr>
            </w:pPr>
            <w:r w:rsidRPr="00370609">
              <w:rPr>
                <w:color w:val="000000"/>
                <w:sz w:val="26"/>
                <w:szCs w:val="26"/>
              </w:rPr>
              <w:t>C-2021-</w:t>
            </w:r>
            <w:r w:rsidR="00B117F2">
              <w:rPr>
                <w:color w:val="000000"/>
                <w:sz w:val="26"/>
                <w:szCs w:val="26"/>
              </w:rPr>
              <w:t>302</w:t>
            </w:r>
            <w:r w:rsidR="00295314">
              <w:rPr>
                <w:color w:val="000000"/>
                <w:sz w:val="26"/>
                <w:szCs w:val="26"/>
              </w:rPr>
              <w:t>8467</w:t>
            </w:r>
          </w:p>
          <w:p w14:paraId="1259D7A9" w14:textId="1037CC85" w:rsidR="00370609" w:rsidRPr="00A41BDD" w:rsidRDefault="00D828DF" w:rsidP="00A41BDD">
            <w:pPr>
              <w:overflowPunct/>
              <w:autoSpaceDE/>
              <w:autoSpaceDN/>
              <w:adjustRightInd/>
              <w:jc w:val="right"/>
              <w:textAlignment w:val="auto"/>
              <w:rPr>
                <w:sz w:val="26"/>
                <w:szCs w:val="26"/>
              </w:rPr>
            </w:pPr>
            <w:r w:rsidRPr="00D828DF">
              <w:rPr>
                <w:color w:val="000000"/>
                <w:sz w:val="26"/>
                <w:szCs w:val="26"/>
              </w:rPr>
              <w:t>C-2021-3028511</w:t>
            </w:r>
          </w:p>
        </w:tc>
      </w:tr>
      <w:tr w:rsidR="00903CCC" w:rsidRPr="00CC289F" w14:paraId="092AB3FA" w14:textId="77777777" w:rsidTr="00747BEF">
        <w:trPr>
          <w:trHeight w:val="972"/>
        </w:trPr>
        <w:tc>
          <w:tcPr>
            <w:tcW w:w="2500" w:type="pct"/>
          </w:tcPr>
          <w:p w14:paraId="74CE00AD" w14:textId="77777777" w:rsidR="00903CCC" w:rsidRDefault="00903CCC" w:rsidP="004F69C4">
            <w:pPr>
              <w:tabs>
                <w:tab w:val="left" w:pos="720"/>
              </w:tabs>
              <w:overflowPunct/>
              <w:autoSpaceDE/>
              <w:autoSpaceDN/>
              <w:adjustRightInd/>
              <w:textAlignment w:val="auto"/>
              <w:rPr>
                <w:sz w:val="26"/>
                <w:szCs w:val="26"/>
              </w:rPr>
            </w:pPr>
          </w:p>
        </w:tc>
        <w:tc>
          <w:tcPr>
            <w:tcW w:w="2500" w:type="pct"/>
          </w:tcPr>
          <w:p w14:paraId="1DFCE004" w14:textId="77777777" w:rsidR="00903CCC" w:rsidRPr="00CC289F" w:rsidRDefault="00903CCC" w:rsidP="00AD0CDB">
            <w:pPr>
              <w:overflowPunct/>
              <w:autoSpaceDE/>
              <w:autoSpaceDN/>
              <w:adjustRightInd/>
              <w:jc w:val="right"/>
              <w:textAlignment w:val="auto"/>
              <w:rPr>
                <w:sz w:val="26"/>
                <w:szCs w:val="26"/>
              </w:rPr>
            </w:pPr>
          </w:p>
        </w:tc>
      </w:tr>
      <w:tr w:rsidR="00903CCC" w:rsidRPr="00CC289F" w14:paraId="3E2D668C" w14:textId="77777777" w:rsidTr="00747BEF">
        <w:trPr>
          <w:trHeight w:val="972"/>
        </w:trPr>
        <w:tc>
          <w:tcPr>
            <w:tcW w:w="2500" w:type="pct"/>
          </w:tcPr>
          <w:p w14:paraId="414BFF4F" w14:textId="77777777" w:rsidR="00903CCC" w:rsidRDefault="00903CCC" w:rsidP="004F69C4">
            <w:pPr>
              <w:tabs>
                <w:tab w:val="left" w:pos="720"/>
              </w:tabs>
              <w:overflowPunct/>
              <w:autoSpaceDE/>
              <w:autoSpaceDN/>
              <w:adjustRightInd/>
              <w:textAlignment w:val="auto"/>
              <w:rPr>
                <w:sz w:val="26"/>
                <w:szCs w:val="26"/>
              </w:rPr>
            </w:pPr>
          </w:p>
        </w:tc>
        <w:tc>
          <w:tcPr>
            <w:tcW w:w="2500" w:type="pct"/>
          </w:tcPr>
          <w:p w14:paraId="1B8E53B1" w14:textId="77777777" w:rsidR="00903CCC" w:rsidRPr="00CC289F" w:rsidRDefault="00903CCC" w:rsidP="00AD0CDB">
            <w:pPr>
              <w:overflowPunct/>
              <w:autoSpaceDE/>
              <w:autoSpaceDN/>
              <w:adjustRightInd/>
              <w:jc w:val="right"/>
              <w:textAlignment w:val="auto"/>
              <w:rPr>
                <w:sz w:val="26"/>
                <w:szCs w:val="26"/>
              </w:rPr>
            </w:pP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5D8115A5"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655AC4">
        <w:rPr>
          <w:color w:val="000000"/>
          <w:sz w:val="26"/>
          <w:szCs w:val="26"/>
        </w:rPr>
        <w:t>August</w:t>
      </w:r>
      <w:r w:rsidR="001A253B">
        <w:rPr>
          <w:color w:val="000000"/>
          <w:sz w:val="26"/>
          <w:szCs w:val="26"/>
        </w:rPr>
        <w:t xml:space="preserve"> 2</w:t>
      </w:r>
      <w:r w:rsidR="00655AC4">
        <w:rPr>
          <w:color w:val="000000"/>
          <w:sz w:val="26"/>
          <w:szCs w:val="26"/>
        </w:rPr>
        <w:t>0</w:t>
      </w:r>
      <w:r>
        <w:rPr>
          <w:color w:val="000000"/>
          <w:sz w:val="26"/>
          <w:szCs w:val="26"/>
        </w:rPr>
        <w:t>, 202</w:t>
      </w:r>
      <w:r w:rsidR="00007963">
        <w:rPr>
          <w:color w:val="000000"/>
          <w:sz w:val="26"/>
          <w:szCs w:val="26"/>
        </w:rPr>
        <w:t>1</w:t>
      </w:r>
      <w:r w:rsidRPr="00DF2E50">
        <w:rPr>
          <w:color w:val="000000"/>
          <w:sz w:val="26"/>
          <w:szCs w:val="26"/>
        </w:rPr>
        <w:t xml:space="preserve">, </w:t>
      </w:r>
      <w:r w:rsidR="00655AC4">
        <w:rPr>
          <w:color w:val="000000"/>
          <w:sz w:val="26"/>
          <w:szCs w:val="26"/>
        </w:rPr>
        <w:t>Aqua Pennsylvania</w:t>
      </w:r>
      <w:r w:rsidR="00B80943">
        <w:rPr>
          <w:color w:val="000000"/>
          <w:sz w:val="26"/>
          <w:szCs w:val="26"/>
        </w:rPr>
        <w:t xml:space="preserve"> Wastewater</w:t>
      </w:r>
      <w:r w:rsidR="00655AC4">
        <w:rPr>
          <w:color w:val="000000"/>
          <w:sz w:val="26"/>
          <w:szCs w:val="26"/>
        </w:rPr>
        <w:t>, Inc.</w:t>
      </w:r>
      <w:r>
        <w:rPr>
          <w:color w:val="000000"/>
          <w:sz w:val="26"/>
          <w:szCs w:val="26"/>
        </w:rPr>
        <w:t xml:space="preserve"> (</w:t>
      </w:r>
      <w:r w:rsidR="00B80943">
        <w:rPr>
          <w:color w:val="000000"/>
          <w:sz w:val="26"/>
          <w:szCs w:val="26"/>
        </w:rPr>
        <w:t>APW</w:t>
      </w:r>
      <w:r>
        <w:rPr>
          <w:color w:val="000000"/>
          <w:sz w:val="26"/>
          <w:szCs w:val="26"/>
        </w:rPr>
        <w:t>)</w:t>
      </w:r>
      <w:r w:rsidRPr="00DF2E50">
        <w:rPr>
          <w:color w:val="000000"/>
          <w:sz w:val="26"/>
          <w:szCs w:val="26"/>
        </w:rPr>
        <w:t>, Utility Code</w:t>
      </w:r>
      <w:r w:rsidR="001A253B">
        <w:rPr>
          <w:color w:val="000000"/>
          <w:sz w:val="26"/>
          <w:szCs w:val="26"/>
        </w:rPr>
        <w:t xml:space="preserve"> </w:t>
      </w:r>
      <w:r w:rsidR="00655AC4">
        <w:rPr>
          <w:color w:val="000000"/>
          <w:sz w:val="26"/>
          <w:szCs w:val="26"/>
        </w:rPr>
        <w:t>2</w:t>
      </w:r>
      <w:r w:rsidR="00B80943">
        <w:rPr>
          <w:color w:val="000000"/>
          <w:sz w:val="26"/>
          <w:szCs w:val="26"/>
        </w:rPr>
        <w:t>30240</w:t>
      </w:r>
      <w:r w:rsidRPr="00DF2E50">
        <w:rPr>
          <w:color w:val="000000"/>
          <w:sz w:val="26"/>
          <w:szCs w:val="26"/>
        </w:rPr>
        <w:t xml:space="preserve">, filed </w:t>
      </w:r>
      <w:r w:rsidR="00655AC4">
        <w:rPr>
          <w:color w:val="000000"/>
          <w:sz w:val="26"/>
          <w:szCs w:val="26"/>
        </w:rPr>
        <w:t xml:space="preserve">Tariff </w:t>
      </w:r>
      <w:r w:rsidR="00B80943">
        <w:rPr>
          <w:color w:val="000000"/>
          <w:sz w:val="26"/>
          <w:szCs w:val="26"/>
        </w:rPr>
        <w:t>Sewer</w:t>
      </w:r>
      <w:r w:rsidR="00655AC4">
        <w:rPr>
          <w:color w:val="000000"/>
          <w:sz w:val="26"/>
          <w:szCs w:val="26"/>
        </w:rPr>
        <w:t>-Pa P.U.C. No. 3</w:t>
      </w:r>
      <w:r w:rsidR="00723597">
        <w:rPr>
          <w:color w:val="000000"/>
          <w:sz w:val="26"/>
          <w:szCs w:val="26"/>
        </w:rPr>
        <w:t xml:space="preserve"> (</w:t>
      </w:r>
      <w:r w:rsidR="00655AC4">
        <w:rPr>
          <w:color w:val="000000"/>
          <w:sz w:val="26"/>
          <w:szCs w:val="26"/>
        </w:rPr>
        <w:t>Tariff</w:t>
      </w:r>
      <w:r w:rsidR="00723597">
        <w:rPr>
          <w:color w:val="000000"/>
          <w:sz w:val="26"/>
          <w:szCs w:val="26"/>
        </w:rPr>
        <w:t xml:space="preserve"> </w:t>
      </w:r>
      <w:r w:rsidR="00B80943">
        <w:rPr>
          <w:color w:val="000000"/>
          <w:sz w:val="26"/>
          <w:szCs w:val="26"/>
        </w:rPr>
        <w:t>Sewer</w:t>
      </w:r>
      <w:r w:rsidR="006059F2">
        <w:rPr>
          <w:color w:val="000000"/>
          <w:sz w:val="26"/>
          <w:szCs w:val="26"/>
        </w:rPr>
        <w:t xml:space="preserve"> </w:t>
      </w:r>
      <w:r w:rsidR="00723597">
        <w:rPr>
          <w:color w:val="000000"/>
          <w:sz w:val="26"/>
          <w:szCs w:val="26"/>
        </w:rPr>
        <w:t xml:space="preserve">No. 3) to become effective </w:t>
      </w:r>
      <w:r w:rsidR="00655AC4">
        <w:rPr>
          <w:color w:val="000000"/>
          <w:sz w:val="26"/>
          <w:szCs w:val="26"/>
        </w:rPr>
        <w:t>October</w:t>
      </w:r>
      <w:r w:rsidR="00723597">
        <w:rPr>
          <w:color w:val="000000"/>
          <w:sz w:val="26"/>
          <w:szCs w:val="26"/>
        </w:rPr>
        <w:t xml:space="preserve"> </w:t>
      </w:r>
      <w:r w:rsidR="00655AC4">
        <w:rPr>
          <w:color w:val="000000"/>
          <w:sz w:val="26"/>
          <w:szCs w:val="26"/>
        </w:rPr>
        <w:t>19</w:t>
      </w:r>
      <w:r w:rsidR="00723597">
        <w:rPr>
          <w:color w:val="000000"/>
          <w:sz w:val="26"/>
          <w:szCs w:val="26"/>
        </w:rPr>
        <w:t xml:space="preserve">, 2021.  </w:t>
      </w:r>
      <w:r w:rsidR="00655AC4">
        <w:rPr>
          <w:color w:val="000000"/>
          <w:sz w:val="26"/>
          <w:szCs w:val="26"/>
        </w:rPr>
        <w:t>Tariff</w:t>
      </w:r>
      <w:r w:rsidR="00723597">
        <w:rPr>
          <w:color w:val="000000"/>
          <w:sz w:val="26"/>
          <w:szCs w:val="26"/>
        </w:rPr>
        <w:t xml:space="preserve"> </w:t>
      </w:r>
      <w:r w:rsidR="00B80943">
        <w:rPr>
          <w:color w:val="000000"/>
          <w:sz w:val="26"/>
          <w:szCs w:val="26"/>
        </w:rPr>
        <w:t>Sewer</w:t>
      </w:r>
      <w:r w:rsidR="006059F2">
        <w:rPr>
          <w:color w:val="000000"/>
          <w:sz w:val="26"/>
          <w:szCs w:val="26"/>
        </w:rPr>
        <w:t xml:space="preserve"> </w:t>
      </w:r>
      <w:r w:rsidR="00723597">
        <w:rPr>
          <w:color w:val="000000"/>
          <w:sz w:val="26"/>
          <w:szCs w:val="26"/>
        </w:rPr>
        <w:t>No. 3 would</w:t>
      </w:r>
      <w:r w:rsidR="00BF0157">
        <w:rPr>
          <w:color w:val="000000"/>
          <w:sz w:val="26"/>
          <w:szCs w:val="26"/>
        </w:rPr>
        <w:t xml:space="preserve"> </w:t>
      </w:r>
      <w:r w:rsidR="00606DF3">
        <w:rPr>
          <w:color w:val="000000"/>
          <w:sz w:val="26"/>
          <w:szCs w:val="26"/>
        </w:rPr>
        <w:t xml:space="preserve">increase </w:t>
      </w:r>
      <w:r w:rsidR="00134E41">
        <w:rPr>
          <w:color w:val="000000"/>
          <w:sz w:val="26"/>
          <w:szCs w:val="26"/>
        </w:rPr>
        <w:t>APW’s t</w:t>
      </w:r>
      <w:r w:rsidR="00606DF3">
        <w:rPr>
          <w:color w:val="000000"/>
          <w:sz w:val="26"/>
          <w:szCs w:val="26"/>
        </w:rPr>
        <w:t xml:space="preserve">otal annual operating revenues for </w:t>
      </w:r>
      <w:r w:rsidR="00A51EB3">
        <w:rPr>
          <w:color w:val="000000"/>
          <w:sz w:val="26"/>
          <w:szCs w:val="26"/>
        </w:rPr>
        <w:t>waste</w:t>
      </w:r>
      <w:r w:rsidR="00606DF3">
        <w:rPr>
          <w:color w:val="000000"/>
          <w:sz w:val="26"/>
          <w:szCs w:val="26"/>
        </w:rPr>
        <w:t xml:space="preserve">water service by </w:t>
      </w:r>
      <w:r w:rsidR="00606DF3" w:rsidRPr="00D30217">
        <w:rPr>
          <w:color w:val="000000"/>
          <w:sz w:val="26"/>
          <w:szCs w:val="26"/>
        </w:rPr>
        <w:t>approximately $</w:t>
      </w:r>
      <w:r w:rsidR="00A51EB3">
        <w:rPr>
          <w:color w:val="000000"/>
          <w:sz w:val="26"/>
          <w:szCs w:val="26"/>
        </w:rPr>
        <w:t>11,566,212</w:t>
      </w:r>
      <w:r w:rsidR="00606DF3" w:rsidRPr="00D30217">
        <w:rPr>
          <w:color w:val="000000"/>
          <w:sz w:val="26"/>
          <w:szCs w:val="26"/>
        </w:rPr>
        <w:t xml:space="preserve">, or </w:t>
      </w:r>
      <w:r w:rsidR="00A51EB3">
        <w:rPr>
          <w:color w:val="000000"/>
          <w:sz w:val="26"/>
          <w:szCs w:val="26"/>
        </w:rPr>
        <w:t>31.2</w:t>
      </w:r>
      <w:r w:rsidR="00606DF3" w:rsidRPr="00D30217">
        <w:rPr>
          <w:color w:val="000000"/>
          <w:sz w:val="26"/>
          <w:szCs w:val="26"/>
        </w:rPr>
        <w:t>%</w:t>
      </w:r>
      <w:r w:rsidR="00723597">
        <w:rPr>
          <w:color w:val="000000"/>
          <w:sz w:val="26"/>
          <w:szCs w:val="26"/>
        </w:rPr>
        <w:t>.</w:t>
      </w:r>
    </w:p>
    <w:p w14:paraId="3AEC9AE3" w14:textId="3F567D7F" w:rsidR="00436FFD" w:rsidRPr="00DF2E50" w:rsidRDefault="004F69C4" w:rsidP="006059F2">
      <w:pPr>
        <w:spacing w:after="240" w:line="360" w:lineRule="auto"/>
        <w:ind w:firstLine="720"/>
        <w:rPr>
          <w:sz w:val="26"/>
          <w:szCs w:val="26"/>
        </w:rPr>
      </w:pPr>
      <w:bookmarkStart w:id="0" w:name="_Hlk77926157"/>
      <w:r w:rsidRPr="00ED6C36">
        <w:rPr>
          <w:sz w:val="26"/>
          <w:szCs w:val="26"/>
        </w:rPr>
        <w:t xml:space="preserve">On </w:t>
      </w:r>
      <w:r w:rsidR="00B4782F">
        <w:rPr>
          <w:sz w:val="26"/>
          <w:szCs w:val="26"/>
        </w:rPr>
        <w:t xml:space="preserve">September 8, </w:t>
      </w:r>
      <w:r w:rsidR="00225C3A">
        <w:rPr>
          <w:sz w:val="26"/>
          <w:szCs w:val="26"/>
        </w:rPr>
        <w:t>2021,</w:t>
      </w:r>
      <w:r w:rsidR="00B4782F">
        <w:rPr>
          <w:sz w:val="26"/>
          <w:szCs w:val="26"/>
        </w:rPr>
        <w:t xml:space="preserve"> the Office of Small Business Advocate filed a formal </w:t>
      </w:r>
      <w:r w:rsidR="009E3FE6">
        <w:rPr>
          <w:sz w:val="26"/>
          <w:szCs w:val="26"/>
        </w:rPr>
        <w:t xml:space="preserve">complaint at Docket No. </w:t>
      </w:r>
      <w:r w:rsidR="009E3FE6" w:rsidRPr="009E3FE6">
        <w:rPr>
          <w:sz w:val="26"/>
          <w:szCs w:val="26"/>
        </w:rPr>
        <w:t>C-2021-3028511</w:t>
      </w:r>
      <w:r w:rsidR="00A41BDD">
        <w:rPr>
          <w:sz w:val="26"/>
          <w:szCs w:val="26"/>
        </w:rPr>
        <w:t>.</w:t>
      </w:r>
      <w:r w:rsidR="009E3FE6">
        <w:rPr>
          <w:sz w:val="26"/>
          <w:szCs w:val="26"/>
        </w:rPr>
        <w:t xml:space="preserve"> </w:t>
      </w:r>
      <w:r w:rsidR="00A41BDD">
        <w:rPr>
          <w:sz w:val="26"/>
          <w:szCs w:val="26"/>
        </w:rPr>
        <w:t xml:space="preserve">  O</w:t>
      </w:r>
      <w:r w:rsidR="009E3FE6">
        <w:rPr>
          <w:sz w:val="26"/>
          <w:szCs w:val="26"/>
        </w:rPr>
        <w:t>n</w:t>
      </w:r>
      <w:r w:rsidR="00B4782F">
        <w:rPr>
          <w:sz w:val="26"/>
          <w:szCs w:val="26"/>
        </w:rPr>
        <w:t xml:space="preserve"> </w:t>
      </w:r>
      <w:r w:rsidR="00655AC4">
        <w:rPr>
          <w:sz w:val="26"/>
          <w:szCs w:val="26"/>
        </w:rPr>
        <w:t>September</w:t>
      </w:r>
      <w:r w:rsidRPr="00ED6C36">
        <w:rPr>
          <w:sz w:val="26"/>
          <w:szCs w:val="26"/>
        </w:rPr>
        <w:t xml:space="preserve"> </w:t>
      </w:r>
      <w:r w:rsidR="00295314">
        <w:rPr>
          <w:sz w:val="26"/>
          <w:szCs w:val="26"/>
        </w:rPr>
        <w:t>13</w:t>
      </w:r>
      <w:r w:rsidRPr="00ED6C36">
        <w:rPr>
          <w:sz w:val="26"/>
          <w:szCs w:val="26"/>
        </w:rPr>
        <w:t>, 202</w:t>
      </w:r>
      <w:r w:rsidR="00AE2084" w:rsidRPr="00ED6C36">
        <w:rPr>
          <w:sz w:val="26"/>
          <w:szCs w:val="26"/>
        </w:rPr>
        <w:t>1</w:t>
      </w:r>
      <w:r w:rsidRPr="00F11113">
        <w:rPr>
          <w:sz w:val="26"/>
          <w:szCs w:val="26"/>
        </w:rPr>
        <w:t xml:space="preserve">, </w:t>
      </w:r>
      <w:r w:rsidRPr="003E59F4">
        <w:rPr>
          <w:sz w:val="26"/>
          <w:szCs w:val="26"/>
        </w:rPr>
        <w:t xml:space="preserve">the Office of </w:t>
      </w:r>
      <w:r w:rsidR="00ED6C36" w:rsidRPr="003E59F4">
        <w:rPr>
          <w:sz w:val="26"/>
          <w:szCs w:val="26"/>
        </w:rPr>
        <w:t>Consumer</w:t>
      </w:r>
      <w:r w:rsidRPr="003E59F4">
        <w:rPr>
          <w:sz w:val="26"/>
          <w:szCs w:val="26"/>
        </w:rPr>
        <w:t xml:space="preserve"> Advocate</w:t>
      </w:r>
      <w:r w:rsidRPr="00F11113">
        <w:rPr>
          <w:sz w:val="26"/>
          <w:szCs w:val="26"/>
        </w:rPr>
        <w:t xml:space="preserve"> filed </w:t>
      </w:r>
      <w:r w:rsidR="00AE2084">
        <w:rPr>
          <w:sz w:val="26"/>
          <w:szCs w:val="26"/>
        </w:rPr>
        <w:t xml:space="preserve">a </w:t>
      </w:r>
      <w:r w:rsidR="00392F85">
        <w:rPr>
          <w:sz w:val="26"/>
          <w:szCs w:val="26"/>
        </w:rPr>
        <w:t>f</w:t>
      </w:r>
      <w:r w:rsidRPr="00F11113">
        <w:rPr>
          <w:sz w:val="26"/>
          <w:szCs w:val="26"/>
        </w:rPr>
        <w:t xml:space="preserve">ormal </w:t>
      </w:r>
      <w:r w:rsidR="00392F85">
        <w:rPr>
          <w:sz w:val="26"/>
          <w:szCs w:val="26"/>
        </w:rPr>
        <w:t>c</w:t>
      </w:r>
      <w:r w:rsidRPr="00F11113">
        <w:rPr>
          <w:sz w:val="26"/>
          <w:szCs w:val="26"/>
        </w:rPr>
        <w:t>omplaint at Docket N</w:t>
      </w:r>
      <w:r w:rsidR="00AE2084">
        <w:rPr>
          <w:sz w:val="26"/>
          <w:szCs w:val="26"/>
        </w:rPr>
        <w:t>o</w:t>
      </w:r>
      <w:r w:rsidRPr="00F11113">
        <w:rPr>
          <w:sz w:val="26"/>
          <w:szCs w:val="26"/>
        </w:rPr>
        <w:t>. C-202</w:t>
      </w:r>
      <w:r w:rsidR="001B5184">
        <w:rPr>
          <w:sz w:val="26"/>
          <w:szCs w:val="26"/>
        </w:rPr>
        <w:t>1</w:t>
      </w:r>
      <w:r w:rsidRPr="00F11113">
        <w:rPr>
          <w:sz w:val="26"/>
          <w:szCs w:val="26"/>
        </w:rPr>
        <w:t>-</w:t>
      </w:r>
      <w:r w:rsidR="003E59F4">
        <w:rPr>
          <w:sz w:val="26"/>
          <w:szCs w:val="26"/>
        </w:rPr>
        <w:t>30284</w:t>
      </w:r>
      <w:r w:rsidR="0022518B">
        <w:rPr>
          <w:sz w:val="26"/>
          <w:szCs w:val="26"/>
        </w:rPr>
        <w:t>67</w:t>
      </w:r>
      <w:bookmarkEnd w:id="0"/>
      <w:r w:rsidR="00370609" w:rsidRPr="00370609">
        <w:rPr>
          <w:sz w:val="26"/>
          <w:szCs w:val="26"/>
        </w:rPr>
        <w:t>.</w:t>
      </w:r>
      <w:r w:rsidR="00370609">
        <w:rPr>
          <w:sz w:val="26"/>
          <w:szCs w:val="26"/>
        </w:rPr>
        <w:t xml:space="preserve">  </w:t>
      </w:r>
      <w:r w:rsidRPr="00F11113">
        <w:rPr>
          <w:sz w:val="26"/>
          <w:szCs w:val="26"/>
        </w:rPr>
        <w:t>Pursuant</w:t>
      </w:r>
      <w:r w:rsidRPr="00A91441">
        <w:rPr>
          <w:sz w:val="26"/>
          <w:szCs w:val="26"/>
        </w:rPr>
        <w:t xml:space="preserve"> to </w:t>
      </w:r>
      <w:r w:rsidR="00A35389">
        <w:rPr>
          <w:sz w:val="26"/>
          <w:szCs w:val="26"/>
        </w:rPr>
        <w:t xml:space="preserve">Section 1308(d) of </w:t>
      </w:r>
      <w:r w:rsidRPr="00A91441">
        <w:rPr>
          <w:sz w:val="26"/>
          <w:szCs w:val="26"/>
        </w:rPr>
        <w:t xml:space="preserve">the Public Utility Code, 66 </w:t>
      </w:r>
      <w:proofErr w:type="spellStart"/>
      <w:r w:rsidRPr="006B490E">
        <w:rPr>
          <w:sz w:val="26"/>
          <w:szCs w:val="26"/>
        </w:rPr>
        <w:t>Pa.C.S</w:t>
      </w:r>
      <w:proofErr w:type="spellEnd"/>
      <w:r w:rsidRPr="006B490E">
        <w:rPr>
          <w:sz w:val="26"/>
          <w:szCs w:val="26"/>
        </w:rPr>
        <w:t>. § 1308</w:t>
      </w:r>
      <w:r w:rsidRPr="00DF2E50">
        <w:rPr>
          <w:sz w:val="26"/>
          <w:szCs w:val="26"/>
        </w:rPr>
        <w:t>(</w:t>
      </w:r>
      <w:r>
        <w:rPr>
          <w:sz w:val="26"/>
          <w:szCs w:val="26"/>
        </w:rPr>
        <w:t>d</w:t>
      </w:r>
      <w:r w:rsidRPr="00DF2E50">
        <w:rPr>
          <w:sz w:val="26"/>
          <w:szCs w:val="26"/>
        </w:rPr>
        <w:t xml:space="preserve">), the filing will be </w:t>
      </w:r>
      <w:r w:rsidRPr="00DF2E50">
        <w:rPr>
          <w:sz w:val="26"/>
          <w:szCs w:val="26"/>
        </w:rPr>
        <w:lastRenderedPageBreak/>
        <w:t xml:space="preserve">suspended by operation of law until </w:t>
      </w:r>
      <w:r w:rsidR="00655AC4">
        <w:rPr>
          <w:sz w:val="26"/>
          <w:szCs w:val="26"/>
        </w:rPr>
        <w:t>May 19</w:t>
      </w:r>
      <w:r>
        <w:rPr>
          <w:sz w:val="26"/>
          <w:szCs w:val="26"/>
        </w:rPr>
        <w:t>, 202</w:t>
      </w:r>
      <w:r w:rsidR="00403118">
        <w:rPr>
          <w:sz w:val="26"/>
          <w:szCs w:val="26"/>
        </w:rPr>
        <w:t>2</w:t>
      </w:r>
      <w:r w:rsidRPr="00DF2E50">
        <w:rPr>
          <w:sz w:val="26"/>
          <w:szCs w:val="26"/>
        </w:rPr>
        <w:t>, unless permitted by Commission Order to become effective at an earlier date.</w:t>
      </w:r>
    </w:p>
    <w:p w14:paraId="64DDF9AA" w14:textId="6125F583" w:rsidR="004F69C4" w:rsidRDefault="004F69C4" w:rsidP="004F69C4">
      <w:pPr>
        <w:spacing w:after="240" w:line="360" w:lineRule="auto"/>
        <w:ind w:firstLine="720"/>
        <w:rPr>
          <w:sz w:val="26"/>
          <w:szCs w:val="26"/>
        </w:rPr>
      </w:pPr>
      <w:r w:rsidRPr="00DF2E50">
        <w:rPr>
          <w:sz w:val="26"/>
          <w:szCs w:val="26"/>
        </w:rPr>
        <w:t>Investigation and analysis of this proposed tariff 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unjust, unreasonable, and contrary to public interest.  </w:t>
      </w:r>
      <w:r w:rsidRPr="00330205">
        <w:rPr>
          <w:sz w:val="26"/>
          <w:szCs w:val="26"/>
        </w:rPr>
        <w:t xml:space="preserve">It also appears that consideration should be given to the reasonableness of </w:t>
      </w:r>
      <w:r w:rsidR="00655AC4">
        <w:rPr>
          <w:sz w:val="26"/>
          <w:szCs w:val="26"/>
        </w:rPr>
        <w:t>A</w:t>
      </w:r>
      <w:r w:rsidR="005F1E96">
        <w:rPr>
          <w:sz w:val="26"/>
          <w:szCs w:val="26"/>
        </w:rPr>
        <w:t>PW</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3574E989"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655AC4">
        <w:rPr>
          <w:sz w:val="26"/>
          <w:szCs w:val="26"/>
        </w:rPr>
        <w:t>Aqua Pennsylvania</w:t>
      </w:r>
      <w:r w:rsidR="005F1E96">
        <w:rPr>
          <w:sz w:val="26"/>
          <w:szCs w:val="26"/>
        </w:rPr>
        <w:t xml:space="preserve"> Wastewater</w:t>
      </w:r>
      <w:r w:rsidR="00655AC4">
        <w:rPr>
          <w:sz w:val="26"/>
          <w:szCs w:val="26"/>
        </w:rPr>
        <w:t>, Inc.</w:t>
      </w:r>
      <w:r w:rsidR="000140A8">
        <w:rPr>
          <w:sz w:val="26"/>
          <w:szCs w:val="26"/>
        </w:rPr>
        <w:t>’</w:t>
      </w:r>
      <w:r w:rsidR="00655AC4">
        <w:rPr>
          <w:sz w:val="26"/>
          <w:szCs w:val="26"/>
        </w:rPr>
        <w:t>s</w:t>
      </w:r>
      <w:r w:rsidRPr="00DF2E50">
        <w:rPr>
          <w:sz w:val="26"/>
          <w:szCs w:val="26"/>
        </w:rPr>
        <w:t xml:space="preserve"> proposed </w:t>
      </w:r>
      <w:r w:rsidR="00655AC4">
        <w:rPr>
          <w:color w:val="000000"/>
          <w:sz w:val="26"/>
          <w:szCs w:val="26"/>
        </w:rPr>
        <w:t xml:space="preserve">Tariff </w:t>
      </w:r>
      <w:r w:rsidR="005F1E96">
        <w:rPr>
          <w:color w:val="000000"/>
          <w:sz w:val="26"/>
          <w:szCs w:val="26"/>
        </w:rPr>
        <w:t>Sewer</w:t>
      </w:r>
      <w:r w:rsidR="00655AC4">
        <w:rPr>
          <w:color w:val="000000"/>
          <w:sz w:val="26"/>
          <w:szCs w:val="26"/>
        </w:rPr>
        <w:t>-Pa P.U.C. No. 3</w:t>
      </w:r>
      <w:r>
        <w:rPr>
          <w:sz w:val="26"/>
          <w:szCs w:val="26"/>
        </w:rPr>
        <w:t>.</w:t>
      </w:r>
    </w:p>
    <w:p w14:paraId="7406580B" w14:textId="118C1A53"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 xml:space="preserve">That </w:t>
      </w:r>
      <w:r w:rsidR="00655AC4">
        <w:rPr>
          <w:sz w:val="26"/>
          <w:szCs w:val="26"/>
        </w:rPr>
        <w:t>Aqua Pennsylvania</w:t>
      </w:r>
      <w:r w:rsidR="005F1E96">
        <w:rPr>
          <w:sz w:val="26"/>
          <w:szCs w:val="26"/>
        </w:rPr>
        <w:t xml:space="preserve"> Wastewater</w:t>
      </w:r>
      <w:r w:rsidR="00655AC4">
        <w:rPr>
          <w:sz w:val="26"/>
          <w:szCs w:val="26"/>
        </w:rPr>
        <w:t>, Inc.’s</w:t>
      </w:r>
      <w:r w:rsidR="00655AC4" w:rsidRPr="00DF2E50">
        <w:rPr>
          <w:sz w:val="26"/>
          <w:szCs w:val="26"/>
        </w:rPr>
        <w:t xml:space="preserve"> proposed </w:t>
      </w:r>
      <w:r w:rsidR="00655AC4">
        <w:rPr>
          <w:color w:val="000000"/>
          <w:sz w:val="26"/>
          <w:szCs w:val="26"/>
        </w:rPr>
        <w:t xml:space="preserve">Tariff </w:t>
      </w:r>
      <w:r w:rsidR="005F1E96">
        <w:rPr>
          <w:color w:val="000000"/>
          <w:sz w:val="26"/>
          <w:szCs w:val="26"/>
        </w:rPr>
        <w:t>Sewer</w:t>
      </w:r>
      <w:r w:rsidR="00655AC4">
        <w:rPr>
          <w:color w:val="000000"/>
          <w:sz w:val="26"/>
          <w:szCs w:val="26"/>
        </w:rPr>
        <w:t xml:space="preserve">-Pa P.U.C. No. 3 </w:t>
      </w:r>
      <w:r>
        <w:rPr>
          <w:sz w:val="26"/>
          <w:szCs w:val="26"/>
        </w:rPr>
        <w:t>is</w:t>
      </w:r>
      <w:r w:rsidRPr="00DF2E50">
        <w:rPr>
          <w:sz w:val="26"/>
          <w:szCs w:val="26"/>
        </w:rPr>
        <w:t xml:space="preserve"> suspended by operation of </w:t>
      </w:r>
      <w:r w:rsidRPr="008E71B0">
        <w:rPr>
          <w:sz w:val="26"/>
          <w:szCs w:val="26"/>
        </w:rPr>
        <w:t xml:space="preserve">law until </w:t>
      </w:r>
      <w:r w:rsidR="00655AC4">
        <w:rPr>
          <w:sz w:val="26"/>
          <w:szCs w:val="26"/>
        </w:rPr>
        <w:t>May</w:t>
      </w:r>
      <w:r>
        <w:rPr>
          <w:sz w:val="26"/>
          <w:szCs w:val="26"/>
        </w:rPr>
        <w:t xml:space="preserve"> </w:t>
      </w:r>
      <w:r w:rsidR="00655AC4">
        <w:rPr>
          <w:sz w:val="26"/>
          <w:szCs w:val="26"/>
        </w:rPr>
        <w:t>19</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5B4EE6AC"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r w:rsidRPr="00DF2E50">
        <w:rPr>
          <w:sz w:val="26"/>
          <w:szCs w:val="26"/>
        </w:rPr>
        <w:t>Pa.</w:t>
      </w:r>
      <w:r w:rsidR="00587025">
        <w:rPr>
          <w:sz w:val="26"/>
          <w:szCs w:val="26"/>
        </w:rPr>
        <w:t xml:space="preserve"> </w:t>
      </w:r>
      <w:r w:rsidRPr="00DF2E50">
        <w:rPr>
          <w:sz w:val="26"/>
          <w:szCs w:val="26"/>
        </w:rPr>
        <w:t xml:space="preserve">Code § 53.71, </w:t>
      </w:r>
      <w:r w:rsidR="00445105">
        <w:rPr>
          <w:sz w:val="26"/>
          <w:szCs w:val="26"/>
        </w:rPr>
        <w:t>Aqua Pennsylvania</w:t>
      </w:r>
      <w:r w:rsidR="005F1E96">
        <w:rPr>
          <w:sz w:val="26"/>
          <w:szCs w:val="26"/>
        </w:rPr>
        <w:t xml:space="preserve"> Wastewater</w:t>
      </w:r>
      <w:r w:rsidR="00445105">
        <w:rPr>
          <w:sz w:val="26"/>
          <w:szCs w:val="26"/>
        </w:rPr>
        <w:t>, Inc.</w:t>
      </w:r>
      <w:r>
        <w:rPr>
          <w:sz w:val="26"/>
          <w:szCs w:val="26"/>
        </w:rPr>
        <w:t xml:space="preserve"> 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w:t>
      </w:r>
      <w:r w:rsidR="00445105">
        <w:rPr>
          <w:sz w:val="26"/>
          <w:szCs w:val="26"/>
        </w:rPr>
        <w:t>(</w:t>
      </w:r>
      <w:r w:rsidRPr="00C308DB">
        <w:rPr>
          <w:sz w:val="26"/>
          <w:szCs w:val="26"/>
        </w:rPr>
        <w:t>or</w:t>
      </w:r>
      <w:r w:rsidR="00445105">
        <w:rPr>
          <w:sz w:val="26"/>
          <w:szCs w:val="26"/>
        </w:rPr>
        <w:t xml:space="preserve"> </w:t>
      </w:r>
      <w:r w:rsidRPr="00C308DB">
        <w:rPr>
          <w:sz w:val="26"/>
          <w:szCs w:val="26"/>
        </w:rPr>
        <w:t>file</w:t>
      </w:r>
      <w:r w:rsidR="00445105">
        <w:rPr>
          <w:sz w:val="26"/>
          <w:szCs w:val="26"/>
        </w:rPr>
        <w:t>)</w:t>
      </w:r>
      <w:r>
        <w:rPr>
          <w:sz w:val="26"/>
          <w:szCs w:val="26"/>
        </w:rPr>
        <w:t xml:space="preserve"> a tariff supplement</w:t>
      </w:r>
      <w:r w:rsidRPr="00DF2E50">
        <w:rPr>
          <w:sz w:val="26"/>
          <w:szCs w:val="26"/>
        </w:rPr>
        <w:t xml:space="preserve">, which shall bear no effective date, with the Commission and post the tariff supplement at the offices </w:t>
      </w:r>
      <w:r w:rsidR="00445105">
        <w:rPr>
          <w:sz w:val="26"/>
          <w:szCs w:val="26"/>
        </w:rPr>
        <w:t>of Aqua Pennsylvania</w:t>
      </w:r>
      <w:r w:rsidR="005F1E96">
        <w:rPr>
          <w:sz w:val="26"/>
          <w:szCs w:val="26"/>
        </w:rPr>
        <w:t xml:space="preserve"> Wastewater</w:t>
      </w:r>
      <w:r w:rsidR="00445105">
        <w:rPr>
          <w:sz w:val="26"/>
          <w:szCs w:val="26"/>
        </w:rPr>
        <w:t>, Inc.</w:t>
      </w:r>
      <w:r w:rsidR="004D2518">
        <w:rPr>
          <w:sz w:val="26"/>
          <w:szCs w:val="26"/>
        </w:rPr>
        <w:t xml:space="preserve">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is</w:t>
      </w:r>
      <w:r w:rsidRPr="00DF2E50">
        <w:rPr>
          <w:sz w:val="26"/>
          <w:szCs w:val="26"/>
        </w:rPr>
        <w:t xml:space="preserve"> suspended until</w:t>
      </w:r>
      <w:r>
        <w:rPr>
          <w:sz w:val="26"/>
          <w:szCs w:val="26"/>
        </w:rPr>
        <w:t xml:space="preserve"> </w:t>
      </w:r>
      <w:r w:rsidR="00445105">
        <w:rPr>
          <w:sz w:val="26"/>
          <w:szCs w:val="26"/>
        </w:rPr>
        <w:t>May</w:t>
      </w:r>
      <w:r w:rsidR="00DB51A4">
        <w:rPr>
          <w:sz w:val="26"/>
          <w:szCs w:val="26"/>
        </w:rPr>
        <w:t xml:space="preserve"> </w:t>
      </w:r>
      <w:r w:rsidR="00445105">
        <w:rPr>
          <w:sz w:val="26"/>
          <w:szCs w:val="26"/>
        </w:rPr>
        <w:t>19</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38070E39"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445105">
        <w:rPr>
          <w:sz w:val="26"/>
          <w:szCs w:val="26"/>
        </w:rPr>
        <w:t>Aqua Pennsylvania</w:t>
      </w:r>
      <w:r w:rsidR="005F1E96">
        <w:rPr>
          <w:sz w:val="26"/>
          <w:szCs w:val="26"/>
        </w:rPr>
        <w:t xml:space="preserve"> Wastewater</w:t>
      </w:r>
      <w:r w:rsidR="00445105">
        <w:rPr>
          <w:sz w:val="26"/>
          <w:szCs w:val="26"/>
        </w:rPr>
        <w:t>, Inc</w:t>
      </w:r>
      <w:r>
        <w:rPr>
          <w:sz w:val="26"/>
          <w:szCs w:val="26"/>
        </w:rPr>
        <w:t>.</w:t>
      </w:r>
    </w:p>
    <w:p w14:paraId="2FC96D4A" w14:textId="145DC37B" w:rsidR="004F69C4" w:rsidRPr="00E71D9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781D72">
        <w:rPr>
          <w:sz w:val="26"/>
          <w:szCs w:val="26"/>
        </w:rPr>
        <w:lastRenderedPageBreak/>
        <w:t>That this case be assigned to the Office of Administrative Law Judge for Alternative Dispute Resolution, if possible, and for the prompt scheduling of such hearings as may be necessary culminating in the issuance of a recommended decision.</w:t>
      </w:r>
    </w:p>
    <w:p w14:paraId="5D728E4A" w14:textId="133C5387"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a copy of this Order shall be served upon </w:t>
      </w:r>
      <w:r w:rsidR="00445105">
        <w:rPr>
          <w:sz w:val="26"/>
          <w:szCs w:val="26"/>
        </w:rPr>
        <w:t>Aqua Pennsylvania</w:t>
      </w:r>
      <w:r w:rsidR="005F1E96">
        <w:rPr>
          <w:sz w:val="26"/>
          <w:szCs w:val="26"/>
        </w:rPr>
        <w:t xml:space="preserve"> Wastewater</w:t>
      </w:r>
      <w:r w:rsidR="00445105">
        <w:rPr>
          <w:sz w:val="26"/>
          <w:szCs w:val="26"/>
        </w:rPr>
        <w:t>, Inc.</w:t>
      </w:r>
      <w:r w:rsidRPr="00DF2E50">
        <w:rPr>
          <w:sz w:val="26"/>
          <w:szCs w:val="26"/>
        </w:rPr>
        <w:t xml:space="preserve">, the Bureau of Investigation and Enforcement, the Office of Consumer Advocate, the Office 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p>
    <w:p w14:paraId="0EC9A7FE" w14:textId="72501825" w:rsidR="004F69C4" w:rsidRPr="00733B1B" w:rsidRDefault="004F69C4" w:rsidP="004F69C4">
      <w:pPr>
        <w:overflowPunct/>
        <w:autoSpaceDE/>
        <w:autoSpaceDN/>
        <w:adjustRightInd/>
        <w:spacing w:after="260" w:line="360" w:lineRule="auto"/>
        <w:textAlignment w:val="auto"/>
        <w:rPr>
          <w:sz w:val="26"/>
          <w:szCs w:val="26"/>
        </w:rPr>
      </w:pPr>
    </w:p>
    <w:p w14:paraId="693E7F75" w14:textId="68EC2990" w:rsidR="004F69C4" w:rsidRPr="00DF2E50" w:rsidRDefault="00D1407F" w:rsidP="004F69C4">
      <w:pPr>
        <w:ind w:left="4320" w:firstLine="720"/>
        <w:contextualSpacing/>
        <w:rPr>
          <w:sz w:val="26"/>
          <w:szCs w:val="26"/>
        </w:rPr>
      </w:pPr>
      <w:r w:rsidRPr="009F01BA">
        <w:rPr>
          <w:b/>
          <w:noProof/>
        </w:rPr>
        <w:drawing>
          <wp:anchor distT="0" distB="0" distL="114300" distR="114300" simplePos="0" relativeHeight="251659264" behindDoc="1" locked="0" layoutInCell="1" allowOverlap="1" wp14:anchorId="5A3B7525" wp14:editId="7A8FA455">
            <wp:simplePos x="0" y="0"/>
            <wp:positionH relativeFrom="column">
              <wp:posOffset>3038475</wp:posOffset>
            </wp:positionH>
            <wp:positionV relativeFrom="paragraph">
              <wp:posOffset>93345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F69C4" w:rsidRPr="00DF2E50">
        <w:rPr>
          <w:b/>
          <w:sz w:val="26"/>
          <w:szCs w:val="26"/>
        </w:rPr>
        <w:t>BY THE COMMISSION,</w:t>
      </w:r>
    </w:p>
    <w:p w14:paraId="1DAC9096" w14:textId="11CB2232" w:rsidR="004F69C4" w:rsidRPr="00DF2E50" w:rsidRDefault="004F69C4" w:rsidP="004F69C4">
      <w:pPr>
        <w:contextualSpacing/>
        <w:rPr>
          <w:sz w:val="26"/>
          <w:szCs w:val="26"/>
        </w:rPr>
      </w:pPr>
    </w:p>
    <w:p w14:paraId="00337F3F" w14:textId="307739AB"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209D448E"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w:t>
      </w:r>
      <w:r w:rsidR="006D43DB">
        <w:rPr>
          <w:sz w:val="26"/>
          <w:szCs w:val="26"/>
        </w:rPr>
        <w:t>October</w:t>
      </w:r>
      <w:r w:rsidR="005C3905">
        <w:rPr>
          <w:sz w:val="26"/>
          <w:szCs w:val="26"/>
        </w:rPr>
        <w:t xml:space="preserve"> </w:t>
      </w:r>
      <w:r w:rsidR="006D43DB">
        <w:rPr>
          <w:sz w:val="26"/>
          <w:szCs w:val="26"/>
        </w:rPr>
        <w:t>7</w:t>
      </w:r>
      <w:r w:rsidRPr="00DF2E50">
        <w:rPr>
          <w:sz w:val="26"/>
          <w:szCs w:val="26"/>
        </w:rPr>
        <w:t>, 20</w:t>
      </w:r>
      <w:r>
        <w:rPr>
          <w:sz w:val="26"/>
          <w:szCs w:val="26"/>
        </w:rPr>
        <w:t>21</w:t>
      </w:r>
    </w:p>
    <w:p w14:paraId="55AC1F77" w14:textId="6F7C54C3"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D1407F">
        <w:rPr>
          <w:sz w:val="26"/>
          <w:szCs w:val="26"/>
        </w:rPr>
        <w:t>October 7,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2"/>
          <w:footerReference w:type="default" r:id="rId13"/>
          <w:headerReference w:type="first" r:id="rId14"/>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22C350A9" w:rsidR="00A755E4" w:rsidRPr="00900F52" w:rsidRDefault="004F69C4" w:rsidP="004F69C4">
      <w:pPr>
        <w:rPr>
          <w:sz w:val="26"/>
          <w:szCs w:val="26"/>
        </w:rPr>
      </w:pPr>
      <w:r w:rsidRPr="00EC5E62">
        <w:rPr>
          <w:sz w:val="26"/>
          <w:szCs w:val="26"/>
        </w:rPr>
        <w:t>The application of rates proposed in Tariff __________ Pa. P.U.C. No. ______ filed to become effective ___________________, is hereby suspended until _____________, at Docket No. ________________.  Presently effective rates contained in Tariff __________ Pa. P.U.C. No. ______ and supplements thereto, will continue in e</w:t>
      </w:r>
      <w:r>
        <w:rPr>
          <w:sz w:val="26"/>
          <w:szCs w:val="26"/>
        </w:rPr>
        <w:t xml:space="preserve">ffect until otherwise amended.  </w:t>
      </w:r>
      <w:r w:rsidRPr="00EC5E62">
        <w:rPr>
          <w:sz w:val="26"/>
          <w:szCs w:val="26"/>
        </w:rPr>
        <w:t>Issued in compliance with Title 66 Pa</w:t>
      </w:r>
      <w:r>
        <w:rPr>
          <w:sz w:val="26"/>
          <w:szCs w:val="26"/>
        </w:rPr>
        <w:t>.</w:t>
      </w:r>
      <w:r w:rsidRPr="00EC5E62">
        <w:rPr>
          <w:sz w:val="26"/>
          <w:szCs w:val="26"/>
        </w:rPr>
        <w:t xml:space="preserve"> C.S. § 1308.</w:t>
      </w:r>
    </w:p>
    <w:sectPr w:rsidR="00A755E4" w:rsidRPr="00900F52" w:rsidSect="00A45028">
      <w:footerReference w:type="even" r:id="rId15"/>
      <w:footerReference w:type="default" r:id="rId16"/>
      <w:headerReference w:type="first" r:id="rId17"/>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EF97" w14:textId="77777777" w:rsidR="00890CE6" w:rsidRDefault="00890CE6">
      <w:r>
        <w:separator/>
      </w:r>
    </w:p>
  </w:endnote>
  <w:endnote w:type="continuationSeparator" w:id="0">
    <w:p w14:paraId="331FF4C0" w14:textId="77777777" w:rsidR="00890CE6" w:rsidRDefault="00890CE6">
      <w:r>
        <w:continuationSeparator/>
      </w:r>
    </w:p>
  </w:endnote>
  <w:endnote w:type="continuationNotice" w:id="1">
    <w:p w14:paraId="6D30D3DF" w14:textId="77777777" w:rsidR="00890CE6" w:rsidRDefault="0089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0972"/>
      <w:docPartObj>
        <w:docPartGallery w:val="Page Numbers (Bottom of Page)"/>
        <w:docPartUnique/>
      </w:docPartObj>
    </w:sdtPr>
    <w:sdtEndPr>
      <w:rPr>
        <w:noProof/>
        <w:sz w:val="26"/>
        <w:szCs w:val="26"/>
      </w:rPr>
    </w:sdtEndPr>
    <w:sdtContent>
      <w:p w14:paraId="54E013E6" w14:textId="77777777" w:rsidR="00E3666E" w:rsidRPr="00956298" w:rsidRDefault="002613C0" w:rsidP="00956298">
        <w:pPr>
          <w:pStyle w:val="Footer"/>
          <w:jc w:val="center"/>
          <w:rPr>
            <w:sz w:val="26"/>
            <w:szCs w:val="26"/>
          </w:rPr>
        </w:pPr>
        <w:r w:rsidRPr="00956298">
          <w:rPr>
            <w:sz w:val="26"/>
            <w:szCs w:val="26"/>
          </w:rPr>
          <w:fldChar w:fldCharType="begin"/>
        </w:r>
        <w:r w:rsidRPr="00956298">
          <w:rPr>
            <w:sz w:val="26"/>
            <w:szCs w:val="26"/>
          </w:rPr>
          <w:instrText xml:space="preserve"> PAGE   \* MERGEFORMAT </w:instrText>
        </w:r>
        <w:r w:rsidRPr="00956298">
          <w:rPr>
            <w:sz w:val="26"/>
            <w:szCs w:val="26"/>
          </w:rPr>
          <w:fldChar w:fldCharType="separate"/>
        </w:r>
        <w:r w:rsidR="00754F1F">
          <w:rPr>
            <w:noProof/>
            <w:sz w:val="26"/>
            <w:szCs w:val="26"/>
          </w:rPr>
          <w:t>2</w:t>
        </w:r>
        <w:r w:rsidRPr="0095629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BFAC" w14:textId="77777777" w:rsidR="00890CE6" w:rsidRDefault="00890CE6">
      <w:r>
        <w:separator/>
      </w:r>
    </w:p>
  </w:footnote>
  <w:footnote w:type="continuationSeparator" w:id="0">
    <w:p w14:paraId="5FE61992" w14:textId="77777777" w:rsidR="00890CE6" w:rsidRDefault="00890CE6">
      <w:r>
        <w:continuationSeparator/>
      </w:r>
    </w:p>
  </w:footnote>
  <w:footnote w:type="continuationNotice" w:id="1">
    <w:p w14:paraId="73D291EC" w14:textId="77777777" w:rsidR="00890CE6" w:rsidRDefault="00890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A5019"/>
    <w:multiLevelType w:val="hybridMultilevel"/>
    <w:tmpl w:val="96E8CEB8"/>
    <w:lvl w:ilvl="0" w:tplc="786E77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hybridMultilevel"/>
    <w:tmpl w:val="028E5514"/>
    <w:lvl w:ilvl="0" w:tplc="E25ECF9A">
      <w:start w:val="1"/>
      <w:numFmt w:val="bullet"/>
      <w:lvlText w:val=""/>
      <w:lvlJc w:val="left"/>
      <w:pPr>
        <w:tabs>
          <w:tab w:val="num" w:pos="-630"/>
        </w:tabs>
        <w:ind w:left="-630" w:hanging="360"/>
      </w:pPr>
      <w:rPr>
        <w:rFonts w:ascii="Symbol" w:hAnsi="Symbol" w:hint="default"/>
      </w:rPr>
    </w:lvl>
    <w:lvl w:ilvl="1" w:tplc="E7A40E50">
      <w:start w:val="1"/>
      <w:numFmt w:val="bullet"/>
      <w:lvlText w:val="o"/>
      <w:lvlJc w:val="left"/>
      <w:pPr>
        <w:tabs>
          <w:tab w:val="num" w:pos="90"/>
        </w:tabs>
        <w:ind w:left="90" w:hanging="360"/>
      </w:pPr>
      <w:rPr>
        <w:rFonts w:ascii="Courier New" w:hAnsi="Courier New" w:cs="Courier New" w:hint="default"/>
      </w:rPr>
    </w:lvl>
    <w:lvl w:ilvl="2" w:tplc="78724996">
      <w:start w:val="1"/>
      <w:numFmt w:val="bullet"/>
      <w:lvlText w:val=""/>
      <w:lvlJc w:val="left"/>
      <w:pPr>
        <w:tabs>
          <w:tab w:val="num" w:pos="810"/>
        </w:tabs>
        <w:ind w:left="810" w:hanging="360"/>
      </w:pPr>
      <w:rPr>
        <w:rFonts w:ascii="Wingdings" w:hAnsi="Wingdings" w:hint="default"/>
      </w:rPr>
    </w:lvl>
    <w:lvl w:ilvl="3" w:tplc="6316CC60">
      <w:start w:val="1"/>
      <w:numFmt w:val="bullet"/>
      <w:lvlText w:val=""/>
      <w:lvlJc w:val="left"/>
      <w:pPr>
        <w:tabs>
          <w:tab w:val="num" w:pos="1530"/>
        </w:tabs>
        <w:ind w:left="1530" w:hanging="360"/>
      </w:pPr>
      <w:rPr>
        <w:rFonts w:ascii="Symbol" w:hAnsi="Symbol" w:hint="default"/>
      </w:rPr>
    </w:lvl>
    <w:lvl w:ilvl="4" w:tplc="032021EA">
      <w:start w:val="1"/>
      <w:numFmt w:val="bullet"/>
      <w:lvlText w:val="o"/>
      <w:lvlJc w:val="left"/>
      <w:pPr>
        <w:tabs>
          <w:tab w:val="num" w:pos="2250"/>
        </w:tabs>
        <w:ind w:left="2250" w:hanging="360"/>
      </w:pPr>
      <w:rPr>
        <w:rFonts w:ascii="Courier New" w:hAnsi="Courier New" w:cs="Courier New" w:hint="default"/>
      </w:rPr>
    </w:lvl>
    <w:lvl w:ilvl="5" w:tplc="7F901DBC">
      <w:start w:val="1"/>
      <w:numFmt w:val="bullet"/>
      <w:lvlText w:val=""/>
      <w:lvlJc w:val="left"/>
      <w:pPr>
        <w:tabs>
          <w:tab w:val="num" w:pos="2970"/>
        </w:tabs>
        <w:ind w:left="2970" w:hanging="360"/>
      </w:pPr>
      <w:rPr>
        <w:rFonts w:ascii="Wingdings" w:hAnsi="Wingdings" w:hint="default"/>
      </w:rPr>
    </w:lvl>
    <w:lvl w:ilvl="6" w:tplc="37D68030">
      <w:start w:val="1"/>
      <w:numFmt w:val="bullet"/>
      <w:lvlText w:val=""/>
      <w:lvlJc w:val="left"/>
      <w:pPr>
        <w:tabs>
          <w:tab w:val="num" w:pos="3690"/>
        </w:tabs>
        <w:ind w:left="3690" w:hanging="360"/>
      </w:pPr>
      <w:rPr>
        <w:rFonts w:ascii="Symbol" w:hAnsi="Symbol" w:hint="default"/>
      </w:rPr>
    </w:lvl>
    <w:lvl w:ilvl="7" w:tplc="1EC01050">
      <w:start w:val="1"/>
      <w:numFmt w:val="bullet"/>
      <w:lvlText w:val="o"/>
      <w:lvlJc w:val="left"/>
      <w:pPr>
        <w:tabs>
          <w:tab w:val="num" w:pos="4410"/>
        </w:tabs>
        <w:ind w:left="4410" w:hanging="360"/>
      </w:pPr>
      <w:rPr>
        <w:rFonts w:ascii="Courier New" w:hAnsi="Courier New" w:cs="Courier New" w:hint="default"/>
      </w:rPr>
    </w:lvl>
    <w:lvl w:ilvl="8" w:tplc="1CC4114C">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BE65E6D"/>
    <w:multiLevelType w:val="hybridMultilevel"/>
    <w:tmpl w:val="96C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C67F4A">
      <w:start w:val="1"/>
      <w:numFmt w:val="decimal"/>
      <w:lvlText w:val="%3."/>
      <w:lvlJc w:val="left"/>
      <w:pPr>
        <w:ind w:left="187" w:hanging="187"/>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37E243A"/>
    <w:multiLevelType w:val="hybridMultilevel"/>
    <w:tmpl w:val="01A0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198D"/>
    <w:multiLevelType w:val="hybridMultilevel"/>
    <w:tmpl w:val="13AC0FD6"/>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27A8"/>
    <w:multiLevelType w:val="hybridMultilevel"/>
    <w:tmpl w:val="3864E344"/>
    <w:lvl w:ilvl="0" w:tplc="08062F40">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53954D96"/>
    <w:multiLevelType w:val="hybridMultilevel"/>
    <w:tmpl w:val="028E5514"/>
    <w:lvl w:ilvl="0" w:tplc="CDB2DFBE">
      <w:start w:val="1"/>
      <w:numFmt w:val="bullet"/>
      <w:lvlText w:val=""/>
      <w:lvlJc w:val="left"/>
      <w:pPr>
        <w:tabs>
          <w:tab w:val="num" w:pos="-1350"/>
        </w:tabs>
        <w:ind w:left="-1350" w:hanging="360"/>
      </w:pPr>
      <w:rPr>
        <w:rFonts w:ascii="Symbol" w:hAnsi="Symbol" w:hint="default"/>
      </w:rPr>
    </w:lvl>
    <w:lvl w:ilvl="1" w:tplc="0398476E">
      <w:start w:val="1"/>
      <w:numFmt w:val="bullet"/>
      <w:lvlText w:val="o"/>
      <w:lvlJc w:val="left"/>
      <w:pPr>
        <w:tabs>
          <w:tab w:val="num" w:pos="-630"/>
        </w:tabs>
        <w:ind w:left="-630" w:hanging="360"/>
      </w:pPr>
      <w:rPr>
        <w:rFonts w:ascii="Courier New" w:hAnsi="Courier New" w:cs="Courier New" w:hint="default"/>
      </w:rPr>
    </w:lvl>
    <w:lvl w:ilvl="2" w:tplc="CC66F0D2">
      <w:start w:val="1"/>
      <w:numFmt w:val="bullet"/>
      <w:lvlText w:val=""/>
      <w:lvlJc w:val="left"/>
      <w:pPr>
        <w:tabs>
          <w:tab w:val="num" w:pos="90"/>
        </w:tabs>
        <w:ind w:left="90" w:hanging="360"/>
      </w:pPr>
      <w:rPr>
        <w:rFonts w:ascii="Wingdings" w:hAnsi="Wingdings" w:hint="default"/>
      </w:rPr>
    </w:lvl>
    <w:lvl w:ilvl="3" w:tplc="5E5C8AD2">
      <w:start w:val="1"/>
      <w:numFmt w:val="bullet"/>
      <w:lvlText w:val=""/>
      <w:lvlJc w:val="left"/>
      <w:pPr>
        <w:tabs>
          <w:tab w:val="num" w:pos="810"/>
        </w:tabs>
        <w:ind w:left="810" w:hanging="360"/>
      </w:pPr>
      <w:rPr>
        <w:rFonts w:ascii="Symbol" w:hAnsi="Symbol" w:hint="default"/>
      </w:rPr>
    </w:lvl>
    <w:lvl w:ilvl="4" w:tplc="0C50C96E">
      <w:start w:val="1"/>
      <w:numFmt w:val="bullet"/>
      <w:lvlText w:val="o"/>
      <w:lvlJc w:val="left"/>
      <w:pPr>
        <w:tabs>
          <w:tab w:val="num" w:pos="1530"/>
        </w:tabs>
        <w:ind w:left="1530" w:hanging="360"/>
      </w:pPr>
      <w:rPr>
        <w:rFonts w:ascii="Courier New" w:hAnsi="Courier New" w:cs="Courier New" w:hint="default"/>
      </w:rPr>
    </w:lvl>
    <w:lvl w:ilvl="5" w:tplc="1A42AB66">
      <w:start w:val="1"/>
      <w:numFmt w:val="bullet"/>
      <w:lvlText w:val=""/>
      <w:lvlJc w:val="left"/>
      <w:pPr>
        <w:tabs>
          <w:tab w:val="num" w:pos="2250"/>
        </w:tabs>
        <w:ind w:left="2250" w:hanging="360"/>
      </w:pPr>
      <w:rPr>
        <w:rFonts w:ascii="Wingdings" w:hAnsi="Wingdings" w:hint="default"/>
      </w:rPr>
    </w:lvl>
    <w:lvl w:ilvl="6" w:tplc="F04AF00C">
      <w:start w:val="1"/>
      <w:numFmt w:val="bullet"/>
      <w:lvlText w:val=""/>
      <w:lvlJc w:val="left"/>
      <w:pPr>
        <w:tabs>
          <w:tab w:val="num" w:pos="2970"/>
        </w:tabs>
        <w:ind w:left="2970" w:hanging="360"/>
      </w:pPr>
      <w:rPr>
        <w:rFonts w:ascii="Symbol" w:hAnsi="Symbol" w:hint="default"/>
      </w:rPr>
    </w:lvl>
    <w:lvl w:ilvl="7" w:tplc="A6582AC4">
      <w:start w:val="1"/>
      <w:numFmt w:val="bullet"/>
      <w:lvlText w:val="o"/>
      <w:lvlJc w:val="left"/>
      <w:pPr>
        <w:tabs>
          <w:tab w:val="num" w:pos="3690"/>
        </w:tabs>
        <w:ind w:left="3690" w:hanging="360"/>
      </w:pPr>
      <w:rPr>
        <w:rFonts w:ascii="Courier New" w:hAnsi="Courier New" w:cs="Courier New" w:hint="default"/>
      </w:rPr>
    </w:lvl>
    <w:lvl w:ilvl="8" w:tplc="1130A8C8">
      <w:start w:val="1"/>
      <w:numFmt w:val="bullet"/>
      <w:lvlText w:val=""/>
      <w:lvlJc w:val="left"/>
      <w:pPr>
        <w:tabs>
          <w:tab w:val="num" w:pos="4410"/>
        </w:tabs>
        <w:ind w:left="4410" w:hanging="360"/>
      </w:pPr>
      <w:rPr>
        <w:rFonts w:ascii="Wingdings" w:hAnsi="Wingdings" w:hint="default"/>
      </w:rPr>
    </w:lvl>
  </w:abstractNum>
  <w:abstractNum w:abstractNumId="13"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0D3363"/>
    <w:multiLevelType w:val="hybridMultilevel"/>
    <w:tmpl w:val="31005496"/>
    <w:lvl w:ilvl="0" w:tplc="5DCCE0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5"/>
  </w:num>
  <w:num w:numId="4">
    <w:abstractNumId w:val="14"/>
  </w:num>
  <w:num w:numId="5">
    <w:abstractNumId w:val="3"/>
  </w:num>
  <w:num w:numId="6">
    <w:abstractNumId w:val="12"/>
  </w:num>
  <w:num w:numId="7">
    <w:abstractNumId w:val="4"/>
  </w:num>
  <w:num w:numId="8">
    <w:abstractNumId w:val="0"/>
  </w:num>
  <w:num w:numId="9">
    <w:abstractNumId w:val="10"/>
  </w:num>
  <w:num w:numId="10">
    <w:abstractNumId w:val="17"/>
  </w:num>
  <w:num w:numId="11">
    <w:abstractNumId w:val="1"/>
  </w:num>
  <w:num w:numId="12">
    <w:abstractNumId w:val="18"/>
  </w:num>
  <w:num w:numId="13">
    <w:abstractNumId w:val="2"/>
  </w:num>
  <w:num w:numId="14">
    <w:abstractNumId w:val="9"/>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C1E"/>
    <w:rsid w:val="000036C3"/>
    <w:rsid w:val="0000389B"/>
    <w:rsid w:val="00006A4C"/>
    <w:rsid w:val="00006F35"/>
    <w:rsid w:val="000072FD"/>
    <w:rsid w:val="00007963"/>
    <w:rsid w:val="00007B3F"/>
    <w:rsid w:val="0001020E"/>
    <w:rsid w:val="00010BAE"/>
    <w:rsid w:val="00010F9F"/>
    <w:rsid w:val="00012034"/>
    <w:rsid w:val="0001252D"/>
    <w:rsid w:val="00013908"/>
    <w:rsid w:val="000140A8"/>
    <w:rsid w:val="00016031"/>
    <w:rsid w:val="00017C5C"/>
    <w:rsid w:val="000204C8"/>
    <w:rsid w:val="00020720"/>
    <w:rsid w:val="000215E2"/>
    <w:rsid w:val="00021ADF"/>
    <w:rsid w:val="0002202B"/>
    <w:rsid w:val="00022160"/>
    <w:rsid w:val="0002289A"/>
    <w:rsid w:val="00023B00"/>
    <w:rsid w:val="000243AA"/>
    <w:rsid w:val="000310BC"/>
    <w:rsid w:val="000315CE"/>
    <w:rsid w:val="00032027"/>
    <w:rsid w:val="00032BC7"/>
    <w:rsid w:val="00034DBD"/>
    <w:rsid w:val="00036030"/>
    <w:rsid w:val="00037DF1"/>
    <w:rsid w:val="000402D4"/>
    <w:rsid w:val="000419F9"/>
    <w:rsid w:val="00041DDA"/>
    <w:rsid w:val="000435BA"/>
    <w:rsid w:val="00045681"/>
    <w:rsid w:val="0004569F"/>
    <w:rsid w:val="00045E6E"/>
    <w:rsid w:val="00046190"/>
    <w:rsid w:val="00047AC6"/>
    <w:rsid w:val="000510FE"/>
    <w:rsid w:val="00052449"/>
    <w:rsid w:val="00056CDC"/>
    <w:rsid w:val="000579A1"/>
    <w:rsid w:val="00057EE9"/>
    <w:rsid w:val="000600BD"/>
    <w:rsid w:val="00060B04"/>
    <w:rsid w:val="000632FE"/>
    <w:rsid w:val="00063E78"/>
    <w:rsid w:val="000647E7"/>
    <w:rsid w:val="00064890"/>
    <w:rsid w:val="0006619E"/>
    <w:rsid w:val="000667CA"/>
    <w:rsid w:val="00070146"/>
    <w:rsid w:val="00070822"/>
    <w:rsid w:val="00071DA7"/>
    <w:rsid w:val="000735C9"/>
    <w:rsid w:val="0007379D"/>
    <w:rsid w:val="000737BB"/>
    <w:rsid w:val="00073EE0"/>
    <w:rsid w:val="000745A3"/>
    <w:rsid w:val="000757A8"/>
    <w:rsid w:val="000763FA"/>
    <w:rsid w:val="00076510"/>
    <w:rsid w:val="000773A5"/>
    <w:rsid w:val="00077EA1"/>
    <w:rsid w:val="0008169C"/>
    <w:rsid w:val="00081CA7"/>
    <w:rsid w:val="000828E9"/>
    <w:rsid w:val="00082BC3"/>
    <w:rsid w:val="00082CDE"/>
    <w:rsid w:val="00084653"/>
    <w:rsid w:val="00084F21"/>
    <w:rsid w:val="00085B2E"/>
    <w:rsid w:val="00085F23"/>
    <w:rsid w:val="0008774D"/>
    <w:rsid w:val="00090BAC"/>
    <w:rsid w:val="0009165C"/>
    <w:rsid w:val="0009505D"/>
    <w:rsid w:val="00095639"/>
    <w:rsid w:val="00096469"/>
    <w:rsid w:val="00096A5F"/>
    <w:rsid w:val="00097AB1"/>
    <w:rsid w:val="00097EC5"/>
    <w:rsid w:val="000A136C"/>
    <w:rsid w:val="000A323A"/>
    <w:rsid w:val="000A3A69"/>
    <w:rsid w:val="000A4004"/>
    <w:rsid w:val="000A65FD"/>
    <w:rsid w:val="000A7195"/>
    <w:rsid w:val="000B079F"/>
    <w:rsid w:val="000B0C2C"/>
    <w:rsid w:val="000B2F09"/>
    <w:rsid w:val="000B3E87"/>
    <w:rsid w:val="000B5980"/>
    <w:rsid w:val="000B7BA1"/>
    <w:rsid w:val="000C077C"/>
    <w:rsid w:val="000C1E2D"/>
    <w:rsid w:val="000C2385"/>
    <w:rsid w:val="000C45C6"/>
    <w:rsid w:val="000C4DE9"/>
    <w:rsid w:val="000C58E1"/>
    <w:rsid w:val="000C5DA9"/>
    <w:rsid w:val="000C5F63"/>
    <w:rsid w:val="000C652C"/>
    <w:rsid w:val="000C7A07"/>
    <w:rsid w:val="000D02EF"/>
    <w:rsid w:val="000D1B82"/>
    <w:rsid w:val="000D340A"/>
    <w:rsid w:val="000D51B6"/>
    <w:rsid w:val="000D5208"/>
    <w:rsid w:val="000D6451"/>
    <w:rsid w:val="000D67A3"/>
    <w:rsid w:val="000D69EC"/>
    <w:rsid w:val="000D79AD"/>
    <w:rsid w:val="000E00C7"/>
    <w:rsid w:val="000E1C85"/>
    <w:rsid w:val="000E1DB8"/>
    <w:rsid w:val="000E28DD"/>
    <w:rsid w:val="000E2A1C"/>
    <w:rsid w:val="000E2CA3"/>
    <w:rsid w:val="000E30F5"/>
    <w:rsid w:val="000E3ADA"/>
    <w:rsid w:val="000E46C7"/>
    <w:rsid w:val="000E47E2"/>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6CCE"/>
    <w:rsid w:val="00117682"/>
    <w:rsid w:val="00120193"/>
    <w:rsid w:val="00120924"/>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34E41"/>
    <w:rsid w:val="00137782"/>
    <w:rsid w:val="00140377"/>
    <w:rsid w:val="001428C3"/>
    <w:rsid w:val="00143B99"/>
    <w:rsid w:val="00144ECE"/>
    <w:rsid w:val="001459F2"/>
    <w:rsid w:val="00145E60"/>
    <w:rsid w:val="00146073"/>
    <w:rsid w:val="00147A16"/>
    <w:rsid w:val="00150C19"/>
    <w:rsid w:val="001527AF"/>
    <w:rsid w:val="00152A54"/>
    <w:rsid w:val="001557FD"/>
    <w:rsid w:val="00155EB6"/>
    <w:rsid w:val="00156AF8"/>
    <w:rsid w:val="00156BB8"/>
    <w:rsid w:val="00157D40"/>
    <w:rsid w:val="001608B5"/>
    <w:rsid w:val="001632DD"/>
    <w:rsid w:val="0016618B"/>
    <w:rsid w:val="001705D3"/>
    <w:rsid w:val="00170768"/>
    <w:rsid w:val="00172C0A"/>
    <w:rsid w:val="00176E89"/>
    <w:rsid w:val="001770B6"/>
    <w:rsid w:val="00177329"/>
    <w:rsid w:val="001776D3"/>
    <w:rsid w:val="001807AD"/>
    <w:rsid w:val="00180907"/>
    <w:rsid w:val="00180949"/>
    <w:rsid w:val="001819CB"/>
    <w:rsid w:val="00181A7E"/>
    <w:rsid w:val="00181DFE"/>
    <w:rsid w:val="001820F4"/>
    <w:rsid w:val="00182C13"/>
    <w:rsid w:val="00183533"/>
    <w:rsid w:val="00183BA5"/>
    <w:rsid w:val="00184537"/>
    <w:rsid w:val="00184B78"/>
    <w:rsid w:val="001867E5"/>
    <w:rsid w:val="00192881"/>
    <w:rsid w:val="001930EF"/>
    <w:rsid w:val="00195B71"/>
    <w:rsid w:val="001972F8"/>
    <w:rsid w:val="001A040F"/>
    <w:rsid w:val="001A1376"/>
    <w:rsid w:val="001A1847"/>
    <w:rsid w:val="001A253B"/>
    <w:rsid w:val="001A3674"/>
    <w:rsid w:val="001A39BC"/>
    <w:rsid w:val="001A3C95"/>
    <w:rsid w:val="001A53A3"/>
    <w:rsid w:val="001A5E25"/>
    <w:rsid w:val="001A5EB7"/>
    <w:rsid w:val="001A67BD"/>
    <w:rsid w:val="001A7664"/>
    <w:rsid w:val="001B1257"/>
    <w:rsid w:val="001B2326"/>
    <w:rsid w:val="001B35FA"/>
    <w:rsid w:val="001B3B0B"/>
    <w:rsid w:val="001B3CB5"/>
    <w:rsid w:val="001B4A5F"/>
    <w:rsid w:val="001B5184"/>
    <w:rsid w:val="001B5F6E"/>
    <w:rsid w:val="001B62F4"/>
    <w:rsid w:val="001B7A0B"/>
    <w:rsid w:val="001B7A71"/>
    <w:rsid w:val="001C19D1"/>
    <w:rsid w:val="001C315B"/>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34A4"/>
    <w:rsid w:val="001D4C17"/>
    <w:rsid w:val="001D54DC"/>
    <w:rsid w:val="001D5AC6"/>
    <w:rsid w:val="001D6BAC"/>
    <w:rsid w:val="001D6C94"/>
    <w:rsid w:val="001D6DF0"/>
    <w:rsid w:val="001E206A"/>
    <w:rsid w:val="001E3F9C"/>
    <w:rsid w:val="001E51FD"/>
    <w:rsid w:val="001E7B88"/>
    <w:rsid w:val="001E7EE2"/>
    <w:rsid w:val="001F02EB"/>
    <w:rsid w:val="001F0AAE"/>
    <w:rsid w:val="001F4C7E"/>
    <w:rsid w:val="001F53F1"/>
    <w:rsid w:val="001F5C6B"/>
    <w:rsid w:val="00200169"/>
    <w:rsid w:val="002001AE"/>
    <w:rsid w:val="00201D3D"/>
    <w:rsid w:val="002026A8"/>
    <w:rsid w:val="0020542F"/>
    <w:rsid w:val="00206549"/>
    <w:rsid w:val="00211443"/>
    <w:rsid w:val="002131CE"/>
    <w:rsid w:val="00213583"/>
    <w:rsid w:val="00214937"/>
    <w:rsid w:val="002158BE"/>
    <w:rsid w:val="0021728E"/>
    <w:rsid w:val="002233D7"/>
    <w:rsid w:val="002239E8"/>
    <w:rsid w:val="00224688"/>
    <w:rsid w:val="0022518B"/>
    <w:rsid w:val="002253EE"/>
    <w:rsid w:val="00225C3A"/>
    <w:rsid w:val="002301C1"/>
    <w:rsid w:val="00231138"/>
    <w:rsid w:val="00231820"/>
    <w:rsid w:val="00232112"/>
    <w:rsid w:val="00232E42"/>
    <w:rsid w:val="00234B98"/>
    <w:rsid w:val="0023683A"/>
    <w:rsid w:val="00236CAD"/>
    <w:rsid w:val="00237549"/>
    <w:rsid w:val="00240B0E"/>
    <w:rsid w:val="00240D0B"/>
    <w:rsid w:val="00240FF0"/>
    <w:rsid w:val="00242CB5"/>
    <w:rsid w:val="002435CF"/>
    <w:rsid w:val="0024389B"/>
    <w:rsid w:val="0024544D"/>
    <w:rsid w:val="00247055"/>
    <w:rsid w:val="0025041F"/>
    <w:rsid w:val="0025154E"/>
    <w:rsid w:val="00251E15"/>
    <w:rsid w:val="002538A8"/>
    <w:rsid w:val="002538F0"/>
    <w:rsid w:val="00253E97"/>
    <w:rsid w:val="00254444"/>
    <w:rsid w:val="00254534"/>
    <w:rsid w:val="00254D24"/>
    <w:rsid w:val="00254D8A"/>
    <w:rsid w:val="002558EE"/>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200C"/>
    <w:rsid w:val="00272302"/>
    <w:rsid w:val="00272E06"/>
    <w:rsid w:val="00272E6B"/>
    <w:rsid w:val="002730A2"/>
    <w:rsid w:val="0027317C"/>
    <w:rsid w:val="002731F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314"/>
    <w:rsid w:val="00295D47"/>
    <w:rsid w:val="002A0591"/>
    <w:rsid w:val="002A1623"/>
    <w:rsid w:val="002A26A0"/>
    <w:rsid w:val="002A36EB"/>
    <w:rsid w:val="002A761D"/>
    <w:rsid w:val="002A7B26"/>
    <w:rsid w:val="002A7C53"/>
    <w:rsid w:val="002B0CA2"/>
    <w:rsid w:val="002B7753"/>
    <w:rsid w:val="002C1958"/>
    <w:rsid w:val="002C57F6"/>
    <w:rsid w:val="002D0139"/>
    <w:rsid w:val="002D0DC1"/>
    <w:rsid w:val="002D18EB"/>
    <w:rsid w:val="002D2626"/>
    <w:rsid w:val="002D26A9"/>
    <w:rsid w:val="002D2B86"/>
    <w:rsid w:val="002D3C9E"/>
    <w:rsid w:val="002D3FDA"/>
    <w:rsid w:val="002D4FAF"/>
    <w:rsid w:val="002D5193"/>
    <w:rsid w:val="002D6FD2"/>
    <w:rsid w:val="002D7315"/>
    <w:rsid w:val="002D7A78"/>
    <w:rsid w:val="002E1285"/>
    <w:rsid w:val="002E3D43"/>
    <w:rsid w:val="002E4DFE"/>
    <w:rsid w:val="002E5285"/>
    <w:rsid w:val="002E635E"/>
    <w:rsid w:val="002E6782"/>
    <w:rsid w:val="002E69B7"/>
    <w:rsid w:val="002F2B81"/>
    <w:rsid w:val="002F2CEE"/>
    <w:rsid w:val="002F49D8"/>
    <w:rsid w:val="002F5BD8"/>
    <w:rsid w:val="002F7F82"/>
    <w:rsid w:val="003029A8"/>
    <w:rsid w:val="00302BE5"/>
    <w:rsid w:val="00302DA8"/>
    <w:rsid w:val="00303467"/>
    <w:rsid w:val="00303530"/>
    <w:rsid w:val="00304A3A"/>
    <w:rsid w:val="00304AC5"/>
    <w:rsid w:val="00305351"/>
    <w:rsid w:val="00305D97"/>
    <w:rsid w:val="003108EB"/>
    <w:rsid w:val="00312F28"/>
    <w:rsid w:val="003131B2"/>
    <w:rsid w:val="00313373"/>
    <w:rsid w:val="003139F7"/>
    <w:rsid w:val="0031416E"/>
    <w:rsid w:val="00314A02"/>
    <w:rsid w:val="00315FAB"/>
    <w:rsid w:val="00317290"/>
    <w:rsid w:val="0031751C"/>
    <w:rsid w:val="003175BA"/>
    <w:rsid w:val="003202FC"/>
    <w:rsid w:val="00322348"/>
    <w:rsid w:val="00323514"/>
    <w:rsid w:val="00324B7E"/>
    <w:rsid w:val="003266A4"/>
    <w:rsid w:val="00326F5F"/>
    <w:rsid w:val="003278F7"/>
    <w:rsid w:val="00327B12"/>
    <w:rsid w:val="00330425"/>
    <w:rsid w:val="00330C55"/>
    <w:rsid w:val="003312B0"/>
    <w:rsid w:val="003313B0"/>
    <w:rsid w:val="00332462"/>
    <w:rsid w:val="00332683"/>
    <w:rsid w:val="0033345C"/>
    <w:rsid w:val="003343E4"/>
    <w:rsid w:val="003344B8"/>
    <w:rsid w:val="00334BC3"/>
    <w:rsid w:val="00335ED0"/>
    <w:rsid w:val="00336203"/>
    <w:rsid w:val="003368A9"/>
    <w:rsid w:val="0033774D"/>
    <w:rsid w:val="00337BCF"/>
    <w:rsid w:val="003421DC"/>
    <w:rsid w:val="00342C92"/>
    <w:rsid w:val="003432F8"/>
    <w:rsid w:val="003436BF"/>
    <w:rsid w:val="003440FB"/>
    <w:rsid w:val="003449A9"/>
    <w:rsid w:val="00344A02"/>
    <w:rsid w:val="00344A75"/>
    <w:rsid w:val="00344B9B"/>
    <w:rsid w:val="00345440"/>
    <w:rsid w:val="00346828"/>
    <w:rsid w:val="00346D7F"/>
    <w:rsid w:val="00347150"/>
    <w:rsid w:val="00347D48"/>
    <w:rsid w:val="00350C4E"/>
    <w:rsid w:val="003514CF"/>
    <w:rsid w:val="0035398E"/>
    <w:rsid w:val="00353F97"/>
    <w:rsid w:val="00354BBD"/>
    <w:rsid w:val="00354DAB"/>
    <w:rsid w:val="00360BBB"/>
    <w:rsid w:val="00360FDF"/>
    <w:rsid w:val="00364150"/>
    <w:rsid w:val="00364276"/>
    <w:rsid w:val="00365D24"/>
    <w:rsid w:val="00365EB9"/>
    <w:rsid w:val="003667B2"/>
    <w:rsid w:val="00366B25"/>
    <w:rsid w:val="00366E4E"/>
    <w:rsid w:val="0036777B"/>
    <w:rsid w:val="00367F41"/>
    <w:rsid w:val="00370609"/>
    <w:rsid w:val="00371A0A"/>
    <w:rsid w:val="003720B5"/>
    <w:rsid w:val="0037272D"/>
    <w:rsid w:val="00374A4E"/>
    <w:rsid w:val="00375A44"/>
    <w:rsid w:val="00377006"/>
    <w:rsid w:val="0037781D"/>
    <w:rsid w:val="003779F7"/>
    <w:rsid w:val="00381A72"/>
    <w:rsid w:val="0038294D"/>
    <w:rsid w:val="0038431D"/>
    <w:rsid w:val="00384DBD"/>
    <w:rsid w:val="003857AC"/>
    <w:rsid w:val="00386E01"/>
    <w:rsid w:val="00387251"/>
    <w:rsid w:val="00387841"/>
    <w:rsid w:val="003908E4"/>
    <w:rsid w:val="003914EB"/>
    <w:rsid w:val="00391DF4"/>
    <w:rsid w:val="0039211B"/>
    <w:rsid w:val="00392F85"/>
    <w:rsid w:val="003941D2"/>
    <w:rsid w:val="00394EBE"/>
    <w:rsid w:val="00395DCB"/>
    <w:rsid w:val="003966C0"/>
    <w:rsid w:val="00397544"/>
    <w:rsid w:val="003977E8"/>
    <w:rsid w:val="00397D3B"/>
    <w:rsid w:val="003A0025"/>
    <w:rsid w:val="003A029B"/>
    <w:rsid w:val="003A224D"/>
    <w:rsid w:val="003A32F7"/>
    <w:rsid w:val="003A363E"/>
    <w:rsid w:val="003A4023"/>
    <w:rsid w:val="003A4CDC"/>
    <w:rsid w:val="003A6AB0"/>
    <w:rsid w:val="003B0ACE"/>
    <w:rsid w:val="003B28AA"/>
    <w:rsid w:val="003B2CED"/>
    <w:rsid w:val="003B40D1"/>
    <w:rsid w:val="003B4AB7"/>
    <w:rsid w:val="003B4BDF"/>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889"/>
    <w:rsid w:val="003E59F4"/>
    <w:rsid w:val="003E684C"/>
    <w:rsid w:val="003E772D"/>
    <w:rsid w:val="003F1287"/>
    <w:rsid w:val="003F1804"/>
    <w:rsid w:val="003F30D5"/>
    <w:rsid w:val="003F3175"/>
    <w:rsid w:val="003F48F3"/>
    <w:rsid w:val="003F4B05"/>
    <w:rsid w:val="003F510A"/>
    <w:rsid w:val="003F60F7"/>
    <w:rsid w:val="003F627D"/>
    <w:rsid w:val="003F6A26"/>
    <w:rsid w:val="003F791F"/>
    <w:rsid w:val="003F7AA1"/>
    <w:rsid w:val="003F7FEA"/>
    <w:rsid w:val="00401037"/>
    <w:rsid w:val="00401D0A"/>
    <w:rsid w:val="00401DCD"/>
    <w:rsid w:val="00402265"/>
    <w:rsid w:val="00403118"/>
    <w:rsid w:val="004032E7"/>
    <w:rsid w:val="004042C2"/>
    <w:rsid w:val="00404F65"/>
    <w:rsid w:val="00405CE0"/>
    <w:rsid w:val="004069DA"/>
    <w:rsid w:val="00406B15"/>
    <w:rsid w:val="004101D7"/>
    <w:rsid w:val="004111E1"/>
    <w:rsid w:val="00411DCB"/>
    <w:rsid w:val="0041389F"/>
    <w:rsid w:val="00414301"/>
    <w:rsid w:val="00414437"/>
    <w:rsid w:val="0041512D"/>
    <w:rsid w:val="00416B45"/>
    <w:rsid w:val="004172B3"/>
    <w:rsid w:val="0042164D"/>
    <w:rsid w:val="004233FE"/>
    <w:rsid w:val="00423422"/>
    <w:rsid w:val="00425C95"/>
    <w:rsid w:val="00427B1F"/>
    <w:rsid w:val="00430427"/>
    <w:rsid w:val="00430A3A"/>
    <w:rsid w:val="00431419"/>
    <w:rsid w:val="00432122"/>
    <w:rsid w:val="00433159"/>
    <w:rsid w:val="004336C4"/>
    <w:rsid w:val="00435E07"/>
    <w:rsid w:val="004360E6"/>
    <w:rsid w:val="00436525"/>
    <w:rsid w:val="00436FFD"/>
    <w:rsid w:val="00441249"/>
    <w:rsid w:val="004415C8"/>
    <w:rsid w:val="004431C6"/>
    <w:rsid w:val="00443407"/>
    <w:rsid w:val="00444F90"/>
    <w:rsid w:val="00445105"/>
    <w:rsid w:val="004474AB"/>
    <w:rsid w:val="00450B4B"/>
    <w:rsid w:val="00450F1E"/>
    <w:rsid w:val="004525E6"/>
    <w:rsid w:val="004544FD"/>
    <w:rsid w:val="0045624A"/>
    <w:rsid w:val="00456ECF"/>
    <w:rsid w:val="004573B1"/>
    <w:rsid w:val="004577BE"/>
    <w:rsid w:val="0045798E"/>
    <w:rsid w:val="00457DB9"/>
    <w:rsid w:val="00460A7A"/>
    <w:rsid w:val="00460CD2"/>
    <w:rsid w:val="00460DCC"/>
    <w:rsid w:val="00463097"/>
    <w:rsid w:val="00463BFB"/>
    <w:rsid w:val="004661B0"/>
    <w:rsid w:val="00467D18"/>
    <w:rsid w:val="0047134B"/>
    <w:rsid w:val="00471359"/>
    <w:rsid w:val="00471546"/>
    <w:rsid w:val="00471F3E"/>
    <w:rsid w:val="00473E51"/>
    <w:rsid w:val="00473F07"/>
    <w:rsid w:val="00474977"/>
    <w:rsid w:val="00475A06"/>
    <w:rsid w:val="0047665C"/>
    <w:rsid w:val="0047749F"/>
    <w:rsid w:val="00480964"/>
    <w:rsid w:val="004819B4"/>
    <w:rsid w:val="00481BD5"/>
    <w:rsid w:val="004837DA"/>
    <w:rsid w:val="004838C7"/>
    <w:rsid w:val="004841AF"/>
    <w:rsid w:val="0048497B"/>
    <w:rsid w:val="00485349"/>
    <w:rsid w:val="00485D43"/>
    <w:rsid w:val="00486B01"/>
    <w:rsid w:val="0049058B"/>
    <w:rsid w:val="00490AE9"/>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83A"/>
    <w:rsid w:val="004C0844"/>
    <w:rsid w:val="004C08F0"/>
    <w:rsid w:val="004C25D8"/>
    <w:rsid w:val="004C4156"/>
    <w:rsid w:val="004C460C"/>
    <w:rsid w:val="004C51FA"/>
    <w:rsid w:val="004C53FA"/>
    <w:rsid w:val="004C5B28"/>
    <w:rsid w:val="004C640B"/>
    <w:rsid w:val="004C7668"/>
    <w:rsid w:val="004C7DDF"/>
    <w:rsid w:val="004C7E29"/>
    <w:rsid w:val="004D2518"/>
    <w:rsid w:val="004D5FDA"/>
    <w:rsid w:val="004E070D"/>
    <w:rsid w:val="004E1D5C"/>
    <w:rsid w:val="004E24CC"/>
    <w:rsid w:val="004E3A03"/>
    <w:rsid w:val="004E68DF"/>
    <w:rsid w:val="004E6AA7"/>
    <w:rsid w:val="004E7DC3"/>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6328"/>
    <w:rsid w:val="005069C2"/>
    <w:rsid w:val="00506A52"/>
    <w:rsid w:val="00510731"/>
    <w:rsid w:val="00511F7B"/>
    <w:rsid w:val="00513718"/>
    <w:rsid w:val="005138C7"/>
    <w:rsid w:val="0051434C"/>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B9"/>
    <w:rsid w:val="00541809"/>
    <w:rsid w:val="0054261A"/>
    <w:rsid w:val="00542BA8"/>
    <w:rsid w:val="00542CCB"/>
    <w:rsid w:val="005434D0"/>
    <w:rsid w:val="00544AB3"/>
    <w:rsid w:val="00544D7E"/>
    <w:rsid w:val="00545C06"/>
    <w:rsid w:val="005509B6"/>
    <w:rsid w:val="00552B24"/>
    <w:rsid w:val="00552EE7"/>
    <w:rsid w:val="0055378E"/>
    <w:rsid w:val="0055379E"/>
    <w:rsid w:val="00554049"/>
    <w:rsid w:val="00554226"/>
    <w:rsid w:val="00554564"/>
    <w:rsid w:val="00554B5C"/>
    <w:rsid w:val="00555B15"/>
    <w:rsid w:val="00557762"/>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80309"/>
    <w:rsid w:val="00580622"/>
    <w:rsid w:val="00580C57"/>
    <w:rsid w:val="005813CA"/>
    <w:rsid w:val="00581B00"/>
    <w:rsid w:val="00583C27"/>
    <w:rsid w:val="005841E6"/>
    <w:rsid w:val="005844C2"/>
    <w:rsid w:val="00584A3D"/>
    <w:rsid w:val="00587025"/>
    <w:rsid w:val="00587258"/>
    <w:rsid w:val="005931B0"/>
    <w:rsid w:val="00594014"/>
    <w:rsid w:val="00594B2F"/>
    <w:rsid w:val="00594F9C"/>
    <w:rsid w:val="00596A75"/>
    <w:rsid w:val="0059722C"/>
    <w:rsid w:val="00597FE7"/>
    <w:rsid w:val="005A0AB9"/>
    <w:rsid w:val="005A2170"/>
    <w:rsid w:val="005A21CE"/>
    <w:rsid w:val="005A244D"/>
    <w:rsid w:val="005A2575"/>
    <w:rsid w:val="005A5DE1"/>
    <w:rsid w:val="005A6DC5"/>
    <w:rsid w:val="005A7A38"/>
    <w:rsid w:val="005B051C"/>
    <w:rsid w:val="005B1803"/>
    <w:rsid w:val="005B2615"/>
    <w:rsid w:val="005B3BD5"/>
    <w:rsid w:val="005B3DE2"/>
    <w:rsid w:val="005B6FCE"/>
    <w:rsid w:val="005B774F"/>
    <w:rsid w:val="005C1E85"/>
    <w:rsid w:val="005C2591"/>
    <w:rsid w:val="005C3905"/>
    <w:rsid w:val="005C4A59"/>
    <w:rsid w:val="005C562D"/>
    <w:rsid w:val="005C56FD"/>
    <w:rsid w:val="005C6C90"/>
    <w:rsid w:val="005D0920"/>
    <w:rsid w:val="005D1176"/>
    <w:rsid w:val="005D4948"/>
    <w:rsid w:val="005D4BBB"/>
    <w:rsid w:val="005D4CDD"/>
    <w:rsid w:val="005E0459"/>
    <w:rsid w:val="005E0EC3"/>
    <w:rsid w:val="005E1BAF"/>
    <w:rsid w:val="005E2136"/>
    <w:rsid w:val="005E3C98"/>
    <w:rsid w:val="005E7049"/>
    <w:rsid w:val="005F04BC"/>
    <w:rsid w:val="005F1E96"/>
    <w:rsid w:val="005F2877"/>
    <w:rsid w:val="005F34C4"/>
    <w:rsid w:val="005F3F40"/>
    <w:rsid w:val="005F4A89"/>
    <w:rsid w:val="005F4ADC"/>
    <w:rsid w:val="005F5217"/>
    <w:rsid w:val="005F558A"/>
    <w:rsid w:val="005F5BDA"/>
    <w:rsid w:val="005F5EA5"/>
    <w:rsid w:val="0060162B"/>
    <w:rsid w:val="00601C3C"/>
    <w:rsid w:val="00603AEE"/>
    <w:rsid w:val="00603DD3"/>
    <w:rsid w:val="00604E3C"/>
    <w:rsid w:val="006059F2"/>
    <w:rsid w:val="0060618D"/>
    <w:rsid w:val="006063F6"/>
    <w:rsid w:val="00606DEE"/>
    <w:rsid w:val="00606DF3"/>
    <w:rsid w:val="0061025A"/>
    <w:rsid w:val="00610C1A"/>
    <w:rsid w:val="00611830"/>
    <w:rsid w:val="00611D94"/>
    <w:rsid w:val="00611E84"/>
    <w:rsid w:val="0061410B"/>
    <w:rsid w:val="00616307"/>
    <w:rsid w:val="00617094"/>
    <w:rsid w:val="00617262"/>
    <w:rsid w:val="00620680"/>
    <w:rsid w:val="00622A6E"/>
    <w:rsid w:val="006235AB"/>
    <w:rsid w:val="0062369E"/>
    <w:rsid w:val="0062418B"/>
    <w:rsid w:val="00624343"/>
    <w:rsid w:val="0062482D"/>
    <w:rsid w:val="0062627A"/>
    <w:rsid w:val="006271FF"/>
    <w:rsid w:val="00627A2D"/>
    <w:rsid w:val="0063050B"/>
    <w:rsid w:val="00630585"/>
    <w:rsid w:val="006314AD"/>
    <w:rsid w:val="00632865"/>
    <w:rsid w:val="006333D5"/>
    <w:rsid w:val="0063385B"/>
    <w:rsid w:val="006343B1"/>
    <w:rsid w:val="0063449D"/>
    <w:rsid w:val="0063462A"/>
    <w:rsid w:val="00634761"/>
    <w:rsid w:val="00637B4B"/>
    <w:rsid w:val="00640223"/>
    <w:rsid w:val="0064092A"/>
    <w:rsid w:val="0064144A"/>
    <w:rsid w:val="006418D9"/>
    <w:rsid w:val="00642475"/>
    <w:rsid w:val="006447EA"/>
    <w:rsid w:val="0064625E"/>
    <w:rsid w:val="006526EC"/>
    <w:rsid w:val="006542D7"/>
    <w:rsid w:val="00654999"/>
    <w:rsid w:val="00654A5D"/>
    <w:rsid w:val="006550FD"/>
    <w:rsid w:val="00655AC4"/>
    <w:rsid w:val="00656448"/>
    <w:rsid w:val="00656A0C"/>
    <w:rsid w:val="00657357"/>
    <w:rsid w:val="006573A1"/>
    <w:rsid w:val="00657609"/>
    <w:rsid w:val="00657F2B"/>
    <w:rsid w:val="00660B4B"/>
    <w:rsid w:val="00663B95"/>
    <w:rsid w:val="006652C9"/>
    <w:rsid w:val="00665368"/>
    <w:rsid w:val="006657CE"/>
    <w:rsid w:val="0066709E"/>
    <w:rsid w:val="006674A0"/>
    <w:rsid w:val="00667BD3"/>
    <w:rsid w:val="00667F0D"/>
    <w:rsid w:val="00670768"/>
    <w:rsid w:val="00671A12"/>
    <w:rsid w:val="006729CD"/>
    <w:rsid w:val="00673A89"/>
    <w:rsid w:val="00675777"/>
    <w:rsid w:val="00676EB5"/>
    <w:rsid w:val="006777C9"/>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293D"/>
    <w:rsid w:val="006A4F12"/>
    <w:rsid w:val="006A7934"/>
    <w:rsid w:val="006A7A34"/>
    <w:rsid w:val="006A7B99"/>
    <w:rsid w:val="006A7D10"/>
    <w:rsid w:val="006B03EF"/>
    <w:rsid w:val="006B123B"/>
    <w:rsid w:val="006B1B42"/>
    <w:rsid w:val="006B38EE"/>
    <w:rsid w:val="006B39D2"/>
    <w:rsid w:val="006B6870"/>
    <w:rsid w:val="006B736A"/>
    <w:rsid w:val="006C190B"/>
    <w:rsid w:val="006C3F6D"/>
    <w:rsid w:val="006C5511"/>
    <w:rsid w:val="006C55D8"/>
    <w:rsid w:val="006C6C65"/>
    <w:rsid w:val="006C7906"/>
    <w:rsid w:val="006C7BF5"/>
    <w:rsid w:val="006D0E40"/>
    <w:rsid w:val="006D26F6"/>
    <w:rsid w:val="006D43DB"/>
    <w:rsid w:val="006D56E2"/>
    <w:rsid w:val="006D5A3D"/>
    <w:rsid w:val="006D5C01"/>
    <w:rsid w:val="006D6B02"/>
    <w:rsid w:val="006E1F1B"/>
    <w:rsid w:val="006E2F80"/>
    <w:rsid w:val="006E3506"/>
    <w:rsid w:val="006E4BE4"/>
    <w:rsid w:val="006E65DF"/>
    <w:rsid w:val="006E6E86"/>
    <w:rsid w:val="006F13D4"/>
    <w:rsid w:val="006F1A3F"/>
    <w:rsid w:val="006F2D84"/>
    <w:rsid w:val="006F32F6"/>
    <w:rsid w:val="006F51FC"/>
    <w:rsid w:val="006F5872"/>
    <w:rsid w:val="006F71EE"/>
    <w:rsid w:val="0070021E"/>
    <w:rsid w:val="00701957"/>
    <w:rsid w:val="0070398B"/>
    <w:rsid w:val="00703D8B"/>
    <w:rsid w:val="00703F4F"/>
    <w:rsid w:val="00704969"/>
    <w:rsid w:val="00704FFE"/>
    <w:rsid w:val="00706026"/>
    <w:rsid w:val="007061BA"/>
    <w:rsid w:val="0070750A"/>
    <w:rsid w:val="00710004"/>
    <w:rsid w:val="00710120"/>
    <w:rsid w:val="00710126"/>
    <w:rsid w:val="007112B8"/>
    <w:rsid w:val="00711947"/>
    <w:rsid w:val="00714E5F"/>
    <w:rsid w:val="00714F3B"/>
    <w:rsid w:val="007150C5"/>
    <w:rsid w:val="00716E8B"/>
    <w:rsid w:val="0071731B"/>
    <w:rsid w:val="00717322"/>
    <w:rsid w:val="007215CC"/>
    <w:rsid w:val="007222B0"/>
    <w:rsid w:val="00723597"/>
    <w:rsid w:val="007237E9"/>
    <w:rsid w:val="007239D4"/>
    <w:rsid w:val="0072451F"/>
    <w:rsid w:val="007256CA"/>
    <w:rsid w:val="00725A86"/>
    <w:rsid w:val="00726EA4"/>
    <w:rsid w:val="00727342"/>
    <w:rsid w:val="00730412"/>
    <w:rsid w:val="007321FC"/>
    <w:rsid w:val="0073221F"/>
    <w:rsid w:val="00733258"/>
    <w:rsid w:val="00733A5D"/>
    <w:rsid w:val="00734489"/>
    <w:rsid w:val="007359C7"/>
    <w:rsid w:val="00736C56"/>
    <w:rsid w:val="00736F69"/>
    <w:rsid w:val="00737346"/>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260"/>
    <w:rsid w:val="007556D8"/>
    <w:rsid w:val="0075672B"/>
    <w:rsid w:val="00760108"/>
    <w:rsid w:val="0076271A"/>
    <w:rsid w:val="00764185"/>
    <w:rsid w:val="00764A42"/>
    <w:rsid w:val="007652D0"/>
    <w:rsid w:val="00765A75"/>
    <w:rsid w:val="00767741"/>
    <w:rsid w:val="00770595"/>
    <w:rsid w:val="0077499D"/>
    <w:rsid w:val="00775267"/>
    <w:rsid w:val="007760B2"/>
    <w:rsid w:val="00776D4F"/>
    <w:rsid w:val="00777CDB"/>
    <w:rsid w:val="00781DC1"/>
    <w:rsid w:val="0078437E"/>
    <w:rsid w:val="0078594C"/>
    <w:rsid w:val="007875DF"/>
    <w:rsid w:val="00787747"/>
    <w:rsid w:val="00790931"/>
    <w:rsid w:val="00790D70"/>
    <w:rsid w:val="00790E72"/>
    <w:rsid w:val="007922B7"/>
    <w:rsid w:val="007927CE"/>
    <w:rsid w:val="0079311C"/>
    <w:rsid w:val="00793BC6"/>
    <w:rsid w:val="00795488"/>
    <w:rsid w:val="0079764E"/>
    <w:rsid w:val="00797E84"/>
    <w:rsid w:val="007A1B44"/>
    <w:rsid w:val="007A2416"/>
    <w:rsid w:val="007A3322"/>
    <w:rsid w:val="007A3551"/>
    <w:rsid w:val="007A381A"/>
    <w:rsid w:val="007A408B"/>
    <w:rsid w:val="007A53C3"/>
    <w:rsid w:val="007A67DA"/>
    <w:rsid w:val="007A76BB"/>
    <w:rsid w:val="007B0A62"/>
    <w:rsid w:val="007B3FC5"/>
    <w:rsid w:val="007B451E"/>
    <w:rsid w:val="007B676A"/>
    <w:rsid w:val="007C0132"/>
    <w:rsid w:val="007C0860"/>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F8"/>
    <w:rsid w:val="007D2C1B"/>
    <w:rsid w:val="007D2F0A"/>
    <w:rsid w:val="007D38C9"/>
    <w:rsid w:val="007D3C7A"/>
    <w:rsid w:val="007D4A87"/>
    <w:rsid w:val="007D6406"/>
    <w:rsid w:val="007D7224"/>
    <w:rsid w:val="007E07F6"/>
    <w:rsid w:val="007E1320"/>
    <w:rsid w:val="007E153D"/>
    <w:rsid w:val="007E19F3"/>
    <w:rsid w:val="007E26A3"/>
    <w:rsid w:val="007E3354"/>
    <w:rsid w:val="007E3BD7"/>
    <w:rsid w:val="007E3F4A"/>
    <w:rsid w:val="007E5069"/>
    <w:rsid w:val="007E6D15"/>
    <w:rsid w:val="007F0EF4"/>
    <w:rsid w:val="007F164D"/>
    <w:rsid w:val="007F2026"/>
    <w:rsid w:val="007F297F"/>
    <w:rsid w:val="007F34C8"/>
    <w:rsid w:val="007F5A48"/>
    <w:rsid w:val="007F634F"/>
    <w:rsid w:val="007F6B9A"/>
    <w:rsid w:val="007F6BFA"/>
    <w:rsid w:val="007F6ED8"/>
    <w:rsid w:val="007F7407"/>
    <w:rsid w:val="0080030D"/>
    <w:rsid w:val="00800C63"/>
    <w:rsid w:val="008028A7"/>
    <w:rsid w:val="00802B46"/>
    <w:rsid w:val="00803698"/>
    <w:rsid w:val="00804786"/>
    <w:rsid w:val="008115C7"/>
    <w:rsid w:val="00812D35"/>
    <w:rsid w:val="00813667"/>
    <w:rsid w:val="00813AD0"/>
    <w:rsid w:val="00814F54"/>
    <w:rsid w:val="0081515A"/>
    <w:rsid w:val="00815FCA"/>
    <w:rsid w:val="00816545"/>
    <w:rsid w:val="00821BD4"/>
    <w:rsid w:val="00823ACD"/>
    <w:rsid w:val="0082595B"/>
    <w:rsid w:val="00826A58"/>
    <w:rsid w:val="00827BD0"/>
    <w:rsid w:val="008312E9"/>
    <w:rsid w:val="00831D8C"/>
    <w:rsid w:val="00832743"/>
    <w:rsid w:val="008336A9"/>
    <w:rsid w:val="008351FF"/>
    <w:rsid w:val="00835EAF"/>
    <w:rsid w:val="008363C3"/>
    <w:rsid w:val="0083675D"/>
    <w:rsid w:val="00841B0E"/>
    <w:rsid w:val="00841BC1"/>
    <w:rsid w:val="00842B19"/>
    <w:rsid w:val="00842D24"/>
    <w:rsid w:val="00845CB1"/>
    <w:rsid w:val="00845EB9"/>
    <w:rsid w:val="00847B94"/>
    <w:rsid w:val="00847BC5"/>
    <w:rsid w:val="00850197"/>
    <w:rsid w:val="00850715"/>
    <w:rsid w:val="00850F8D"/>
    <w:rsid w:val="00851A63"/>
    <w:rsid w:val="00852E82"/>
    <w:rsid w:val="00855B37"/>
    <w:rsid w:val="0086060A"/>
    <w:rsid w:val="008615B7"/>
    <w:rsid w:val="0086227D"/>
    <w:rsid w:val="00862B3F"/>
    <w:rsid w:val="00863769"/>
    <w:rsid w:val="00864D8F"/>
    <w:rsid w:val="00865423"/>
    <w:rsid w:val="00865FA5"/>
    <w:rsid w:val="00866BEB"/>
    <w:rsid w:val="00866DFA"/>
    <w:rsid w:val="00866FFD"/>
    <w:rsid w:val="00867223"/>
    <w:rsid w:val="00867D79"/>
    <w:rsid w:val="0087028E"/>
    <w:rsid w:val="008704C2"/>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7AE7"/>
    <w:rsid w:val="008907A9"/>
    <w:rsid w:val="008909D8"/>
    <w:rsid w:val="00890CE6"/>
    <w:rsid w:val="00890D60"/>
    <w:rsid w:val="0089251D"/>
    <w:rsid w:val="0089384D"/>
    <w:rsid w:val="00893C27"/>
    <w:rsid w:val="00893DF7"/>
    <w:rsid w:val="00893E16"/>
    <w:rsid w:val="00894209"/>
    <w:rsid w:val="00896301"/>
    <w:rsid w:val="00896D7C"/>
    <w:rsid w:val="0089721B"/>
    <w:rsid w:val="008A02F1"/>
    <w:rsid w:val="008A1EFC"/>
    <w:rsid w:val="008A2E35"/>
    <w:rsid w:val="008A38DE"/>
    <w:rsid w:val="008A3C2B"/>
    <w:rsid w:val="008A3E12"/>
    <w:rsid w:val="008A5755"/>
    <w:rsid w:val="008A73DD"/>
    <w:rsid w:val="008A7DCF"/>
    <w:rsid w:val="008B24D8"/>
    <w:rsid w:val="008B2E41"/>
    <w:rsid w:val="008B3883"/>
    <w:rsid w:val="008B3FEF"/>
    <w:rsid w:val="008B41ED"/>
    <w:rsid w:val="008B461F"/>
    <w:rsid w:val="008B46C2"/>
    <w:rsid w:val="008B47B7"/>
    <w:rsid w:val="008B4BFE"/>
    <w:rsid w:val="008B4CCC"/>
    <w:rsid w:val="008B4CF9"/>
    <w:rsid w:val="008B509B"/>
    <w:rsid w:val="008B5252"/>
    <w:rsid w:val="008B5C83"/>
    <w:rsid w:val="008B6DD6"/>
    <w:rsid w:val="008B7D86"/>
    <w:rsid w:val="008C12C9"/>
    <w:rsid w:val="008C3672"/>
    <w:rsid w:val="008C5ED9"/>
    <w:rsid w:val="008C7DBD"/>
    <w:rsid w:val="008D176F"/>
    <w:rsid w:val="008D388F"/>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668F"/>
    <w:rsid w:val="008E7B74"/>
    <w:rsid w:val="008E7CA4"/>
    <w:rsid w:val="008F0BA6"/>
    <w:rsid w:val="008F30DA"/>
    <w:rsid w:val="008F340B"/>
    <w:rsid w:val="008F37B1"/>
    <w:rsid w:val="008F4745"/>
    <w:rsid w:val="008F480D"/>
    <w:rsid w:val="008F53EA"/>
    <w:rsid w:val="008F552F"/>
    <w:rsid w:val="008F5E38"/>
    <w:rsid w:val="008F7278"/>
    <w:rsid w:val="008F73B0"/>
    <w:rsid w:val="008F79D1"/>
    <w:rsid w:val="008F7EBB"/>
    <w:rsid w:val="00900CD3"/>
    <w:rsid w:val="00900F52"/>
    <w:rsid w:val="00902484"/>
    <w:rsid w:val="009025EE"/>
    <w:rsid w:val="009028CB"/>
    <w:rsid w:val="00902A7C"/>
    <w:rsid w:val="0090307B"/>
    <w:rsid w:val="009033F5"/>
    <w:rsid w:val="00903CCC"/>
    <w:rsid w:val="00904036"/>
    <w:rsid w:val="009045B2"/>
    <w:rsid w:val="009045B3"/>
    <w:rsid w:val="009049E7"/>
    <w:rsid w:val="00905A5E"/>
    <w:rsid w:val="009075C1"/>
    <w:rsid w:val="00907A1B"/>
    <w:rsid w:val="00907F60"/>
    <w:rsid w:val="00910C85"/>
    <w:rsid w:val="00912867"/>
    <w:rsid w:val="009128FF"/>
    <w:rsid w:val="00912E76"/>
    <w:rsid w:val="0091332B"/>
    <w:rsid w:val="00913409"/>
    <w:rsid w:val="00913BDC"/>
    <w:rsid w:val="009145CE"/>
    <w:rsid w:val="009148C3"/>
    <w:rsid w:val="00914D91"/>
    <w:rsid w:val="0091540E"/>
    <w:rsid w:val="00915F71"/>
    <w:rsid w:val="0091691C"/>
    <w:rsid w:val="00916B3B"/>
    <w:rsid w:val="00916CED"/>
    <w:rsid w:val="009174EB"/>
    <w:rsid w:val="00917EEA"/>
    <w:rsid w:val="009200BF"/>
    <w:rsid w:val="00921AC2"/>
    <w:rsid w:val="00921C07"/>
    <w:rsid w:val="00922264"/>
    <w:rsid w:val="00923156"/>
    <w:rsid w:val="00923DD0"/>
    <w:rsid w:val="0092578B"/>
    <w:rsid w:val="00926284"/>
    <w:rsid w:val="0092699A"/>
    <w:rsid w:val="00926E17"/>
    <w:rsid w:val="00927623"/>
    <w:rsid w:val="00927ADF"/>
    <w:rsid w:val="00930E24"/>
    <w:rsid w:val="009320E3"/>
    <w:rsid w:val="00932767"/>
    <w:rsid w:val="009330E7"/>
    <w:rsid w:val="0093329C"/>
    <w:rsid w:val="00935CA3"/>
    <w:rsid w:val="00935F51"/>
    <w:rsid w:val="00935F6E"/>
    <w:rsid w:val="009360AC"/>
    <w:rsid w:val="00936781"/>
    <w:rsid w:val="00936A42"/>
    <w:rsid w:val="0093711C"/>
    <w:rsid w:val="00937175"/>
    <w:rsid w:val="00937B7F"/>
    <w:rsid w:val="00940147"/>
    <w:rsid w:val="00940DC8"/>
    <w:rsid w:val="00941DF1"/>
    <w:rsid w:val="009424C5"/>
    <w:rsid w:val="00942809"/>
    <w:rsid w:val="00945408"/>
    <w:rsid w:val="0094618C"/>
    <w:rsid w:val="00946B24"/>
    <w:rsid w:val="009470F0"/>
    <w:rsid w:val="009505A4"/>
    <w:rsid w:val="009523F4"/>
    <w:rsid w:val="00956298"/>
    <w:rsid w:val="0095744E"/>
    <w:rsid w:val="0096123A"/>
    <w:rsid w:val="00961CEE"/>
    <w:rsid w:val="009630B0"/>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7E7"/>
    <w:rsid w:val="00985910"/>
    <w:rsid w:val="00990264"/>
    <w:rsid w:val="00990A08"/>
    <w:rsid w:val="00991206"/>
    <w:rsid w:val="00991C4E"/>
    <w:rsid w:val="00991ED5"/>
    <w:rsid w:val="0099249D"/>
    <w:rsid w:val="00992C57"/>
    <w:rsid w:val="009930BB"/>
    <w:rsid w:val="00993346"/>
    <w:rsid w:val="00994788"/>
    <w:rsid w:val="0099529F"/>
    <w:rsid w:val="00995981"/>
    <w:rsid w:val="00996094"/>
    <w:rsid w:val="00996C85"/>
    <w:rsid w:val="00997738"/>
    <w:rsid w:val="009A146B"/>
    <w:rsid w:val="009A2668"/>
    <w:rsid w:val="009A26B0"/>
    <w:rsid w:val="009A302A"/>
    <w:rsid w:val="009A36FE"/>
    <w:rsid w:val="009A626C"/>
    <w:rsid w:val="009A7B75"/>
    <w:rsid w:val="009B1228"/>
    <w:rsid w:val="009B1DA3"/>
    <w:rsid w:val="009B22AE"/>
    <w:rsid w:val="009B3235"/>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F5B"/>
    <w:rsid w:val="009D112B"/>
    <w:rsid w:val="009D270B"/>
    <w:rsid w:val="009D29EE"/>
    <w:rsid w:val="009D2A62"/>
    <w:rsid w:val="009D3069"/>
    <w:rsid w:val="009D36B7"/>
    <w:rsid w:val="009D4B37"/>
    <w:rsid w:val="009D56E4"/>
    <w:rsid w:val="009E0044"/>
    <w:rsid w:val="009E0A68"/>
    <w:rsid w:val="009E0F76"/>
    <w:rsid w:val="009E1E2E"/>
    <w:rsid w:val="009E3FE6"/>
    <w:rsid w:val="009E5564"/>
    <w:rsid w:val="009F246B"/>
    <w:rsid w:val="009F2B96"/>
    <w:rsid w:val="009F3237"/>
    <w:rsid w:val="009F5C72"/>
    <w:rsid w:val="009F6548"/>
    <w:rsid w:val="009F6964"/>
    <w:rsid w:val="00A017FC"/>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27DA"/>
    <w:rsid w:val="00A23FE7"/>
    <w:rsid w:val="00A24321"/>
    <w:rsid w:val="00A245E9"/>
    <w:rsid w:val="00A25B88"/>
    <w:rsid w:val="00A25FC6"/>
    <w:rsid w:val="00A260AD"/>
    <w:rsid w:val="00A27CAB"/>
    <w:rsid w:val="00A30338"/>
    <w:rsid w:val="00A30D94"/>
    <w:rsid w:val="00A30F00"/>
    <w:rsid w:val="00A31D19"/>
    <w:rsid w:val="00A33813"/>
    <w:rsid w:val="00A33CBD"/>
    <w:rsid w:val="00A35389"/>
    <w:rsid w:val="00A362FC"/>
    <w:rsid w:val="00A3729C"/>
    <w:rsid w:val="00A41BDD"/>
    <w:rsid w:val="00A42AA9"/>
    <w:rsid w:val="00A42F06"/>
    <w:rsid w:val="00A43D33"/>
    <w:rsid w:val="00A44C18"/>
    <w:rsid w:val="00A45028"/>
    <w:rsid w:val="00A4537B"/>
    <w:rsid w:val="00A4746F"/>
    <w:rsid w:val="00A476FA"/>
    <w:rsid w:val="00A509AF"/>
    <w:rsid w:val="00A50AEA"/>
    <w:rsid w:val="00A51EB3"/>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40D"/>
    <w:rsid w:val="00A72DE7"/>
    <w:rsid w:val="00A755E4"/>
    <w:rsid w:val="00A766CA"/>
    <w:rsid w:val="00A7767E"/>
    <w:rsid w:val="00A77842"/>
    <w:rsid w:val="00A77D60"/>
    <w:rsid w:val="00A81467"/>
    <w:rsid w:val="00A82F6A"/>
    <w:rsid w:val="00A83B8E"/>
    <w:rsid w:val="00A847F0"/>
    <w:rsid w:val="00A84DA8"/>
    <w:rsid w:val="00A872FB"/>
    <w:rsid w:val="00A874D2"/>
    <w:rsid w:val="00A87740"/>
    <w:rsid w:val="00A87CA4"/>
    <w:rsid w:val="00A87ED9"/>
    <w:rsid w:val="00A90406"/>
    <w:rsid w:val="00A9111B"/>
    <w:rsid w:val="00A916D4"/>
    <w:rsid w:val="00A92027"/>
    <w:rsid w:val="00A924D4"/>
    <w:rsid w:val="00A92E01"/>
    <w:rsid w:val="00A93728"/>
    <w:rsid w:val="00A93884"/>
    <w:rsid w:val="00A94839"/>
    <w:rsid w:val="00A951BA"/>
    <w:rsid w:val="00A96B97"/>
    <w:rsid w:val="00A97FBC"/>
    <w:rsid w:val="00AA06D7"/>
    <w:rsid w:val="00AA0A2B"/>
    <w:rsid w:val="00AA0F39"/>
    <w:rsid w:val="00AA1888"/>
    <w:rsid w:val="00AA3977"/>
    <w:rsid w:val="00AA413E"/>
    <w:rsid w:val="00AA4771"/>
    <w:rsid w:val="00AA4854"/>
    <w:rsid w:val="00AA4A2A"/>
    <w:rsid w:val="00AA4A4C"/>
    <w:rsid w:val="00AA4F6F"/>
    <w:rsid w:val="00AA5B4A"/>
    <w:rsid w:val="00AA77A1"/>
    <w:rsid w:val="00AA7FC3"/>
    <w:rsid w:val="00AB19A5"/>
    <w:rsid w:val="00AB3694"/>
    <w:rsid w:val="00AB43EC"/>
    <w:rsid w:val="00AB476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5D06"/>
    <w:rsid w:val="00AE05D2"/>
    <w:rsid w:val="00AE0BC0"/>
    <w:rsid w:val="00AE0BD4"/>
    <w:rsid w:val="00AE2084"/>
    <w:rsid w:val="00AE2119"/>
    <w:rsid w:val="00AE25E2"/>
    <w:rsid w:val="00AE2F51"/>
    <w:rsid w:val="00AE476B"/>
    <w:rsid w:val="00AE53E8"/>
    <w:rsid w:val="00AE5C0D"/>
    <w:rsid w:val="00AE5D83"/>
    <w:rsid w:val="00AE68D1"/>
    <w:rsid w:val="00AE775E"/>
    <w:rsid w:val="00AF0535"/>
    <w:rsid w:val="00AF098F"/>
    <w:rsid w:val="00AF28A7"/>
    <w:rsid w:val="00AF4EC9"/>
    <w:rsid w:val="00AF6980"/>
    <w:rsid w:val="00AF7412"/>
    <w:rsid w:val="00AF7980"/>
    <w:rsid w:val="00B0163E"/>
    <w:rsid w:val="00B04E2C"/>
    <w:rsid w:val="00B07054"/>
    <w:rsid w:val="00B072AF"/>
    <w:rsid w:val="00B0748C"/>
    <w:rsid w:val="00B07AF1"/>
    <w:rsid w:val="00B07EF1"/>
    <w:rsid w:val="00B102F9"/>
    <w:rsid w:val="00B117F2"/>
    <w:rsid w:val="00B11817"/>
    <w:rsid w:val="00B13D18"/>
    <w:rsid w:val="00B143EB"/>
    <w:rsid w:val="00B1577A"/>
    <w:rsid w:val="00B166D3"/>
    <w:rsid w:val="00B1684F"/>
    <w:rsid w:val="00B170D4"/>
    <w:rsid w:val="00B1729E"/>
    <w:rsid w:val="00B17C2B"/>
    <w:rsid w:val="00B20253"/>
    <w:rsid w:val="00B216A4"/>
    <w:rsid w:val="00B22948"/>
    <w:rsid w:val="00B27CCD"/>
    <w:rsid w:val="00B31C37"/>
    <w:rsid w:val="00B31F5C"/>
    <w:rsid w:val="00B33A9E"/>
    <w:rsid w:val="00B33E3F"/>
    <w:rsid w:val="00B35BE1"/>
    <w:rsid w:val="00B362C7"/>
    <w:rsid w:val="00B363A1"/>
    <w:rsid w:val="00B374FB"/>
    <w:rsid w:val="00B40A9C"/>
    <w:rsid w:val="00B4231F"/>
    <w:rsid w:val="00B42DC3"/>
    <w:rsid w:val="00B4373E"/>
    <w:rsid w:val="00B45132"/>
    <w:rsid w:val="00B46349"/>
    <w:rsid w:val="00B46413"/>
    <w:rsid w:val="00B46642"/>
    <w:rsid w:val="00B4782F"/>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B01"/>
    <w:rsid w:val="00B66D9D"/>
    <w:rsid w:val="00B67BAC"/>
    <w:rsid w:val="00B701A8"/>
    <w:rsid w:val="00B7088E"/>
    <w:rsid w:val="00B72C5F"/>
    <w:rsid w:val="00B72D48"/>
    <w:rsid w:val="00B74250"/>
    <w:rsid w:val="00B74879"/>
    <w:rsid w:val="00B75086"/>
    <w:rsid w:val="00B752E3"/>
    <w:rsid w:val="00B77259"/>
    <w:rsid w:val="00B80462"/>
    <w:rsid w:val="00B80943"/>
    <w:rsid w:val="00B83F94"/>
    <w:rsid w:val="00B8443A"/>
    <w:rsid w:val="00B84641"/>
    <w:rsid w:val="00B84C27"/>
    <w:rsid w:val="00B85921"/>
    <w:rsid w:val="00B8614A"/>
    <w:rsid w:val="00B865A4"/>
    <w:rsid w:val="00B901FE"/>
    <w:rsid w:val="00B9098B"/>
    <w:rsid w:val="00B90EE3"/>
    <w:rsid w:val="00B91655"/>
    <w:rsid w:val="00B921E9"/>
    <w:rsid w:val="00B92234"/>
    <w:rsid w:val="00B9345C"/>
    <w:rsid w:val="00B93A54"/>
    <w:rsid w:val="00B960D6"/>
    <w:rsid w:val="00BA0489"/>
    <w:rsid w:val="00BA14F4"/>
    <w:rsid w:val="00BA2103"/>
    <w:rsid w:val="00BA227D"/>
    <w:rsid w:val="00BA462F"/>
    <w:rsid w:val="00BA46AE"/>
    <w:rsid w:val="00BA4D74"/>
    <w:rsid w:val="00BA559F"/>
    <w:rsid w:val="00BA7113"/>
    <w:rsid w:val="00BB0712"/>
    <w:rsid w:val="00BB0B62"/>
    <w:rsid w:val="00BB2187"/>
    <w:rsid w:val="00BB274C"/>
    <w:rsid w:val="00BB2C81"/>
    <w:rsid w:val="00BB300F"/>
    <w:rsid w:val="00BB315F"/>
    <w:rsid w:val="00BB31DE"/>
    <w:rsid w:val="00BB368A"/>
    <w:rsid w:val="00BB65E9"/>
    <w:rsid w:val="00BC0BC2"/>
    <w:rsid w:val="00BC1199"/>
    <w:rsid w:val="00BC13FB"/>
    <w:rsid w:val="00BC1644"/>
    <w:rsid w:val="00BC25EF"/>
    <w:rsid w:val="00BC2A1D"/>
    <w:rsid w:val="00BC362D"/>
    <w:rsid w:val="00BC426A"/>
    <w:rsid w:val="00BC42AA"/>
    <w:rsid w:val="00BC72D9"/>
    <w:rsid w:val="00BD0CD7"/>
    <w:rsid w:val="00BD21CF"/>
    <w:rsid w:val="00BD2350"/>
    <w:rsid w:val="00BD341D"/>
    <w:rsid w:val="00BD36A5"/>
    <w:rsid w:val="00BD42A7"/>
    <w:rsid w:val="00BD4A08"/>
    <w:rsid w:val="00BD5248"/>
    <w:rsid w:val="00BD6CCA"/>
    <w:rsid w:val="00BE0375"/>
    <w:rsid w:val="00BE0AFA"/>
    <w:rsid w:val="00BE1400"/>
    <w:rsid w:val="00BE27BA"/>
    <w:rsid w:val="00BE4C62"/>
    <w:rsid w:val="00BE50B9"/>
    <w:rsid w:val="00BF0157"/>
    <w:rsid w:val="00BF0594"/>
    <w:rsid w:val="00BF074E"/>
    <w:rsid w:val="00BF2F4B"/>
    <w:rsid w:val="00BF329D"/>
    <w:rsid w:val="00BF381E"/>
    <w:rsid w:val="00BF48B4"/>
    <w:rsid w:val="00BF569F"/>
    <w:rsid w:val="00BF6A61"/>
    <w:rsid w:val="00BF7076"/>
    <w:rsid w:val="00BF7094"/>
    <w:rsid w:val="00C01DA2"/>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33BF"/>
    <w:rsid w:val="00C239EF"/>
    <w:rsid w:val="00C246B0"/>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41340"/>
    <w:rsid w:val="00C420F4"/>
    <w:rsid w:val="00C43745"/>
    <w:rsid w:val="00C43999"/>
    <w:rsid w:val="00C45439"/>
    <w:rsid w:val="00C454C6"/>
    <w:rsid w:val="00C458A9"/>
    <w:rsid w:val="00C45C14"/>
    <w:rsid w:val="00C46D3E"/>
    <w:rsid w:val="00C47EB2"/>
    <w:rsid w:val="00C50954"/>
    <w:rsid w:val="00C53ED9"/>
    <w:rsid w:val="00C56525"/>
    <w:rsid w:val="00C573B4"/>
    <w:rsid w:val="00C579E7"/>
    <w:rsid w:val="00C60180"/>
    <w:rsid w:val="00C615D5"/>
    <w:rsid w:val="00C62BC7"/>
    <w:rsid w:val="00C651E6"/>
    <w:rsid w:val="00C67920"/>
    <w:rsid w:val="00C67E17"/>
    <w:rsid w:val="00C709C2"/>
    <w:rsid w:val="00C728AE"/>
    <w:rsid w:val="00C72AE8"/>
    <w:rsid w:val="00C7354E"/>
    <w:rsid w:val="00C73FFE"/>
    <w:rsid w:val="00C749E8"/>
    <w:rsid w:val="00C75E90"/>
    <w:rsid w:val="00C7792D"/>
    <w:rsid w:val="00C80859"/>
    <w:rsid w:val="00C80A7A"/>
    <w:rsid w:val="00C818B4"/>
    <w:rsid w:val="00C83899"/>
    <w:rsid w:val="00C8438D"/>
    <w:rsid w:val="00C84CF9"/>
    <w:rsid w:val="00C85462"/>
    <w:rsid w:val="00C86775"/>
    <w:rsid w:val="00C86846"/>
    <w:rsid w:val="00C87254"/>
    <w:rsid w:val="00C90F56"/>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69AB"/>
    <w:rsid w:val="00CB05AF"/>
    <w:rsid w:val="00CB12BB"/>
    <w:rsid w:val="00CB206D"/>
    <w:rsid w:val="00CB3201"/>
    <w:rsid w:val="00CB3F09"/>
    <w:rsid w:val="00CB4993"/>
    <w:rsid w:val="00CB4ACF"/>
    <w:rsid w:val="00CB5DE0"/>
    <w:rsid w:val="00CB6557"/>
    <w:rsid w:val="00CB6781"/>
    <w:rsid w:val="00CB6EAF"/>
    <w:rsid w:val="00CC289F"/>
    <w:rsid w:val="00CC315B"/>
    <w:rsid w:val="00CC3850"/>
    <w:rsid w:val="00CC4994"/>
    <w:rsid w:val="00CC5481"/>
    <w:rsid w:val="00CC61E3"/>
    <w:rsid w:val="00CD06AC"/>
    <w:rsid w:val="00CD120F"/>
    <w:rsid w:val="00CD125F"/>
    <w:rsid w:val="00CD1E9A"/>
    <w:rsid w:val="00CD34E8"/>
    <w:rsid w:val="00CD39DD"/>
    <w:rsid w:val="00CD3B4F"/>
    <w:rsid w:val="00CD6A2F"/>
    <w:rsid w:val="00CD6FF1"/>
    <w:rsid w:val="00CD7BB5"/>
    <w:rsid w:val="00CE02DA"/>
    <w:rsid w:val="00CE0A37"/>
    <w:rsid w:val="00CE11AD"/>
    <w:rsid w:val="00CE1DC0"/>
    <w:rsid w:val="00CE2962"/>
    <w:rsid w:val="00CE362A"/>
    <w:rsid w:val="00CE3E8B"/>
    <w:rsid w:val="00CE5031"/>
    <w:rsid w:val="00CE6875"/>
    <w:rsid w:val="00CF1FA9"/>
    <w:rsid w:val="00CF2486"/>
    <w:rsid w:val="00CF2F41"/>
    <w:rsid w:val="00CF306D"/>
    <w:rsid w:val="00CF4835"/>
    <w:rsid w:val="00CF4B00"/>
    <w:rsid w:val="00CF5C6B"/>
    <w:rsid w:val="00CF6D22"/>
    <w:rsid w:val="00CF74BD"/>
    <w:rsid w:val="00CF7555"/>
    <w:rsid w:val="00D012F7"/>
    <w:rsid w:val="00D02E91"/>
    <w:rsid w:val="00D05ED0"/>
    <w:rsid w:val="00D06C7B"/>
    <w:rsid w:val="00D10592"/>
    <w:rsid w:val="00D131FD"/>
    <w:rsid w:val="00D13A5A"/>
    <w:rsid w:val="00D1407F"/>
    <w:rsid w:val="00D15453"/>
    <w:rsid w:val="00D1703B"/>
    <w:rsid w:val="00D17C22"/>
    <w:rsid w:val="00D200BC"/>
    <w:rsid w:val="00D209E9"/>
    <w:rsid w:val="00D21A9A"/>
    <w:rsid w:val="00D22B10"/>
    <w:rsid w:val="00D22DAC"/>
    <w:rsid w:val="00D238B8"/>
    <w:rsid w:val="00D248EC"/>
    <w:rsid w:val="00D25805"/>
    <w:rsid w:val="00D2734E"/>
    <w:rsid w:val="00D300AB"/>
    <w:rsid w:val="00D30217"/>
    <w:rsid w:val="00D3233E"/>
    <w:rsid w:val="00D32625"/>
    <w:rsid w:val="00D34F74"/>
    <w:rsid w:val="00D35798"/>
    <w:rsid w:val="00D35A6A"/>
    <w:rsid w:val="00D36561"/>
    <w:rsid w:val="00D40932"/>
    <w:rsid w:val="00D413A1"/>
    <w:rsid w:val="00D417AC"/>
    <w:rsid w:val="00D42CA2"/>
    <w:rsid w:val="00D45ECC"/>
    <w:rsid w:val="00D463CA"/>
    <w:rsid w:val="00D46F2C"/>
    <w:rsid w:val="00D47A92"/>
    <w:rsid w:val="00D50415"/>
    <w:rsid w:val="00D507C7"/>
    <w:rsid w:val="00D51306"/>
    <w:rsid w:val="00D51B26"/>
    <w:rsid w:val="00D536D1"/>
    <w:rsid w:val="00D549BE"/>
    <w:rsid w:val="00D54BAE"/>
    <w:rsid w:val="00D55FCE"/>
    <w:rsid w:val="00D5714B"/>
    <w:rsid w:val="00D57667"/>
    <w:rsid w:val="00D6035C"/>
    <w:rsid w:val="00D60A13"/>
    <w:rsid w:val="00D62008"/>
    <w:rsid w:val="00D629E6"/>
    <w:rsid w:val="00D62ACE"/>
    <w:rsid w:val="00D6352D"/>
    <w:rsid w:val="00D642D0"/>
    <w:rsid w:val="00D64A67"/>
    <w:rsid w:val="00D65DB9"/>
    <w:rsid w:val="00D67CF5"/>
    <w:rsid w:val="00D7025F"/>
    <w:rsid w:val="00D7067D"/>
    <w:rsid w:val="00D70A30"/>
    <w:rsid w:val="00D71824"/>
    <w:rsid w:val="00D72429"/>
    <w:rsid w:val="00D738BA"/>
    <w:rsid w:val="00D74F1C"/>
    <w:rsid w:val="00D759BF"/>
    <w:rsid w:val="00D75CE0"/>
    <w:rsid w:val="00D771ED"/>
    <w:rsid w:val="00D8009D"/>
    <w:rsid w:val="00D807D8"/>
    <w:rsid w:val="00D8240B"/>
    <w:rsid w:val="00D828DF"/>
    <w:rsid w:val="00D8347B"/>
    <w:rsid w:val="00D85AE2"/>
    <w:rsid w:val="00D86161"/>
    <w:rsid w:val="00D863FC"/>
    <w:rsid w:val="00D90DCC"/>
    <w:rsid w:val="00D91FC5"/>
    <w:rsid w:val="00D948E4"/>
    <w:rsid w:val="00D95FD5"/>
    <w:rsid w:val="00D973DB"/>
    <w:rsid w:val="00DA0677"/>
    <w:rsid w:val="00DA0EF1"/>
    <w:rsid w:val="00DA29A3"/>
    <w:rsid w:val="00DA49E1"/>
    <w:rsid w:val="00DA4C39"/>
    <w:rsid w:val="00DA639F"/>
    <w:rsid w:val="00DA6AC0"/>
    <w:rsid w:val="00DA7345"/>
    <w:rsid w:val="00DA7429"/>
    <w:rsid w:val="00DA7469"/>
    <w:rsid w:val="00DA7A44"/>
    <w:rsid w:val="00DB16C4"/>
    <w:rsid w:val="00DB2C29"/>
    <w:rsid w:val="00DB31C2"/>
    <w:rsid w:val="00DB51A4"/>
    <w:rsid w:val="00DB56E2"/>
    <w:rsid w:val="00DB5BB1"/>
    <w:rsid w:val="00DB6D18"/>
    <w:rsid w:val="00DB7689"/>
    <w:rsid w:val="00DB7C26"/>
    <w:rsid w:val="00DC05DD"/>
    <w:rsid w:val="00DC0E98"/>
    <w:rsid w:val="00DC24A4"/>
    <w:rsid w:val="00DC321A"/>
    <w:rsid w:val="00DC32A1"/>
    <w:rsid w:val="00DC3803"/>
    <w:rsid w:val="00DC648B"/>
    <w:rsid w:val="00DD006C"/>
    <w:rsid w:val="00DD0F4D"/>
    <w:rsid w:val="00DD0FC1"/>
    <w:rsid w:val="00DD112B"/>
    <w:rsid w:val="00DD197B"/>
    <w:rsid w:val="00DD26C0"/>
    <w:rsid w:val="00DD27D5"/>
    <w:rsid w:val="00DD481C"/>
    <w:rsid w:val="00DD4927"/>
    <w:rsid w:val="00DD4AD9"/>
    <w:rsid w:val="00DD707D"/>
    <w:rsid w:val="00DE06CB"/>
    <w:rsid w:val="00DE1CC1"/>
    <w:rsid w:val="00DE234B"/>
    <w:rsid w:val="00DE2DAC"/>
    <w:rsid w:val="00DE4274"/>
    <w:rsid w:val="00DE6B06"/>
    <w:rsid w:val="00DE7BA4"/>
    <w:rsid w:val="00DF02A7"/>
    <w:rsid w:val="00DF0345"/>
    <w:rsid w:val="00DF0C10"/>
    <w:rsid w:val="00DF0CA3"/>
    <w:rsid w:val="00DF39AE"/>
    <w:rsid w:val="00DF5077"/>
    <w:rsid w:val="00DF654C"/>
    <w:rsid w:val="00E018C5"/>
    <w:rsid w:val="00E01AD7"/>
    <w:rsid w:val="00E030BF"/>
    <w:rsid w:val="00E0338B"/>
    <w:rsid w:val="00E03541"/>
    <w:rsid w:val="00E036E7"/>
    <w:rsid w:val="00E03E51"/>
    <w:rsid w:val="00E04310"/>
    <w:rsid w:val="00E0518D"/>
    <w:rsid w:val="00E05DEA"/>
    <w:rsid w:val="00E074CB"/>
    <w:rsid w:val="00E14DF9"/>
    <w:rsid w:val="00E14F0E"/>
    <w:rsid w:val="00E15FC5"/>
    <w:rsid w:val="00E161B3"/>
    <w:rsid w:val="00E166FD"/>
    <w:rsid w:val="00E168F7"/>
    <w:rsid w:val="00E16CA3"/>
    <w:rsid w:val="00E20355"/>
    <w:rsid w:val="00E203D9"/>
    <w:rsid w:val="00E20466"/>
    <w:rsid w:val="00E20B7A"/>
    <w:rsid w:val="00E23C1F"/>
    <w:rsid w:val="00E23FE0"/>
    <w:rsid w:val="00E249D1"/>
    <w:rsid w:val="00E276B0"/>
    <w:rsid w:val="00E30C2B"/>
    <w:rsid w:val="00E32D19"/>
    <w:rsid w:val="00E33CE8"/>
    <w:rsid w:val="00E34D80"/>
    <w:rsid w:val="00E35D3A"/>
    <w:rsid w:val="00E3666E"/>
    <w:rsid w:val="00E37AAB"/>
    <w:rsid w:val="00E43067"/>
    <w:rsid w:val="00E4345E"/>
    <w:rsid w:val="00E43619"/>
    <w:rsid w:val="00E45297"/>
    <w:rsid w:val="00E454EC"/>
    <w:rsid w:val="00E47039"/>
    <w:rsid w:val="00E4796A"/>
    <w:rsid w:val="00E47FA6"/>
    <w:rsid w:val="00E51689"/>
    <w:rsid w:val="00E5168A"/>
    <w:rsid w:val="00E51E26"/>
    <w:rsid w:val="00E524D1"/>
    <w:rsid w:val="00E53883"/>
    <w:rsid w:val="00E5585F"/>
    <w:rsid w:val="00E6073D"/>
    <w:rsid w:val="00E65DB0"/>
    <w:rsid w:val="00E6671E"/>
    <w:rsid w:val="00E6676F"/>
    <w:rsid w:val="00E66D54"/>
    <w:rsid w:val="00E67707"/>
    <w:rsid w:val="00E71D94"/>
    <w:rsid w:val="00E72364"/>
    <w:rsid w:val="00E753FE"/>
    <w:rsid w:val="00E75796"/>
    <w:rsid w:val="00E77FD6"/>
    <w:rsid w:val="00E804B6"/>
    <w:rsid w:val="00E811AB"/>
    <w:rsid w:val="00E82481"/>
    <w:rsid w:val="00E85AF5"/>
    <w:rsid w:val="00E870BB"/>
    <w:rsid w:val="00E9025C"/>
    <w:rsid w:val="00E90A12"/>
    <w:rsid w:val="00E9220B"/>
    <w:rsid w:val="00E93934"/>
    <w:rsid w:val="00E944D4"/>
    <w:rsid w:val="00E949B6"/>
    <w:rsid w:val="00E959C5"/>
    <w:rsid w:val="00E95A6A"/>
    <w:rsid w:val="00E95CA6"/>
    <w:rsid w:val="00E9606A"/>
    <w:rsid w:val="00E96340"/>
    <w:rsid w:val="00EA125A"/>
    <w:rsid w:val="00EA1B7F"/>
    <w:rsid w:val="00EA2C41"/>
    <w:rsid w:val="00EA37EF"/>
    <w:rsid w:val="00EA393C"/>
    <w:rsid w:val="00EA502B"/>
    <w:rsid w:val="00EA6835"/>
    <w:rsid w:val="00EB2197"/>
    <w:rsid w:val="00EB3364"/>
    <w:rsid w:val="00EB6907"/>
    <w:rsid w:val="00EC1533"/>
    <w:rsid w:val="00EC165A"/>
    <w:rsid w:val="00EC23BA"/>
    <w:rsid w:val="00EC306D"/>
    <w:rsid w:val="00EC3091"/>
    <w:rsid w:val="00EC419E"/>
    <w:rsid w:val="00EC55AA"/>
    <w:rsid w:val="00EC585C"/>
    <w:rsid w:val="00EC5B08"/>
    <w:rsid w:val="00EC7D26"/>
    <w:rsid w:val="00ED0261"/>
    <w:rsid w:val="00ED2019"/>
    <w:rsid w:val="00ED2520"/>
    <w:rsid w:val="00ED49D7"/>
    <w:rsid w:val="00ED5760"/>
    <w:rsid w:val="00ED6B8E"/>
    <w:rsid w:val="00ED6C36"/>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799A"/>
    <w:rsid w:val="00F17C2F"/>
    <w:rsid w:val="00F2190B"/>
    <w:rsid w:val="00F22946"/>
    <w:rsid w:val="00F22B43"/>
    <w:rsid w:val="00F2455C"/>
    <w:rsid w:val="00F247BD"/>
    <w:rsid w:val="00F24A80"/>
    <w:rsid w:val="00F25848"/>
    <w:rsid w:val="00F25AC5"/>
    <w:rsid w:val="00F25F41"/>
    <w:rsid w:val="00F25F96"/>
    <w:rsid w:val="00F3018E"/>
    <w:rsid w:val="00F320CC"/>
    <w:rsid w:val="00F350E5"/>
    <w:rsid w:val="00F36676"/>
    <w:rsid w:val="00F36946"/>
    <w:rsid w:val="00F36DF5"/>
    <w:rsid w:val="00F40D41"/>
    <w:rsid w:val="00F411D7"/>
    <w:rsid w:val="00F43A35"/>
    <w:rsid w:val="00F44B6E"/>
    <w:rsid w:val="00F45452"/>
    <w:rsid w:val="00F46023"/>
    <w:rsid w:val="00F46689"/>
    <w:rsid w:val="00F47056"/>
    <w:rsid w:val="00F50DB7"/>
    <w:rsid w:val="00F515D8"/>
    <w:rsid w:val="00F51A9C"/>
    <w:rsid w:val="00F52221"/>
    <w:rsid w:val="00F532A5"/>
    <w:rsid w:val="00F53DAB"/>
    <w:rsid w:val="00F54782"/>
    <w:rsid w:val="00F55432"/>
    <w:rsid w:val="00F55732"/>
    <w:rsid w:val="00F557FB"/>
    <w:rsid w:val="00F5669A"/>
    <w:rsid w:val="00F567CB"/>
    <w:rsid w:val="00F60756"/>
    <w:rsid w:val="00F61D94"/>
    <w:rsid w:val="00F61FB0"/>
    <w:rsid w:val="00F63A51"/>
    <w:rsid w:val="00F64256"/>
    <w:rsid w:val="00F64DF7"/>
    <w:rsid w:val="00F66934"/>
    <w:rsid w:val="00F66CAE"/>
    <w:rsid w:val="00F67401"/>
    <w:rsid w:val="00F67B93"/>
    <w:rsid w:val="00F72555"/>
    <w:rsid w:val="00F72624"/>
    <w:rsid w:val="00F73CAB"/>
    <w:rsid w:val="00F76685"/>
    <w:rsid w:val="00F76899"/>
    <w:rsid w:val="00F76A0E"/>
    <w:rsid w:val="00F80441"/>
    <w:rsid w:val="00F83555"/>
    <w:rsid w:val="00F860FD"/>
    <w:rsid w:val="00F86A80"/>
    <w:rsid w:val="00F9039C"/>
    <w:rsid w:val="00F908F5"/>
    <w:rsid w:val="00F90D76"/>
    <w:rsid w:val="00F9311D"/>
    <w:rsid w:val="00F94A9C"/>
    <w:rsid w:val="00F951B1"/>
    <w:rsid w:val="00F97500"/>
    <w:rsid w:val="00FA2E73"/>
    <w:rsid w:val="00FA48D1"/>
    <w:rsid w:val="00FA5E0B"/>
    <w:rsid w:val="00FA6614"/>
    <w:rsid w:val="00FA67DF"/>
    <w:rsid w:val="00FA6A50"/>
    <w:rsid w:val="00FB0EE3"/>
    <w:rsid w:val="00FB1F09"/>
    <w:rsid w:val="00FB2563"/>
    <w:rsid w:val="00FB2586"/>
    <w:rsid w:val="00FB327C"/>
    <w:rsid w:val="00FB33CB"/>
    <w:rsid w:val="00FB3CD9"/>
    <w:rsid w:val="00FB3D4A"/>
    <w:rsid w:val="00FB3D5B"/>
    <w:rsid w:val="00FB462B"/>
    <w:rsid w:val="00FB4BF6"/>
    <w:rsid w:val="00FB4D1A"/>
    <w:rsid w:val="00FC0047"/>
    <w:rsid w:val="00FC1D94"/>
    <w:rsid w:val="00FC218F"/>
    <w:rsid w:val="00FC370A"/>
    <w:rsid w:val="00FC3DF6"/>
    <w:rsid w:val="00FC4E4D"/>
    <w:rsid w:val="00FC5289"/>
    <w:rsid w:val="00FD1043"/>
    <w:rsid w:val="00FD2D71"/>
    <w:rsid w:val="00FD3029"/>
    <w:rsid w:val="00FD341E"/>
    <w:rsid w:val="00FD3AE3"/>
    <w:rsid w:val="00FD408F"/>
    <w:rsid w:val="00FD6401"/>
    <w:rsid w:val="00FD650A"/>
    <w:rsid w:val="00FD6C04"/>
    <w:rsid w:val="00FD6E24"/>
    <w:rsid w:val="00FD7304"/>
    <w:rsid w:val="00FD7694"/>
    <w:rsid w:val="00FD7D37"/>
    <w:rsid w:val="00FE1CBF"/>
    <w:rsid w:val="00FE1D88"/>
    <w:rsid w:val="00FE2A75"/>
    <w:rsid w:val="00FE3374"/>
    <w:rsid w:val="00FE7316"/>
    <w:rsid w:val="00FE736B"/>
    <w:rsid w:val="00FE782F"/>
    <w:rsid w:val="00FE7DA3"/>
    <w:rsid w:val="00FE7F1E"/>
    <w:rsid w:val="00FF0C63"/>
    <w:rsid w:val="00FF2E22"/>
    <w:rsid w:val="00FF32B7"/>
    <w:rsid w:val="00FF4344"/>
    <w:rsid w:val="00FF526F"/>
    <w:rsid w:val="00FF53F8"/>
    <w:rsid w:val="00FF56E1"/>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FF04A-8354-4B72-9943-A7485C117ECE}">
  <ds:schemaRefs>
    <ds:schemaRef ds:uri="http://schemas.microsoft.com/sharepoint/v3/contenttype/forms"/>
  </ds:schemaRefs>
</ds:datastoreItem>
</file>

<file path=customXml/itemProps3.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2021-08-31T11:56:00Z</dcterms:created>
  <dcterms:modified xsi:type="dcterms:W3CDTF">2021-10-07T11:35:00Z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