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22CA" w:rsidRPr="008516FB" w14:paraId="0465C132" w14:textId="77777777" w:rsidTr="00371F38">
        <w:tc>
          <w:tcPr>
            <w:tcW w:w="1363" w:type="dxa"/>
          </w:tcPr>
          <w:p w14:paraId="7625EA5D" w14:textId="77777777" w:rsidR="005922CA" w:rsidRPr="008516FB" w:rsidRDefault="005922CA" w:rsidP="00371F38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EB154A2" wp14:editId="0408B0E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341120" cy="658495"/>
                  <wp:effectExtent l="0" t="0" r="0" b="8255"/>
                  <wp:wrapNone/>
                  <wp:docPr id="4" name="Picture 4" descr="A close-up of a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75" w:type="dxa"/>
          </w:tcPr>
          <w:p w14:paraId="279CF357" w14:textId="77777777" w:rsidR="005922CA" w:rsidRPr="008516FB" w:rsidRDefault="005922CA" w:rsidP="00371F38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8516FB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4B300654" w14:textId="77777777" w:rsidR="005922CA" w:rsidRDefault="005922CA" w:rsidP="00371F38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8516FB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0C6FA76D" w14:textId="77777777" w:rsidR="005922CA" w:rsidRPr="008516FB" w:rsidRDefault="005922CA" w:rsidP="00371F3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Pr="008516FB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3276AB15" w14:textId="77777777" w:rsidR="005922CA" w:rsidRPr="008516FB" w:rsidRDefault="005922CA" w:rsidP="00371F38">
            <w:pPr>
              <w:rPr>
                <w:rFonts w:ascii="Arial" w:hAnsi="Arial"/>
                <w:sz w:val="12"/>
              </w:rPr>
            </w:pPr>
          </w:p>
          <w:p w14:paraId="0D8E1E19" w14:textId="77777777" w:rsidR="005922CA" w:rsidRPr="008516FB" w:rsidRDefault="005922CA" w:rsidP="00371F38">
            <w:pPr>
              <w:rPr>
                <w:rFonts w:ascii="Arial" w:hAnsi="Arial"/>
                <w:sz w:val="12"/>
              </w:rPr>
            </w:pPr>
          </w:p>
          <w:p w14:paraId="202553EA" w14:textId="77777777" w:rsidR="005922CA" w:rsidRPr="008516FB" w:rsidRDefault="005922CA" w:rsidP="00371F38">
            <w:pPr>
              <w:rPr>
                <w:rFonts w:ascii="Arial" w:hAnsi="Arial"/>
                <w:sz w:val="12"/>
              </w:rPr>
            </w:pPr>
          </w:p>
          <w:p w14:paraId="5310FFA3" w14:textId="77777777" w:rsidR="005922CA" w:rsidRPr="008516FB" w:rsidRDefault="005922CA" w:rsidP="00371F38">
            <w:pPr>
              <w:rPr>
                <w:rFonts w:ascii="Arial" w:hAnsi="Arial"/>
                <w:sz w:val="12"/>
              </w:rPr>
            </w:pPr>
          </w:p>
          <w:p w14:paraId="4E2C02EE" w14:textId="77777777" w:rsidR="005922CA" w:rsidRPr="008516FB" w:rsidRDefault="005922CA" w:rsidP="00371F38">
            <w:pPr>
              <w:rPr>
                <w:rFonts w:ascii="Arial" w:hAnsi="Arial"/>
                <w:sz w:val="12"/>
              </w:rPr>
            </w:pPr>
          </w:p>
          <w:p w14:paraId="097941D3" w14:textId="77777777" w:rsidR="005922CA" w:rsidRPr="008516FB" w:rsidRDefault="005922CA" w:rsidP="00371F38">
            <w:pPr>
              <w:rPr>
                <w:rFonts w:ascii="Arial" w:hAnsi="Arial"/>
                <w:sz w:val="12"/>
              </w:rPr>
            </w:pPr>
          </w:p>
          <w:p w14:paraId="0BDEFB92" w14:textId="77777777" w:rsidR="005922CA" w:rsidRPr="008516FB" w:rsidRDefault="005922CA" w:rsidP="00371F38">
            <w:pPr>
              <w:jc w:val="right"/>
              <w:rPr>
                <w:rFonts w:ascii="Arial" w:hAnsi="Arial"/>
                <w:sz w:val="12"/>
              </w:rPr>
            </w:pPr>
            <w:r w:rsidRPr="008516FB"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 w:rsidRPr="008516FB"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 w:rsidRPr="008516FB"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7EECB098" w14:textId="752D1722" w:rsidR="005922CA" w:rsidRDefault="00643E2B" w:rsidP="005922CA">
      <w:pPr>
        <w:contextualSpacing/>
        <w:jc w:val="center"/>
      </w:pPr>
      <w:r>
        <w:t>October 12, 2021</w:t>
      </w:r>
    </w:p>
    <w:p w14:paraId="386AAF11" w14:textId="2E31D7B7" w:rsidR="004218C9" w:rsidRPr="004658EB" w:rsidRDefault="00B83DC1" w:rsidP="00742003">
      <w:pPr>
        <w:contextualSpacing/>
        <w:jc w:val="right"/>
      </w:pPr>
      <w:r w:rsidRPr="004658EB">
        <w:t>Docket No.</w:t>
      </w:r>
      <w:r w:rsidR="005922CA">
        <w:t>:</w:t>
      </w:r>
      <w:r w:rsidRPr="004658EB">
        <w:t xml:space="preserve"> </w:t>
      </w:r>
      <w:r w:rsidR="004658EB">
        <w:t>U</w:t>
      </w:r>
      <w:r w:rsidR="002A1ABD" w:rsidRPr="004658EB">
        <w:t>-2021-</w:t>
      </w:r>
      <w:r w:rsidR="004658EB">
        <w:t>302</w:t>
      </w:r>
      <w:r w:rsidR="00CA620F">
        <w:t>8736</w:t>
      </w:r>
    </w:p>
    <w:p w14:paraId="6FCAFD95" w14:textId="2E2760C0" w:rsidR="00742003" w:rsidRPr="004658EB" w:rsidRDefault="00742003" w:rsidP="00742003">
      <w:pPr>
        <w:contextualSpacing/>
        <w:jc w:val="right"/>
      </w:pPr>
      <w:r w:rsidRPr="004658EB">
        <w:t>Utility Code</w:t>
      </w:r>
      <w:r w:rsidR="005922CA">
        <w:t>:</w:t>
      </w:r>
      <w:r w:rsidRPr="004658EB">
        <w:t xml:space="preserve"> </w:t>
      </w:r>
      <w:r w:rsidR="002A1ABD" w:rsidRPr="004658EB">
        <w:t>2</w:t>
      </w:r>
      <w:r w:rsidR="00CA620F">
        <w:t>30073</w:t>
      </w:r>
    </w:p>
    <w:p w14:paraId="52F6C039" w14:textId="77777777" w:rsidR="004658EB" w:rsidRPr="008D57E1" w:rsidRDefault="004658EB" w:rsidP="004658EB">
      <w:pPr>
        <w:tabs>
          <w:tab w:val="left" w:pos="-720"/>
        </w:tabs>
        <w:suppressAutoHyphens/>
      </w:pPr>
      <w:r>
        <w:t>ELIZABETH ROSE TRISCARI</w:t>
      </w:r>
      <w:r w:rsidRPr="008D57E1">
        <w:t xml:space="preserve"> ESQUIRE</w:t>
      </w:r>
    </w:p>
    <w:p w14:paraId="5F392871" w14:textId="77777777" w:rsidR="004658EB" w:rsidRDefault="004658EB" w:rsidP="004658EB">
      <w:pPr>
        <w:tabs>
          <w:tab w:val="left" w:pos="-720"/>
        </w:tabs>
        <w:suppressAutoHyphens/>
      </w:pPr>
      <w:r>
        <w:t>PENNSYLVANIA AMERICAN WATER COMPANY</w:t>
      </w:r>
    </w:p>
    <w:p w14:paraId="2ED159CF" w14:textId="77777777" w:rsidR="004658EB" w:rsidRPr="0001103A" w:rsidRDefault="004658EB" w:rsidP="004658EB">
      <w:pPr>
        <w:tabs>
          <w:tab w:val="left" w:pos="-720"/>
        </w:tabs>
        <w:suppressAutoHyphens/>
      </w:pPr>
      <w:r>
        <w:t xml:space="preserve">852 </w:t>
      </w:r>
      <w:r w:rsidRPr="0001103A">
        <w:t>WESLEY DRIVE</w:t>
      </w:r>
    </w:p>
    <w:p w14:paraId="306F1D1D" w14:textId="77777777" w:rsidR="004658EB" w:rsidRPr="0001103A" w:rsidRDefault="004658EB" w:rsidP="004658EB">
      <w:pPr>
        <w:tabs>
          <w:tab w:val="left" w:pos="-720"/>
        </w:tabs>
        <w:suppressAutoHyphens/>
      </w:pPr>
      <w:r w:rsidRPr="0001103A">
        <w:t>MECHANICSBURG PA 17055</w:t>
      </w:r>
    </w:p>
    <w:p w14:paraId="0BB5A32B" w14:textId="767D2AD3" w:rsidR="00755536" w:rsidRDefault="00643E2B" w:rsidP="00DF0AB1">
      <w:pPr>
        <w:rPr>
          <w:rStyle w:val="Hyperlink"/>
        </w:rPr>
      </w:pPr>
      <w:hyperlink r:id="rId5" w:history="1">
        <w:r w:rsidR="004658EB" w:rsidRPr="00813D74">
          <w:rPr>
            <w:rStyle w:val="Hyperlink"/>
          </w:rPr>
          <w:t>ELIZABETH.TRISCARI@AMWATER.COM</w:t>
        </w:r>
      </w:hyperlink>
    </w:p>
    <w:p w14:paraId="64CE7ADA" w14:textId="77777777" w:rsidR="00DF0AB1" w:rsidRPr="00DF0AB1" w:rsidRDefault="00DF0AB1" w:rsidP="00DF0AB1">
      <w:pPr>
        <w:rPr>
          <w:szCs w:val="20"/>
        </w:rPr>
      </w:pPr>
    </w:p>
    <w:p w14:paraId="604BF7ED" w14:textId="5B72E23F" w:rsidR="00DF0AB1" w:rsidRPr="00DF0AB1" w:rsidRDefault="00DF0AB1" w:rsidP="00DF0AB1">
      <w:pPr>
        <w:ind w:left="1440"/>
        <w:rPr>
          <w:szCs w:val="20"/>
        </w:rPr>
      </w:pPr>
      <w:r w:rsidRPr="00DF0AB1">
        <w:rPr>
          <w:szCs w:val="20"/>
        </w:rPr>
        <w:t xml:space="preserve">RE: </w:t>
      </w:r>
      <w:r>
        <w:rPr>
          <w:szCs w:val="20"/>
        </w:rPr>
        <w:t xml:space="preserve">Shut-Off Agreement between </w:t>
      </w:r>
      <w:r>
        <w:t>Pennsylvania-American Water Company – Wastewater Division and Corner Water Supply and Service Corporation</w:t>
      </w:r>
    </w:p>
    <w:p w14:paraId="5D7338A1" w14:textId="77777777" w:rsidR="00DF0AB1" w:rsidRPr="00DF0AB1" w:rsidRDefault="00DF0AB1" w:rsidP="00327E4A">
      <w:pPr>
        <w:rPr>
          <w:bCs/>
          <w:szCs w:val="20"/>
        </w:rPr>
      </w:pPr>
    </w:p>
    <w:p w14:paraId="28506A28" w14:textId="1A6DE0FD" w:rsidR="00DF0AB1" w:rsidRPr="00DF0AB1" w:rsidRDefault="00DF0AB1" w:rsidP="00DF0AB1">
      <w:r w:rsidRPr="00DF0AB1">
        <w:t xml:space="preserve">Dear </w:t>
      </w:r>
      <w:proofErr w:type="gramStart"/>
      <w:r w:rsidR="000F246E">
        <w:t>Attorney</w:t>
      </w:r>
      <w:proofErr w:type="gramEnd"/>
      <w:r w:rsidR="000F246E">
        <w:t xml:space="preserve"> Triscari</w:t>
      </w:r>
      <w:r w:rsidRPr="00DF0AB1">
        <w:t>:</w:t>
      </w:r>
    </w:p>
    <w:p w14:paraId="30054910" w14:textId="77777777" w:rsidR="00DF0AB1" w:rsidRPr="00DF0AB1" w:rsidRDefault="00DF0AB1" w:rsidP="00DF0AB1"/>
    <w:p w14:paraId="25F6BE4B" w14:textId="418B7BB2" w:rsidR="00486CBA" w:rsidRDefault="00DE573C" w:rsidP="00327E4A">
      <w:pPr>
        <w:ind w:firstLine="720"/>
      </w:pPr>
      <w:r w:rsidRPr="004658EB">
        <w:t xml:space="preserve">On </w:t>
      </w:r>
      <w:r w:rsidR="000A7EA2">
        <w:t>September 24</w:t>
      </w:r>
      <w:r w:rsidRPr="004658EB">
        <w:t>, 20</w:t>
      </w:r>
      <w:r w:rsidR="00940267" w:rsidRPr="004658EB">
        <w:t>21</w:t>
      </w:r>
      <w:r w:rsidRPr="004658EB">
        <w:t xml:space="preserve">, </w:t>
      </w:r>
      <w:r w:rsidR="004658EB">
        <w:t>Pennsylvania-American Water Company</w:t>
      </w:r>
      <w:r w:rsidR="00D01AB4">
        <w:t xml:space="preserve"> – Wastewater Division</w:t>
      </w:r>
      <w:r w:rsidR="00940267" w:rsidRPr="004658EB">
        <w:t xml:space="preserve"> </w:t>
      </w:r>
      <w:r w:rsidRPr="004658EB">
        <w:t>(</w:t>
      </w:r>
      <w:r w:rsidR="004658EB">
        <w:t>PAWC</w:t>
      </w:r>
      <w:r w:rsidR="00D01AB4">
        <w:t>-WD</w:t>
      </w:r>
      <w:r w:rsidRPr="004658EB">
        <w:t>)</w:t>
      </w:r>
      <w:r w:rsidR="00A25632" w:rsidRPr="004658EB">
        <w:t xml:space="preserve"> </w:t>
      </w:r>
      <w:r w:rsidRPr="004658EB">
        <w:t xml:space="preserve">filed </w:t>
      </w:r>
      <w:r w:rsidRPr="004658EB">
        <w:rPr>
          <w:color w:val="000000" w:themeColor="text1"/>
        </w:rPr>
        <w:t>the above-</w:t>
      </w:r>
      <w:r w:rsidR="00B359BC" w:rsidRPr="004658EB">
        <w:rPr>
          <w:color w:val="000000" w:themeColor="text1"/>
        </w:rPr>
        <w:t>referenced</w:t>
      </w:r>
      <w:r w:rsidRPr="004658EB">
        <w:rPr>
          <w:color w:val="000000" w:themeColor="text1"/>
        </w:rPr>
        <w:t xml:space="preserve"> </w:t>
      </w:r>
      <w:r w:rsidR="00D04A8F" w:rsidRPr="00327E4A">
        <w:t>shut-off</w:t>
      </w:r>
      <w:r w:rsidR="004658EB" w:rsidRPr="00327E4A">
        <w:t xml:space="preserve"> agreement</w:t>
      </w:r>
      <w:r w:rsidR="00B87373" w:rsidRPr="00327E4A">
        <w:t xml:space="preserve"> (A</w:t>
      </w:r>
      <w:r w:rsidR="004658EB" w:rsidRPr="00327E4A">
        <w:t>greement</w:t>
      </w:r>
      <w:r w:rsidR="00B87373" w:rsidRPr="00327E4A">
        <w:t>)</w:t>
      </w:r>
      <w:r w:rsidR="00940267" w:rsidRPr="00327E4A">
        <w:t xml:space="preserve"> </w:t>
      </w:r>
      <w:r w:rsidRPr="00327E4A">
        <w:t xml:space="preserve">with the Commission </w:t>
      </w:r>
      <w:r w:rsidR="001947FC" w:rsidRPr="00327E4A">
        <w:t>p</w:t>
      </w:r>
      <w:r w:rsidR="006256CD" w:rsidRPr="00327E4A">
        <w:t>ursuant</w:t>
      </w:r>
      <w:r w:rsidRPr="00327E4A">
        <w:t xml:space="preserve"> </w:t>
      </w:r>
      <w:r w:rsidR="00420848" w:rsidRPr="00327E4A">
        <w:t xml:space="preserve">to </w:t>
      </w:r>
      <w:r w:rsidR="00697428" w:rsidRPr="00327E4A">
        <w:t>Section</w:t>
      </w:r>
      <w:r w:rsidR="00552C41" w:rsidRPr="00327E4A">
        <w:t xml:space="preserve"> </w:t>
      </w:r>
      <w:r w:rsidR="004658EB" w:rsidRPr="00327E4A">
        <w:t>507</w:t>
      </w:r>
      <w:r w:rsidR="00552C41" w:rsidRPr="00327E4A">
        <w:t xml:space="preserve"> </w:t>
      </w:r>
      <w:r w:rsidR="00697428" w:rsidRPr="00327E4A">
        <w:t xml:space="preserve">of the Public Utility Code, </w:t>
      </w:r>
      <w:r w:rsidRPr="00327E4A">
        <w:t xml:space="preserve">66 </w:t>
      </w:r>
      <w:proofErr w:type="spellStart"/>
      <w:r w:rsidRPr="00327E4A">
        <w:t>Pa.C.S</w:t>
      </w:r>
      <w:proofErr w:type="spellEnd"/>
      <w:r w:rsidRPr="00327E4A">
        <w:t xml:space="preserve">. § </w:t>
      </w:r>
      <w:r w:rsidR="004658EB" w:rsidRPr="00327E4A">
        <w:t>507</w:t>
      </w:r>
      <w:r w:rsidRPr="00327E4A">
        <w:t>.</w:t>
      </w:r>
      <w:r w:rsidR="00742003" w:rsidRPr="004658EB">
        <w:t xml:space="preserve">  </w:t>
      </w:r>
      <w:r w:rsidR="00DD30CC">
        <w:t>Subsequently</w:t>
      </w:r>
      <w:r w:rsidR="004658EB">
        <w:t>, PAWC</w:t>
      </w:r>
      <w:r w:rsidR="00436909">
        <w:t>-WD</w:t>
      </w:r>
      <w:r w:rsidR="00486CBA" w:rsidRPr="004658EB">
        <w:t xml:space="preserve"> filed a letter with the Commission </w:t>
      </w:r>
      <w:r w:rsidR="004658EB">
        <w:t>at the above-referenced docket</w:t>
      </w:r>
      <w:r w:rsidR="00DD30CC" w:rsidRPr="00DD30CC">
        <w:t xml:space="preserve"> on </w:t>
      </w:r>
      <w:r w:rsidR="00086F1F">
        <w:t>October</w:t>
      </w:r>
      <w:r w:rsidR="00DD30CC" w:rsidRPr="00DD30CC">
        <w:t xml:space="preserve"> </w:t>
      </w:r>
      <w:r w:rsidR="00086F1F">
        <w:t>1</w:t>
      </w:r>
      <w:r w:rsidR="00DD30CC" w:rsidRPr="00DD30CC">
        <w:t>, 2021</w:t>
      </w:r>
      <w:r w:rsidR="00A25F25" w:rsidRPr="004658EB">
        <w:t xml:space="preserve">, </w:t>
      </w:r>
      <w:r w:rsidR="006038DE" w:rsidRPr="004658EB">
        <w:t>i</w:t>
      </w:r>
      <w:r w:rsidR="00FC5368" w:rsidRPr="004658EB">
        <w:t xml:space="preserve">ndicating </w:t>
      </w:r>
      <w:r w:rsidR="00B87373" w:rsidRPr="004658EB">
        <w:t>it wishe</w:t>
      </w:r>
      <w:r w:rsidR="00350251" w:rsidRPr="004658EB">
        <w:t>d</w:t>
      </w:r>
      <w:r w:rsidR="00B87373" w:rsidRPr="004658EB">
        <w:t xml:space="preserve"> to withdraw the </w:t>
      </w:r>
      <w:r w:rsidR="004658EB">
        <w:t xml:space="preserve">Agreement since </w:t>
      </w:r>
      <w:r w:rsidR="00BD7542">
        <w:t xml:space="preserve">it realized </w:t>
      </w:r>
      <w:r w:rsidR="004658EB">
        <w:t>the Agreemen</w:t>
      </w:r>
      <w:r w:rsidR="00A915B3">
        <w:t>t was filed pursuant to Section 507 in error</w:t>
      </w:r>
      <w:r w:rsidR="00206FFF" w:rsidRPr="004658EB">
        <w:t xml:space="preserve">.  </w:t>
      </w:r>
      <w:r w:rsidR="000A7EA2">
        <w:t xml:space="preserve">In the letter, </w:t>
      </w:r>
      <w:r w:rsidR="00A915B3">
        <w:t>PAWC</w:t>
      </w:r>
      <w:r w:rsidR="0006250D">
        <w:t>-WD</w:t>
      </w:r>
      <w:r w:rsidR="00A915B3">
        <w:t xml:space="preserve"> also </w:t>
      </w:r>
      <w:r w:rsidR="00C43B01">
        <w:t xml:space="preserve">opined </w:t>
      </w:r>
      <w:r w:rsidR="00A915B3">
        <w:t>that</w:t>
      </w:r>
      <w:r w:rsidR="007530BF">
        <w:t xml:space="preserve"> Commission approval of the Agreement is not required</w:t>
      </w:r>
      <w:r w:rsidR="00A915B3">
        <w:t xml:space="preserve"> because the Agreement is consistent with applicable laws and regulations as well as both </w:t>
      </w:r>
      <w:r w:rsidR="0006250D">
        <w:t xml:space="preserve">PAWC-WD’s </w:t>
      </w:r>
      <w:r w:rsidR="00A915B3">
        <w:t>and Corner Water Supply and Service Corporation</w:t>
      </w:r>
      <w:r w:rsidR="00CC1FAE">
        <w:t xml:space="preserve">’s respective tariffs.  Finally, </w:t>
      </w:r>
      <w:r w:rsidR="004658EB">
        <w:t>PAWC</w:t>
      </w:r>
      <w:r w:rsidR="000A7EA2">
        <w:t>-WD</w:t>
      </w:r>
      <w:r w:rsidR="7632B5FB" w:rsidRPr="004658EB">
        <w:t xml:space="preserve"> provided a Certificate of Service evidencing that all parties served with the </w:t>
      </w:r>
      <w:r w:rsidR="00D04A8F">
        <w:t>Agreement</w:t>
      </w:r>
      <w:r w:rsidR="7632B5FB" w:rsidRPr="004658EB">
        <w:t xml:space="preserve"> were notified on </w:t>
      </w:r>
      <w:r w:rsidR="009C572C">
        <w:t>October</w:t>
      </w:r>
      <w:r w:rsidR="00B87373" w:rsidRPr="004658EB">
        <w:t xml:space="preserve"> </w:t>
      </w:r>
      <w:r w:rsidR="009C572C">
        <w:t>1</w:t>
      </w:r>
      <w:r w:rsidR="7632B5FB" w:rsidRPr="004658EB">
        <w:t xml:space="preserve">, </w:t>
      </w:r>
      <w:r w:rsidR="00B87373" w:rsidRPr="004658EB">
        <w:t>2021</w:t>
      </w:r>
      <w:r w:rsidR="00C244DD" w:rsidRPr="004658EB">
        <w:t>,</w:t>
      </w:r>
      <w:r w:rsidR="7632B5FB" w:rsidRPr="004658EB">
        <w:t xml:space="preserve"> of its request to withdraw the </w:t>
      </w:r>
      <w:r w:rsidR="00D04A8F">
        <w:t>Agreement</w:t>
      </w:r>
      <w:r w:rsidR="00486CBA" w:rsidRPr="00327E4A">
        <w:t>.</w:t>
      </w:r>
      <w:bookmarkStart w:id="0" w:name="_Hlk11047202"/>
      <w:bookmarkEnd w:id="0"/>
    </w:p>
    <w:p w14:paraId="61902EDF" w14:textId="77777777" w:rsidR="00327E4A" w:rsidRPr="004658EB" w:rsidRDefault="00327E4A" w:rsidP="00327E4A"/>
    <w:p w14:paraId="7CF604B9" w14:textId="44ADC70F" w:rsidR="004658EB" w:rsidRDefault="00A81168" w:rsidP="00B10C5D">
      <w:pPr>
        <w:ind w:firstLine="720"/>
      </w:pPr>
      <w:r w:rsidRPr="004658EB">
        <w:t xml:space="preserve">In accordance with 52 Pa. Code §1.82(a), if no party has objected to this letter petition within 10 days of service, the matter may be stricken by the Commission.  </w:t>
      </w:r>
      <w:r w:rsidR="00486CBA" w:rsidRPr="004658EB">
        <w:t xml:space="preserve">To date, the Commission has not received any objections.  </w:t>
      </w:r>
      <w:r w:rsidR="00EE1471" w:rsidRPr="004658EB">
        <w:t>Therefore</w:t>
      </w:r>
      <w:r w:rsidR="00A27FD8" w:rsidRPr="004658EB">
        <w:t>,</w:t>
      </w:r>
      <w:r w:rsidRPr="004658EB">
        <w:t xml:space="preserve"> effective </w:t>
      </w:r>
      <w:r w:rsidR="009C572C">
        <w:t>October</w:t>
      </w:r>
      <w:r w:rsidR="004658EB">
        <w:t xml:space="preserve"> </w:t>
      </w:r>
      <w:r w:rsidR="009C572C">
        <w:t>11</w:t>
      </w:r>
      <w:r w:rsidRPr="004658EB">
        <w:t xml:space="preserve">, 2021, the </w:t>
      </w:r>
      <w:r w:rsidR="004658EB">
        <w:t>above-referenced Agreement is</w:t>
      </w:r>
      <w:r w:rsidR="00486CBA" w:rsidRPr="004658EB">
        <w:t xml:space="preserve"> hereby withdrawn and </w:t>
      </w:r>
      <w:r w:rsidRPr="004658EB">
        <w:t xml:space="preserve">the Commission’s proceedings </w:t>
      </w:r>
      <w:r w:rsidR="00486CBA" w:rsidRPr="004658EB">
        <w:t>in this matter will now be marked closed.</w:t>
      </w:r>
    </w:p>
    <w:p w14:paraId="38AE33AF" w14:textId="3718A237" w:rsidR="00B10C5D" w:rsidRDefault="009C572C" w:rsidP="009C572C">
      <w:pPr>
        <w:spacing w:after="200" w:line="276" w:lineRule="auto"/>
      </w:pPr>
      <w:r>
        <w:br w:type="page"/>
      </w:r>
    </w:p>
    <w:p w14:paraId="46142E63" w14:textId="42787E74" w:rsidR="00066A9E" w:rsidRDefault="00742003" w:rsidP="00B10C5D">
      <w:pPr>
        <w:ind w:firstLine="720"/>
      </w:pPr>
      <w:r w:rsidRPr="004658EB">
        <w:lastRenderedPageBreak/>
        <w:t>Please direct any questions to</w:t>
      </w:r>
      <w:r w:rsidR="00072D7F" w:rsidRPr="004658EB">
        <w:t xml:space="preserve"> </w:t>
      </w:r>
      <w:r w:rsidR="004658EB">
        <w:t>Paul Zander</w:t>
      </w:r>
      <w:r w:rsidR="00973FB9" w:rsidRPr="004658EB">
        <w:t xml:space="preserve"> </w:t>
      </w:r>
      <w:r w:rsidR="002173AE" w:rsidRPr="004658EB">
        <w:t>of</w:t>
      </w:r>
      <w:r w:rsidRPr="004658EB">
        <w:t xml:space="preserve"> the Bureau of Technical Utility Services, Water/Wastewater </w:t>
      </w:r>
      <w:r w:rsidR="004658EB">
        <w:t>Section</w:t>
      </w:r>
      <w:r w:rsidRPr="004658EB">
        <w:t xml:space="preserve"> at </w:t>
      </w:r>
      <w:r w:rsidR="00560855" w:rsidRPr="004658EB">
        <w:t xml:space="preserve">telephone number </w:t>
      </w:r>
      <w:r w:rsidRPr="004658EB">
        <w:t>(717)</w:t>
      </w:r>
      <w:r w:rsidR="004658EB">
        <w:t xml:space="preserve"> </w:t>
      </w:r>
      <w:r w:rsidR="00D85ADE" w:rsidRPr="004658EB">
        <w:t>78</w:t>
      </w:r>
      <w:r w:rsidR="003D4117" w:rsidRPr="004658EB">
        <w:t>3</w:t>
      </w:r>
      <w:r w:rsidRPr="004658EB">
        <w:t>-</w:t>
      </w:r>
      <w:r w:rsidR="003D4117" w:rsidRPr="004658EB">
        <w:t>1</w:t>
      </w:r>
      <w:r w:rsidR="004658EB">
        <w:t>372</w:t>
      </w:r>
      <w:r w:rsidRPr="004658EB">
        <w:t xml:space="preserve"> or by e-mail at </w:t>
      </w:r>
      <w:hyperlink r:id="rId6" w:history="1">
        <w:r w:rsidR="004658EB" w:rsidRPr="00327E4A">
          <w:t>pzander@pa.gov</w:t>
        </w:r>
      </w:hyperlink>
      <w:r w:rsidR="004658EB">
        <w:t xml:space="preserve">.  </w:t>
      </w:r>
      <w:r w:rsidR="004658EB" w:rsidRPr="0031017E">
        <w:t xml:space="preserve">If you are dissatisfied with the resolution of this matter, you may, as set forth in 52 Pa. Code </w:t>
      </w:r>
      <w:r w:rsidR="004658EB">
        <w:br/>
      </w:r>
      <w:r w:rsidR="004658EB" w:rsidRPr="0031017E">
        <w:t>§ 5.44, file a petition for reconsideration from the actions of staff with the Commission within 20 days of the date this letter is served.</w:t>
      </w:r>
    </w:p>
    <w:p w14:paraId="23980E32" w14:textId="2F69B633" w:rsidR="002B6703" w:rsidRDefault="002B6703" w:rsidP="002B6703"/>
    <w:p w14:paraId="7B50E86F" w14:textId="55E0EB34" w:rsidR="00816112" w:rsidRPr="00816112" w:rsidRDefault="00643E2B" w:rsidP="00816112">
      <w:r>
        <w:rPr>
          <w:noProof/>
        </w:rPr>
        <w:drawing>
          <wp:anchor distT="0" distB="0" distL="114300" distR="114300" simplePos="0" relativeHeight="251663360" behindDoc="1" locked="0" layoutInCell="1" allowOverlap="1" wp14:anchorId="0C6DF995" wp14:editId="68363367">
            <wp:simplePos x="0" y="0"/>
            <wp:positionH relativeFrom="column">
              <wp:posOffset>3095625</wp:posOffset>
            </wp:positionH>
            <wp:positionV relativeFrom="paragraph">
              <wp:posOffset>75565</wp:posOffset>
            </wp:positionV>
            <wp:extent cx="2200275" cy="838200"/>
            <wp:effectExtent l="0" t="0" r="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6112" w:rsidRPr="00816112">
        <w:tab/>
      </w:r>
      <w:r w:rsidR="00816112" w:rsidRPr="00816112">
        <w:tab/>
      </w:r>
      <w:r w:rsidR="00816112" w:rsidRPr="00816112">
        <w:tab/>
      </w:r>
      <w:r w:rsidR="00816112" w:rsidRPr="00816112">
        <w:tab/>
      </w:r>
      <w:r w:rsidR="00816112" w:rsidRPr="00816112">
        <w:tab/>
      </w:r>
      <w:r w:rsidR="00816112" w:rsidRPr="00816112">
        <w:tab/>
      </w:r>
      <w:r w:rsidR="00816112" w:rsidRPr="00816112">
        <w:tab/>
        <w:t>Sincerely,</w:t>
      </w:r>
    </w:p>
    <w:p w14:paraId="69F1EFD8" w14:textId="77777777" w:rsidR="00816112" w:rsidRPr="00816112" w:rsidRDefault="00816112" w:rsidP="00816112"/>
    <w:p w14:paraId="018B25B0" w14:textId="77777777" w:rsidR="00816112" w:rsidRPr="00816112" w:rsidRDefault="00816112" w:rsidP="00816112"/>
    <w:p w14:paraId="523179D9" w14:textId="77777777" w:rsidR="00816112" w:rsidRPr="00816112" w:rsidRDefault="00816112" w:rsidP="00816112"/>
    <w:p w14:paraId="4F1C5A6A" w14:textId="77777777" w:rsidR="00816112" w:rsidRPr="00816112" w:rsidRDefault="00816112" w:rsidP="00816112"/>
    <w:p w14:paraId="0DC57EFC" w14:textId="0D285F01" w:rsidR="00816112" w:rsidRPr="00816112" w:rsidRDefault="00816112" w:rsidP="00816112">
      <w:r w:rsidRPr="00816112">
        <w:tab/>
      </w:r>
      <w:r w:rsidRPr="00816112">
        <w:tab/>
      </w:r>
      <w:r w:rsidRPr="00816112">
        <w:tab/>
      </w:r>
      <w:r w:rsidRPr="00816112">
        <w:tab/>
      </w:r>
      <w:r w:rsidRPr="00816112">
        <w:tab/>
      </w:r>
      <w:r w:rsidRPr="00816112">
        <w:tab/>
      </w:r>
      <w:r w:rsidRPr="00816112">
        <w:tab/>
        <w:t>Rosemary Chiavetta</w:t>
      </w:r>
    </w:p>
    <w:p w14:paraId="6CA5414B" w14:textId="0C394C14" w:rsidR="00816112" w:rsidRDefault="00816112" w:rsidP="00816112">
      <w:r w:rsidRPr="00816112">
        <w:tab/>
      </w:r>
      <w:r w:rsidRPr="00816112">
        <w:tab/>
      </w:r>
      <w:r w:rsidRPr="00816112">
        <w:tab/>
      </w:r>
      <w:r w:rsidRPr="00816112">
        <w:tab/>
      </w:r>
      <w:r w:rsidRPr="00816112">
        <w:tab/>
      </w:r>
      <w:r w:rsidRPr="00816112">
        <w:tab/>
      </w:r>
      <w:r w:rsidR="002B6703">
        <w:tab/>
      </w:r>
      <w:r w:rsidRPr="00816112">
        <w:t>Secretary</w:t>
      </w:r>
    </w:p>
    <w:p w14:paraId="1E585F12" w14:textId="3F43F9CD" w:rsidR="0025576F" w:rsidRDefault="0025576F" w:rsidP="00816112"/>
    <w:p w14:paraId="419E1619" w14:textId="77777777" w:rsidR="0025576F" w:rsidRPr="00816112" w:rsidRDefault="0025576F" w:rsidP="00816112"/>
    <w:p w14:paraId="31B195C9" w14:textId="10535664" w:rsidR="00463F52" w:rsidRPr="004658EB" w:rsidRDefault="00742003" w:rsidP="00463F52">
      <w:r w:rsidRPr="004658EB">
        <w:t>cc:</w:t>
      </w:r>
      <w:r w:rsidRPr="004658EB">
        <w:tab/>
      </w:r>
      <w:r w:rsidR="00463F52" w:rsidRPr="004658EB">
        <w:t xml:space="preserve">Christine Hoover, Office of Consumer Advocate, </w:t>
      </w:r>
      <w:hyperlink r:id="rId8" w:history="1">
        <w:r w:rsidR="00463F52" w:rsidRPr="004658EB">
          <w:rPr>
            <w:color w:val="0000FF" w:themeColor="hyperlink"/>
            <w:u w:val="single"/>
          </w:rPr>
          <w:t>choover@paoca.org</w:t>
        </w:r>
      </w:hyperlink>
    </w:p>
    <w:p w14:paraId="04CC040F" w14:textId="6825E675" w:rsidR="00463F52" w:rsidRPr="004658EB" w:rsidRDefault="00463F52" w:rsidP="00463F52">
      <w:r w:rsidRPr="004658EB">
        <w:tab/>
        <w:t xml:space="preserve">Teresa Wagner, Office of Small Business Advocate, </w:t>
      </w:r>
      <w:hyperlink r:id="rId9" w:history="1">
        <w:r w:rsidRPr="004658EB">
          <w:rPr>
            <w:color w:val="0000FF" w:themeColor="hyperlink"/>
            <w:u w:val="single"/>
          </w:rPr>
          <w:t>tereswagne@pa.gov</w:t>
        </w:r>
      </w:hyperlink>
    </w:p>
    <w:p w14:paraId="5C82E2FF" w14:textId="7179E4FE" w:rsidR="00F57EEB" w:rsidRPr="004658EB" w:rsidRDefault="00463F52" w:rsidP="004E2478">
      <w:r w:rsidRPr="004658EB">
        <w:tab/>
        <w:t xml:space="preserve">Richard Kanaskie, PUC Bureau of Investigation and Enforcement, </w:t>
      </w:r>
      <w:hyperlink r:id="rId10" w:history="1">
        <w:r w:rsidRPr="004658EB">
          <w:rPr>
            <w:color w:val="0000FF" w:themeColor="hyperlink"/>
            <w:u w:val="single"/>
          </w:rPr>
          <w:t>rkanaskie@pa.gov</w:t>
        </w:r>
      </w:hyperlink>
    </w:p>
    <w:sectPr w:rsidR="00F57EEB" w:rsidRPr="004658EB" w:rsidSect="000A7A96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003"/>
    <w:rsid w:val="0001054A"/>
    <w:rsid w:val="00014FF2"/>
    <w:rsid w:val="00027E5B"/>
    <w:rsid w:val="00035321"/>
    <w:rsid w:val="0004755D"/>
    <w:rsid w:val="00054B53"/>
    <w:rsid w:val="0006250D"/>
    <w:rsid w:val="00062FAB"/>
    <w:rsid w:val="00066A9E"/>
    <w:rsid w:val="00072D7F"/>
    <w:rsid w:val="00074B08"/>
    <w:rsid w:val="00081E33"/>
    <w:rsid w:val="00086F1F"/>
    <w:rsid w:val="000923A6"/>
    <w:rsid w:val="00096405"/>
    <w:rsid w:val="000A7A96"/>
    <w:rsid w:val="000A7EA2"/>
    <w:rsid w:val="000D5972"/>
    <w:rsid w:val="000F246E"/>
    <w:rsid w:val="000F747E"/>
    <w:rsid w:val="001026FD"/>
    <w:rsid w:val="00103AFF"/>
    <w:rsid w:val="0011455F"/>
    <w:rsid w:val="001364C9"/>
    <w:rsid w:val="00143D37"/>
    <w:rsid w:val="00155D72"/>
    <w:rsid w:val="001947FC"/>
    <w:rsid w:val="001D4B0E"/>
    <w:rsid w:val="001E491E"/>
    <w:rsid w:val="00206FFF"/>
    <w:rsid w:val="002173AE"/>
    <w:rsid w:val="00227C0D"/>
    <w:rsid w:val="00233976"/>
    <w:rsid w:val="00235542"/>
    <w:rsid w:val="00237533"/>
    <w:rsid w:val="00240EFE"/>
    <w:rsid w:val="002476C5"/>
    <w:rsid w:val="0025098C"/>
    <w:rsid w:val="00250D33"/>
    <w:rsid w:val="0025576F"/>
    <w:rsid w:val="00286F85"/>
    <w:rsid w:val="002877C8"/>
    <w:rsid w:val="00287E09"/>
    <w:rsid w:val="00291F7F"/>
    <w:rsid w:val="002A1ABD"/>
    <w:rsid w:val="002B6703"/>
    <w:rsid w:val="002C7BCA"/>
    <w:rsid w:val="002D3B05"/>
    <w:rsid w:val="002F2183"/>
    <w:rsid w:val="00300566"/>
    <w:rsid w:val="00302461"/>
    <w:rsid w:val="003147FC"/>
    <w:rsid w:val="0032685B"/>
    <w:rsid w:val="00327E4A"/>
    <w:rsid w:val="0034389F"/>
    <w:rsid w:val="00343A2B"/>
    <w:rsid w:val="00350251"/>
    <w:rsid w:val="00351E25"/>
    <w:rsid w:val="003557FD"/>
    <w:rsid w:val="00361F4A"/>
    <w:rsid w:val="0037621B"/>
    <w:rsid w:val="003778D3"/>
    <w:rsid w:val="00396BBA"/>
    <w:rsid w:val="003C1F7E"/>
    <w:rsid w:val="003D4117"/>
    <w:rsid w:val="003D784E"/>
    <w:rsid w:val="003E1F5E"/>
    <w:rsid w:val="00420848"/>
    <w:rsid w:val="004218C9"/>
    <w:rsid w:val="00436909"/>
    <w:rsid w:val="004503DD"/>
    <w:rsid w:val="00463F52"/>
    <w:rsid w:val="004658EB"/>
    <w:rsid w:val="004775FA"/>
    <w:rsid w:val="00486CBA"/>
    <w:rsid w:val="00493DD8"/>
    <w:rsid w:val="004C223E"/>
    <w:rsid w:val="004D0FC2"/>
    <w:rsid w:val="004D5301"/>
    <w:rsid w:val="004E2478"/>
    <w:rsid w:val="00500F6B"/>
    <w:rsid w:val="005049BA"/>
    <w:rsid w:val="00515734"/>
    <w:rsid w:val="005159F2"/>
    <w:rsid w:val="00525DC1"/>
    <w:rsid w:val="00532135"/>
    <w:rsid w:val="005526EA"/>
    <w:rsid w:val="00552C41"/>
    <w:rsid w:val="00560855"/>
    <w:rsid w:val="0056480F"/>
    <w:rsid w:val="00565405"/>
    <w:rsid w:val="00572FB2"/>
    <w:rsid w:val="00586F1C"/>
    <w:rsid w:val="00590155"/>
    <w:rsid w:val="005922CA"/>
    <w:rsid w:val="005A57E2"/>
    <w:rsid w:val="005C0AE9"/>
    <w:rsid w:val="005C767C"/>
    <w:rsid w:val="005D72BA"/>
    <w:rsid w:val="006038DE"/>
    <w:rsid w:val="006161BA"/>
    <w:rsid w:val="006256CD"/>
    <w:rsid w:val="00626916"/>
    <w:rsid w:val="00626B50"/>
    <w:rsid w:val="00626ED7"/>
    <w:rsid w:val="00643E2B"/>
    <w:rsid w:val="006478D9"/>
    <w:rsid w:val="00654D67"/>
    <w:rsid w:val="006564DE"/>
    <w:rsid w:val="0066090E"/>
    <w:rsid w:val="00667819"/>
    <w:rsid w:val="0067342E"/>
    <w:rsid w:val="0067668D"/>
    <w:rsid w:val="00676780"/>
    <w:rsid w:val="00681471"/>
    <w:rsid w:val="00682D6D"/>
    <w:rsid w:val="00695A5E"/>
    <w:rsid w:val="00697428"/>
    <w:rsid w:val="006B15C0"/>
    <w:rsid w:val="006B17F5"/>
    <w:rsid w:val="006D5DA3"/>
    <w:rsid w:val="006F1893"/>
    <w:rsid w:val="006F5CCB"/>
    <w:rsid w:val="00700AFF"/>
    <w:rsid w:val="00707A3A"/>
    <w:rsid w:val="007111F5"/>
    <w:rsid w:val="00717486"/>
    <w:rsid w:val="007202D9"/>
    <w:rsid w:val="007228A4"/>
    <w:rsid w:val="00724ACE"/>
    <w:rsid w:val="007262AD"/>
    <w:rsid w:val="00742003"/>
    <w:rsid w:val="00752329"/>
    <w:rsid w:val="007530BF"/>
    <w:rsid w:val="00755536"/>
    <w:rsid w:val="0076072C"/>
    <w:rsid w:val="00760BE9"/>
    <w:rsid w:val="00762A3E"/>
    <w:rsid w:val="00770E2A"/>
    <w:rsid w:val="00777B3F"/>
    <w:rsid w:val="007800F0"/>
    <w:rsid w:val="007858C7"/>
    <w:rsid w:val="00793116"/>
    <w:rsid w:val="007B4443"/>
    <w:rsid w:val="007C4F47"/>
    <w:rsid w:val="007D18DD"/>
    <w:rsid w:val="007D3879"/>
    <w:rsid w:val="007E34FA"/>
    <w:rsid w:val="008100C6"/>
    <w:rsid w:val="00812DDE"/>
    <w:rsid w:val="00813209"/>
    <w:rsid w:val="00816112"/>
    <w:rsid w:val="00826DD3"/>
    <w:rsid w:val="00827491"/>
    <w:rsid w:val="00834508"/>
    <w:rsid w:val="0083578B"/>
    <w:rsid w:val="00837FF3"/>
    <w:rsid w:val="00884ACE"/>
    <w:rsid w:val="00892AD4"/>
    <w:rsid w:val="00895C53"/>
    <w:rsid w:val="008D2975"/>
    <w:rsid w:val="008E52EB"/>
    <w:rsid w:val="008F4CCB"/>
    <w:rsid w:val="008F6AA6"/>
    <w:rsid w:val="00926D6E"/>
    <w:rsid w:val="00940267"/>
    <w:rsid w:val="00957AFD"/>
    <w:rsid w:val="00964867"/>
    <w:rsid w:val="00964F79"/>
    <w:rsid w:val="00973FB9"/>
    <w:rsid w:val="009A020B"/>
    <w:rsid w:val="009C572C"/>
    <w:rsid w:val="009C72BD"/>
    <w:rsid w:val="009F59C6"/>
    <w:rsid w:val="00A2248C"/>
    <w:rsid w:val="00A25632"/>
    <w:rsid w:val="00A25F25"/>
    <w:rsid w:val="00A27FD8"/>
    <w:rsid w:val="00A32983"/>
    <w:rsid w:val="00A53897"/>
    <w:rsid w:val="00A81168"/>
    <w:rsid w:val="00A81D71"/>
    <w:rsid w:val="00A915B3"/>
    <w:rsid w:val="00A95BEC"/>
    <w:rsid w:val="00AE7E64"/>
    <w:rsid w:val="00B0697D"/>
    <w:rsid w:val="00B10C5D"/>
    <w:rsid w:val="00B1289D"/>
    <w:rsid w:val="00B33941"/>
    <w:rsid w:val="00B359BC"/>
    <w:rsid w:val="00B41967"/>
    <w:rsid w:val="00B56EEB"/>
    <w:rsid w:val="00B83DC1"/>
    <w:rsid w:val="00B87373"/>
    <w:rsid w:val="00B87B82"/>
    <w:rsid w:val="00BC37C6"/>
    <w:rsid w:val="00BC4A6D"/>
    <w:rsid w:val="00BC7667"/>
    <w:rsid w:val="00BD5981"/>
    <w:rsid w:val="00BD7542"/>
    <w:rsid w:val="00C03FAE"/>
    <w:rsid w:val="00C065C8"/>
    <w:rsid w:val="00C244DD"/>
    <w:rsid w:val="00C43B01"/>
    <w:rsid w:val="00C63145"/>
    <w:rsid w:val="00C65455"/>
    <w:rsid w:val="00CA620F"/>
    <w:rsid w:val="00CC1FAE"/>
    <w:rsid w:val="00CF1514"/>
    <w:rsid w:val="00CF67F5"/>
    <w:rsid w:val="00D01AB4"/>
    <w:rsid w:val="00D04A8F"/>
    <w:rsid w:val="00D55E46"/>
    <w:rsid w:val="00D57B55"/>
    <w:rsid w:val="00D85ADE"/>
    <w:rsid w:val="00D947F2"/>
    <w:rsid w:val="00DB4621"/>
    <w:rsid w:val="00DC4D7F"/>
    <w:rsid w:val="00DC77F9"/>
    <w:rsid w:val="00DD30CC"/>
    <w:rsid w:val="00DD6395"/>
    <w:rsid w:val="00DD7172"/>
    <w:rsid w:val="00DE2231"/>
    <w:rsid w:val="00DE573C"/>
    <w:rsid w:val="00DF0AB1"/>
    <w:rsid w:val="00E141E0"/>
    <w:rsid w:val="00E1559A"/>
    <w:rsid w:val="00E313E0"/>
    <w:rsid w:val="00E51445"/>
    <w:rsid w:val="00E55701"/>
    <w:rsid w:val="00E72742"/>
    <w:rsid w:val="00E7573E"/>
    <w:rsid w:val="00E966FF"/>
    <w:rsid w:val="00EA7931"/>
    <w:rsid w:val="00EC0E42"/>
    <w:rsid w:val="00EC3BBC"/>
    <w:rsid w:val="00EE1471"/>
    <w:rsid w:val="00F04636"/>
    <w:rsid w:val="00F050C7"/>
    <w:rsid w:val="00F066D7"/>
    <w:rsid w:val="00F14DB0"/>
    <w:rsid w:val="00F20ED8"/>
    <w:rsid w:val="00F30B82"/>
    <w:rsid w:val="00F55D84"/>
    <w:rsid w:val="00F57EEB"/>
    <w:rsid w:val="00F71EC7"/>
    <w:rsid w:val="00F83D70"/>
    <w:rsid w:val="00F90BAD"/>
    <w:rsid w:val="00FA4B6C"/>
    <w:rsid w:val="00FB6FD0"/>
    <w:rsid w:val="00FC5368"/>
    <w:rsid w:val="00FD3DC5"/>
    <w:rsid w:val="00FF10D9"/>
    <w:rsid w:val="4171258B"/>
    <w:rsid w:val="5A37D8F2"/>
    <w:rsid w:val="7632B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F9255"/>
  <w15:chartTrackingRefBased/>
  <w15:docId w15:val="{12D22B7E-47C3-443D-8277-C9514BE2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420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3A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4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42E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02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02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025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2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25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oover@paoca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zander@pa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LIZABETH.TRISCARI@AMWATER.COM" TargetMode="External"/><Relationship Id="rId10" Type="http://schemas.openxmlformats.org/officeDocument/2006/relationships/hyperlink" Target="mailto:rkanaskie@pa.gov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tereswagn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Zander, Paul</dc:creator>
  <cp:keywords/>
  <dc:description/>
  <cp:lastModifiedBy>Wagner, Nathan R</cp:lastModifiedBy>
  <cp:revision>2</cp:revision>
  <cp:lastPrinted>2018-04-19T12:35:00Z</cp:lastPrinted>
  <dcterms:created xsi:type="dcterms:W3CDTF">2021-10-12T11:47:00Z</dcterms:created>
  <dcterms:modified xsi:type="dcterms:W3CDTF">2021-10-12T11:47:00Z</dcterms:modified>
</cp:coreProperties>
</file>