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3AB40FBE"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9D6537">
        <w:rPr>
          <w:rFonts w:ascii="Arial" w:hAnsi="Arial" w:cs="Arial"/>
          <w:color w:val="000000"/>
          <w:szCs w:val="24"/>
        </w:rPr>
        <w:t>14</w:t>
      </w:r>
      <w:r w:rsidR="00460441">
        <w:rPr>
          <w:rFonts w:ascii="Arial" w:hAnsi="Arial" w:cs="Arial"/>
          <w:color w:val="000000"/>
          <w:szCs w:val="24"/>
        </w:rPr>
        <w:t>, 2021</w:t>
      </w:r>
    </w:p>
    <w:p w14:paraId="1D45304E" w14:textId="053E71E7"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15332" w:rsidRPr="00B15332">
        <w:rPr>
          <w:rFonts w:ascii="Arial" w:hAnsi="Arial" w:cs="Arial"/>
          <w:sz w:val="24"/>
          <w:szCs w:val="24"/>
        </w:rPr>
        <w:t>A-110072</w:t>
      </w:r>
    </w:p>
    <w:p w14:paraId="025AF097" w14:textId="66780E1E"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17419" w:rsidRPr="00F17419">
        <w:rPr>
          <w:rFonts w:ascii="Arial" w:hAnsi="Arial" w:cs="Arial"/>
          <w:noProof/>
          <w:sz w:val="24"/>
          <w:szCs w:val="24"/>
        </w:rPr>
        <w:t>110072</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ADD21A0" w14:textId="77777777" w:rsidR="001756FB" w:rsidRDefault="001756FB" w:rsidP="000D0692">
      <w:pPr>
        <w:outlineLvl w:val="0"/>
        <w:rPr>
          <w:rFonts w:ascii="Arial" w:hAnsi="Arial" w:cs="Arial"/>
          <w:noProof/>
          <w:sz w:val="24"/>
          <w:szCs w:val="24"/>
        </w:rPr>
      </w:pPr>
      <w:r w:rsidRPr="001756FB">
        <w:rPr>
          <w:rFonts w:ascii="Arial" w:hAnsi="Arial" w:cs="Arial"/>
          <w:noProof/>
          <w:sz w:val="24"/>
          <w:szCs w:val="24"/>
        </w:rPr>
        <w:t>FRANK J RICHARDS P.E.</w:t>
      </w:r>
    </w:p>
    <w:p w14:paraId="6E697180" w14:textId="7C5D1AE1" w:rsidR="00460441" w:rsidRPr="006878DE" w:rsidRDefault="009D6537" w:rsidP="000D0692">
      <w:pPr>
        <w:outlineLvl w:val="0"/>
        <w:rPr>
          <w:rFonts w:ascii="Arial" w:hAnsi="Arial" w:cs="Arial"/>
          <w:sz w:val="24"/>
          <w:szCs w:val="24"/>
          <w:highlight w:val="yellow"/>
        </w:rPr>
      </w:pPr>
      <w:r w:rsidRPr="009D6537">
        <w:rPr>
          <w:rFonts w:ascii="Arial" w:hAnsi="Arial" w:cs="Arial"/>
          <w:noProof/>
          <w:sz w:val="24"/>
          <w:szCs w:val="24"/>
        </w:rPr>
        <w:t>RICHARDS ENERGY GROUP INC</w:t>
      </w:r>
    </w:p>
    <w:p w14:paraId="5E342513" w14:textId="36CD0919" w:rsidR="00460441" w:rsidRDefault="00D05435" w:rsidP="000D0692">
      <w:pPr>
        <w:outlineLvl w:val="0"/>
        <w:rPr>
          <w:rFonts w:ascii="Arial" w:hAnsi="Arial" w:cs="Arial"/>
          <w:sz w:val="24"/>
          <w:szCs w:val="24"/>
        </w:rPr>
      </w:pPr>
      <w:r w:rsidRPr="00D05435">
        <w:rPr>
          <w:rFonts w:ascii="Arial" w:hAnsi="Arial" w:cs="Arial"/>
          <w:sz w:val="24"/>
          <w:szCs w:val="24"/>
        </w:rPr>
        <w:t>info@richardsenergy.com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3A190F01"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D6A1F" w:rsidRPr="004D6A1F">
        <w:rPr>
          <w:rFonts w:ascii="Arial" w:hAnsi="Arial" w:cs="Arial"/>
          <w:noProof/>
          <w:sz w:val="24"/>
          <w:szCs w:val="24"/>
        </w:rPr>
        <w:t>February 28, 2007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C5CCE">
        <w:rPr>
          <w:rFonts w:ascii="Arial" w:hAnsi="Arial" w:cs="Arial"/>
          <w:sz w:val="24"/>
          <w:szCs w:val="24"/>
        </w:rPr>
        <w:t xml:space="preserve">on </w:t>
      </w:r>
      <w:r w:rsidR="000C5CCE" w:rsidRPr="000C5CCE">
        <w:rPr>
          <w:rFonts w:ascii="Arial" w:hAnsi="Arial" w:cs="Arial"/>
          <w:noProof/>
          <w:sz w:val="24"/>
          <w:szCs w:val="24"/>
        </w:rPr>
        <w:t>January</w:t>
      </w:r>
      <w:r w:rsidR="006878DE" w:rsidRPr="000C5CCE">
        <w:rPr>
          <w:rFonts w:ascii="Arial" w:hAnsi="Arial" w:cs="Arial"/>
          <w:noProof/>
          <w:sz w:val="24"/>
          <w:szCs w:val="24"/>
        </w:rPr>
        <w:t xml:space="preserve"> </w:t>
      </w:r>
      <w:r w:rsidR="00F979C1">
        <w:rPr>
          <w:rFonts w:ascii="Arial" w:hAnsi="Arial" w:cs="Arial"/>
          <w:noProof/>
          <w:sz w:val="24"/>
          <w:szCs w:val="24"/>
        </w:rPr>
        <w:t>2</w:t>
      </w:r>
      <w:r w:rsidR="000C5CCE" w:rsidRPr="000C5CCE">
        <w:rPr>
          <w:rFonts w:ascii="Arial" w:hAnsi="Arial" w:cs="Arial"/>
          <w:noProof/>
          <w:sz w:val="24"/>
          <w:szCs w:val="24"/>
        </w:rPr>
        <w:t>3</w:t>
      </w:r>
      <w:r w:rsidR="006878DE" w:rsidRPr="000C5CCE">
        <w:rPr>
          <w:rFonts w:ascii="Arial" w:hAnsi="Arial" w:cs="Arial"/>
          <w:noProof/>
          <w:sz w:val="24"/>
          <w:szCs w:val="24"/>
        </w:rPr>
        <w:t xml:space="preserve">, </w:t>
      </w:r>
      <w:r w:rsidR="000C5CCE">
        <w:rPr>
          <w:rFonts w:ascii="Arial" w:hAnsi="Arial" w:cs="Arial"/>
          <w:noProof/>
          <w:sz w:val="24"/>
          <w:szCs w:val="24"/>
        </w:rPr>
        <w:t>2022</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1E85" w14:textId="77777777" w:rsidR="005E75B4" w:rsidRDefault="005E75B4">
      <w:r>
        <w:separator/>
      </w:r>
    </w:p>
  </w:endnote>
  <w:endnote w:type="continuationSeparator" w:id="0">
    <w:p w14:paraId="4151CE39" w14:textId="77777777" w:rsidR="005E75B4" w:rsidRDefault="005E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E2A8" w14:textId="77777777" w:rsidR="005E75B4" w:rsidRDefault="005E75B4">
      <w:r>
        <w:separator/>
      </w:r>
    </w:p>
  </w:footnote>
  <w:footnote w:type="continuationSeparator" w:id="0">
    <w:p w14:paraId="6D65D88B" w14:textId="77777777" w:rsidR="005E75B4" w:rsidRDefault="005E7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C5CCE"/>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756FB"/>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A1F"/>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5B4"/>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6537"/>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5332"/>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5435"/>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17419"/>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979C1"/>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25</cp:revision>
  <cp:lastPrinted>2020-01-06T19:09:00Z</cp:lastPrinted>
  <dcterms:created xsi:type="dcterms:W3CDTF">2021-10-14T18:28:00Z</dcterms:created>
  <dcterms:modified xsi:type="dcterms:W3CDTF">2021-10-14T18:36:00Z</dcterms:modified>
</cp:coreProperties>
</file>