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2A4028F2" w:rsidR="00AA491B" w:rsidRDefault="007B1AB4" w:rsidP="007B1AB4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 25,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7DA228AC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916A25">
        <w:rPr>
          <w:b/>
          <w:sz w:val="24"/>
          <w:szCs w:val="24"/>
        </w:rPr>
        <w:t>8920233</w:t>
      </w:r>
    </w:p>
    <w:p w14:paraId="6AA9985E" w14:textId="3EE743EB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9F513F" w:rsidRPr="009F513F">
        <w:rPr>
          <w:b/>
          <w:sz w:val="24"/>
          <w:szCs w:val="24"/>
        </w:rPr>
        <w:t>3029105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7C9F94D4" w14:textId="77777777" w:rsidR="001A3B07" w:rsidRPr="001A3B07" w:rsidRDefault="001A3B07" w:rsidP="001A3B07">
      <w:pPr>
        <w:rPr>
          <w:b/>
          <w:bCs/>
          <w:sz w:val="24"/>
          <w:szCs w:val="24"/>
        </w:rPr>
      </w:pPr>
      <w:r w:rsidRPr="001A3B07">
        <w:rPr>
          <w:b/>
          <w:bCs/>
          <w:sz w:val="24"/>
          <w:szCs w:val="24"/>
        </w:rPr>
        <w:t>CHARLIE MORRIS CONSULTING LLC</w:t>
      </w:r>
    </w:p>
    <w:p w14:paraId="111D75AA" w14:textId="77777777" w:rsidR="001A3B07" w:rsidRPr="001A3B07" w:rsidRDefault="001A3B07" w:rsidP="001A3B07">
      <w:pPr>
        <w:rPr>
          <w:b/>
          <w:bCs/>
          <w:sz w:val="24"/>
          <w:szCs w:val="24"/>
        </w:rPr>
      </w:pPr>
      <w:r w:rsidRPr="001A3B07">
        <w:rPr>
          <w:b/>
          <w:bCs/>
          <w:sz w:val="24"/>
          <w:szCs w:val="24"/>
        </w:rPr>
        <w:t>23 TURNBRIDGE DRIVE</w:t>
      </w:r>
    </w:p>
    <w:p w14:paraId="7FA1487D" w14:textId="2ACCDACD" w:rsidR="00AA491B" w:rsidRPr="00FA5E40" w:rsidRDefault="001A3B07" w:rsidP="001A3B07">
      <w:pPr>
        <w:rPr>
          <w:b/>
          <w:sz w:val="24"/>
          <w:szCs w:val="24"/>
        </w:rPr>
      </w:pPr>
      <w:r w:rsidRPr="001A3B07">
        <w:rPr>
          <w:b/>
          <w:bCs/>
          <w:sz w:val="24"/>
          <w:szCs w:val="24"/>
        </w:rPr>
        <w:t>LANCASTER PA 17603-9583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11211D7B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Pr="008573AA">
        <w:rPr>
          <w:b/>
          <w:sz w:val="24"/>
          <w:szCs w:val="24"/>
        </w:rPr>
        <w:t xml:space="preserve">for </w:t>
      </w:r>
      <w:r w:rsidR="009F513F" w:rsidRPr="009F513F">
        <w:rPr>
          <w:b/>
          <w:sz w:val="24"/>
          <w:szCs w:val="24"/>
        </w:rPr>
        <w:t xml:space="preserve">Keystone Moving &amp; Junk Removal, LLC </w:t>
      </w:r>
      <w:r>
        <w:rPr>
          <w:b/>
          <w:sz w:val="24"/>
          <w:szCs w:val="24"/>
        </w:rPr>
        <w:t xml:space="preserve">--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1F1F7036" w14:textId="4715D31F" w:rsidR="00E56E05" w:rsidRPr="00E56E05" w:rsidRDefault="00E56E05" w:rsidP="00E56E05">
      <w:pPr>
        <w:autoSpaceDE w:val="0"/>
        <w:autoSpaceDN w:val="0"/>
        <w:adjustRightInd w:val="0"/>
        <w:rPr>
          <w:sz w:val="24"/>
          <w:szCs w:val="24"/>
        </w:rPr>
      </w:pPr>
      <w:r w:rsidRPr="00E56E05">
        <w:rPr>
          <w:sz w:val="24"/>
          <w:szCs w:val="24"/>
        </w:rPr>
        <w:t xml:space="preserve">On </w:t>
      </w:r>
      <w:r w:rsidR="009F513F">
        <w:rPr>
          <w:sz w:val="24"/>
          <w:szCs w:val="24"/>
        </w:rPr>
        <w:t>October 14</w:t>
      </w:r>
      <w:r w:rsidR="00107C92">
        <w:rPr>
          <w:sz w:val="24"/>
          <w:szCs w:val="24"/>
        </w:rPr>
        <w:t>, 2021</w:t>
      </w:r>
      <w:r w:rsidRPr="00E56E05">
        <w:rPr>
          <w:sz w:val="24"/>
          <w:szCs w:val="24"/>
        </w:rPr>
        <w:t xml:space="preserve">, Freight Pa. P.U.C. No. </w:t>
      </w:r>
      <w:r w:rsidR="009F513F">
        <w:rPr>
          <w:sz w:val="24"/>
          <w:szCs w:val="24"/>
        </w:rPr>
        <w:t>8</w:t>
      </w:r>
      <w:r w:rsidRPr="00E56E05">
        <w:rPr>
          <w:sz w:val="24"/>
          <w:szCs w:val="24"/>
        </w:rPr>
        <w:t xml:space="preserve"> was filed for the Commission’s approval.  The filing was accepted for filing and docketed with the Public Utility Commission.  </w:t>
      </w:r>
    </w:p>
    <w:p w14:paraId="14209073" w14:textId="77777777" w:rsidR="00E56E05" w:rsidRPr="00E56E05" w:rsidRDefault="00E56E05" w:rsidP="00E56E05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4C86BFD7" w:rsidR="00AA491B" w:rsidRPr="00FA5E40" w:rsidRDefault="00E56E05" w:rsidP="00AA491B">
      <w:pPr>
        <w:autoSpaceDE w:val="0"/>
        <w:autoSpaceDN w:val="0"/>
        <w:adjustRightInd w:val="0"/>
        <w:rPr>
          <w:sz w:val="24"/>
          <w:szCs w:val="24"/>
        </w:rPr>
      </w:pPr>
      <w:r w:rsidRPr="00E56E05">
        <w:rPr>
          <w:sz w:val="24"/>
          <w:szCs w:val="24"/>
        </w:rPr>
        <w:t xml:space="preserve">Freight Pa. P.U.C. No. </w:t>
      </w:r>
      <w:r w:rsidR="009F513F">
        <w:rPr>
          <w:sz w:val="24"/>
          <w:szCs w:val="24"/>
        </w:rPr>
        <w:t>8</w:t>
      </w:r>
      <w:r w:rsidRPr="00E56E05">
        <w:rPr>
          <w:sz w:val="24"/>
          <w:szCs w:val="24"/>
        </w:rPr>
        <w:t xml:space="preserve"> has been accepted and approved.  The proposed changes shall be effective as per </w:t>
      </w:r>
      <w:r w:rsidR="009F513F">
        <w:rPr>
          <w:sz w:val="24"/>
          <w:szCs w:val="24"/>
        </w:rPr>
        <w:t>November 17</w:t>
      </w:r>
      <w:r w:rsidRPr="00E56E05">
        <w:rPr>
          <w:sz w:val="24"/>
          <w:szCs w:val="24"/>
        </w:rPr>
        <w:t xml:space="preserve">, 2021. This case shall now be marked closed.  </w:t>
      </w:r>
      <w:r w:rsidR="00AA491B" w:rsidRPr="00FA5E40">
        <w:rPr>
          <w:sz w:val="24"/>
          <w:szCs w:val="24"/>
        </w:rPr>
        <w:t>This case shall now be marked closed.</w:t>
      </w:r>
      <w:r w:rsidR="00AA491B"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77777777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7545F233" w:rsidR="00AA491B" w:rsidRPr="00FA5E40" w:rsidRDefault="007B1AB4" w:rsidP="00AA491B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85802D5" wp14:editId="7948147E">
            <wp:simplePos x="0" y="0"/>
            <wp:positionH relativeFrom="column">
              <wp:posOffset>2895600</wp:posOffset>
            </wp:positionH>
            <wp:positionV relativeFrom="paragraph">
              <wp:posOffset>50800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6AA84" w14:textId="2C2DD4B5" w:rsidR="00AA491B" w:rsidRPr="00FA5E40" w:rsidRDefault="007B1AB4" w:rsidP="007B1AB4">
      <w:pPr>
        <w:tabs>
          <w:tab w:val="left" w:pos="576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F5333" w14:textId="77777777" w:rsidR="0093569E" w:rsidRDefault="0093569E">
      <w:r>
        <w:separator/>
      </w:r>
    </w:p>
  </w:endnote>
  <w:endnote w:type="continuationSeparator" w:id="0">
    <w:p w14:paraId="0D856D0E" w14:textId="77777777" w:rsidR="0093569E" w:rsidRDefault="0093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42645" w14:textId="77777777" w:rsidR="0093569E" w:rsidRDefault="0093569E">
      <w:r>
        <w:separator/>
      </w:r>
    </w:p>
  </w:footnote>
  <w:footnote w:type="continuationSeparator" w:id="0">
    <w:p w14:paraId="41A430D9" w14:textId="77777777" w:rsidR="0093569E" w:rsidRDefault="00935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93569E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19F97AC1" w:rsidR="00EA523F" w:rsidRDefault="00EA523F" w:rsidP="00EA523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91EBA"/>
    <w:rsid w:val="000A47C4"/>
    <w:rsid w:val="000B5BE8"/>
    <w:rsid w:val="000C22A0"/>
    <w:rsid w:val="000F5514"/>
    <w:rsid w:val="00107C92"/>
    <w:rsid w:val="00112BFD"/>
    <w:rsid w:val="001228AD"/>
    <w:rsid w:val="001324AE"/>
    <w:rsid w:val="0016301E"/>
    <w:rsid w:val="00163A95"/>
    <w:rsid w:val="001A3B0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B1F72"/>
    <w:rsid w:val="002D6587"/>
    <w:rsid w:val="002E1550"/>
    <w:rsid w:val="002E1A49"/>
    <w:rsid w:val="002F7828"/>
    <w:rsid w:val="003030F4"/>
    <w:rsid w:val="00303FB0"/>
    <w:rsid w:val="00307318"/>
    <w:rsid w:val="003138A2"/>
    <w:rsid w:val="00325A23"/>
    <w:rsid w:val="00357041"/>
    <w:rsid w:val="00364C63"/>
    <w:rsid w:val="00366956"/>
    <w:rsid w:val="00381003"/>
    <w:rsid w:val="00391774"/>
    <w:rsid w:val="003D2CE7"/>
    <w:rsid w:val="003D3E3A"/>
    <w:rsid w:val="00401943"/>
    <w:rsid w:val="0043640F"/>
    <w:rsid w:val="00444D38"/>
    <w:rsid w:val="0045664F"/>
    <w:rsid w:val="00487B9B"/>
    <w:rsid w:val="004D2B9C"/>
    <w:rsid w:val="004D5444"/>
    <w:rsid w:val="004F141D"/>
    <w:rsid w:val="004F2C9B"/>
    <w:rsid w:val="00500F6B"/>
    <w:rsid w:val="00502329"/>
    <w:rsid w:val="00504D41"/>
    <w:rsid w:val="0052708C"/>
    <w:rsid w:val="005370EC"/>
    <w:rsid w:val="005673CE"/>
    <w:rsid w:val="00591B67"/>
    <w:rsid w:val="005B60C4"/>
    <w:rsid w:val="005C417D"/>
    <w:rsid w:val="005F0590"/>
    <w:rsid w:val="0060017B"/>
    <w:rsid w:val="0062436F"/>
    <w:rsid w:val="006276E6"/>
    <w:rsid w:val="00640917"/>
    <w:rsid w:val="006510C1"/>
    <w:rsid w:val="006516F2"/>
    <w:rsid w:val="00672254"/>
    <w:rsid w:val="00697B3B"/>
    <w:rsid w:val="006A710D"/>
    <w:rsid w:val="006B1CD1"/>
    <w:rsid w:val="006B2297"/>
    <w:rsid w:val="006B6844"/>
    <w:rsid w:val="006C56DD"/>
    <w:rsid w:val="006C6526"/>
    <w:rsid w:val="006F0E21"/>
    <w:rsid w:val="00703FB7"/>
    <w:rsid w:val="0071567F"/>
    <w:rsid w:val="00744646"/>
    <w:rsid w:val="007648F5"/>
    <w:rsid w:val="00781F82"/>
    <w:rsid w:val="00790450"/>
    <w:rsid w:val="007B1AB4"/>
    <w:rsid w:val="007D1416"/>
    <w:rsid w:val="007F4AAC"/>
    <w:rsid w:val="007F6D0C"/>
    <w:rsid w:val="008342B6"/>
    <w:rsid w:val="008600BC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16A25"/>
    <w:rsid w:val="0093542F"/>
    <w:rsid w:val="0093569E"/>
    <w:rsid w:val="00945F9B"/>
    <w:rsid w:val="009622E2"/>
    <w:rsid w:val="009678FA"/>
    <w:rsid w:val="0097743F"/>
    <w:rsid w:val="00986E46"/>
    <w:rsid w:val="009B071A"/>
    <w:rsid w:val="009B1E0A"/>
    <w:rsid w:val="009B78B7"/>
    <w:rsid w:val="009D1BE6"/>
    <w:rsid w:val="009D2289"/>
    <w:rsid w:val="009F513F"/>
    <w:rsid w:val="00A156CB"/>
    <w:rsid w:val="00A304E8"/>
    <w:rsid w:val="00A41177"/>
    <w:rsid w:val="00A41408"/>
    <w:rsid w:val="00A57A91"/>
    <w:rsid w:val="00A70625"/>
    <w:rsid w:val="00AA441A"/>
    <w:rsid w:val="00AA491B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75171"/>
    <w:rsid w:val="00CC0150"/>
    <w:rsid w:val="00CC0E92"/>
    <w:rsid w:val="00CC6F93"/>
    <w:rsid w:val="00D0168B"/>
    <w:rsid w:val="00D01A7F"/>
    <w:rsid w:val="00D62C47"/>
    <w:rsid w:val="00D91E71"/>
    <w:rsid w:val="00D926E8"/>
    <w:rsid w:val="00D9717C"/>
    <w:rsid w:val="00DC39F5"/>
    <w:rsid w:val="00E2416A"/>
    <w:rsid w:val="00E25C7B"/>
    <w:rsid w:val="00E41831"/>
    <w:rsid w:val="00E56E05"/>
    <w:rsid w:val="00E61D1C"/>
    <w:rsid w:val="00E633DE"/>
    <w:rsid w:val="00E71B1E"/>
    <w:rsid w:val="00E763F4"/>
    <w:rsid w:val="00E851B3"/>
    <w:rsid w:val="00EA523F"/>
    <w:rsid w:val="00EB1ADC"/>
    <w:rsid w:val="00EB7D57"/>
    <w:rsid w:val="00EE610B"/>
    <w:rsid w:val="00F3377D"/>
    <w:rsid w:val="00F5193E"/>
    <w:rsid w:val="00F52F2E"/>
    <w:rsid w:val="00F53ED8"/>
    <w:rsid w:val="00FA7A6C"/>
    <w:rsid w:val="00FC132C"/>
    <w:rsid w:val="00FE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674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Sheffer, Ryan</cp:lastModifiedBy>
  <cp:revision>4</cp:revision>
  <cp:lastPrinted>2016-10-05T15:32:00Z</cp:lastPrinted>
  <dcterms:created xsi:type="dcterms:W3CDTF">2021-10-25T15:51:00Z</dcterms:created>
  <dcterms:modified xsi:type="dcterms:W3CDTF">2021-10-25T15:56:00Z</dcterms:modified>
</cp:coreProperties>
</file>