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D759" w14:textId="6FF8CEFE" w:rsidR="00705240" w:rsidRPr="00705240" w:rsidRDefault="00705240" w:rsidP="00705240">
      <w:pPr>
        <w:tabs>
          <w:tab w:val="center" w:pos="4680"/>
        </w:tabs>
        <w:suppressAutoHyphens/>
        <w:spacing w:after="0" w:line="240" w:lineRule="auto"/>
        <w:jc w:val="center"/>
        <w:outlineLvl w:val="0"/>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PENNSYLVANIA</w:t>
      </w:r>
    </w:p>
    <w:p w14:paraId="3B8A1F0A" w14:textId="77777777" w:rsidR="00705240" w:rsidRPr="00705240" w:rsidRDefault="00705240" w:rsidP="00705240">
      <w:pPr>
        <w:tabs>
          <w:tab w:val="center" w:pos="4680"/>
        </w:tabs>
        <w:suppressAutoHyphens/>
        <w:spacing w:after="0" w:line="240" w:lineRule="auto"/>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PUBLIC UTILITY COMMISSION</w:t>
      </w:r>
    </w:p>
    <w:p w14:paraId="3CD5A055" w14:textId="70F6A53E" w:rsidR="00705240" w:rsidRPr="00705240" w:rsidRDefault="00705240" w:rsidP="00705240">
      <w:pPr>
        <w:tabs>
          <w:tab w:val="center" w:pos="4680"/>
        </w:tabs>
        <w:suppressAutoHyphens/>
        <w:spacing w:after="0" w:line="240" w:lineRule="auto"/>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Harrisburg, PA</w:t>
      </w:r>
      <w:r w:rsidR="00B73942">
        <w:rPr>
          <w:rFonts w:ascii="Times New Roman" w:eastAsia="Times New Roman" w:hAnsi="Times New Roman" w:cs="Times New Roman"/>
          <w:b/>
          <w:sz w:val="26"/>
          <w:szCs w:val="20"/>
        </w:rPr>
        <w:t xml:space="preserve"> </w:t>
      </w:r>
      <w:r w:rsidR="00D560AC">
        <w:rPr>
          <w:rFonts w:ascii="Times New Roman" w:eastAsia="Times New Roman" w:hAnsi="Times New Roman" w:cs="Times New Roman"/>
          <w:b/>
          <w:sz w:val="26"/>
          <w:szCs w:val="20"/>
        </w:rPr>
        <w:t xml:space="preserve"> </w:t>
      </w:r>
      <w:r w:rsidRPr="00705240">
        <w:rPr>
          <w:rFonts w:ascii="Times New Roman" w:eastAsia="Times New Roman" w:hAnsi="Times New Roman" w:cs="Times New Roman"/>
          <w:b/>
          <w:sz w:val="26"/>
          <w:szCs w:val="20"/>
        </w:rPr>
        <w:t>17120</w:t>
      </w:r>
    </w:p>
    <w:p w14:paraId="6A74A901" w14:textId="6BEDAC3D" w:rsidR="00705240" w:rsidRDefault="00705240" w:rsidP="00705240">
      <w:pPr>
        <w:tabs>
          <w:tab w:val="left" w:pos="-720"/>
        </w:tabs>
        <w:suppressAutoHyphens/>
        <w:spacing w:after="0" w:line="240" w:lineRule="auto"/>
        <w:rPr>
          <w:rFonts w:ascii="Times New Roman" w:eastAsia="Times New Roman" w:hAnsi="Times New Roman" w:cs="Times New Roman"/>
          <w:b/>
          <w:sz w:val="26"/>
          <w:szCs w:val="20"/>
        </w:rPr>
      </w:pPr>
    </w:p>
    <w:p w14:paraId="17F5A0D1" w14:textId="77777777" w:rsidR="00C03659" w:rsidRPr="00705240" w:rsidRDefault="00C03659" w:rsidP="00705240">
      <w:pPr>
        <w:tabs>
          <w:tab w:val="left" w:pos="-720"/>
        </w:tabs>
        <w:suppressAutoHyphens/>
        <w:spacing w:after="0" w:line="240" w:lineRule="auto"/>
        <w:rPr>
          <w:rFonts w:ascii="Times New Roman" w:eastAsia="Times New Roman" w:hAnsi="Times New Roman" w:cs="Times New Roman"/>
          <w:b/>
          <w:sz w:val="26"/>
          <w:szCs w:val="20"/>
        </w:rPr>
      </w:pPr>
    </w:p>
    <w:p w14:paraId="18847A2F" w14:textId="60F383A3" w:rsidR="00705240" w:rsidRPr="00705240" w:rsidRDefault="00705240" w:rsidP="00135D19">
      <w:pPr>
        <w:tabs>
          <w:tab w:val="left" w:pos="5040"/>
          <w:tab w:val="right" w:pos="9360"/>
        </w:tabs>
        <w:suppressAutoHyphens/>
        <w:spacing w:after="0" w:line="240" w:lineRule="auto"/>
        <w:jc w:val="right"/>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Public Meeting held</w:t>
      </w:r>
      <w:r w:rsidR="001203D2">
        <w:rPr>
          <w:rFonts w:ascii="Times New Roman" w:eastAsia="Times New Roman" w:hAnsi="Times New Roman" w:cs="Times New Roman"/>
          <w:sz w:val="26"/>
          <w:szCs w:val="20"/>
        </w:rPr>
        <w:t xml:space="preserve"> </w:t>
      </w:r>
      <w:r w:rsidR="00651F7C">
        <w:rPr>
          <w:rFonts w:ascii="Times New Roman" w:eastAsia="Times New Roman" w:hAnsi="Times New Roman" w:cs="Times New Roman"/>
          <w:sz w:val="26"/>
          <w:szCs w:val="20"/>
        </w:rPr>
        <w:t>October 28</w:t>
      </w:r>
      <w:r w:rsidRPr="00705240">
        <w:rPr>
          <w:rFonts w:ascii="Times New Roman" w:eastAsia="Times New Roman" w:hAnsi="Times New Roman" w:cs="Times New Roman"/>
          <w:sz w:val="26"/>
          <w:szCs w:val="20"/>
        </w:rPr>
        <w:t>, 20</w:t>
      </w:r>
      <w:r w:rsidR="00031ECB">
        <w:rPr>
          <w:rFonts w:ascii="Times New Roman" w:eastAsia="Times New Roman" w:hAnsi="Times New Roman" w:cs="Times New Roman"/>
          <w:sz w:val="26"/>
          <w:szCs w:val="20"/>
        </w:rPr>
        <w:t>2</w:t>
      </w:r>
      <w:r w:rsidR="005C6205">
        <w:rPr>
          <w:rFonts w:ascii="Times New Roman" w:eastAsia="Times New Roman" w:hAnsi="Times New Roman" w:cs="Times New Roman"/>
          <w:sz w:val="26"/>
          <w:szCs w:val="20"/>
        </w:rPr>
        <w:t>1</w:t>
      </w:r>
    </w:p>
    <w:p w14:paraId="2D50295A" w14:textId="7F492062" w:rsid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336C4949" w14:textId="77777777" w:rsidR="00C03659" w:rsidRPr="00705240" w:rsidRDefault="00C03659" w:rsidP="00705240">
      <w:pPr>
        <w:tabs>
          <w:tab w:val="left" w:pos="-720"/>
        </w:tabs>
        <w:suppressAutoHyphens/>
        <w:spacing w:after="0" w:line="240" w:lineRule="auto"/>
        <w:rPr>
          <w:rFonts w:ascii="Times New Roman" w:eastAsia="Times New Roman" w:hAnsi="Times New Roman" w:cs="Times New Roman"/>
          <w:sz w:val="26"/>
          <w:szCs w:val="20"/>
        </w:rPr>
      </w:pPr>
    </w:p>
    <w:p w14:paraId="774F3816"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Commissioners Present:</w:t>
      </w:r>
    </w:p>
    <w:p w14:paraId="35278E64"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98E6978"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Gladys Brown Dutrieuille, Chairman</w:t>
      </w:r>
    </w:p>
    <w:p w14:paraId="3F2CA937" w14:textId="1DD471BF"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John F. Coleman, Jr.</w:t>
      </w:r>
      <w:r w:rsidR="007D0618">
        <w:rPr>
          <w:rFonts w:ascii="Times New Roman" w:eastAsia="Times New Roman" w:hAnsi="Times New Roman" w:cs="Times New Roman"/>
          <w:sz w:val="26"/>
          <w:szCs w:val="26"/>
        </w:rPr>
        <w:t>, Vice Chairman</w:t>
      </w:r>
      <w:r w:rsidRPr="00705240">
        <w:rPr>
          <w:rFonts w:ascii="Times New Roman" w:eastAsia="Times New Roman" w:hAnsi="Times New Roman" w:cs="Times New Roman"/>
          <w:sz w:val="26"/>
          <w:szCs w:val="26"/>
        </w:rPr>
        <w:t xml:space="preserve"> </w:t>
      </w:r>
    </w:p>
    <w:p w14:paraId="2F648164"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Ralph V. Yanora</w:t>
      </w:r>
    </w:p>
    <w:p w14:paraId="3DC4AE13" w14:textId="77777777" w:rsidR="00705240" w:rsidRPr="00705240" w:rsidRDefault="00705240" w:rsidP="00705240">
      <w:pPr>
        <w:spacing w:after="0" w:line="240" w:lineRule="auto"/>
        <w:ind w:left="720"/>
        <w:rPr>
          <w:rFonts w:ascii="Times New Roman" w:eastAsia="Times New Roman" w:hAnsi="Times New Roman" w:cs="Times New Roman"/>
          <w:sz w:val="26"/>
          <w:szCs w:val="26"/>
        </w:rPr>
      </w:pPr>
    </w:p>
    <w:p w14:paraId="3D56D316"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6ECD812" w14:textId="4B549AE6" w:rsid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Pennsylvania Public Utility Commission</w:t>
      </w:r>
      <w:r w:rsidR="00E06F2C">
        <w:rPr>
          <w:rFonts w:ascii="Times New Roman" w:eastAsia="Times New Roman" w:hAnsi="Times New Roman" w:cs="Times New Roman"/>
          <w:sz w:val="26"/>
          <w:szCs w:val="20"/>
        </w:rPr>
        <w:t>,</w:t>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bookmarkStart w:id="0" w:name="_Hlk74670171"/>
      <w:r w:rsidR="00E06F2C">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C-20</w:t>
      </w:r>
      <w:r w:rsidR="005C6205">
        <w:rPr>
          <w:rFonts w:ascii="Times New Roman" w:eastAsia="Times New Roman" w:hAnsi="Times New Roman" w:cs="Times New Roman"/>
          <w:sz w:val="26"/>
          <w:szCs w:val="20"/>
        </w:rPr>
        <w:t>2</w:t>
      </w:r>
      <w:bookmarkEnd w:id="0"/>
      <w:r w:rsidR="00DD007A">
        <w:rPr>
          <w:rFonts w:ascii="Times New Roman" w:eastAsia="Times New Roman" w:hAnsi="Times New Roman" w:cs="Times New Roman"/>
          <w:sz w:val="26"/>
          <w:szCs w:val="20"/>
        </w:rPr>
        <w:t>0-3019996</w:t>
      </w:r>
    </w:p>
    <w:p w14:paraId="072A05A8" w14:textId="3B4F2A0B"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Bureau of Investigation and</w:t>
      </w:r>
      <w:r w:rsidRPr="00705240">
        <w:rPr>
          <w:rFonts w:ascii="Times New Roman" w:eastAsia="Times New Roman" w:hAnsi="Times New Roman" w:cs="Times New Roman"/>
          <w:sz w:val="26"/>
          <w:szCs w:val="20"/>
        </w:rPr>
        <w:t xml:space="preserve"> </w:t>
      </w:r>
      <w:r>
        <w:rPr>
          <w:rFonts w:ascii="Times New Roman" w:eastAsia="Times New Roman" w:hAnsi="Times New Roman" w:cs="Times New Roman"/>
          <w:sz w:val="26"/>
          <w:szCs w:val="20"/>
        </w:rPr>
        <w:t>Enforcement</w:t>
      </w:r>
      <w:r>
        <w:rPr>
          <w:rFonts w:ascii="Times New Roman" w:eastAsia="Times New Roman" w:hAnsi="Times New Roman" w:cs="Times New Roman"/>
          <w:sz w:val="26"/>
          <w:szCs w:val="20"/>
        </w:rPr>
        <w:tab/>
      </w:r>
    </w:p>
    <w:p w14:paraId="7227ACB5"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7719A22C" w14:textId="3E50C144"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ab/>
        <w:t>v.</w:t>
      </w:r>
    </w:p>
    <w:p w14:paraId="2D6F6D18"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5AC1183" w14:textId="0AFCA331" w:rsidR="000D1526" w:rsidRDefault="00DD007A" w:rsidP="000D1526">
      <w:pPr>
        <w:spacing w:after="0" w:line="240" w:lineRule="auto"/>
        <w:rPr>
          <w:rFonts w:ascii="Times New Roman" w:eastAsia="Times New Roman" w:hAnsi="Times New Roman" w:cs="Times New Roman"/>
          <w:sz w:val="26"/>
          <w:szCs w:val="26"/>
        </w:rPr>
      </w:pPr>
      <w:bookmarkStart w:id="1" w:name="_Hlk1649619"/>
      <w:r>
        <w:rPr>
          <w:rFonts w:ascii="Times New Roman" w:eastAsia="Times New Roman" w:hAnsi="Times New Roman" w:cs="Times New Roman"/>
          <w:sz w:val="26"/>
          <w:szCs w:val="26"/>
        </w:rPr>
        <w:t>Hawk Express</w:t>
      </w:r>
      <w:r w:rsidR="004E04F3">
        <w:rPr>
          <w:rFonts w:ascii="Times New Roman" w:eastAsia="Times New Roman" w:hAnsi="Times New Roman" w:cs="Times New Roman"/>
          <w:sz w:val="26"/>
          <w:szCs w:val="26"/>
        </w:rPr>
        <w:t>,</w:t>
      </w:r>
      <w:r w:rsidR="005C6205">
        <w:rPr>
          <w:rFonts w:ascii="Times New Roman" w:eastAsia="Times New Roman" w:hAnsi="Times New Roman" w:cs="Times New Roman"/>
          <w:sz w:val="26"/>
          <w:szCs w:val="26"/>
        </w:rPr>
        <w:t xml:space="preserve"> LLC</w:t>
      </w:r>
    </w:p>
    <w:bookmarkEnd w:id="1"/>
    <w:p w14:paraId="20C163DE" w14:textId="77777777" w:rsidR="00705240" w:rsidRDefault="00705240" w:rsidP="00705240">
      <w:pPr>
        <w:tabs>
          <w:tab w:val="center" w:pos="4680"/>
        </w:tabs>
        <w:suppressAutoHyphens/>
        <w:spacing w:after="0" w:line="240" w:lineRule="auto"/>
        <w:rPr>
          <w:rFonts w:ascii="Times New Roman" w:eastAsia="Times New Roman" w:hAnsi="Times New Roman" w:cs="Times New Roman"/>
          <w:b/>
          <w:sz w:val="26"/>
          <w:szCs w:val="20"/>
        </w:rPr>
      </w:pPr>
    </w:p>
    <w:p w14:paraId="362112A4" w14:textId="77777777" w:rsidR="00DD0930" w:rsidRPr="00705240" w:rsidRDefault="00DD0930" w:rsidP="00705240">
      <w:pPr>
        <w:tabs>
          <w:tab w:val="center" w:pos="4680"/>
        </w:tabs>
        <w:suppressAutoHyphens/>
        <w:spacing w:after="0" w:line="240" w:lineRule="auto"/>
        <w:rPr>
          <w:rFonts w:ascii="Times New Roman" w:eastAsia="Times New Roman" w:hAnsi="Times New Roman" w:cs="Times New Roman"/>
          <w:b/>
          <w:sz w:val="26"/>
          <w:szCs w:val="20"/>
        </w:rPr>
      </w:pPr>
    </w:p>
    <w:p w14:paraId="2DD4F2FF" w14:textId="77777777" w:rsidR="00705240" w:rsidRDefault="00705240" w:rsidP="00A84022">
      <w:pPr>
        <w:keepNext/>
        <w:keepLines/>
        <w:tabs>
          <w:tab w:val="center" w:pos="4680"/>
        </w:tabs>
        <w:suppressAutoHyphens/>
        <w:spacing w:after="0" w:line="240" w:lineRule="auto"/>
        <w:contextualSpacing/>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OPINION AND ORDER</w:t>
      </w:r>
    </w:p>
    <w:p w14:paraId="5D7AFD2C" w14:textId="77777777" w:rsidR="00DD0930" w:rsidRPr="00705240" w:rsidRDefault="00DD0930" w:rsidP="00A84022">
      <w:pPr>
        <w:keepNext/>
        <w:keepLines/>
        <w:tabs>
          <w:tab w:val="center" w:pos="4680"/>
        </w:tabs>
        <w:suppressAutoHyphens/>
        <w:spacing w:after="0" w:line="240" w:lineRule="auto"/>
        <w:contextualSpacing/>
        <w:jc w:val="center"/>
        <w:rPr>
          <w:rFonts w:ascii="Times New Roman" w:eastAsia="Times New Roman" w:hAnsi="Times New Roman" w:cs="Times New Roman"/>
          <w:b/>
          <w:sz w:val="26"/>
          <w:szCs w:val="20"/>
        </w:rPr>
      </w:pPr>
    </w:p>
    <w:p w14:paraId="524F6756" w14:textId="77777777" w:rsidR="00705240" w:rsidRPr="00705240" w:rsidRDefault="00705240" w:rsidP="00A84022">
      <w:pPr>
        <w:keepNext/>
        <w:keepLines/>
        <w:tabs>
          <w:tab w:val="left" w:pos="-720"/>
        </w:tabs>
        <w:suppressAutoHyphens/>
        <w:spacing w:after="0" w:line="360" w:lineRule="auto"/>
        <w:contextualSpacing/>
        <w:rPr>
          <w:rFonts w:ascii="Times New Roman" w:eastAsia="Times New Roman" w:hAnsi="Times New Roman" w:cs="Times New Roman"/>
          <w:b/>
          <w:sz w:val="26"/>
          <w:szCs w:val="20"/>
        </w:rPr>
      </w:pPr>
    </w:p>
    <w:p w14:paraId="4B3C2CBA" w14:textId="77777777" w:rsidR="00705240" w:rsidRPr="00705240" w:rsidRDefault="00705240" w:rsidP="00A84022">
      <w:pPr>
        <w:keepNext/>
        <w:keepLines/>
        <w:tabs>
          <w:tab w:val="left" w:pos="-720"/>
        </w:tabs>
        <w:suppressAutoHyphens/>
        <w:spacing w:after="120" w:line="240" w:lineRule="auto"/>
        <w:contextualSpacing/>
        <w:rPr>
          <w:rFonts w:ascii="Times New Roman" w:eastAsia="Times New Roman" w:hAnsi="Times New Roman" w:cs="Times New Roman"/>
          <w:sz w:val="26"/>
          <w:szCs w:val="20"/>
        </w:rPr>
      </w:pPr>
      <w:r w:rsidRPr="00705240">
        <w:rPr>
          <w:rFonts w:ascii="Times New Roman" w:eastAsia="Times New Roman" w:hAnsi="Times New Roman" w:cs="Times New Roman"/>
          <w:b/>
          <w:sz w:val="26"/>
          <w:szCs w:val="20"/>
        </w:rPr>
        <w:t>BY THE COMMISSION:</w:t>
      </w:r>
    </w:p>
    <w:p w14:paraId="5E8CB748" w14:textId="77777777" w:rsidR="00705240" w:rsidRPr="00705240" w:rsidRDefault="00705240" w:rsidP="00705240">
      <w:pPr>
        <w:tabs>
          <w:tab w:val="left" w:pos="-720"/>
        </w:tabs>
        <w:suppressAutoHyphens/>
        <w:spacing w:after="0" w:line="360" w:lineRule="auto"/>
        <w:rPr>
          <w:rFonts w:ascii="Times New Roman" w:eastAsia="Times New Roman" w:hAnsi="Times New Roman" w:cs="Times New Roman"/>
          <w:sz w:val="26"/>
          <w:szCs w:val="20"/>
        </w:rPr>
      </w:pPr>
    </w:p>
    <w:p w14:paraId="57602B95" w14:textId="3B1B1998" w:rsidR="00305D14" w:rsidRDefault="00705240" w:rsidP="00B67A2D">
      <w:pPr>
        <w:spacing w:after="0" w:line="360" w:lineRule="auto"/>
        <w:ind w:firstLine="1440"/>
        <w:contextualSpacing/>
        <w:rPr>
          <w:rFonts w:ascii="Times New Roman" w:eastAsia="Times New Roman" w:hAnsi="Times New Roman" w:cs="Times New Roman"/>
          <w:sz w:val="26"/>
          <w:szCs w:val="26"/>
        </w:rPr>
      </w:pPr>
      <w:r w:rsidRPr="00705240">
        <w:rPr>
          <w:rFonts w:ascii="Times New Roman" w:eastAsia="Times New Roman" w:hAnsi="Times New Roman" w:cs="Times New Roman"/>
          <w:sz w:val="26"/>
          <w:szCs w:val="20"/>
        </w:rPr>
        <w:t xml:space="preserve">Before the </w:t>
      </w:r>
      <w:r w:rsidRPr="001E2E47">
        <w:rPr>
          <w:rFonts w:ascii="Times New Roman" w:eastAsia="Times New Roman" w:hAnsi="Times New Roman" w:cs="Times New Roman"/>
          <w:sz w:val="26"/>
          <w:szCs w:val="26"/>
        </w:rPr>
        <w:t xml:space="preserve">Pennsylvania Public Utility Commission (Commission) for consideration and disposition is a </w:t>
      </w:r>
      <w:r w:rsidR="004F7DA2" w:rsidRPr="00B62634">
        <w:rPr>
          <w:rFonts w:ascii="Times New Roman" w:hAnsi="Times New Roman" w:cs="Times New Roman"/>
          <w:sz w:val="26"/>
          <w:szCs w:val="26"/>
        </w:rPr>
        <w:t xml:space="preserve">Petition for Reconsideration </w:t>
      </w:r>
      <w:r w:rsidR="008873C4">
        <w:rPr>
          <w:rFonts w:ascii="Times New Roman" w:hAnsi="Times New Roman" w:cs="Times New Roman"/>
          <w:sz w:val="26"/>
          <w:szCs w:val="26"/>
        </w:rPr>
        <w:t>from</w:t>
      </w:r>
      <w:r w:rsidR="004F7DA2" w:rsidRPr="00B62634">
        <w:rPr>
          <w:rFonts w:ascii="Times New Roman" w:hAnsi="Times New Roman" w:cs="Times New Roman"/>
          <w:sz w:val="26"/>
          <w:szCs w:val="26"/>
        </w:rPr>
        <w:t xml:space="preserve"> Staff Action (Petition)</w:t>
      </w:r>
      <w:r w:rsidR="00D611B3">
        <w:rPr>
          <w:rFonts w:ascii="Times New Roman" w:hAnsi="Times New Roman" w:cs="Times New Roman"/>
          <w:sz w:val="26"/>
          <w:szCs w:val="26"/>
        </w:rPr>
        <w:t xml:space="preserve"> r</w:t>
      </w:r>
      <w:r w:rsidR="00D2007D">
        <w:rPr>
          <w:rFonts w:ascii="Times New Roman" w:hAnsi="Times New Roman" w:cs="Times New Roman"/>
          <w:sz w:val="26"/>
          <w:szCs w:val="26"/>
        </w:rPr>
        <w:t xml:space="preserve">egarding </w:t>
      </w:r>
      <w:r w:rsidR="002C60F5">
        <w:rPr>
          <w:rFonts w:ascii="Times New Roman" w:hAnsi="Times New Roman" w:cs="Times New Roman"/>
          <w:sz w:val="26"/>
          <w:szCs w:val="26"/>
        </w:rPr>
        <w:t>Hawk Express</w:t>
      </w:r>
      <w:r w:rsidR="00780180">
        <w:rPr>
          <w:rFonts w:ascii="Times New Roman" w:hAnsi="Times New Roman" w:cs="Times New Roman"/>
          <w:sz w:val="26"/>
          <w:szCs w:val="26"/>
        </w:rPr>
        <w:t>,</w:t>
      </w:r>
      <w:r w:rsidR="008873C4">
        <w:rPr>
          <w:rFonts w:ascii="Times New Roman" w:hAnsi="Times New Roman" w:cs="Times New Roman"/>
          <w:sz w:val="26"/>
          <w:szCs w:val="26"/>
        </w:rPr>
        <w:t xml:space="preserve"> LLC</w:t>
      </w:r>
      <w:r w:rsidR="004F7DA2" w:rsidRPr="00B62634">
        <w:rPr>
          <w:rFonts w:ascii="Times New Roman" w:hAnsi="Times New Roman" w:cs="Times New Roman"/>
          <w:sz w:val="26"/>
          <w:szCs w:val="26"/>
        </w:rPr>
        <w:t xml:space="preserve"> </w:t>
      </w:r>
      <w:r w:rsidR="007B5456">
        <w:rPr>
          <w:rFonts w:ascii="Times New Roman" w:hAnsi="Times New Roman" w:cs="Times New Roman"/>
          <w:sz w:val="26"/>
          <w:szCs w:val="26"/>
        </w:rPr>
        <w:t>(</w:t>
      </w:r>
      <w:r w:rsidR="002C60F5">
        <w:rPr>
          <w:rFonts w:ascii="Times New Roman" w:hAnsi="Times New Roman" w:cs="Times New Roman"/>
          <w:sz w:val="26"/>
          <w:szCs w:val="26"/>
        </w:rPr>
        <w:t>Hawk Express</w:t>
      </w:r>
      <w:r w:rsidR="002F61FE">
        <w:rPr>
          <w:rFonts w:ascii="Times New Roman" w:hAnsi="Times New Roman" w:cs="Times New Roman"/>
          <w:sz w:val="26"/>
          <w:szCs w:val="26"/>
        </w:rPr>
        <w:t xml:space="preserve"> or Petitioner</w:t>
      </w:r>
      <w:r w:rsidR="007B5456">
        <w:rPr>
          <w:rFonts w:ascii="Times New Roman" w:hAnsi="Times New Roman" w:cs="Times New Roman"/>
          <w:sz w:val="26"/>
          <w:szCs w:val="26"/>
        </w:rPr>
        <w:t>)</w:t>
      </w:r>
      <w:r w:rsidR="00055637">
        <w:rPr>
          <w:rFonts w:ascii="Times New Roman" w:hAnsi="Times New Roman" w:cs="Times New Roman"/>
          <w:sz w:val="26"/>
          <w:szCs w:val="26"/>
        </w:rPr>
        <w:t xml:space="preserve">, </w:t>
      </w:r>
      <w:r w:rsidR="0054105D">
        <w:rPr>
          <w:rFonts w:ascii="Times New Roman" w:hAnsi="Times New Roman" w:cs="Times New Roman"/>
          <w:sz w:val="26"/>
          <w:szCs w:val="26"/>
        </w:rPr>
        <w:t>e</w:t>
      </w:r>
      <w:r w:rsidR="00E62797">
        <w:rPr>
          <w:rFonts w:ascii="Times New Roman" w:hAnsi="Times New Roman" w:cs="Times New Roman"/>
          <w:sz w:val="26"/>
          <w:szCs w:val="26"/>
        </w:rPr>
        <w:t>-</w:t>
      </w:r>
      <w:r w:rsidR="00055637">
        <w:rPr>
          <w:rFonts w:ascii="Times New Roman" w:hAnsi="Times New Roman" w:cs="Times New Roman"/>
          <w:sz w:val="26"/>
          <w:szCs w:val="26"/>
        </w:rPr>
        <w:t>filed</w:t>
      </w:r>
      <w:r w:rsidR="007B5456">
        <w:rPr>
          <w:rFonts w:ascii="Times New Roman" w:hAnsi="Times New Roman" w:cs="Times New Roman"/>
          <w:sz w:val="26"/>
          <w:szCs w:val="26"/>
        </w:rPr>
        <w:t xml:space="preserve"> </w:t>
      </w:r>
      <w:r w:rsidR="004F7DA2" w:rsidRPr="00B62634">
        <w:rPr>
          <w:rFonts w:ascii="Times New Roman" w:hAnsi="Times New Roman" w:cs="Times New Roman"/>
          <w:sz w:val="26"/>
          <w:szCs w:val="26"/>
        </w:rPr>
        <w:t>on</w:t>
      </w:r>
      <w:r w:rsidR="004F7DA2">
        <w:rPr>
          <w:rFonts w:ascii="Times New Roman" w:hAnsi="Times New Roman" w:cs="Times New Roman"/>
          <w:sz w:val="26"/>
          <w:szCs w:val="26"/>
        </w:rPr>
        <w:t xml:space="preserve"> </w:t>
      </w:r>
      <w:r w:rsidR="0054105D">
        <w:rPr>
          <w:rFonts w:ascii="Times New Roman" w:hAnsi="Times New Roman" w:cs="Times New Roman"/>
          <w:sz w:val="26"/>
          <w:szCs w:val="26"/>
        </w:rPr>
        <w:t>January</w:t>
      </w:r>
      <w:r w:rsidR="00AA2C01">
        <w:rPr>
          <w:rFonts w:ascii="Times New Roman" w:hAnsi="Times New Roman" w:cs="Times New Roman"/>
          <w:sz w:val="26"/>
          <w:szCs w:val="26"/>
        </w:rPr>
        <w:t xml:space="preserve"> </w:t>
      </w:r>
      <w:r w:rsidR="0054105D">
        <w:rPr>
          <w:rFonts w:ascii="Times New Roman" w:hAnsi="Times New Roman" w:cs="Times New Roman"/>
          <w:sz w:val="26"/>
          <w:szCs w:val="26"/>
        </w:rPr>
        <w:t>20</w:t>
      </w:r>
      <w:r w:rsidR="004F7DA2">
        <w:rPr>
          <w:rFonts w:ascii="Times New Roman" w:hAnsi="Times New Roman" w:cs="Times New Roman"/>
          <w:sz w:val="26"/>
          <w:szCs w:val="26"/>
        </w:rPr>
        <w:t>, 202</w:t>
      </w:r>
      <w:r w:rsidR="00AA2C01">
        <w:rPr>
          <w:rFonts w:ascii="Times New Roman" w:hAnsi="Times New Roman" w:cs="Times New Roman"/>
          <w:sz w:val="26"/>
          <w:szCs w:val="26"/>
        </w:rPr>
        <w:t>1</w:t>
      </w:r>
      <w:r w:rsidR="004F7DA2" w:rsidRPr="00B62634">
        <w:rPr>
          <w:rFonts w:ascii="Times New Roman" w:hAnsi="Times New Roman" w:cs="Times New Roman"/>
          <w:sz w:val="26"/>
          <w:szCs w:val="26"/>
        </w:rPr>
        <w:t>.</w:t>
      </w:r>
      <w:r w:rsidR="00D611B3" w:rsidRPr="008943A3">
        <w:rPr>
          <w:rFonts w:ascii="Times New Roman" w:eastAsia="Calibri" w:hAnsi="Times New Roman" w:cs="Times New Roman"/>
          <w:sz w:val="26"/>
          <w:szCs w:val="26"/>
          <w:vertAlign w:val="superscript"/>
        </w:rPr>
        <w:footnoteReference w:id="1"/>
      </w:r>
      <w:r w:rsidR="004F7DA2" w:rsidRPr="00B62634">
        <w:rPr>
          <w:rFonts w:ascii="Times New Roman" w:hAnsi="Times New Roman" w:cs="Times New Roman"/>
          <w:sz w:val="26"/>
          <w:szCs w:val="26"/>
        </w:rPr>
        <w:t xml:space="preserve">  </w:t>
      </w:r>
      <w:r w:rsidR="00E63BF7">
        <w:rPr>
          <w:rFonts w:ascii="Times New Roman" w:eastAsia="Times New Roman" w:hAnsi="Times New Roman" w:cs="Times New Roman"/>
          <w:sz w:val="26"/>
          <w:szCs w:val="26"/>
        </w:rPr>
        <w:t>Mr.</w:t>
      </w:r>
      <w:r w:rsidR="004878EC">
        <w:rPr>
          <w:rFonts w:ascii="Times New Roman" w:eastAsia="Times New Roman" w:hAnsi="Times New Roman" w:cs="Times New Roman"/>
          <w:sz w:val="26"/>
          <w:szCs w:val="26"/>
        </w:rPr>
        <w:t> </w:t>
      </w:r>
      <w:r w:rsidR="00B02BF0">
        <w:rPr>
          <w:rFonts w:ascii="Times New Roman" w:eastAsia="Times New Roman" w:hAnsi="Times New Roman" w:cs="Times New Roman"/>
          <w:sz w:val="26"/>
          <w:szCs w:val="26"/>
        </w:rPr>
        <w:t>Hawk</w:t>
      </w:r>
      <w:r w:rsidR="00E63BF7">
        <w:rPr>
          <w:rFonts w:ascii="Times New Roman" w:eastAsia="Times New Roman" w:hAnsi="Times New Roman" w:cs="Times New Roman"/>
          <w:sz w:val="26"/>
          <w:szCs w:val="26"/>
        </w:rPr>
        <w:t xml:space="preserve"> filed the Petition</w:t>
      </w:r>
      <w:r w:rsidR="00F70671"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in response t</w:t>
      </w:r>
      <w:r w:rsidR="00677982" w:rsidRPr="001E2E47">
        <w:rPr>
          <w:rFonts w:ascii="Times New Roman" w:eastAsia="Times New Roman" w:hAnsi="Times New Roman" w:cs="Times New Roman"/>
          <w:sz w:val="26"/>
          <w:szCs w:val="26"/>
        </w:rPr>
        <w:t xml:space="preserve">o </w:t>
      </w:r>
      <w:r w:rsidR="002A5BC6" w:rsidRPr="001E2E47">
        <w:rPr>
          <w:rFonts w:ascii="Times New Roman" w:eastAsia="Times New Roman" w:hAnsi="Times New Roman" w:cs="Times New Roman"/>
          <w:sz w:val="26"/>
          <w:szCs w:val="26"/>
        </w:rPr>
        <w:t>a</w:t>
      </w:r>
      <w:r w:rsidR="00677982"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 xml:space="preserve">Secretarial Letter issued by the Commission on </w:t>
      </w:r>
      <w:r w:rsidR="006A6EDF">
        <w:rPr>
          <w:rFonts w:ascii="Times New Roman" w:eastAsia="Times New Roman" w:hAnsi="Times New Roman" w:cs="Times New Roman"/>
          <w:sz w:val="26"/>
          <w:szCs w:val="26"/>
        </w:rPr>
        <w:t>January 19</w:t>
      </w:r>
      <w:r w:rsidR="00780180">
        <w:rPr>
          <w:rFonts w:ascii="Times New Roman" w:eastAsia="Times New Roman" w:hAnsi="Times New Roman" w:cs="Times New Roman"/>
          <w:sz w:val="26"/>
          <w:szCs w:val="26"/>
        </w:rPr>
        <w:t>, 2021</w:t>
      </w:r>
      <w:r w:rsidR="004A5720" w:rsidRPr="001E2E47">
        <w:rPr>
          <w:rFonts w:ascii="Times New Roman" w:eastAsia="Times New Roman" w:hAnsi="Times New Roman" w:cs="Times New Roman"/>
          <w:sz w:val="26"/>
          <w:szCs w:val="26"/>
        </w:rPr>
        <w:t xml:space="preserve"> </w:t>
      </w:r>
      <w:r w:rsidR="004A5720" w:rsidRPr="00CF4B56">
        <w:rPr>
          <w:rFonts w:ascii="Times New Roman" w:eastAsia="Times New Roman" w:hAnsi="Times New Roman" w:cs="Times New Roman"/>
          <w:sz w:val="26"/>
          <w:szCs w:val="26"/>
        </w:rPr>
        <w:t>(</w:t>
      </w:r>
      <w:r w:rsidR="006A6EDF" w:rsidRPr="006A6EDF">
        <w:rPr>
          <w:rFonts w:ascii="Times New Roman" w:eastAsia="Times New Roman" w:hAnsi="Times New Roman" w:cs="Times New Roman"/>
          <w:i/>
          <w:iCs/>
          <w:sz w:val="26"/>
          <w:szCs w:val="26"/>
        </w:rPr>
        <w:t>January</w:t>
      </w:r>
      <w:r w:rsidR="00780180">
        <w:rPr>
          <w:rFonts w:ascii="Times New Roman" w:eastAsia="Times New Roman" w:hAnsi="Times New Roman" w:cs="Times New Roman"/>
          <w:i/>
          <w:iCs/>
          <w:sz w:val="26"/>
          <w:szCs w:val="26"/>
        </w:rPr>
        <w:t xml:space="preserve"> 2021</w:t>
      </w:r>
      <w:r w:rsidR="004A5720" w:rsidRPr="001E2E47">
        <w:rPr>
          <w:rFonts w:ascii="Times New Roman" w:eastAsia="Times New Roman" w:hAnsi="Times New Roman" w:cs="Times New Roman"/>
          <w:i/>
          <w:iCs/>
          <w:sz w:val="26"/>
          <w:szCs w:val="26"/>
        </w:rPr>
        <w:t xml:space="preserve"> Secretarial Letter</w:t>
      </w:r>
      <w:r w:rsidR="004A5720" w:rsidRPr="00CF4B56">
        <w:rPr>
          <w:rFonts w:ascii="Times New Roman" w:eastAsia="Times New Roman" w:hAnsi="Times New Roman" w:cs="Times New Roman"/>
          <w:sz w:val="26"/>
          <w:szCs w:val="26"/>
        </w:rPr>
        <w:t>)</w:t>
      </w:r>
      <w:r w:rsidR="004C6B10">
        <w:rPr>
          <w:rFonts w:ascii="Times New Roman" w:eastAsia="Times New Roman" w:hAnsi="Times New Roman" w:cs="Times New Roman"/>
          <w:sz w:val="26"/>
          <w:szCs w:val="26"/>
        </w:rPr>
        <w:t>.</w:t>
      </w:r>
      <w:r w:rsidR="004A5720" w:rsidRPr="00CF4B56">
        <w:rPr>
          <w:rFonts w:ascii="Times New Roman" w:eastAsia="Times New Roman" w:hAnsi="Times New Roman" w:cs="Times New Roman"/>
          <w:sz w:val="26"/>
          <w:szCs w:val="26"/>
        </w:rPr>
        <w:t xml:space="preserve"> </w:t>
      </w:r>
      <w:r w:rsidR="004C6B10">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F</w:t>
      </w:r>
      <w:r w:rsidR="00B44C7C" w:rsidRPr="001E2E47">
        <w:rPr>
          <w:rFonts w:ascii="Times New Roman" w:eastAsia="Times New Roman" w:hAnsi="Times New Roman" w:cs="Times New Roman"/>
          <w:sz w:val="26"/>
          <w:szCs w:val="26"/>
        </w:rPr>
        <w:t>or the reasons stated herein,</w:t>
      </w:r>
      <w:r w:rsidR="00CF3082"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 xml:space="preserve">we shall </w:t>
      </w:r>
      <w:r w:rsidR="00B44C7C" w:rsidRPr="001E2E47">
        <w:rPr>
          <w:rFonts w:ascii="Times New Roman" w:eastAsia="Times New Roman" w:hAnsi="Times New Roman" w:cs="Times New Roman"/>
          <w:sz w:val="26"/>
          <w:szCs w:val="26"/>
        </w:rPr>
        <w:t>deny</w:t>
      </w:r>
      <w:r w:rsidR="004A5720" w:rsidRPr="001E2E47">
        <w:rPr>
          <w:rFonts w:ascii="Times New Roman" w:eastAsia="Times New Roman" w:hAnsi="Times New Roman" w:cs="Times New Roman"/>
          <w:sz w:val="26"/>
          <w:szCs w:val="26"/>
        </w:rPr>
        <w:t xml:space="preserve"> the Petition</w:t>
      </w:r>
      <w:r w:rsidR="00261F75" w:rsidRPr="0071081D">
        <w:rPr>
          <w:rFonts w:ascii="Times New Roman" w:eastAsia="Times New Roman" w:hAnsi="Times New Roman" w:cs="Times New Roman"/>
          <w:sz w:val="26"/>
          <w:szCs w:val="26"/>
        </w:rPr>
        <w:t xml:space="preserve">, </w:t>
      </w:r>
      <w:r w:rsidR="00261F75" w:rsidRPr="00261F75">
        <w:rPr>
          <w:rFonts w:ascii="Times New Roman" w:eastAsia="Times New Roman" w:hAnsi="Times New Roman" w:cs="Times New Roman"/>
          <w:sz w:val="26"/>
          <w:szCs w:val="26"/>
        </w:rPr>
        <w:t>consistent with this Opinion and Order</w:t>
      </w:r>
      <w:r w:rsidR="004A5720" w:rsidRPr="001E2E47">
        <w:rPr>
          <w:rFonts w:ascii="Times New Roman" w:eastAsia="Times New Roman" w:hAnsi="Times New Roman" w:cs="Times New Roman"/>
          <w:sz w:val="26"/>
          <w:szCs w:val="26"/>
        </w:rPr>
        <w:t xml:space="preserve">. </w:t>
      </w:r>
    </w:p>
    <w:p w14:paraId="4D86B0A5" w14:textId="77777777" w:rsidR="00CF3082" w:rsidRPr="001E2E47" w:rsidRDefault="00CF3082" w:rsidP="001E2E47">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lastRenderedPageBreak/>
        <w:t>History of the Proceeding</w:t>
      </w:r>
    </w:p>
    <w:p w14:paraId="2B89D35D" w14:textId="77777777" w:rsidR="00AF3F0B" w:rsidRPr="001E2E47" w:rsidRDefault="00AF3F0B" w:rsidP="001E2E47">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p>
    <w:p w14:paraId="1F0F03FB" w14:textId="035E5EEA" w:rsidR="004B69BB" w:rsidRDefault="00CF3082" w:rsidP="007F3F53">
      <w:pPr>
        <w:spacing w:after="0" w:line="360" w:lineRule="auto"/>
        <w:ind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On</w:t>
      </w:r>
      <w:r w:rsidR="00B44C7C" w:rsidRPr="001E2E47">
        <w:rPr>
          <w:rFonts w:ascii="Times New Roman" w:eastAsia="Times New Roman" w:hAnsi="Times New Roman" w:cs="Times New Roman"/>
          <w:sz w:val="26"/>
          <w:szCs w:val="26"/>
        </w:rPr>
        <w:t xml:space="preserve"> </w:t>
      </w:r>
      <w:r w:rsidR="0003675E">
        <w:rPr>
          <w:rFonts w:ascii="Times New Roman" w:eastAsia="Times New Roman" w:hAnsi="Times New Roman" w:cs="Times New Roman"/>
          <w:sz w:val="26"/>
          <w:szCs w:val="26"/>
        </w:rPr>
        <w:t xml:space="preserve">September </w:t>
      </w:r>
      <w:r w:rsidR="003D5B22">
        <w:rPr>
          <w:rFonts w:ascii="Times New Roman" w:eastAsia="Times New Roman" w:hAnsi="Times New Roman" w:cs="Times New Roman"/>
          <w:sz w:val="26"/>
          <w:szCs w:val="26"/>
        </w:rPr>
        <w:t>18</w:t>
      </w:r>
      <w:r w:rsidR="00104BF3">
        <w:rPr>
          <w:rFonts w:ascii="Times New Roman" w:eastAsia="Times New Roman" w:hAnsi="Times New Roman" w:cs="Times New Roman"/>
          <w:sz w:val="26"/>
          <w:szCs w:val="26"/>
        </w:rPr>
        <w:t>, 201</w:t>
      </w:r>
      <w:r w:rsidR="003D5B22">
        <w:rPr>
          <w:rFonts w:ascii="Times New Roman" w:eastAsia="Times New Roman" w:hAnsi="Times New Roman" w:cs="Times New Roman"/>
          <w:sz w:val="26"/>
          <w:szCs w:val="26"/>
        </w:rPr>
        <w:t>9</w:t>
      </w:r>
      <w:r w:rsidR="00F8657C">
        <w:rPr>
          <w:rFonts w:ascii="Times New Roman" w:eastAsia="Times New Roman" w:hAnsi="Times New Roman" w:cs="Times New Roman"/>
          <w:sz w:val="26"/>
          <w:szCs w:val="26"/>
        </w:rPr>
        <w:t>,</w:t>
      </w:r>
      <w:r w:rsidR="004B69BB" w:rsidRPr="004B69BB">
        <w:rPr>
          <w:rFonts w:ascii="Times New Roman" w:eastAsia="Times New Roman" w:hAnsi="Times New Roman" w:cs="Times New Roman"/>
          <w:sz w:val="26"/>
          <w:szCs w:val="26"/>
        </w:rPr>
        <w:t xml:space="preserve"> the Commission issued a Certificate of Public Convenience (Certificate) to </w:t>
      </w:r>
      <w:r w:rsidR="003D5B22">
        <w:rPr>
          <w:rFonts w:ascii="Times New Roman" w:eastAsia="Times New Roman" w:hAnsi="Times New Roman" w:cs="Times New Roman"/>
          <w:sz w:val="26"/>
          <w:szCs w:val="26"/>
        </w:rPr>
        <w:t>Hawk Express</w:t>
      </w:r>
      <w:r w:rsidR="007F2CFC">
        <w:rPr>
          <w:rFonts w:ascii="Times New Roman" w:eastAsia="Times New Roman" w:hAnsi="Times New Roman" w:cs="Times New Roman"/>
          <w:sz w:val="26"/>
          <w:szCs w:val="26"/>
        </w:rPr>
        <w:t xml:space="preserve">, </w:t>
      </w:r>
      <w:r w:rsidR="004B69BB" w:rsidRPr="004B69BB">
        <w:rPr>
          <w:rFonts w:ascii="Times New Roman" w:eastAsia="Times New Roman" w:hAnsi="Times New Roman" w:cs="Times New Roman"/>
          <w:sz w:val="26"/>
          <w:szCs w:val="26"/>
        </w:rPr>
        <w:t>at Docket No</w:t>
      </w:r>
      <w:r w:rsidR="009F0BCB">
        <w:rPr>
          <w:rFonts w:ascii="Times New Roman" w:eastAsia="Times New Roman" w:hAnsi="Times New Roman" w:cs="Times New Roman"/>
          <w:sz w:val="26"/>
          <w:szCs w:val="26"/>
        </w:rPr>
        <w:t>s</w:t>
      </w:r>
      <w:r w:rsidR="004B69BB" w:rsidRPr="004B69BB">
        <w:rPr>
          <w:rFonts w:ascii="Times New Roman" w:eastAsia="Times New Roman" w:hAnsi="Times New Roman" w:cs="Times New Roman"/>
          <w:sz w:val="26"/>
          <w:szCs w:val="26"/>
        </w:rPr>
        <w:t xml:space="preserve">. </w:t>
      </w:r>
      <w:r w:rsidR="00D40ED6">
        <w:rPr>
          <w:rFonts w:ascii="Times New Roman" w:eastAsia="Times New Roman" w:hAnsi="Times New Roman" w:cs="Times New Roman"/>
          <w:sz w:val="26"/>
          <w:szCs w:val="26"/>
        </w:rPr>
        <w:t>A-201</w:t>
      </w:r>
      <w:r w:rsidR="006E3994">
        <w:rPr>
          <w:rFonts w:ascii="Times New Roman" w:eastAsia="Times New Roman" w:hAnsi="Times New Roman" w:cs="Times New Roman"/>
          <w:sz w:val="26"/>
          <w:szCs w:val="26"/>
        </w:rPr>
        <w:t>9</w:t>
      </w:r>
      <w:r w:rsidR="00D40ED6">
        <w:rPr>
          <w:rFonts w:ascii="Times New Roman" w:eastAsia="Times New Roman" w:hAnsi="Times New Roman" w:cs="Times New Roman"/>
          <w:sz w:val="26"/>
          <w:szCs w:val="26"/>
        </w:rPr>
        <w:t>-</w:t>
      </w:r>
      <w:r w:rsidR="006E3994">
        <w:rPr>
          <w:rFonts w:ascii="Times New Roman" w:eastAsia="Times New Roman" w:hAnsi="Times New Roman" w:cs="Times New Roman"/>
          <w:sz w:val="26"/>
          <w:szCs w:val="26"/>
        </w:rPr>
        <w:t>3012895</w:t>
      </w:r>
      <w:r w:rsidR="00D40ED6">
        <w:rPr>
          <w:rFonts w:ascii="Times New Roman" w:eastAsia="Times New Roman" w:hAnsi="Times New Roman" w:cs="Times New Roman"/>
          <w:sz w:val="26"/>
          <w:szCs w:val="26"/>
        </w:rPr>
        <w:t xml:space="preserve"> </w:t>
      </w:r>
      <w:r w:rsidR="009F0BCB">
        <w:rPr>
          <w:rFonts w:ascii="Times New Roman" w:eastAsia="Times New Roman" w:hAnsi="Times New Roman" w:cs="Times New Roman"/>
          <w:sz w:val="26"/>
          <w:szCs w:val="26"/>
        </w:rPr>
        <w:t xml:space="preserve">and A-8922581 </w:t>
      </w:r>
      <w:r w:rsidR="004B69BB" w:rsidRPr="004B69BB">
        <w:rPr>
          <w:rFonts w:ascii="Times New Roman" w:eastAsia="Times New Roman" w:hAnsi="Times New Roman" w:cs="Times New Roman"/>
          <w:sz w:val="26"/>
          <w:szCs w:val="26"/>
        </w:rPr>
        <w:t>for authority to transport</w:t>
      </w:r>
      <w:r w:rsidR="004D1731">
        <w:rPr>
          <w:rFonts w:ascii="Times New Roman" w:eastAsia="Times New Roman" w:hAnsi="Times New Roman" w:cs="Times New Roman"/>
          <w:sz w:val="26"/>
          <w:szCs w:val="26"/>
        </w:rPr>
        <w:t xml:space="preserve">, as a motor common carrier, property, excluding household goods in use, </w:t>
      </w:r>
      <w:r w:rsidR="004B69BB" w:rsidRPr="004B69BB">
        <w:rPr>
          <w:rFonts w:ascii="Times New Roman" w:eastAsia="Times New Roman" w:hAnsi="Times New Roman" w:cs="Times New Roman"/>
          <w:sz w:val="26"/>
          <w:szCs w:val="26"/>
        </w:rPr>
        <w:t>between points in Pennsylvania.</w:t>
      </w:r>
    </w:p>
    <w:p w14:paraId="05220B50" w14:textId="77777777" w:rsidR="004B69BB" w:rsidRPr="004B69BB" w:rsidRDefault="004B69BB" w:rsidP="007F3F53">
      <w:pPr>
        <w:spacing w:after="0" w:line="360" w:lineRule="auto"/>
        <w:ind w:firstLine="1440"/>
        <w:contextualSpacing/>
        <w:rPr>
          <w:rFonts w:ascii="Times New Roman" w:eastAsia="Times New Roman" w:hAnsi="Times New Roman" w:cs="Times New Roman"/>
          <w:sz w:val="26"/>
          <w:szCs w:val="26"/>
        </w:rPr>
      </w:pPr>
    </w:p>
    <w:p w14:paraId="6296A23C" w14:textId="19320FD9" w:rsidR="00500D75" w:rsidRPr="00A13995" w:rsidRDefault="004B69BB" w:rsidP="00E6139A">
      <w:pPr>
        <w:spacing w:after="0" w:line="360" w:lineRule="auto"/>
        <w:ind w:firstLine="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w:t>
      </w:r>
      <w:r w:rsidR="004E04F3">
        <w:rPr>
          <w:rFonts w:ascii="Times New Roman" w:eastAsia="Times New Roman" w:hAnsi="Times New Roman" w:cs="Times New Roman"/>
          <w:sz w:val="26"/>
          <w:szCs w:val="26"/>
        </w:rPr>
        <w:t>May 2</w:t>
      </w:r>
      <w:r w:rsidR="00007D8B">
        <w:rPr>
          <w:rFonts w:ascii="Times New Roman" w:eastAsia="Times New Roman" w:hAnsi="Times New Roman" w:cs="Times New Roman"/>
          <w:sz w:val="26"/>
          <w:szCs w:val="26"/>
        </w:rPr>
        <w:t>, 20</w:t>
      </w:r>
      <w:r w:rsidR="00AA2269">
        <w:rPr>
          <w:rFonts w:ascii="Times New Roman" w:eastAsia="Times New Roman" w:hAnsi="Times New Roman" w:cs="Times New Roman"/>
          <w:sz w:val="26"/>
          <w:szCs w:val="26"/>
        </w:rPr>
        <w:t>20</w:t>
      </w:r>
      <w:r w:rsidR="00B44C7C" w:rsidRPr="001E2E47">
        <w:rPr>
          <w:rFonts w:ascii="Times New Roman" w:eastAsia="Times New Roman" w:hAnsi="Times New Roman" w:cs="Times New Roman"/>
          <w:sz w:val="26"/>
          <w:szCs w:val="26"/>
        </w:rPr>
        <w:t xml:space="preserve">, the Commission’s Bureau of Investigation and Enforcement (I&amp;E) initiated a </w:t>
      </w:r>
      <w:r w:rsidR="00664C9A">
        <w:rPr>
          <w:rFonts w:ascii="Times New Roman" w:eastAsia="Times New Roman" w:hAnsi="Times New Roman" w:cs="Times New Roman"/>
          <w:sz w:val="26"/>
          <w:szCs w:val="26"/>
        </w:rPr>
        <w:t xml:space="preserve">Formal </w:t>
      </w:r>
      <w:r w:rsidR="00B44C7C" w:rsidRPr="001E2E47">
        <w:rPr>
          <w:rFonts w:ascii="Times New Roman" w:eastAsia="Times New Roman" w:hAnsi="Times New Roman" w:cs="Times New Roman"/>
          <w:sz w:val="26"/>
          <w:szCs w:val="26"/>
        </w:rPr>
        <w:t xml:space="preserve">Complaint </w:t>
      </w:r>
      <w:r w:rsidR="00664C9A">
        <w:rPr>
          <w:rFonts w:ascii="Times New Roman" w:eastAsia="Times New Roman" w:hAnsi="Times New Roman" w:cs="Times New Roman"/>
          <w:sz w:val="26"/>
          <w:szCs w:val="26"/>
        </w:rPr>
        <w:t xml:space="preserve">(Complaint) </w:t>
      </w:r>
      <w:r w:rsidR="00B44C7C" w:rsidRPr="001E2E47">
        <w:rPr>
          <w:rFonts w:ascii="Times New Roman" w:eastAsia="Times New Roman" w:hAnsi="Times New Roman" w:cs="Times New Roman"/>
          <w:sz w:val="26"/>
          <w:szCs w:val="26"/>
        </w:rPr>
        <w:t xml:space="preserve">against </w:t>
      </w:r>
      <w:r w:rsidR="00231A94">
        <w:rPr>
          <w:rFonts w:ascii="Times New Roman" w:eastAsia="Times New Roman" w:hAnsi="Times New Roman" w:cs="Times New Roman"/>
          <w:sz w:val="26"/>
          <w:szCs w:val="26"/>
        </w:rPr>
        <w:t xml:space="preserve">Hawk Express </w:t>
      </w:r>
      <w:r w:rsidR="007721B6" w:rsidRPr="007721B6">
        <w:rPr>
          <w:rFonts w:ascii="Times New Roman" w:eastAsia="Times New Roman" w:hAnsi="Times New Roman" w:cs="Times New Roman"/>
          <w:sz w:val="26"/>
          <w:szCs w:val="26"/>
        </w:rPr>
        <w:t xml:space="preserve">with its principal place of business at </w:t>
      </w:r>
      <w:r w:rsidR="00231A94">
        <w:rPr>
          <w:rFonts w:ascii="Times New Roman" w:eastAsia="Times New Roman" w:hAnsi="Times New Roman" w:cs="Times New Roman"/>
          <w:sz w:val="26"/>
          <w:szCs w:val="26"/>
        </w:rPr>
        <w:t>375 Stromyers Road</w:t>
      </w:r>
      <w:r w:rsidR="007721B6" w:rsidRPr="007721B6">
        <w:rPr>
          <w:rFonts w:ascii="Times New Roman" w:eastAsia="Times New Roman" w:hAnsi="Times New Roman" w:cs="Times New Roman"/>
          <w:sz w:val="26"/>
          <w:szCs w:val="26"/>
        </w:rPr>
        <w:t xml:space="preserve">, </w:t>
      </w:r>
      <w:r w:rsidR="00A259B6">
        <w:rPr>
          <w:rFonts w:ascii="Times New Roman" w:eastAsia="Times New Roman" w:hAnsi="Times New Roman" w:cs="Times New Roman"/>
          <w:sz w:val="26"/>
          <w:szCs w:val="26"/>
        </w:rPr>
        <w:t>Knox</w:t>
      </w:r>
      <w:r w:rsidR="007721B6" w:rsidRPr="007721B6">
        <w:rPr>
          <w:rFonts w:ascii="Times New Roman" w:eastAsia="Times New Roman" w:hAnsi="Times New Roman" w:cs="Times New Roman"/>
          <w:sz w:val="26"/>
          <w:szCs w:val="26"/>
        </w:rPr>
        <w:t>, Pennsylvania 1</w:t>
      </w:r>
      <w:r w:rsidR="00A259B6">
        <w:rPr>
          <w:rFonts w:ascii="Times New Roman" w:eastAsia="Times New Roman" w:hAnsi="Times New Roman" w:cs="Times New Roman"/>
          <w:sz w:val="26"/>
          <w:szCs w:val="26"/>
        </w:rPr>
        <w:t>6232</w:t>
      </w:r>
      <w:r w:rsidR="007721B6" w:rsidRPr="007721B6">
        <w:rPr>
          <w:rFonts w:ascii="Times New Roman" w:eastAsia="Times New Roman" w:hAnsi="Times New Roman" w:cs="Times New Roman"/>
          <w:sz w:val="26"/>
          <w:szCs w:val="26"/>
        </w:rPr>
        <w:t>.</w:t>
      </w:r>
      <w:r w:rsidR="00E6139A">
        <w:rPr>
          <w:rFonts w:ascii="Times New Roman" w:eastAsia="Times New Roman" w:hAnsi="Times New Roman" w:cs="Times New Roman"/>
          <w:sz w:val="26"/>
          <w:szCs w:val="26"/>
        </w:rPr>
        <w:t xml:space="preserve">  </w:t>
      </w:r>
      <w:r w:rsidR="007721B6">
        <w:rPr>
          <w:rFonts w:ascii="Times New Roman" w:eastAsia="Times New Roman" w:hAnsi="Times New Roman" w:cs="Times New Roman"/>
          <w:sz w:val="26"/>
          <w:szCs w:val="26"/>
        </w:rPr>
        <w:t>In the Complai</w:t>
      </w:r>
      <w:r w:rsidR="00CE738F">
        <w:rPr>
          <w:rFonts w:ascii="Times New Roman" w:eastAsia="Times New Roman" w:hAnsi="Times New Roman" w:cs="Times New Roman"/>
          <w:sz w:val="26"/>
          <w:szCs w:val="26"/>
        </w:rPr>
        <w:t xml:space="preserve">nt, I&amp;E stated that </w:t>
      </w:r>
      <w:r w:rsidR="00915FF8" w:rsidRPr="00794308">
        <w:rPr>
          <w:rFonts w:ascii="Times New Roman" w:eastAsia="Times New Roman" w:hAnsi="Times New Roman" w:cs="Times New Roman"/>
          <w:sz w:val="26"/>
          <w:szCs w:val="26"/>
        </w:rPr>
        <w:t xml:space="preserve">effective </w:t>
      </w:r>
      <w:r w:rsidR="00A44925">
        <w:rPr>
          <w:rFonts w:ascii="Times New Roman" w:eastAsia="Times New Roman" w:hAnsi="Times New Roman" w:cs="Times New Roman"/>
          <w:sz w:val="26"/>
          <w:szCs w:val="26"/>
        </w:rPr>
        <w:t>April 22</w:t>
      </w:r>
      <w:r w:rsidR="00915FF8">
        <w:rPr>
          <w:rFonts w:ascii="Times New Roman" w:eastAsia="Times New Roman" w:hAnsi="Times New Roman" w:cs="Times New Roman"/>
          <w:sz w:val="26"/>
          <w:szCs w:val="26"/>
        </w:rPr>
        <w:t>, 20</w:t>
      </w:r>
      <w:r w:rsidR="00902E16">
        <w:rPr>
          <w:rFonts w:ascii="Times New Roman" w:eastAsia="Times New Roman" w:hAnsi="Times New Roman" w:cs="Times New Roman"/>
          <w:sz w:val="26"/>
          <w:szCs w:val="26"/>
        </w:rPr>
        <w:t>20</w:t>
      </w:r>
      <w:r w:rsidR="00915FF8">
        <w:rPr>
          <w:rFonts w:ascii="Times New Roman" w:eastAsia="Times New Roman" w:hAnsi="Times New Roman" w:cs="Times New Roman"/>
          <w:sz w:val="26"/>
          <w:szCs w:val="26"/>
        </w:rPr>
        <w:t xml:space="preserve">, </w:t>
      </w:r>
      <w:r w:rsidR="00794308" w:rsidRPr="00794308">
        <w:rPr>
          <w:rFonts w:ascii="Times New Roman" w:eastAsia="Times New Roman" w:hAnsi="Times New Roman" w:cs="Times New Roman"/>
          <w:sz w:val="26"/>
          <w:szCs w:val="26"/>
        </w:rPr>
        <w:t xml:space="preserve">all authority issued to </w:t>
      </w:r>
      <w:r w:rsidR="00A44925">
        <w:rPr>
          <w:rFonts w:ascii="Times New Roman" w:eastAsia="Times New Roman" w:hAnsi="Times New Roman" w:cs="Times New Roman"/>
          <w:sz w:val="26"/>
          <w:szCs w:val="26"/>
        </w:rPr>
        <w:t>Hawk Express</w:t>
      </w:r>
      <w:r w:rsidR="00794308" w:rsidRPr="00794308">
        <w:rPr>
          <w:rFonts w:ascii="Times New Roman" w:eastAsia="Times New Roman" w:hAnsi="Times New Roman" w:cs="Times New Roman"/>
          <w:sz w:val="26"/>
          <w:szCs w:val="26"/>
        </w:rPr>
        <w:t xml:space="preserve"> </w:t>
      </w:r>
      <w:r w:rsidR="00BC5DE7">
        <w:rPr>
          <w:rFonts w:ascii="Times New Roman" w:eastAsia="Times New Roman" w:hAnsi="Times New Roman" w:cs="Times New Roman"/>
          <w:sz w:val="26"/>
          <w:szCs w:val="26"/>
        </w:rPr>
        <w:t>wa</w:t>
      </w:r>
      <w:r w:rsidR="002413D5">
        <w:rPr>
          <w:rFonts w:ascii="Times New Roman" w:eastAsia="Times New Roman" w:hAnsi="Times New Roman" w:cs="Times New Roman"/>
          <w:sz w:val="26"/>
          <w:szCs w:val="26"/>
        </w:rPr>
        <w:t>s</w:t>
      </w:r>
      <w:r w:rsidR="00794308" w:rsidRPr="00794308">
        <w:rPr>
          <w:rFonts w:ascii="Times New Roman" w:eastAsia="Times New Roman" w:hAnsi="Times New Roman" w:cs="Times New Roman"/>
          <w:sz w:val="26"/>
          <w:szCs w:val="26"/>
        </w:rPr>
        <w:t xml:space="preserve"> suspen</w:t>
      </w:r>
      <w:r w:rsidR="00A25858">
        <w:rPr>
          <w:rFonts w:ascii="Times New Roman" w:eastAsia="Times New Roman" w:hAnsi="Times New Roman" w:cs="Times New Roman"/>
          <w:sz w:val="26"/>
          <w:szCs w:val="26"/>
        </w:rPr>
        <w:t>ded</w:t>
      </w:r>
      <w:r w:rsidR="00794308" w:rsidRPr="00794308">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for failure to maintain evidence of</w:t>
      </w:r>
      <w:r w:rsidR="00005878">
        <w:rPr>
          <w:rFonts w:ascii="Times New Roman" w:eastAsia="Times New Roman" w:hAnsi="Times New Roman" w:cs="Times New Roman"/>
          <w:sz w:val="26"/>
          <w:szCs w:val="26"/>
        </w:rPr>
        <w:t xml:space="preserve"> liability and cargo</w:t>
      </w:r>
      <w:r w:rsidR="00B44C7C" w:rsidRPr="001E2E47">
        <w:rPr>
          <w:rFonts w:ascii="Times New Roman" w:eastAsia="Times New Roman" w:hAnsi="Times New Roman" w:cs="Times New Roman"/>
          <w:sz w:val="26"/>
          <w:szCs w:val="26"/>
        </w:rPr>
        <w:t xml:space="preserve"> insurance</w:t>
      </w:r>
      <w:r w:rsidR="00867CD9">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on file with this Commission, a violation of 66 Pa. C.S. §</w:t>
      </w:r>
      <w:r w:rsidR="0089449F" w:rsidRPr="001E2E47">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512, 52</w:t>
      </w:r>
      <w:r w:rsidR="006B2A0F">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Pa. Code §</w:t>
      </w:r>
      <w:r w:rsidR="00AA2269">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32.2(c)</w:t>
      </w:r>
      <w:r w:rsidR="008B28DC">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52 Pa. Code §</w:t>
      </w:r>
      <w:r w:rsidR="00997D0F" w:rsidRPr="001E2E47">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 xml:space="preserve">32.12(a) </w:t>
      </w:r>
      <w:r w:rsidR="00ED78C1">
        <w:rPr>
          <w:rFonts w:ascii="Times New Roman" w:eastAsia="Times New Roman" w:hAnsi="Times New Roman" w:cs="Times New Roman"/>
          <w:sz w:val="26"/>
          <w:szCs w:val="26"/>
        </w:rPr>
        <w:t>and/</w:t>
      </w:r>
      <w:r w:rsidR="00BA4F37">
        <w:rPr>
          <w:rFonts w:ascii="Times New Roman" w:eastAsia="Times New Roman" w:hAnsi="Times New Roman" w:cs="Times New Roman"/>
          <w:sz w:val="26"/>
          <w:szCs w:val="26"/>
        </w:rPr>
        <w:t>or</w:t>
      </w:r>
      <w:r w:rsidR="00B44C7C" w:rsidRPr="001E2E47">
        <w:rPr>
          <w:rFonts w:ascii="Times New Roman" w:eastAsia="Times New Roman" w:hAnsi="Times New Roman" w:cs="Times New Roman"/>
          <w:sz w:val="26"/>
          <w:szCs w:val="26"/>
        </w:rPr>
        <w:t xml:space="preserve"> 52 Pa. Code §</w:t>
      </w:r>
      <w:r w:rsidR="00DB731D" w:rsidRPr="001E2E47">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 xml:space="preserve">32.13(a).  </w:t>
      </w:r>
      <w:r w:rsidR="00444E36">
        <w:rPr>
          <w:rFonts w:ascii="Times New Roman" w:eastAsia="Times New Roman" w:hAnsi="Times New Roman" w:cs="Times New Roman"/>
          <w:sz w:val="26"/>
          <w:szCs w:val="26"/>
        </w:rPr>
        <w:t>The Complaint detailed that</w:t>
      </w:r>
      <w:r w:rsidR="00DF5C96" w:rsidRPr="00DF5C96">
        <w:rPr>
          <w:rFonts w:ascii="Times New Roman" w:eastAsia="Times New Roman" w:hAnsi="Times New Roman" w:cs="Times New Roman"/>
          <w:sz w:val="26"/>
          <w:szCs w:val="26"/>
        </w:rPr>
        <w:t xml:space="preserve"> a civil penalty of</w:t>
      </w:r>
      <w:r w:rsidR="00FC3B68">
        <w:rPr>
          <w:rFonts w:ascii="Times New Roman" w:eastAsia="Times New Roman" w:hAnsi="Times New Roman" w:cs="Times New Roman"/>
          <w:sz w:val="26"/>
          <w:szCs w:val="26"/>
        </w:rPr>
        <w:t xml:space="preserve"> five hundred dollars</w:t>
      </w:r>
      <w:r w:rsidR="00DF5C96" w:rsidRPr="00DF5C96">
        <w:rPr>
          <w:rFonts w:ascii="Times New Roman" w:eastAsia="Times New Roman" w:hAnsi="Times New Roman" w:cs="Times New Roman"/>
          <w:sz w:val="26"/>
          <w:szCs w:val="26"/>
        </w:rPr>
        <w:t xml:space="preserve"> </w:t>
      </w:r>
      <w:r w:rsidR="00FC3B68">
        <w:rPr>
          <w:rFonts w:ascii="Times New Roman" w:eastAsia="Times New Roman" w:hAnsi="Times New Roman" w:cs="Times New Roman"/>
          <w:sz w:val="26"/>
          <w:szCs w:val="26"/>
        </w:rPr>
        <w:t>(</w:t>
      </w:r>
      <w:r w:rsidR="00DF5C96" w:rsidRPr="00DF5C96">
        <w:rPr>
          <w:rFonts w:ascii="Times New Roman" w:eastAsia="Times New Roman" w:hAnsi="Times New Roman" w:cs="Times New Roman"/>
          <w:sz w:val="26"/>
          <w:szCs w:val="26"/>
        </w:rPr>
        <w:t>$500</w:t>
      </w:r>
      <w:r w:rsidR="00FC3B68">
        <w:rPr>
          <w:rFonts w:ascii="Times New Roman" w:eastAsia="Times New Roman" w:hAnsi="Times New Roman" w:cs="Times New Roman"/>
          <w:sz w:val="26"/>
          <w:szCs w:val="26"/>
        </w:rPr>
        <w:t>)</w:t>
      </w:r>
      <w:r w:rsidR="00DF5C96" w:rsidRPr="00DF5C96">
        <w:rPr>
          <w:rFonts w:ascii="Times New Roman" w:eastAsia="Times New Roman" w:hAnsi="Times New Roman" w:cs="Times New Roman"/>
          <w:sz w:val="26"/>
          <w:szCs w:val="26"/>
        </w:rPr>
        <w:t xml:space="preserve"> </w:t>
      </w:r>
      <w:r w:rsidR="00444E36">
        <w:rPr>
          <w:rFonts w:ascii="Times New Roman" w:eastAsia="Times New Roman" w:hAnsi="Times New Roman" w:cs="Times New Roman"/>
          <w:sz w:val="26"/>
          <w:szCs w:val="26"/>
        </w:rPr>
        <w:t xml:space="preserve">would be assessed </w:t>
      </w:r>
      <w:r w:rsidR="00DF5C96" w:rsidRPr="00DF5C96">
        <w:rPr>
          <w:rFonts w:ascii="Times New Roman" w:eastAsia="Times New Roman" w:hAnsi="Times New Roman" w:cs="Times New Roman"/>
          <w:sz w:val="26"/>
          <w:szCs w:val="26"/>
        </w:rPr>
        <w:t xml:space="preserve">on </w:t>
      </w:r>
      <w:r w:rsidR="005F3874">
        <w:rPr>
          <w:rFonts w:ascii="Times New Roman" w:eastAsia="Times New Roman" w:hAnsi="Times New Roman" w:cs="Times New Roman"/>
          <w:sz w:val="26"/>
          <w:szCs w:val="26"/>
        </w:rPr>
        <w:t>Hawk Express</w:t>
      </w:r>
      <w:r w:rsidR="00DF5C96" w:rsidRPr="00DF5C96">
        <w:rPr>
          <w:rFonts w:ascii="Times New Roman" w:eastAsia="Times New Roman" w:hAnsi="Times New Roman" w:cs="Times New Roman"/>
          <w:sz w:val="26"/>
          <w:szCs w:val="26"/>
        </w:rPr>
        <w:t xml:space="preserve"> for the violation</w:t>
      </w:r>
      <w:r w:rsidR="00D23762">
        <w:rPr>
          <w:rFonts w:ascii="Times New Roman" w:eastAsia="Times New Roman" w:hAnsi="Times New Roman" w:cs="Times New Roman"/>
          <w:sz w:val="26"/>
          <w:szCs w:val="26"/>
        </w:rPr>
        <w:t>.</w:t>
      </w:r>
      <w:r w:rsidR="00DF5C96" w:rsidRPr="00DF5C96">
        <w:rPr>
          <w:rFonts w:ascii="Times New Roman" w:eastAsia="Times New Roman" w:hAnsi="Times New Roman" w:cs="Times New Roman"/>
          <w:sz w:val="26"/>
          <w:szCs w:val="26"/>
        </w:rPr>
        <w:t xml:space="preserve">  Complaint at 1.</w:t>
      </w:r>
      <w:r w:rsidR="00A13995">
        <w:rPr>
          <w:rFonts w:ascii="Times New Roman" w:eastAsia="Times New Roman" w:hAnsi="Times New Roman" w:cs="Times New Roman"/>
          <w:sz w:val="26"/>
          <w:szCs w:val="26"/>
        </w:rPr>
        <w:t xml:space="preserve">  </w:t>
      </w:r>
      <w:r w:rsidR="00D73659" w:rsidRPr="006431B2">
        <w:rPr>
          <w:rFonts w:ascii="Times New Roman" w:eastAsia="Times New Roman" w:hAnsi="Times New Roman" w:cs="Times New Roman"/>
          <w:sz w:val="26"/>
          <w:szCs w:val="26"/>
        </w:rPr>
        <w:t xml:space="preserve">Specifically, </w:t>
      </w:r>
      <w:r w:rsidR="0095042F" w:rsidRPr="006431B2">
        <w:rPr>
          <w:rFonts w:ascii="Times New Roman" w:eastAsia="Times New Roman" w:hAnsi="Times New Roman" w:cs="Times New Roman"/>
          <w:sz w:val="26"/>
          <w:szCs w:val="26"/>
        </w:rPr>
        <w:t xml:space="preserve">I&amp;E stated in </w:t>
      </w:r>
      <w:r w:rsidR="00D73659" w:rsidRPr="006431B2">
        <w:rPr>
          <w:rFonts w:ascii="Times New Roman" w:eastAsia="Times New Roman" w:hAnsi="Times New Roman" w:cs="Times New Roman"/>
          <w:sz w:val="26"/>
          <w:szCs w:val="26"/>
        </w:rPr>
        <w:t>the Complaint</w:t>
      </w:r>
      <w:r w:rsidR="00F639AE" w:rsidRPr="006431B2">
        <w:rPr>
          <w:rFonts w:ascii="Times New Roman" w:eastAsia="Times New Roman" w:hAnsi="Times New Roman" w:cs="Times New Roman"/>
          <w:sz w:val="26"/>
          <w:szCs w:val="26"/>
        </w:rPr>
        <w:t xml:space="preserve"> that</w:t>
      </w:r>
      <w:r w:rsidR="00444E36" w:rsidRPr="006431B2">
        <w:rPr>
          <w:rFonts w:ascii="Times New Roman" w:eastAsia="Times New Roman" w:hAnsi="Times New Roman" w:cs="Times New Roman"/>
          <w:sz w:val="26"/>
          <w:szCs w:val="26"/>
        </w:rPr>
        <w:t>,</w:t>
      </w:r>
      <w:r w:rsidR="00F639AE" w:rsidRPr="006431B2">
        <w:rPr>
          <w:rFonts w:ascii="Times New Roman" w:eastAsia="Times New Roman" w:hAnsi="Times New Roman" w:cs="Times New Roman"/>
          <w:sz w:val="26"/>
          <w:szCs w:val="26"/>
        </w:rPr>
        <w:t xml:space="preserve"> if</w:t>
      </w:r>
      <w:r w:rsidR="00500D75" w:rsidRPr="006431B2">
        <w:rPr>
          <w:rFonts w:ascii="Times New Roman" w:eastAsia="Times New Roman" w:hAnsi="Times New Roman" w:cs="Times New Roman"/>
          <w:sz w:val="26"/>
          <w:szCs w:val="26"/>
        </w:rPr>
        <w:t xml:space="preserve"> </w:t>
      </w:r>
      <w:r w:rsidR="005F3874">
        <w:rPr>
          <w:rFonts w:ascii="Times New Roman" w:eastAsia="Times New Roman" w:hAnsi="Times New Roman" w:cs="Times New Roman"/>
          <w:sz w:val="26"/>
          <w:szCs w:val="26"/>
        </w:rPr>
        <w:t>Hawk Express</w:t>
      </w:r>
      <w:r w:rsidR="00500D75" w:rsidRPr="006431B2">
        <w:rPr>
          <w:rFonts w:ascii="Times New Roman" w:eastAsia="Times New Roman" w:hAnsi="Times New Roman" w:cs="Times New Roman"/>
          <w:sz w:val="26"/>
          <w:szCs w:val="26"/>
        </w:rPr>
        <w:t xml:space="preserve"> did not file an Answer to the Complaint, I&amp;E would request that the Commission issue an Order that</w:t>
      </w:r>
      <w:r w:rsidR="005E544F" w:rsidRPr="006431B2">
        <w:rPr>
          <w:rFonts w:ascii="Times New Roman" w:eastAsia="Times New Roman" w:hAnsi="Times New Roman" w:cs="Times New Roman"/>
          <w:sz w:val="26"/>
          <w:szCs w:val="26"/>
        </w:rPr>
        <w:t>:</w:t>
      </w:r>
      <w:r w:rsidR="00D560AC">
        <w:rPr>
          <w:rFonts w:ascii="Times New Roman" w:eastAsia="Times New Roman" w:hAnsi="Times New Roman" w:cs="Times New Roman"/>
          <w:sz w:val="26"/>
          <w:szCs w:val="26"/>
        </w:rPr>
        <w:t xml:space="preserve"> </w:t>
      </w:r>
      <w:r w:rsidR="005E544F" w:rsidRPr="006431B2">
        <w:rPr>
          <w:rFonts w:ascii="Times New Roman" w:eastAsia="Times New Roman" w:hAnsi="Times New Roman" w:cs="Times New Roman"/>
          <w:sz w:val="26"/>
          <w:szCs w:val="26"/>
        </w:rPr>
        <w:t xml:space="preserve"> </w:t>
      </w:r>
      <w:r w:rsidR="00500D75" w:rsidRPr="006431B2">
        <w:rPr>
          <w:rFonts w:ascii="Times New Roman" w:eastAsia="Times New Roman" w:hAnsi="Times New Roman" w:cs="Times New Roman"/>
          <w:sz w:val="26"/>
          <w:szCs w:val="26"/>
        </w:rPr>
        <w:t xml:space="preserve">(1) cancels the Certificate held by </w:t>
      </w:r>
      <w:r w:rsidR="00D56B4A">
        <w:rPr>
          <w:rFonts w:ascii="Times New Roman" w:eastAsia="Times New Roman" w:hAnsi="Times New Roman" w:cs="Times New Roman"/>
          <w:sz w:val="26"/>
          <w:szCs w:val="26"/>
        </w:rPr>
        <w:t>Hawk Express</w:t>
      </w:r>
      <w:r w:rsidR="00500D75" w:rsidRPr="006431B2">
        <w:rPr>
          <w:rFonts w:ascii="Times New Roman" w:eastAsia="Times New Roman" w:hAnsi="Times New Roman" w:cs="Times New Roman"/>
          <w:sz w:val="26"/>
          <w:szCs w:val="26"/>
        </w:rPr>
        <w:t xml:space="preserve"> for failure to maintain evidence of current insurance on file with the Commission; (2)</w:t>
      </w:r>
      <w:r w:rsidR="00CB45CD">
        <w:rPr>
          <w:rFonts w:ascii="Times New Roman" w:eastAsia="Times New Roman" w:hAnsi="Times New Roman" w:cs="Times New Roman"/>
          <w:sz w:val="26"/>
          <w:szCs w:val="26"/>
        </w:rPr>
        <w:t> </w:t>
      </w:r>
      <w:r w:rsidR="00500D75" w:rsidRPr="006431B2">
        <w:rPr>
          <w:rFonts w:ascii="Times New Roman" w:eastAsia="Times New Roman" w:hAnsi="Times New Roman" w:cs="Times New Roman"/>
          <w:sz w:val="26"/>
          <w:szCs w:val="26"/>
        </w:rPr>
        <w:t xml:space="preserve">imposes a penalty of $500 for the activity described in the Complaint; </w:t>
      </w:r>
      <w:r w:rsidR="00500D75" w:rsidRPr="00ED3DF0">
        <w:rPr>
          <w:rFonts w:ascii="Times New Roman" w:eastAsia="Times New Roman" w:hAnsi="Times New Roman" w:cs="Times New Roman"/>
          <w:sz w:val="26"/>
          <w:szCs w:val="26"/>
        </w:rPr>
        <w:t xml:space="preserve">(3) orders such other remedy as the Commission may deem to be appropriate, including the suspension of vehicle registrations; and (4) imposes additional fines on </w:t>
      </w:r>
      <w:r w:rsidR="00D56B4A">
        <w:rPr>
          <w:rFonts w:ascii="Times New Roman" w:eastAsia="Times New Roman" w:hAnsi="Times New Roman" w:cs="Times New Roman"/>
          <w:sz w:val="26"/>
          <w:szCs w:val="26"/>
        </w:rPr>
        <w:t>Hawk Express</w:t>
      </w:r>
      <w:r w:rsidR="00500D75" w:rsidRPr="00ED3DF0">
        <w:rPr>
          <w:rFonts w:ascii="Times New Roman" w:eastAsia="Times New Roman" w:hAnsi="Times New Roman" w:cs="Times New Roman"/>
          <w:sz w:val="26"/>
          <w:szCs w:val="26"/>
        </w:rPr>
        <w:t xml:space="preserve"> should cancellation of its Certificate occur.  </w:t>
      </w:r>
      <w:r w:rsidR="00712D56" w:rsidRPr="00712D56">
        <w:rPr>
          <w:rFonts w:ascii="Times New Roman" w:eastAsia="Times New Roman" w:hAnsi="Times New Roman" w:cs="Times New Roman"/>
          <w:i/>
          <w:iCs/>
          <w:sz w:val="26"/>
          <w:szCs w:val="26"/>
        </w:rPr>
        <w:t>Id.</w:t>
      </w:r>
      <w:r w:rsidR="00500D75" w:rsidRPr="00ED3DF0">
        <w:rPr>
          <w:rFonts w:ascii="Times New Roman" w:eastAsia="Times New Roman" w:hAnsi="Times New Roman" w:cs="Times New Roman"/>
          <w:sz w:val="26"/>
          <w:szCs w:val="26"/>
        </w:rPr>
        <w:t xml:space="preserve">  </w:t>
      </w:r>
    </w:p>
    <w:p w14:paraId="685E4ECC" w14:textId="0501E611" w:rsidR="001438FB" w:rsidRPr="001E2036" w:rsidRDefault="001438FB" w:rsidP="007F3F53">
      <w:pPr>
        <w:spacing w:after="0" w:line="360" w:lineRule="auto"/>
        <w:ind w:firstLine="1440"/>
        <w:contextualSpacing/>
        <w:rPr>
          <w:rFonts w:ascii="Times New Roman" w:eastAsia="Times New Roman" w:hAnsi="Times New Roman" w:cs="Times New Roman"/>
          <w:sz w:val="26"/>
          <w:szCs w:val="26"/>
          <w:highlight w:val="yellow"/>
        </w:rPr>
      </w:pPr>
    </w:p>
    <w:p w14:paraId="34E3DA9D" w14:textId="3096C994" w:rsidR="001438FB" w:rsidRPr="00B01FEF" w:rsidRDefault="001438FB" w:rsidP="007F3F53">
      <w:pPr>
        <w:spacing w:after="0" w:line="360" w:lineRule="auto"/>
        <w:ind w:firstLine="1440"/>
        <w:contextualSpacing/>
        <w:rPr>
          <w:rFonts w:ascii="Times New Roman" w:eastAsia="Times New Roman" w:hAnsi="Times New Roman" w:cs="Times New Roman"/>
          <w:sz w:val="26"/>
          <w:szCs w:val="26"/>
        </w:rPr>
      </w:pPr>
      <w:r w:rsidRPr="00ED3DF0">
        <w:rPr>
          <w:rFonts w:ascii="Times New Roman" w:eastAsia="Times New Roman" w:hAnsi="Times New Roman" w:cs="Times New Roman"/>
          <w:sz w:val="26"/>
          <w:szCs w:val="26"/>
        </w:rPr>
        <w:t xml:space="preserve">Attached to the Complaint was a Notice informing </w:t>
      </w:r>
      <w:r w:rsidR="00D56B4A">
        <w:rPr>
          <w:rFonts w:ascii="Times New Roman" w:eastAsia="Times New Roman" w:hAnsi="Times New Roman" w:cs="Times New Roman"/>
          <w:sz w:val="26"/>
          <w:szCs w:val="26"/>
        </w:rPr>
        <w:t>Hawk Express</w:t>
      </w:r>
      <w:r w:rsidRPr="00ED3DF0">
        <w:rPr>
          <w:rFonts w:ascii="Times New Roman" w:eastAsia="Times New Roman" w:hAnsi="Times New Roman" w:cs="Times New Roman"/>
          <w:sz w:val="26"/>
          <w:szCs w:val="26"/>
        </w:rPr>
        <w:t xml:space="preserve"> that </w:t>
      </w:r>
      <w:r w:rsidR="00362734" w:rsidRPr="00ED3DF0">
        <w:rPr>
          <w:rFonts w:ascii="Times New Roman" w:eastAsia="Times New Roman" w:hAnsi="Times New Roman" w:cs="Times New Roman"/>
          <w:sz w:val="26"/>
          <w:szCs w:val="26"/>
        </w:rPr>
        <w:t>it</w:t>
      </w:r>
      <w:r w:rsidRPr="00ED3DF0">
        <w:rPr>
          <w:rFonts w:ascii="Times New Roman" w:eastAsia="Times New Roman" w:hAnsi="Times New Roman" w:cs="Times New Roman"/>
          <w:sz w:val="26"/>
          <w:szCs w:val="26"/>
        </w:rPr>
        <w:t xml:space="preserve"> must </w:t>
      </w:r>
      <w:r w:rsidR="00B4789A" w:rsidRPr="00ED3DF0">
        <w:rPr>
          <w:rFonts w:ascii="Times New Roman" w:eastAsia="Times New Roman" w:hAnsi="Times New Roman" w:cs="Times New Roman"/>
          <w:sz w:val="26"/>
          <w:szCs w:val="26"/>
        </w:rPr>
        <w:t xml:space="preserve">either </w:t>
      </w:r>
      <w:r w:rsidR="0052144D" w:rsidRPr="00ED3DF0">
        <w:rPr>
          <w:rFonts w:ascii="Times New Roman" w:eastAsia="Times New Roman" w:hAnsi="Times New Roman" w:cs="Times New Roman"/>
          <w:sz w:val="26"/>
          <w:szCs w:val="26"/>
        </w:rPr>
        <w:t xml:space="preserve">file an Answer to the Complaint within </w:t>
      </w:r>
      <w:r w:rsidR="00EF20F5" w:rsidRPr="00ED3DF0">
        <w:rPr>
          <w:rFonts w:ascii="Times New Roman" w:eastAsia="Times New Roman" w:hAnsi="Times New Roman" w:cs="Times New Roman"/>
          <w:sz w:val="26"/>
          <w:szCs w:val="26"/>
        </w:rPr>
        <w:t>twenty days</w:t>
      </w:r>
      <w:r w:rsidR="0052144D" w:rsidRPr="00ED3DF0">
        <w:rPr>
          <w:rFonts w:ascii="Times New Roman" w:eastAsia="Times New Roman" w:hAnsi="Times New Roman" w:cs="Times New Roman"/>
          <w:sz w:val="26"/>
          <w:szCs w:val="26"/>
        </w:rPr>
        <w:t xml:space="preserve"> or </w:t>
      </w:r>
      <w:r w:rsidR="00B4789A" w:rsidRPr="00ED3DF0">
        <w:rPr>
          <w:rFonts w:ascii="Times New Roman" w:eastAsia="Times New Roman" w:hAnsi="Times New Roman" w:cs="Times New Roman"/>
          <w:sz w:val="26"/>
          <w:szCs w:val="26"/>
        </w:rPr>
        <w:t xml:space="preserve">pay the stated </w:t>
      </w:r>
      <w:r w:rsidR="00007D8B" w:rsidRPr="00ED3DF0">
        <w:rPr>
          <w:rFonts w:ascii="Times New Roman" w:eastAsia="Times New Roman" w:hAnsi="Times New Roman" w:cs="Times New Roman"/>
          <w:sz w:val="26"/>
          <w:szCs w:val="26"/>
        </w:rPr>
        <w:t xml:space="preserve">civil </w:t>
      </w:r>
      <w:r w:rsidR="00B4789A" w:rsidRPr="00ED3DF0">
        <w:rPr>
          <w:rFonts w:ascii="Times New Roman" w:eastAsia="Times New Roman" w:hAnsi="Times New Roman" w:cs="Times New Roman"/>
          <w:sz w:val="26"/>
          <w:szCs w:val="26"/>
        </w:rPr>
        <w:t xml:space="preserve">penalty </w:t>
      </w:r>
      <w:r w:rsidR="00DC7937" w:rsidRPr="00B01FEF">
        <w:rPr>
          <w:rFonts w:ascii="Times New Roman" w:eastAsia="Times New Roman" w:hAnsi="Times New Roman" w:cs="Times New Roman"/>
          <w:sz w:val="26"/>
          <w:szCs w:val="26"/>
        </w:rPr>
        <w:t xml:space="preserve">and cause </w:t>
      </w:r>
      <w:r w:rsidR="00362734" w:rsidRPr="00B01FEF">
        <w:rPr>
          <w:rFonts w:ascii="Times New Roman" w:eastAsia="Times New Roman" w:hAnsi="Times New Roman" w:cs="Times New Roman"/>
          <w:sz w:val="26"/>
          <w:szCs w:val="26"/>
        </w:rPr>
        <w:t xml:space="preserve">its insurer to file proper evidence of current insurance </w:t>
      </w:r>
      <w:r w:rsidR="00B4789A" w:rsidRPr="00B01FEF">
        <w:rPr>
          <w:rFonts w:ascii="Times New Roman" w:eastAsia="Times New Roman" w:hAnsi="Times New Roman" w:cs="Times New Roman"/>
          <w:sz w:val="26"/>
          <w:szCs w:val="26"/>
        </w:rPr>
        <w:t xml:space="preserve">within twenty days </w:t>
      </w:r>
      <w:r w:rsidRPr="00B01FEF">
        <w:rPr>
          <w:rFonts w:ascii="Times New Roman" w:eastAsia="Times New Roman" w:hAnsi="Times New Roman" w:cs="Times New Roman"/>
          <w:sz w:val="26"/>
          <w:szCs w:val="26"/>
        </w:rPr>
        <w:t xml:space="preserve">of the date of service of the Complaint.  </w:t>
      </w:r>
      <w:r w:rsidR="00D76714" w:rsidRPr="00B01FEF">
        <w:rPr>
          <w:rFonts w:ascii="Times New Roman" w:eastAsia="Times New Roman" w:hAnsi="Times New Roman" w:cs="Times New Roman"/>
          <w:sz w:val="26"/>
          <w:szCs w:val="26"/>
        </w:rPr>
        <w:t>The Notice further specified that</w:t>
      </w:r>
      <w:r w:rsidR="00475978" w:rsidRPr="00B01FEF">
        <w:rPr>
          <w:rFonts w:ascii="Times New Roman" w:eastAsia="Times New Roman" w:hAnsi="Times New Roman" w:cs="Times New Roman"/>
          <w:sz w:val="26"/>
          <w:szCs w:val="26"/>
        </w:rPr>
        <w:t xml:space="preserve">, “[i]f </w:t>
      </w:r>
      <w:r w:rsidR="00475978" w:rsidRPr="00B01FEF">
        <w:rPr>
          <w:rFonts w:ascii="Times New Roman" w:eastAsia="Times New Roman" w:hAnsi="Times New Roman" w:cs="Times New Roman"/>
          <w:sz w:val="26"/>
          <w:szCs w:val="26"/>
        </w:rPr>
        <w:lastRenderedPageBreak/>
        <w:t xml:space="preserve">you are a corporation, you must be represented by legal counsel.  52 Pa. Code §1.21.”  Complaint at </w:t>
      </w:r>
      <w:r w:rsidR="001F360D" w:rsidRPr="00B01FEF">
        <w:rPr>
          <w:rFonts w:ascii="Times New Roman" w:eastAsia="Times New Roman" w:hAnsi="Times New Roman" w:cs="Times New Roman"/>
          <w:sz w:val="26"/>
          <w:szCs w:val="26"/>
        </w:rPr>
        <w:t>3.</w:t>
      </w:r>
    </w:p>
    <w:p w14:paraId="4DE80F0E" w14:textId="77777777" w:rsidR="006349EE" w:rsidRPr="001E2036" w:rsidRDefault="006349EE" w:rsidP="007F3F53">
      <w:pPr>
        <w:spacing w:after="0" w:line="360" w:lineRule="auto"/>
        <w:ind w:firstLine="1440"/>
        <w:contextualSpacing/>
        <w:rPr>
          <w:rFonts w:ascii="Times New Roman" w:eastAsia="Times New Roman" w:hAnsi="Times New Roman" w:cs="Times New Roman"/>
          <w:sz w:val="26"/>
          <w:szCs w:val="26"/>
          <w:highlight w:val="yellow"/>
        </w:rPr>
      </w:pPr>
    </w:p>
    <w:p w14:paraId="5A967775" w14:textId="2EA832B0" w:rsidR="006349EE" w:rsidRPr="003B4DD2" w:rsidRDefault="004430AB" w:rsidP="007F3F53">
      <w:pPr>
        <w:spacing w:after="0" w:line="360" w:lineRule="auto"/>
        <w:ind w:firstLine="1440"/>
        <w:contextualSpacing/>
        <w:rPr>
          <w:rFonts w:ascii="Times New Roman" w:eastAsia="Times New Roman" w:hAnsi="Times New Roman" w:cs="Times New Roman"/>
          <w:sz w:val="26"/>
          <w:szCs w:val="26"/>
        </w:rPr>
      </w:pPr>
      <w:r w:rsidRPr="00253689">
        <w:rPr>
          <w:rFonts w:ascii="Times New Roman" w:eastAsia="Times New Roman" w:hAnsi="Times New Roman" w:cs="Times New Roman"/>
          <w:sz w:val="26"/>
          <w:szCs w:val="26"/>
        </w:rPr>
        <w:t>The Commission’s Secretary</w:t>
      </w:r>
      <w:r w:rsidR="002C4CD4" w:rsidRPr="00253689">
        <w:rPr>
          <w:rFonts w:ascii="Times New Roman" w:eastAsia="Times New Roman" w:hAnsi="Times New Roman" w:cs="Times New Roman"/>
          <w:sz w:val="26"/>
          <w:szCs w:val="26"/>
        </w:rPr>
        <w:t xml:space="preserve"> served the Complaint on </w:t>
      </w:r>
      <w:r w:rsidR="00C9291C">
        <w:rPr>
          <w:rFonts w:ascii="Times New Roman" w:eastAsia="Times New Roman" w:hAnsi="Times New Roman" w:cs="Times New Roman"/>
          <w:sz w:val="26"/>
          <w:szCs w:val="26"/>
        </w:rPr>
        <w:t>Hawk Express</w:t>
      </w:r>
      <w:r w:rsidR="002C4CD4" w:rsidRPr="00253689">
        <w:rPr>
          <w:rFonts w:ascii="Times New Roman" w:eastAsia="Times New Roman" w:hAnsi="Times New Roman" w:cs="Times New Roman"/>
          <w:sz w:val="26"/>
          <w:szCs w:val="26"/>
        </w:rPr>
        <w:t xml:space="preserve"> on </w:t>
      </w:r>
      <w:r w:rsidR="006C0C85">
        <w:rPr>
          <w:rFonts w:ascii="Times New Roman" w:eastAsia="Times New Roman" w:hAnsi="Times New Roman" w:cs="Times New Roman"/>
          <w:sz w:val="26"/>
          <w:szCs w:val="26"/>
        </w:rPr>
        <w:t>June 22, 2020</w:t>
      </w:r>
      <w:r w:rsidR="002C4CD4" w:rsidRPr="00253689">
        <w:rPr>
          <w:rFonts w:ascii="Times New Roman" w:eastAsia="Times New Roman" w:hAnsi="Times New Roman" w:cs="Times New Roman"/>
          <w:sz w:val="26"/>
          <w:szCs w:val="26"/>
        </w:rPr>
        <w:t>, by</w:t>
      </w:r>
      <w:r w:rsidR="003B4DD2">
        <w:rPr>
          <w:rFonts w:ascii="Times New Roman" w:eastAsia="Times New Roman" w:hAnsi="Times New Roman" w:cs="Times New Roman"/>
          <w:sz w:val="26"/>
          <w:szCs w:val="26"/>
        </w:rPr>
        <w:t xml:space="preserve"> email.</w:t>
      </w:r>
      <w:r w:rsidR="002C4CD4" w:rsidRPr="00253689">
        <w:rPr>
          <w:rFonts w:ascii="Times New Roman" w:eastAsia="Times New Roman" w:hAnsi="Times New Roman" w:cs="Times New Roman"/>
          <w:sz w:val="26"/>
          <w:szCs w:val="26"/>
        </w:rPr>
        <w:t xml:space="preserve">  As of the date of the </w:t>
      </w:r>
      <w:r w:rsidR="006C0C85" w:rsidRPr="006C0C85">
        <w:rPr>
          <w:rFonts w:ascii="Times New Roman" w:eastAsia="Times New Roman" w:hAnsi="Times New Roman" w:cs="Times New Roman"/>
          <w:i/>
          <w:iCs/>
          <w:sz w:val="26"/>
          <w:szCs w:val="26"/>
        </w:rPr>
        <w:t>January</w:t>
      </w:r>
      <w:r w:rsidR="00253689" w:rsidRPr="00253689">
        <w:rPr>
          <w:rFonts w:ascii="Times New Roman" w:eastAsia="Times New Roman" w:hAnsi="Times New Roman" w:cs="Times New Roman"/>
          <w:i/>
          <w:iCs/>
          <w:sz w:val="26"/>
          <w:szCs w:val="26"/>
        </w:rPr>
        <w:t xml:space="preserve"> 2021</w:t>
      </w:r>
      <w:r w:rsidR="002C4CD4" w:rsidRPr="00253689">
        <w:rPr>
          <w:rFonts w:ascii="Times New Roman" w:eastAsia="Times New Roman" w:hAnsi="Times New Roman" w:cs="Times New Roman"/>
          <w:i/>
          <w:iCs/>
          <w:sz w:val="26"/>
          <w:szCs w:val="26"/>
        </w:rPr>
        <w:t xml:space="preserve"> Secretarial Letter</w:t>
      </w:r>
      <w:r w:rsidR="002C4CD4" w:rsidRPr="00253689">
        <w:rPr>
          <w:rFonts w:ascii="Times New Roman" w:eastAsia="Times New Roman" w:hAnsi="Times New Roman" w:cs="Times New Roman"/>
          <w:sz w:val="26"/>
          <w:szCs w:val="26"/>
        </w:rPr>
        <w:t xml:space="preserve">, </w:t>
      </w:r>
      <w:r w:rsidR="006C0C85">
        <w:rPr>
          <w:rFonts w:ascii="Times New Roman" w:eastAsia="Times New Roman" w:hAnsi="Times New Roman" w:cs="Times New Roman"/>
          <w:sz w:val="26"/>
          <w:szCs w:val="26"/>
        </w:rPr>
        <w:t>Hawk Express</w:t>
      </w:r>
      <w:r w:rsidR="002C4CD4" w:rsidRPr="00253689">
        <w:rPr>
          <w:rFonts w:ascii="Times New Roman" w:eastAsia="Times New Roman" w:hAnsi="Times New Roman" w:cs="Times New Roman"/>
          <w:sz w:val="26"/>
          <w:szCs w:val="26"/>
        </w:rPr>
        <w:t xml:space="preserve"> had not filed an Answer to the Complaint </w:t>
      </w:r>
      <w:r w:rsidR="00007D8B" w:rsidRPr="00253689">
        <w:rPr>
          <w:rFonts w:ascii="Times New Roman" w:eastAsia="Times New Roman" w:hAnsi="Times New Roman" w:cs="Times New Roman"/>
          <w:sz w:val="26"/>
          <w:szCs w:val="26"/>
        </w:rPr>
        <w:t>n</w:t>
      </w:r>
      <w:r w:rsidR="002C4CD4" w:rsidRPr="00253689">
        <w:rPr>
          <w:rFonts w:ascii="Times New Roman" w:eastAsia="Times New Roman" w:hAnsi="Times New Roman" w:cs="Times New Roman"/>
          <w:sz w:val="26"/>
          <w:szCs w:val="26"/>
        </w:rPr>
        <w:t>or had its insurer file</w:t>
      </w:r>
      <w:r w:rsidR="00576920" w:rsidRPr="00253689">
        <w:rPr>
          <w:rFonts w:ascii="Times New Roman" w:eastAsia="Times New Roman" w:hAnsi="Times New Roman" w:cs="Times New Roman"/>
          <w:sz w:val="26"/>
          <w:szCs w:val="26"/>
        </w:rPr>
        <w:t>d</w:t>
      </w:r>
      <w:r w:rsidR="002C4CD4" w:rsidRPr="00253689">
        <w:rPr>
          <w:rFonts w:ascii="Times New Roman" w:eastAsia="Times New Roman" w:hAnsi="Times New Roman" w:cs="Times New Roman"/>
          <w:sz w:val="26"/>
          <w:szCs w:val="26"/>
        </w:rPr>
        <w:t xml:space="preserve"> evidence of liability </w:t>
      </w:r>
      <w:r w:rsidR="00A1642C">
        <w:rPr>
          <w:rFonts w:ascii="Times New Roman" w:eastAsia="Times New Roman" w:hAnsi="Times New Roman" w:cs="Times New Roman"/>
          <w:sz w:val="26"/>
          <w:szCs w:val="26"/>
        </w:rPr>
        <w:t xml:space="preserve">and cargo </w:t>
      </w:r>
      <w:r w:rsidR="002C4CD4" w:rsidRPr="00253689">
        <w:rPr>
          <w:rFonts w:ascii="Times New Roman" w:eastAsia="Times New Roman" w:hAnsi="Times New Roman" w:cs="Times New Roman"/>
          <w:sz w:val="26"/>
          <w:szCs w:val="26"/>
        </w:rPr>
        <w:t>insurance with the Commission.</w:t>
      </w:r>
      <w:r w:rsidR="003B4DD2">
        <w:rPr>
          <w:rFonts w:ascii="Times New Roman" w:eastAsia="Times New Roman" w:hAnsi="Times New Roman" w:cs="Times New Roman"/>
          <w:sz w:val="26"/>
          <w:szCs w:val="26"/>
        </w:rPr>
        <w:t xml:space="preserve">  </w:t>
      </w:r>
      <w:r w:rsidR="006C0C85" w:rsidRPr="006C0C85">
        <w:rPr>
          <w:rFonts w:ascii="Times New Roman" w:eastAsia="Times New Roman" w:hAnsi="Times New Roman" w:cs="Times New Roman"/>
          <w:i/>
          <w:iCs/>
          <w:sz w:val="26"/>
          <w:szCs w:val="26"/>
        </w:rPr>
        <w:t>January</w:t>
      </w:r>
      <w:r w:rsidR="003B4DD2" w:rsidRPr="006C0C85">
        <w:rPr>
          <w:rFonts w:ascii="Times New Roman" w:eastAsia="Times New Roman" w:hAnsi="Times New Roman" w:cs="Times New Roman"/>
          <w:i/>
          <w:iCs/>
          <w:sz w:val="26"/>
          <w:szCs w:val="26"/>
        </w:rPr>
        <w:t xml:space="preserve"> </w:t>
      </w:r>
      <w:r w:rsidR="003B4DD2" w:rsidRPr="00253689">
        <w:rPr>
          <w:rFonts w:ascii="Times New Roman" w:eastAsia="Times New Roman" w:hAnsi="Times New Roman" w:cs="Times New Roman"/>
          <w:i/>
          <w:iCs/>
          <w:sz w:val="26"/>
          <w:szCs w:val="26"/>
        </w:rPr>
        <w:t>2021 Secretarial Letter</w:t>
      </w:r>
      <w:r w:rsidR="003B4DD2">
        <w:rPr>
          <w:rFonts w:ascii="Times New Roman" w:eastAsia="Times New Roman" w:hAnsi="Times New Roman" w:cs="Times New Roman"/>
          <w:i/>
          <w:iCs/>
          <w:sz w:val="26"/>
          <w:szCs w:val="26"/>
        </w:rPr>
        <w:t xml:space="preserve"> </w:t>
      </w:r>
      <w:r w:rsidR="003B4DD2" w:rsidRPr="003B4DD2">
        <w:rPr>
          <w:rFonts w:ascii="Times New Roman" w:eastAsia="Times New Roman" w:hAnsi="Times New Roman" w:cs="Times New Roman"/>
          <w:sz w:val="26"/>
          <w:szCs w:val="26"/>
        </w:rPr>
        <w:t>at</w:t>
      </w:r>
      <w:r w:rsidR="00DA45DD">
        <w:rPr>
          <w:rFonts w:ascii="Times New Roman" w:eastAsia="Times New Roman" w:hAnsi="Times New Roman" w:cs="Times New Roman"/>
          <w:sz w:val="26"/>
          <w:szCs w:val="26"/>
        </w:rPr>
        <w:t> </w:t>
      </w:r>
      <w:r w:rsidR="003B4DD2" w:rsidRPr="003B4DD2">
        <w:rPr>
          <w:rFonts w:ascii="Times New Roman" w:eastAsia="Times New Roman" w:hAnsi="Times New Roman" w:cs="Times New Roman"/>
          <w:sz w:val="26"/>
          <w:szCs w:val="26"/>
        </w:rPr>
        <w:t>1.</w:t>
      </w:r>
    </w:p>
    <w:p w14:paraId="7EF18F80" w14:textId="77777777" w:rsidR="002C4CD4" w:rsidRPr="001E2036" w:rsidRDefault="002C4CD4" w:rsidP="007F3F53">
      <w:pPr>
        <w:spacing w:after="0" w:line="360" w:lineRule="auto"/>
        <w:ind w:firstLine="1440"/>
        <w:contextualSpacing/>
        <w:rPr>
          <w:rFonts w:ascii="Times New Roman" w:eastAsia="Times New Roman" w:hAnsi="Times New Roman" w:cs="Times New Roman"/>
          <w:sz w:val="26"/>
          <w:szCs w:val="26"/>
          <w:highlight w:val="yellow"/>
        </w:rPr>
      </w:pPr>
    </w:p>
    <w:p w14:paraId="6E3B017B" w14:textId="09387E84" w:rsidR="00C40F0B" w:rsidRPr="001E2036" w:rsidRDefault="0059628F" w:rsidP="007F3F53">
      <w:pPr>
        <w:spacing w:after="0" w:line="360" w:lineRule="auto"/>
        <w:ind w:firstLine="1440"/>
        <w:contextualSpacing/>
        <w:rPr>
          <w:rFonts w:ascii="Times New Roman" w:eastAsia="Times New Roman" w:hAnsi="Times New Roman" w:cs="Times New Roman"/>
          <w:i/>
          <w:iCs/>
          <w:sz w:val="26"/>
          <w:szCs w:val="26"/>
          <w:highlight w:val="yellow"/>
        </w:rPr>
      </w:pPr>
      <w:r w:rsidRPr="004A7027">
        <w:rPr>
          <w:rFonts w:ascii="Times New Roman" w:eastAsia="Times New Roman" w:hAnsi="Times New Roman" w:cs="Times New Roman"/>
          <w:sz w:val="26"/>
          <w:szCs w:val="26"/>
        </w:rPr>
        <w:t xml:space="preserve">On </w:t>
      </w:r>
      <w:r w:rsidR="009C4A00">
        <w:rPr>
          <w:rFonts w:ascii="Times New Roman" w:eastAsia="Times New Roman" w:hAnsi="Times New Roman" w:cs="Times New Roman"/>
          <w:sz w:val="26"/>
          <w:szCs w:val="26"/>
        </w:rPr>
        <w:t>January</w:t>
      </w:r>
      <w:r w:rsidR="00EC4F38" w:rsidRPr="004A7027">
        <w:rPr>
          <w:rFonts w:ascii="Times New Roman" w:eastAsia="Times New Roman" w:hAnsi="Times New Roman" w:cs="Times New Roman"/>
          <w:sz w:val="26"/>
          <w:szCs w:val="26"/>
        </w:rPr>
        <w:t xml:space="preserve"> 1</w:t>
      </w:r>
      <w:r w:rsidR="009C4A00">
        <w:rPr>
          <w:rFonts w:ascii="Times New Roman" w:eastAsia="Times New Roman" w:hAnsi="Times New Roman" w:cs="Times New Roman"/>
          <w:sz w:val="26"/>
          <w:szCs w:val="26"/>
        </w:rPr>
        <w:t>9</w:t>
      </w:r>
      <w:r w:rsidR="00E9221A" w:rsidRPr="004A7027">
        <w:rPr>
          <w:rFonts w:ascii="Times New Roman" w:eastAsia="Times New Roman" w:hAnsi="Times New Roman" w:cs="Times New Roman"/>
          <w:sz w:val="26"/>
          <w:szCs w:val="26"/>
        </w:rPr>
        <w:t>, 202</w:t>
      </w:r>
      <w:r w:rsidR="00EC4F38" w:rsidRPr="004A7027">
        <w:rPr>
          <w:rFonts w:ascii="Times New Roman" w:eastAsia="Times New Roman" w:hAnsi="Times New Roman" w:cs="Times New Roman"/>
          <w:sz w:val="26"/>
          <w:szCs w:val="26"/>
        </w:rPr>
        <w:t>1</w:t>
      </w:r>
      <w:r w:rsidR="00803D2A" w:rsidRPr="004A7027">
        <w:rPr>
          <w:rFonts w:ascii="Times New Roman" w:eastAsia="Times New Roman" w:hAnsi="Times New Roman" w:cs="Times New Roman"/>
          <w:sz w:val="26"/>
          <w:szCs w:val="26"/>
        </w:rPr>
        <w:t xml:space="preserve">, </w:t>
      </w:r>
      <w:r w:rsidR="00E9221A" w:rsidRPr="004A7027">
        <w:rPr>
          <w:rFonts w:ascii="Times New Roman" w:eastAsia="Times New Roman" w:hAnsi="Times New Roman" w:cs="Times New Roman"/>
          <w:sz w:val="26"/>
          <w:szCs w:val="26"/>
        </w:rPr>
        <w:t>the Commission issued</w:t>
      </w:r>
      <w:r w:rsidR="00803D2A" w:rsidRPr="004A7027">
        <w:rPr>
          <w:rFonts w:ascii="Times New Roman" w:eastAsia="Times New Roman" w:hAnsi="Times New Roman" w:cs="Times New Roman"/>
          <w:sz w:val="26"/>
          <w:szCs w:val="26"/>
        </w:rPr>
        <w:t xml:space="preserve"> the </w:t>
      </w:r>
      <w:r w:rsidR="009C4A00">
        <w:rPr>
          <w:rFonts w:ascii="Times New Roman" w:eastAsia="Times New Roman" w:hAnsi="Times New Roman" w:cs="Times New Roman"/>
          <w:i/>
          <w:iCs/>
          <w:sz w:val="26"/>
          <w:szCs w:val="26"/>
        </w:rPr>
        <w:t>January</w:t>
      </w:r>
      <w:r w:rsidR="00EC4F38" w:rsidRPr="004A7027">
        <w:rPr>
          <w:rFonts w:ascii="Times New Roman" w:eastAsia="Times New Roman" w:hAnsi="Times New Roman" w:cs="Times New Roman"/>
          <w:i/>
          <w:iCs/>
          <w:sz w:val="26"/>
          <w:szCs w:val="26"/>
        </w:rPr>
        <w:t xml:space="preserve"> 2021</w:t>
      </w:r>
      <w:r w:rsidR="00803D2A" w:rsidRPr="004A7027">
        <w:rPr>
          <w:rFonts w:ascii="Times New Roman" w:eastAsia="Times New Roman" w:hAnsi="Times New Roman" w:cs="Times New Roman"/>
          <w:i/>
          <w:iCs/>
          <w:sz w:val="26"/>
          <w:szCs w:val="26"/>
        </w:rPr>
        <w:t xml:space="preserve"> Secretarial Letter</w:t>
      </w:r>
      <w:r w:rsidR="00E9221A" w:rsidRPr="004A7027">
        <w:rPr>
          <w:rFonts w:ascii="Times New Roman" w:eastAsia="Times New Roman" w:hAnsi="Times New Roman" w:cs="Times New Roman"/>
          <w:sz w:val="26"/>
          <w:szCs w:val="26"/>
        </w:rPr>
        <w:t xml:space="preserve"> advis</w:t>
      </w:r>
      <w:r w:rsidR="00007D8B" w:rsidRPr="004A7027">
        <w:rPr>
          <w:rFonts w:ascii="Times New Roman" w:eastAsia="Times New Roman" w:hAnsi="Times New Roman" w:cs="Times New Roman"/>
          <w:sz w:val="26"/>
          <w:szCs w:val="26"/>
        </w:rPr>
        <w:t>ing</w:t>
      </w:r>
      <w:r w:rsidR="00E9221A" w:rsidRPr="004A7027">
        <w:rPr>
          <w:rFonts w:ascii="Times New Roman" w:eastAsia="Times New Roman" w:hAnsi="Times New Roman" w:cs="Times New Roman"/>
          <w:sz w:val="26"/>
          <w:szCs w:val="26"/>
        </w:rPr>
        <w:t xml:space="preserve"> </w:t>
      </w:r>
      <w:r w:rsidR="00D95AEA">
        <w:rPr>
          <w:rFonts w:ascii="Times New Roman" w:eastAsia="Times New Roman" w:hAnsi="Times New Roman" w:cs="Times New Roman"/>
          <w:sz w:val="26"/>
          <w:szCs w:val="26"/>
        </w:rPr>
        <w:t>Hawk Express</w:t>
      </w:r>
      <w:r w:rsidR="005C6741" w:rsidRPr="004A7027">
        <w:rPr>
          <w:rFonts w:ascii="Times New Roman" w:eastAsia="Times New Roman" w:hAnsi="Times New Roman" w:cs="Times New Roman"/>
          <w:sz w:val="26"/>
          <w:szCs w:val="26"/>
        </w:rPr>
        <w:t xml:space="preserve"> </w:t>
      </w:r>
      <w:r w:rsidR="00F622F7" w:rsidRPr="004A7027">
        <w:rPr>
          <w:rFonts w:ascii="Times New Roman" w:eastAsia="Times New Roman" w:hAnsi="Times New Roman" w:cs="Times New Roman"/>
          <w:sz w:val="26"/>
          <w:szCs w:val="26"/>
        </w:rPr>
        <w:t>that</w:t>
      </w:r>
      <w:r w:rsidR="004A7027" w:rsidRPr="004A7027">
        <w:rPr>
          <w:rFonts w:ascii="Times New Roman" w:eastAsia="Times New Roman" w:hAnsi="Times New Roman" w:cs="Times New Roman"/>
          <w:sz w:val="26"/>
          <w:szCs w:val="26"/>
        </w:rPr>
        <w:t>,</w:t>
      </w:r>
      <w:r w:rsidR="005068DC" w:rsidRPr="004A7027">
        <w:rPr>
          <w:rFonts w:ascii="Times New Roman" w:eastAsia="Times New Roman" w:hAnsi="Times New Roman" w:cs="Times New Roman"/>
          <w:sz w:val="26"/>
          <w:szCs w:val="26"/>
        </w:rPr>
        <w:t xml:space="preserve"> </w:t>
      </w:r>
      <w:r w:rsidR="00F622F7" w:rsidRPr="004A7027">
        <w:rPr>
          <w:rFonts w:ascii="Times New Roman" w:eastAsia="Times New Roman" w:hAnsi="Times New Roman" w:cs="Times New Roman"/>
          <w:sz w:val="26"/>
          <w:szCs w:val="26"/>
        </w:rPr>
        <w:t>due to its failure</w:t>
      </w:r>
      <w:r w:rsidR="00803D2A" w:rsidRPr="004A7027">
        <w:rPr>
          <w:rFonts w:ascii="Times New Roman" w:eastAsia="Times New Roman" w:hAnsi="Times New Roman" w:cs="Times New Roman"/>
          <w:sz w:val="26"/>
          <w:szCs w:val="26"/>
        </w:rPr>
        <w:t xml:space="preserve"> to file an </w:t>
      </w:r>
      <w:r w:rsidRPr="004A7027">
        <w:rPr>
          <w:rFonts w:ascii="Times New Roman" w:eastAsia="Times New Roman" w:hAnsi="Times New Roman" w:cs="Times New Roman"/>
          <w:sz w:val="26"/>
          <w:szCs w:val="26"/>
        </w:rPr>
        <w:t>A</w:t>
      </w:r>
      <w:r w:rsidR="00803D2A" w:rsidRPr="004A7027">
        <w:rPr>
          <w:rFonts w:ascii="Times New Roman" w:eastAsia="Times New Roman" w:hAnsi="Times New Roman" w:cs="Times New Roman"/>
          <w:sz w:val="26"/>
          <w:szCs w:val="26"/>
        </w:rPr>
        <w:t xml:space="preserve">nswer to the Complaint and to </w:t>
      </w:r>
      <w:r w:rsidR="002E2722" w:rsidRPr="004A7027">
        <w:rPr>
          <w:rFonts w:ascii="Times New Roman" w:eastAsia="Times New Roman" w:hAnsi="Times New Roman" w:cs="Times New Roman"/>
          <w:sz w:val="26"/>
          <w:szCs w:val="26"/>
        </w:rPr>
        <w:t xml:space="preserve">have its </w:t>
      </w:r>
      <w:r w:rsidR="001E59E2" w:rsidRPr="004A7027">
        <w:rPr>
          <w:rFonts w:ascii="Times New Roman" w:eastAsia="Times New Roman" w:hAnsi="Times New Roman" w:cs="Times New Roman"/>
          <w:sz w:val="26"/>
          <w:szCs w:val="26"/>
        </w:rPr>
        <w:t>insurer file evidence of insurance with the Commission</w:t>
      </w:r>
      <w:r w:rsidR="00803D2A" w:rsidRPr="004A7027">
        <w:rPr>
          <w:rFonts w:ascii="Times New Roman" w:eastAsia="Times New Roman" w:hAnsi="Times New Roman" w:cs="Times New Roman"/>
          <w:sz w:val="26"/>
          <w:szCs w:val="26"/>
        </w:rPr>
        <w:t xml:space="preserve">, the allegations of the Complaint were deemed admitted, </w:t>
      </w:r>
      <w:r w:rsidR="00BC4D2D" w:rsidRPr="004A7027">
        <w:rPr>
          <w:rFonts w:ascii="Times New Roman" w:eastAsia="Times New Roman" w:hAnsi="Times New Roman" w:cs="Times New Roman"/>
          <w:sz w:val="26"/>
          <w:szCs w:val="26"/>
        </w:rPr>
        <w:t>it</w:t>
      </w:r>
      <w:r w:rsidR="00803D2A" w:rsidRPr="004A7027">
        <w:rPr>
          <w:rFonts w:ascii="Times New Roman" w:eastAsia="Times New Roman" w:hAnsi="Times New Roman" w:cs="Times New Roman"/>
          <w:sz w:val="26"/>
          <w:szCs w:val="26"/>
        </w:rPr>
        <w:t>s Certificate</w:t>
      </w:r>
      <w:r w:rsidR="001E5086" w:rsidRPr="004A7027">
        <w:rPr>
          <w:rFonts w:ascii="Times New Roman" w:eastAsia="Times New Roman" w:hAnsi="Times New Roman" w:cs="Times New Roman"/>
          <w:sz w:val="26"/>
          <w:szCs w:val="26"/>
        </w:rPr>
        <w:t xml:space="preserve"> </w:t>
      </w:r>
      <w:r w:rsidR="00803D2A" w:rsidRPr="004A7027">
        <w:rPr>
          <w:rFonts w:ascii="Times New Roman" w:eastAsia="Times New Roman" w:hAnsi="Times New Roman" w:cs="Times New Roman"/>
          <w:sz w:val="26"/>
          <w:szCs w:val="26"/>
        </w:rPr>
        <w:t xml:space="preserve">was cancelled, and </w:t>
      </w:r>
      <w:r w:rsidR="00BC4D2D" w:rsidRPr="00395975">
        <w:rPr>
          <w:rFonts w:ascii="Times New Roman" w:eastAsia="Times New Roman" w:hAnsi="Times New Roman" w:cs="Times New Roman"/>
          <w:sz w:val="26"/>
          <w:szCs w:val="26"/>
        </w:rPr>
        <w:t>it</w:t>
      </w:r>
      <w:r w:rsidR="00803D2A" w:rsidRPr="00395975">
        <w:rPr>
          <w:rFonts w:ascii="Times New Roman" w:eastAsia="Times New Roman" w:hAnsi="Times New Roman" w:cs="Times New Roman"/>
          <w:sz w:val="26"/>
          <w:szCs w:val="26"/>
        </w:rPr>
        <w:t xml:space="preserve"> </w:t>
      </w:r>
      <w:bookmarkStart w:id="2" w:name="_Hlk41394315"/>
      <w:r w:rsidR="00803D2A" w:rsidRPr="00395975">
        <w:rPr>
          <w:rFonts w:ascii="Times New Roman" w:eastAsia="Times New Roman" w:hAnsi="Times New Roman" w:cs="Times New Roman"/>
          <w:sz w:val="26"/>
          <w:szCs w:val="26"/>
        </w:rPr>
        <w:t xml:space="preserve">was </w:t>
      </w:r>
      <w:r w:rsidR="00EC47C0" w:rsidRPr="00395975">
        <w:rPr>
          <w:rFonts w:ascii="Times New Roman" w:eastAsia="Times New Roman" w:hAnsi="Times New Roman" w:cs="Times New Roman"/>
          <w:sz w:val="26"/>
          <w:szCs w:val="26"/>
        </w:rPr>
        <w:t>assessed a civil</w:t>
      </w:r>
      <w:r w:rsidR="00803D2A" w:rsidRPr="00395975">
        <w:rPr>
          <w:rFonts w:ascii="Times New Roman" w:eastAsia="Times New Roman" w:hAnsi="Times New Roman" w:cs="Times New Roman"/>
          <w:sz w:val="26"/>
          <w:szCs w:val="26"/>
        </w:rPr>
        <w:t xml:space="preserve"> penalty of $500 for failure to maintain evidence of insurance on file with the Commission.</w:t>
      </w:r>
      <w:r w:rsidR="00F8447F" w:rsidRPr="00395975">
        <w:rPr>
          <w:rFonts w:ascii="Times New Roman" w:eastAsia="Times New Roman" w:hAnsi="Times New Roman" w:cs="Times New Roman"/>
          <w:sz w:val="26"/>
          <w:szCs w:val="26"/>
        </w:rPr>
        <w:t xml:space="preserve">  </w:t>
      </w:r>
      <w:r w:rsidR="009B2F9B">
        <w:rPr>
          <w:rFonts w:ascii="Times New Roman" w:eastAsia="Times New Roman" w:hAnsi="Times New Roman" w:cs="Times New Roman"/>
          <w:i/>
          <w:iCs/>
          <w:sz w:val="26"/>
          <w:szCs w:val="26"/>
        </w:rPr>
        <w:t>January</w:t>
      </w:r>
      <w:r w:rsidR="00385918" w:rsidRPr="00395975">
        <w:rPr>
          <w:rFonts w:ascii="Times New Roman" w:eastAsia="Times New Roman" w:hAnsi="Times New Roman" w:cs="Times New Roman"/>
          <w:i/>
          <w:iCs/>
          <w:sz w:val="26"/>
          <w:szCs w:val="26"/>
        </w:rPr>
        <w:t xml:space="preserve"> 2021</w:t>
      </w:r>
      <w:r w:rsidR="00F8447F" w:rsidRPr="00395975">
        <w:rPr>
          <w:rFonts w:ascii="Times New Roman" w:eastAsia="Times New Roman" w:hAnsi="Times New Roman" w:cs="Times New Roman"/>
          <w:i/>
          <w:iCs/>
          <w:sz w:val="26"/>
          <w:szCs w:val="26"/>
        </w:rPr>
        <w:t xml:space="preserve"> Secretarial Letter </w:t>
      </w:r>
      <w:r w:rsidR="00F8447F" w:rsidRPr="00395975">
        <w:rPr>
          <w:rFonts w:ascii="Times New Roman" w:eastAsia="Times New Roman" w:hAnsi="Times New Roman" w:cs="Times New Roman"/>
          <w:sz w:val="26"/>
          <w:szCs w:val="26"/>
        </w:rPr>
        <w:t>at 1</w:t>
      </w:r>
      <w:r w:rsidR="00F8447F" w:rsidRPr="00395975">
        <w:rPr>
          <w:rFonts w:ascii="Times New Roman" w:eastAsia="Times New Roman" w:hAnsi="Times New Roman" w:cs="Times New Roman"/>
          <w:i/>
          <w:iCs/>
          <w:sz w:val="26"/>
          <w:szCs w:val="26"/>
        </w:rPr>
        <w:t>.</w:t>
      </w:r>
      <w:bookmarkEnd w:id="2"/>
    </w:p>
    <w:p w14:paraId="7B38298D" w14:textId="77777777" w:rsidR="00C40F0B" w:rsidRPr="001E2036" w:rsidRDefault="00C40F0B" w:rsidP="007F3F53">
      <w:pPr>
        <w:spacing w:after="0" w:line="360" w:lineRule="auto"/>
        <w:ind w:firstLine="1440"/>
        <w:contextualSpacing/>
        <w:rPr>
          <w:rFonts w:ascii="Times New Roman" w:eastAsia="Times New Roman" w:hAnsi="Times New Roman" w:cs="Times New Roman"/>
          <w:sz w:val="26"/>
          <w:szCs w:val="26"/>
          <w:highlight w:val="yellow"/>
        </w:rPr>
      </w:pPr>
    </w:p>
    <w:p w14:paraId="593C2180" w14:textId="619325A9" w:rsidR="00803D2A" w:rsidRPr="001E2036" w:rsidRDefault="00C40F0B" w:rsidP="007F3F53">
      <w:pPr>
        <w:spacing w:after="0" w:line="360" w:lineRule="auto"/>
        <w:ind w:firstLine="1440"/>
        <w:contextualSpacing/>
        <w:rPr>
          <w:rFonts w:ascii="Times New Roman" w:eastAsia="Times New Roman" w:hAnsi="Times New Roman" w:cs="Times New Roman"/>
          <w:sz w:val="26"/>
          <w:szCs w:val="26"/>
          <w:highlight w:val="yellow"/>
        </w:rPr>
      </w:pPr>
      <w:r w:rsidRPr="00AE0FAE">
        <w:rPr>
          <w:rFonts w:ascii="Times New Roman" w:eastAsia="Times New Roman" w:hAnsi="Times New Roman" w:cs="Times New Roman"/>
          <w:sz w:val="26"/>
          <w:szCs w:val="26"/>
        </w:rPr>
        <w:t xml:space="preserve">The </w:t>
      </w:r>
      <w:r w:rsidR="009B2F9B" w:rsidRPr="009B2F9B">
        <w:rPr>
          <w:rFonts w:ascii="Times New Roman" w:eastAsia="Times New Roman" w:hAnsi="Times New Roman" w:cs="Times New Roman"/>
          <w:i/>
          <w:iCs/>
          <w:sz w:val="26"/>
          <w:szCs w:val="26"/>
        </w:rPr>
        <w:t>January</w:t>
      </w:r>
      <w:r w:rsidR="00385918" w:rsidRPr="009B2F9B">
        <w:rPr>
          <w:rFonts w:ascii="Times New Roman" w:eastAsia="Times New Roman" w:hAnsi="Times New Roman" w:cs="Times New Roman"/>
          <w:i/>
          <w:iCs/>
          <w:sz w:val="26"/>
          <w:szCs w:val="26"/>
        </w:rPr>
        <w:t xml:space="preserve"> </w:t>
      </w:r>
      <w:r w:rsidR="00385918" w:rsidRPr="00AE0FAE">
        <w:rPr>
          <w:rFonts w:ascii="Times New Roman" w:eastAsia="Times New Roman" w:hAnsi="Times New Roman" w:cs="Times New Roman"/>
          <w:i/>
          <w:iCs/>
          <w:sz w:val="26"/>
          <w:szCs w:val="26"/>
        </w:rPr>
        <w:t>2021</w:t>
      </w:r>
      <w:r w:rsidRPr="00AE0FAE">
        <w:rPr>
          <w:rFonts w:ascii="Times New Roman" w:eastAsia="Times New Roman" w:hAnsi="Times New Roman" w:cs="Times New Roman"/>
          <w:i/>
          <w:iCs/>
          <w:sz w:val="26"/>
          <w:szCs w:val="26"/>
        </w:rPr>
        <w:t xml:space="preserve"> Secretarial Letter</w:t>
      </w:r>
      <w:r w:rsidRPr="00AE0FAE">
        <w:rPr>
          <w:rFonts w:ascii="Times New Roman" w:eastAsia="Times New Roman" w:hAnsi="Times New Roman" w:cs="Times New Roman"/>
          <w:sz w:val="26"/>
          <w:szCs w:val="26"/>
        </w:rPr>
        <w:t xml:space="preserve"> </w:t>
      </w:r>
      <w:r w:rsidR="000B50F7" w:rsidRPr="00AE0FAE">
        <w:rPr>
          <w:rFonts w:ascii="Times New Roman" w:eastAsia="Times New Roman" w:hAnsi="Times New Roman" w:cs="Times New Roman"/>
          <w:sz w:val="26"/>
          <w:szCs w:val="26"/>
        </w:rPr>
        <w:t>further advised</w:t>
      </w:r>
      <w:r w:rsidR="00803D2A" w:rsidRPr="00AE0FAE">
        <w:rPr>
          <w:rFonts w:ascii="Times New Roman" w:eastAsia="Times New Roman" w:hAnsi="Times New Roman" w:cs="Times New Roman"/>
          <w:sz w:val="26"/>
          <w:szCs w:val="26"/>
        </w:rPr>
        <w:t xml:space="preserve"> that </w:t>
      </w:r>
      <w:r w:rsidR="00544B98" w:rsidRPr="00AE0FAE">
        <w:rPr>
          <w:rFonts w:ascii="Times New Roman" w:eastAsia="Times New Roman" w:hAnsi="Times New Roman" w:cs="Times New Roman"/>
          <w:sz w:val="26"/>
          <w:szCs w:val="26"/>
        </w:rPr>
        <w:t>the Commission would</w:t>
      </w:r>
      <w:r w:rsidR="00803D2A" w:rsidRPr="00AE0FAE">
        <w:rPr>
          <w:rFonts w:ascii="Times New Roman" w:eastAsia="Times New Roman" w:hAnsi="Times New Roman" w:cs="Times New Roman"/>
          <w:sz w:val="26"/>
          <w:szCs w:val="26"/>
        </w:rPr>
        <w:t xml:space="preserve"> request that the Pennsylvania Department of Transportation put an administrative hold on </w:t>
      </w:r>
      <w:r w:rsidR="009B2F9B">
        <w:rPr>
          <w:rFonts w:ascii="Times New Roman" w:eastAsia="Times New Roman" w:hAnsi="Times New Roman" w:cs="Times New Roman"/>
          <w:sz w:val="26"/>
          <w:szCs w:val="26"/>
        </w:rPr>
        <w:t>Hawk Express</w:t>
      </w:r>
      <w:r w:rsidR="00FB70C3">
        <w:rPr>
          <w:rFonts w:ascii="Times New Roman" w:eastAsia="Times New Roman" w:hAnsi="Times New Roman" w:cs="Times New Roman"/>
          <w:sz w:val="26"/>
          <w:szCs w:val="26"/>
        </w:rPr>
        <w:t>’</w:t>
      </w:r>
      <w:r w:rsidR="00803D2A" w:rsidRPr="00AE0FAE">
        <w:rPr>
          <w:rFonts w:ascii="Times New Roman" w:eastAsia="Times New Roman" w:hAnsi="Times New Roman" w:cs="Times New Roman"/>
          <w:sz w:val="26"/>
          <w:szCs w:val="26"/>
        </w:rPr>
        <w:t xml:space="preserve"> vehicle registrations</w:t>
      </w:r>
      <w:r w:rsidR="00007D8B" w:rsidRPr="00AE0FAE">
        <w:rPr>
          <w:rFonts w:ascii="Times New Roman" w:eastAsia="Times New Roman" w:hAnsi="Times New Roman" w:cs="Times New Roman"/>
          <w:sz w:val="26"/>
          <w:szCs w:val="26"/>
        </w:rPr>
        <w:t>, such that</w:t>
      </w:r>
      <w:r w:rsidR="00FE18BD" w:rsidRPr="00AE0FAE">
        <w:rPr>
          <w:rFonts w:ascii="Times New Roman" w:eastAsia="Times New Roman" w:hAnsi="Times New Roman" w:cs="Times New Roman"/>
          <w:sz w:val="26"/>
          <w:szCs w:val="26"/>
        </w:rPr>
        <w:t xml:space="preserve"> </w:t>
      </w:r>
      <w:r w:rsidR="00FB70C3">
        <w:rPr>
          <w:rFonts w:ascii="Times New Roman" w:eastAsia="Times New Roman" w:hAnsi="Times New Roman" w:cs="Times New Roman"/>
          <w:sz w:val="26"/>
          <w:szCs w:val="26"/>
        </w:rPr>
        <w:t>Hawk Express</w:t>
      </w:r>
      <w:r w:rsidR="00803D2A" w:rsidRPr="00AE0FAE">
        <w:rPr>
          <w:rFonts w:ascii="Times New Roman" w:eastAsia="Times New Roman" w:hAnsi="Times New Roman" w:cs="Times New Roman"/>
          <w:sz w:val="26"/>
          <w:szCs w:val="26"/>
        </w:rPr>
        <w:t xml:space="preserve"> would not be able to register any new vehicles or renew any existing vehicle registrations until all past due assessments are paid, all past due civil penalties are paid, all insurance filings are up to date, and it holds an active Certificate issued by the Commission.  </w:t>
      </w:r>
      <w:r w:rsidR="00FB70C3" w:rsidRPr="00FB70C3">
        <w:rPr>
          <w:rFonts w:ascii="Times New Roman" w:eastAsia="Times New Roman" w:hAnsi="Times New Roman" w:cs="Times New Roman"/>
          <w:i/>
          <w:iCs/>
          <w:sz w:val="26"/>
          <w:szCs w:val="26"/>
        </w:rPr>
        <w:t>January</w:t>
      </w:r>
      <w:r w:rsidR="00385918" w:rsidRPr="00FB70C3">
        <w:rPr>
          <w:rFonts w:ascii="Times New Roman" w:eastAsia="Times New Roman" w:hAnsi="Times New Roman" w:cs="Times New Roman"/>
          <w:i/>
          <w:iCs/>
          <w:sz w:val="26"/>
          <w:szCs w:val="26"/>
        </w:rPr>
        <w:t xml:space="preserve"> </w:t>
      </w:r>
      <w:r w:rsidR="00385918" w:rsidRPr="00AE0FAE">
        <w:rPr>
          <w:rFonts w:ascii="Times New Roman" w:eastAsia="Times New Roman" w:hAnsi="Times New Roman" w:cs="Times New Roman"/>
          <w:i/>
          <w:iCs/>
          <w:sz w:val="26"/>
          <w:szCs w:val="26"/>
        </w:rPr>
        <w:t>2021</w:t>
      </w:r>
      <w:r w:rsidR="00803D2A" w:rsidRPr="00AE0FAE">
        <w:rPr>
          <w:rFonts w:ascii="Times New Roman" w:eastAsia="Times New Roman" w:hAnsi="Times New Roman" w:cs="Times New Roman"/>
          <w:i/>
          <w:iCs/>
          <w:sz w:val="26"/>
          <w:szCs w:val="26"/>
        </w:rPr>
        <w:t xml:space="preserve"> Secretarial Letter</w:t>
      </w:r>
      <w:r w:rsidR="00803D2A" w:rsidRPr="00AE0FAE">
        <w:rPr>
          <w:rFonts w:ascii="Times New Roman" w:eastAsia="Times New Roman" w:hAnsi="Times New Roman" w:cs="Times New Roman"/>
          <w:sz w:val="26"/>
          <w:szCs w:val="26"/>
        </w:rPr>
        <w:t xml:space="preserve"> at 1.</w:t>
      </w:r>
    </w:p>
    <w:p w14:paraId="4F074543" w14:textId="77777777" w:rsidR="001E64EC" w:rsidRPr="001E2036" w:rsidRDefault="001E64EC" w:rsidP="007F3F53">
      <w:pPr>
        <w:spacing w:after="0" w:line="360" w:lineRule="auto"/>
        <w:ind w:firstLine="1440"/>
        <w:contextualSpacing/>
        <w:rPr>
          <w:rFonts w:ascii="Times New Roman" w:eastAsia="Times New Roman" w:hAnsi="Times New Roman" w:cs="Times New Roman"/>
          <w:sz w:val="26"/>
          <w:szCs w:val="26"/>
          <w:highlight w:val="yellow"/>
        </w:rPr>
      </w:pPr>
    </w:p>
    <w:p w14:paraId="4D044AE5" w14:textId="31262D13" w:rsidR="001057F6" w:rsidRDefault="0093698B" w:rsidP="007F3F53">
      <w:pPr>
        <w:spacing w:after="0" w:line="360" w:lineRule="auto"/>
        <w:ind w:firstLine="1440"/>
        <w:contextualSpacing/>
        <w:rPr>
          <w:rFonts w:ascii="Times New Roman" w:eastAsia="Times New Roman" w:hAnsi="Times New Roman" w:cs="Times New Roman"/>
          <w:i/>
          <w:sz w:val="26"/>
          <w:szCs w:val="26"/>
        </w:rPr>
      </w:pPr>
      <w:r w:rsidRPr="00B50072">
        <w:rPr>
          <w:rFonts w:ascii="Times New Roman" w:eastAsia="Times New Roman" w:hAnsi="Times New Roman" w:cs="Times New Roman"/>
          <w:sz w:val="26"/>
          <w:szCs w:val="26"/>
        </w:rPr>
        <w:t xml:space="preserve">The </w:t>
      </w:r>
      <w:r w:rsidR="00FB70C3" w:rsidRPr="00FB70C3">
        <w:rPr>
          <w:rFonts w:ascii="Times New Roman" w:eastAsia="Times New Roman" w:hAnsi="Times New Roman" w:cs="Times New Roman"/>
          <w:i/>
          <w:iCs/>
          <w:sz w:val="26"/>
          <w:szCs w:val="26"/>
        </w:rPr>
        <w:t>January</w:t>
      </w:r>
      <w:r w:rsidR="00D61392" w:rsidRPr="00FB70C3">
        <w:rPr>
          <w:rFonts w:ascii="Times New Roman" w:eastAsia="Times New Roman" w:hAnsi="Times New Roman" w:cs="Times New Roman"/>
          <w:i/>
          <w:iCs/>
          <w:sz w:val="26"/>
          <w:szCs w:val="26"/>
        </w:rPr>
        <w:t xml:space="preserve"> </w:t>
      </w:r>
      <w:r w:rsidR="00D61392" w:rsidRPr="00B50072">
        <w:rPr>
          <w:rFonts w:ascii="Times New Roman" w:eastAsia="Times New Roman" w:hAnsi="Times New Roman" w:cs="Times New Roman"/>
          <w:i/>
          <w:iCs/>
          <w:sz w:val="26"/>
          <w:szCs w:val="26"/>
        </w:rPr>
        <w:t>2021</w:t>
      </w:r>
      <w:r w:rsidRPr="00B50072">
        <w:rPr>
          <w:rFonts w:ascii="Times New Roman" w:eastAsia="Times New Roman" w:hAnsi="Times New Roman" w:cs="Times New Roman"/>
          <w:i/>
          <w:iCs/>
          <w:sz w:val="26"/>
          <w:szCs w:val="26"/>
        </w:rPr>
        <w:t xml:space="preserve"> Secretarial Letter</w:t>
      </w:r>
      <w:r w:rsidRPr="00B50072" w:rsidDel="00677982">
        <w:rPr>
          <w:rFonts w:ascii="Times New Roman" w:eastAsia="Times New Roman" w:hAnsi="Times New Roman" w:cs="Times New Roman"/>
          <w:sz w:val="26"/>
          <w:szCs w:val="26"/>
        </w:rPr>
        <w:t xml:space="preserve"> </w:t>
      </w:r>
      <w:r w:rsidRPr="00B50072">
        <w:rPr>
          <w:rFonts w:ascii="Times New Roman" w:eastAsia="Times New Roman" w:hAnsi="Times New Roman" w:cs="Times New Roman"/>
          <w:sz w:val="26"/>
          <w:szCs w:val="26"/>
        </w:rPr>
        <w:t xml:space="preserve">also </w:t>
      </w:r>
      <w:r w:rsidR="00554B49" w:rsidRPr="00B50072">
        <w:rPr>
          <w:rFonts w:ascii="Times New Roman" w:eastAsia="Times New Roman" w:hAnsi="Times New Roman" w:cs="Times New Roman"/>
          <w:sz w:val="26"/>
          <w:szCs w:val="26"/>
        </w:rPr>
        <w:t>notified</w:t>
      </w:r>
      <w:r w:rsidR="001E64EC" w:rsidRPr="00B50072">
        <w:rPr>
          <w:rFonts w:ascii="Times New Roman" w:eastAsia="Times New Roman" w:hAnsi="Times New Roman" w:cs="Times New Roman"/>
          <w:sz w:val="26"/>
          <w:szCs w:val="26"/>
        </w:rPr>
        <w:t xml:space="preserve"> </w:t>
      </w:r>
      <w:r w:rsidR="00FB70C3">
        <w:rPr>
          <w:rFonts w:ascii="Times New Roman" w:eastAsia="Times New Roman" w:hAnsi="Times New Roman" w:cs="Times New Roman"/>
          <w:sz w:val="26"/>
          <w:szCs w:val="26"/>
        </w:rPr>
        <w:t>Hawk Express</w:t>
      </w:r>
      <w:r w:rsidRPr="00B50072">
        <w:rPr>
          <w:rFonts w:ascii="Times New Roman" w:eastAsia="Times New Roman" w:hAnsi="Times New Roman" w:cs="Times New Roman"/>
          <w:sz w:val="26"/>
          <w:szCs w:val="26"/>
        </w:rPr>
        <w:t xml:space="preserve"> </w:t>
      </w:r>
      <w:r w:rsidR="001E64EC" w:rsidRPr="00B50072">
        <w:rPr>
          <w:rFonts w:ascii="Times New Roman" w:eastAsia="Times New Roman" w:hAnsi="Times New Roman" w:cs="Times New Roman"/>
          <w:sz w:val="26"/>
          <w:szCs w:val="26"/>
        </w:rPr>
        <w:t xml:space="preserve">that, if it disagreed with the </w:t>
      </w:r>
      <w:r w:rsidR="009A3665" w:rsidRPr="00B50072">
        <w:rPr>
          <w:rFonts w:ascii="Times New Roman" w:eastAsia="Times New Roman" w:hAnsi="Times New Roman" w:cs="Times New Roman"/>
          <w:sz w:val="26"/>
          <w:szCs w:val="26"/>
        </w:rPr>
        <w:t xml:space="preserve">Commission’s </w:t>
      </w:r>
      <w:r w:rsidR="001E64EC" w:rsidRPr="00B50072">
        <w:rPr>
          <w:rFonts w:ascii="Times New Roman" w:eastAsia="Times New Roman" w:hAnsi="Times New Roman" w:cs="Times New Roman"/>
          <w:sz w:val="26"/>
          <w:szCs w:val="26"/>
        </w:rPr>
        <w:t xml:space="preserve">determination, it should </w:t>
      </w:r>
      <w:r w:rsidR="0043256B">
        <w:rPr>
          <w:rFonts w:ascii="Times New Roman" w:eastAsia="Times New Roman" w:hAnsi="Times New Roman" w:cs="Times New Roman"/>
          <w:sz w:val="26"/>
          <w:szCs w:val="26"/>
        </w:rPr>
        <w:t>e-file</w:t>
      </w:r>
      <w:r w:rsidR="001E64EC" w:rsidRPr="00B50072">
        <w:rPr>
          <w:rFonts w:ascii="Times New Roman" w:eastAsia="Times New Roman" w:hAnsi="Times New Roman" w:cs="Times New Roman"/>
          <w:sz w:val="26"/>
          <w:szCs w:val="26"/>
        </w:rPr>
        <w:t xml:space="preserve"> a Petition for Reconsideration from Staff Action to the Commission’s Secretary within </w:t>
      </w:r>
      <w:r w:rsidR="004E04F3" w:rsidRPr="00B50072">
        <w:rPr>
          <w:rFonts w:ascii="Times New Roman" w:eastAsia="Times New Roman" w:hAnsi="Times New Roman" w:cs="Times New Roman"/>
          <w:sz w:val="26"/>
          <w:szCs w:val="26"/>
        </w:rPr>
        <w:t>twenty days</w:t>
      </w:r>
      <w:r w:rsidR="001E64EC" w:rsidRPr="00B50072">
        <w:rPr>
          <w:rFonts w:ascii="Times New Roman" w:eastAsia="Times New Roman" w:hAnsi="Times New Roman" w:cs="Times New Roman"/>
          <w:sz w:val="26"/>
          <w:szCs w:val="26"/>
        </w:rPr>
        <w:t xml:space="preserve"> of the date of the </w:t>
      </w:r>
      <w:r w:rsidR="001A3C79" w:rsidRPr="001A3C79">
        <w:rPr>
          <w:rFonts w:ascii="Times New Roman" w:eastAsia="Times New Roman" w:hAnsi="Times New Roman" w:cs="Times New Roman"/>
          <w:i/>
          <w:iCs/>
          <w:sz w:val="26"/>
          <w:szCs w:val="26"/>
        </w:rPr>
        <w:t>January</w:t>
      </w:r>
      <w:r w:rsidR="00D61392" w:rsidRPr="00B50072">
        <w:rPr>
          <w:rFonts w:ascii="Times New Roman" w:eastAsia="Times New Roman" w:hAnsi="Times New Roman" w:cs="Times New Roman"/>
          <w:i/>
          <w:iCs/>
          <w:sz w:val="26"/>
          <w:szCs w:val="26"/>
        </w:rPr>
        <w:t xml:space="preserve"> 2021</w:t>
      </w:r>
      <w:r w:rsidRPr="00B50072">
        <w:rPr>
          <w:rFonts w:ascii="Times New Roman" w:eastAsia="Times New Roman" w:hAnsi="Times New Roman" w:cs="Times New Roman"/>
          <w:i/>
          <w:iCs/>
          <w:sz w:val="26"/>
          <w:szCs w:val="26"/>
        </w:rPr>
        <w:t xml:space="preserve"> Secretarial Letter</w:t>
      </w:r>
      <w:r w:rsidR="001E64EC" w:rsidRPr="00B50072">
        <w:rPr>
          <w:rFonts w:ascii="Times New Roman" w:eastAsia="Times New Roman" w:hAnsi="Times New Roman" w:cs="Times New Roman"/>
          <w:sz w:val="26"/>
          <w:szCs w:val="26"/>
        </w:rPr>
        <w:t>.</w:t>
      </w:r>
      <w:r w:rsidR="00AB45A2">
        <w:rPr>
          <w:rStyle w:val="FootnoteReference"/>
          <w:rFonts w:ascii="Times New Roman" w:eastAsia="Times New Roman" w:hAnsi="Times New Roman" w:cs="Times New Roman"/>
          <w:sz w:val="26"/>
          <w:szCs w:val="26"/>
        </w:rPr>
        <w:footnoteReference w:id="2"/>
      </w:r>
      <w:r w:rsidR="001E64EC" w:rsidRPr="00B50072">
        <w:rPr>
          <w:rFonts w:ascii="Times New Roman" w:eastAsia="Times New Roman" w:hAnsi="Times New Roman" w:cs="Times New Roman"/>
          <w:sz w:val="26"/>
          <w:szCs w:val="26"/>
        </w:rPr>
        <w:t xml:space="preserve"> </w:t>
      </w:r>
      <w:r w:rsidR="00554B49" w:rsidRPr="00B50072">
        <w:rPr>
          <w:rFonts w:ascii="Times New Roman" w:eastAsia="Times New Roman" w:hAnsi="Times New Roman" w:cs="Times New Roman"/>
          <w:sz w:val="26"/>
          <w:szCs w:val="26"/>
        </w:rPr>
        <w:t xml:space="preserve"> </w:t>
      </w:r>
      <w:r w:rsidR="00A57765">
        <w:rPr>
          <w:rFonts w:ascii="Times New Roman" w:eastAsia="Times New Roman" w:hAnsi="Times New Roman" w:cs="Times New Roman"/>
          <w:sz w:val="26"/>
          <w:szCs w:val="26"/>
        </w:rPr>
        <w:t>I</w:t>
      </w:r>
      <w:r w:rsidR="001E64EC" w:rsidRPr="0002381A">
        <w:rPr>
          <w:rFonts w:ascii="Times New Roman" w:eastAsia="Times New Roman" w:hAnsi="Times New Roman" w:cs="Times New Roman"/>
          <w:sz w:val="26"/>
          <w:szCs w:val="26"/>
        </w:rPr>
        <w:t>nstructions regarding the form and content of such a Petition w</w:t>
      </w:r>
      <w:r w:rsidR="00554B49" w:rsidRPr="0002381A">
        <w:rPr>
          <w:rFonts w:ascii="Times New Roman" w:eastAsia="Times New Roman" w:hAnsi="Times New Roman" w:cs="Times New Roman"/>
          <w:sz w:val="26"/>
          <w:szCs w:val="26"/>
        </w:rPr>
        <w:t>ere</w:t>
      </w:r>
      <w:r w:rsidR="001E64EC" w:rsidRPr="0002381A">
        <w:rPr>
          <w:rFonts w:ascii="Times New Roman" w:eastAsia="Times New Roman" w:hAnsi="Times New Roman" w:cs="Times New Roman"/>
          <w:sz w:val="26"/>
          <w:szCs w:val="26"/>
        </w:rPr>
        <w:t xml:space="preserve"> provided, including references to the inclusion of relevant documentation and verification with an original signature. </w:t>
      </w:r>
      <w:r w:rsidR="00A841DB" w:rsidRPr="0002381A">
        <w:rPr>
          <w:rFonts w:ascii="Times New Roman" w:eastAsia="Times New Roman" w:hAnsi="Times New Roman" w:cs="Times New Roman"/>
          <w:sz w:val="26"/>
          <w:szCs w:val="26"/>
        </w:rPr>
        <w:t xml:space="preserve"> </w:t>
      </w:r>
      <w:r w:rsidR="001E64EC" w:rsidRPr="0002381A">
        <w:rPr>
          <w:rFonts w:ascii="Times New Roman" w:eastAsia="Times New Roman" w:hAnsi="Times New Roman" w:cs="Times New Roman"/>
          <w:sz w:val="26"/>
          <w:szCs w:val="26"/>
        </w:rPr>
        <w:t xml:space="preserve">Specific citations to </w:t>
      </w:r>
      <w:r w:rsidR="00A841DB" w:rsidRPr="0002381A">
        <w:rPr>
          <w:rFonts w:ascii="Times New Roman" w:eastAsia="Times New Roman" w:hAnsi="Times New Roman" w:cs="Times New Roman"/>
          <w:sz w:val="26"/>
          <w:szCs w:val="26"/>
        </w:rPr>
        <w:t>relevant</w:t>
      </w:r>
      <w:r w:rsidR="001E64EC" w:rsidRPr="0002381A">
        <w:rPr>
          <w:rFonts w:ascii="Times New Roman" w:eastAsia="Times New Roman" w:hAnsi="Times New Roman" w:cs="Times New Roman"/>
          <w:sz w:val="26"/>
          <w:szCs w:val="26"/>
        </w:rPr>
        <w:t xml:space="preserve"> Commission </w:t>
      </w:r>
      <w:r w:rsidRPr="0002381A">
        <w:rPr>
          <w:rFonts w:ascii="Times New Roman" w:eastAsia="Times New Roman" w:hAnsi="Times New Roman" w:cs="Times New Roman"/>
          <w:sz w:val="26"/>
          <w:szCs w:val="26"/>
        </w:rPr>
        <w:t>R</w:t>
      </w:r>
      <w:r w:rsidR="001E64EC" w:rsidRPr="0002381A">
        <w:rPr>
          <w:rFonts w:ascii="Times New Roman" w:eastAsia="Times New Roman" w:hAnsi="Times New Roman" w:cs="Times New Roman"/>
          <w:sz w:val="26"/>
          <w:szCs w:val="26"/>
        </w:rPr>
        <w:t xml:space="preserve">egulations were </w:t>
      </w:r>
      <w:r w:rsidR="00554B49" w:rsidRPr="0002381A">
        <w:rPr>
          <w:rFonts w:ascii="Times New Roman" w:eastAsia="Times New Roman" w:hAnsi="Times New Roman" w:cs="Times New Roman"/>
          <w:sz w:val="26"/>
          <w:szCs w:val="26"/>
        </w:rPr>
        <w:t>listed and</w:t>
      </w:r>
      <w:r w:rsidR="001E64EC" w:rsidRPr="0002381A">
        <w:rPr>
          <w:rFonts w:ascii="Times New Roman" w:eastAsia="Times New Roman" w:hAnsi="Times New Roman" w:cs="Times New Roman"/>
          <w:sz w:val="26"/>
          <w:szCs w:val="26"/>
        </w:rPr>
        <w:t xml:space="preserve"> a sample Verification form</w:t>
      </w:r>
      <w:r w:rsidR="00554B49" w:rsidRPr="0002381A">
        <w:rPr>
          <w:rFonts w:ascii="Times New Roman" w:eastAsia="Times New Roman" w:hAnsi="Times New Roman" w:cs="Times New Roman"/>
          <w:sz w:val="26"/>
          <w:szCs w:val="26"/>
        </w:rPr>
        <w:t xml:space="preserve"> was </w:t>
      </w:r>
      <w:r w:rsidRPr="0002381A">
        <w:rPr>
          <w:rFonts w:ascii="Times New Roman" w:eastAsia="Times New Roman" w:hAnsi="Times New Roman" w:cs="Times New Roman"/>
          <w:sz w:val="26"/>
          <w:szCs w:val="26"/>
        </w:rPr>
        <w:t xml:space="preserve">also </w:t>
      </w:r>
      <w:r w:rsidR="00554B49" w:rsidRPr="0002381A">
        <w:rPr>
          <w:rFonts w:ascii="Times New Roman" w:eastAsia="Times New Roman" w:hAnsi="Times New Roman" w:cs="Times New Roman"/>
          <w:sz w:val="26"/>
          <w:szCs w:val="26"/>
        </w:rPr>
        <w:t>supplied</w:t>
      </w:r>
      <w:r w:rsidR="001E64EC" w:rsidRPr="0002381A">
        <w:rPr>
          <w:rFonts w:ascii="Times New Roman" w:eastAsia="Times New Roman" w:hAnsi="Times New Roman" w:cs="Times New Roman"/>
          <w:sz w:val="26"/>
          <w:szCs w:val="26"/>
        </w:rPr>
        <w:t xml:space="preserve">.  Finally, the </w:t>
      </w:r>
      <w:r w:rsidR="000C5114">
        <w:rPr>
          <w:rFonts w:ascii="Times New Roman" w:eastAsia="Times New Roman" w:hAnsi="Times New Roman" w:cs="Times New Roman"/>
          <w:i/>
          <w:iCs/>
          <w:sz w:val="26"/>
          <w:szCs w:val="26"/>
        </w:rPr>
        <w:t>January</w:t>
      </w:r>
      <w:r w:rsidR="00D61392" w:rsidRPr="0002381A">
        <w:rPr>
          <w:rFonts w:ascii="Times New Roman" w:eastAsia="Times New Roman" w:hAnsi="Times New Roman" w:cs="Times New Roman"/>
          <w:i/>
          <w:iCs/>
          <w:sz w:val="26"/>
          <w:szCs w:val="26"/>
        </w:rPr>
        <w:t xml:space="preserve"> 2021</w:t>
      </w:r>
      <w:r w:rsidRPr="0002381A">
        <w:rPr>
          <w:rFonts w:ascii="Times New Roman" w:eastAsia="Times New Roman" w:hAnsi="Times New Roman" w:cs="Times New Roman"/>
          <w:i/>
          <w:iCs/>
          <w:sz w:val="26"/>
          <w:szCs w:val="26"/>
        </w:rPr>
        <w:t xml:space="preserve"> Secretarial Letter</w:t>
      </w:r>
      <w:r w:rsidR="001E64EC" w:rsidRPr="0002381A">
        <w:rPr>
          <w:rFonts w:ascii="Times New Roman" w:eastAsia="Times New Roman" w:hAnsi="Times New Roman" w:cs="Times New Roman"/>
          <w:sz w:val="26"/>
          <w:szCs w:val="26"/>
        </w:rPr>
        <w:t xml:space="preserve"> instructed </w:t>
      </w:r>
      <w:r w:rsidR="000C5114">
        <w:rPr>
          <w:rFonts w:ascii="Times New Roman" w:eastAsia="Times New Roman" w:hAnsi="Times New Roman" w:cs="Times New Roman"/>
          <w:sz w:val="26"/>
          <w:szCs w:val="26"/>
        </w:rPr>
        <w:t>Hawk Express</w:t>
      </w:r>
      <w:r w:rsidR="001057F6">
        <w:rPr>
          <w:rFonts w:ascii="Times New Roman" w:eastAsia="Times New Roman" w:hAnsi="Times New Roman" w:cs="Times New Roman"/>
          <w:sz w:val="26"/>
          <w:szCs w:val="26"/>
        </w:rPr>
        <w:t xml:space="preserve">, </w:t>
      </w:r>
      <w:r w:rsidR="001057F6" w:rsidRPr="0002381A">
        <w:rPr>
          <w:rFonts w:ascii="Times New Roman" w:eastAsia="Times New Roman" w:hAnsi="Times New Roman" w:cs="Times New Roman"/>
          <w:sz w:val="26"/>
          <w:szCs w:val="26"/>
        </w:rPr>
        <w:t xml:space="preserve">if </w:t>
      </w:r>
      <w:r w:rsidR="001057F6">
        <w:rPr>
          <w:rFonts w:ascii="Times New Roman" w:eastAsia="Times New Roman" w:hAnsi="Times New Roman" w:cs="Times New Roman"/>
          <w:sz w:val="26"/>
          <w:szCs w:val="26"/>
        </w:rPr>
        <w:t>it</w:t>
      </w:r>
      <w:r w:rsidR="001057F6" w:rsidRPr="0002381A">
        <w:rPr>
          <w:rFonts w:ascii="Times New Roman" w:eastAsia="Times New Roman" w:hAnsi="Times New Roman" w:cs="Times New Roman"/>
          <w:sz w:val="26"/>
          <w:szCs w:val="26"/>
        </w:rPr>
        <w:t xml:space="preserve"> believed the letter was received in error</w:t>
      </w:r>
      <w:r w:rsidR="001057F6">
        <w:rPr>
          <w:rFonts w:ascii="Times New Roman" w:eastAsia="Times New Roman" w:hAnsi="Times New Roman" w:cs="Times New Roman"/>
          <w:sz w:val="26"/>
          <w:szCs w:val="26"/>
        </w:rPr>
        <w:t>,</w:t>
      </w:r>
      <w:r w:rsidRPr="0002381A">
        <w:rPr>
          <w:rFonts w:ascii="Times New Roman" w:eastAsia="Times New Roman" w:hAnsi="Times New Roman" w:cs="Times New Roman"/>
          <w:sz w:val="26"/>
          <w:szCs w:val="26"/>
        </w:rPr>
        <w:t xml:space="preserve"> to contact the Compliance Office of the Motor Carrier Services and Enforcement Division</w:t>
      </w:r>
      <w:r w:rsidR="001C41A9">
        <w:rPr>
          <w:rFonts w:ascii="Times New Roman" w:eastAsia="Times New Roman" w:hAnsi="Times New Roman" w:cs="Times New Roman"/>
          <w:sz w:val="26"/>
          <w:szCs w:val="26"/>
        </w:rPr>
        <w:t>,</w:t>
      </w:r>
      <w:r w:rsidRPr="0002381A">
        <w:rPr>
          <w:rFonts w:ascii="Times New Roman" w:eastAsia="Times New Roman" w:hAnsi="Times New Roman" w:cs="Times New Roman"/>
          <w:sz w:val="26"/>
          <w:szCs w:val="26"/>
        </w:rPr>
        <w:t xml:space="preserve"> in the </w:t>
      </w:r>
      <w:r w:rsidR="007E2ADE" w:rsidRPr="0002381A">
        <w:rPr>
          <w:rFonts w:ascii="Times New Roman" w:eastAsia="Times New Roman" w:hAnsi="Times New Roman" w:cs="Times New Roman"/>
          <w:sz w:val="26"/>
          <w:szCs w:val="26"/>
        </w:rPr>
        <w:t xml:space="preserve">Commission’s </w:t>
      </w:r>
      <w:r w:rsidRPr="0002381A">
        <w:rPr>
          <w:rFonts w:ascii="Times New Roman" w:eastAsia="Times New Roman" w:hAnsi="Times New Roman" w:cs="Times New Roman"/>
          <w:sz w:val="26"/>
          <w:szCs w:val="26"/>
        </w:rPr>
        <w:t>Bureau of Technical Utility Services</w:t>
      </w:r>
      <w:r w:rsidR="001C41A9">
        <w:rPr>
          <w:rFonts w:ascii="Times New Roman" w:eastAsia="Times New Roman" w:hAnsi="Times New Roman" w:cs="Times New Roman"/>
          <w:sz w:val="26"/>
          <w:szCs w:val="26"/>
        </w:rPr>
        <w:t>,</w:t>
      </w:r>
      <w:r w:rsidR="001B3370" w:rsidRPr="0002381A">
        <w:rPr>
          <w:rFonts w:ascii="Times New Roman" w:eastAsia="Times New Roman" w:hAnsi="Times New Roman" w:cs="Times New Roman"/>
          <w:sz w:val="26"/>
          <w:szCs w:val="26"/>
        </w:rPr>
        <w:t xml:space="preserve"> </w:t>
      </w:r>
      <w:r w:rsidRPr="0002381A">
        <w:rPr>
          <w:rFonts w:ascii="Times New Roman" w:eastAsia="Times New Roman" w:hAnsi="Times New Roman" w:cs="Times New Roman"/>
          <w:sz w:val="26"/>
          <w:szCs w:val="26"/>
        </w:rPr>
        <w:t xml:space="preserve">at a designated telephone number within </w:t>
      </w:r>
      <w:r w:rsidR="004E04F3" w:rsidRPr="0002381A">
        <w:rPr>
          <w:rFonts w:ascii="Times New Roman" w:eastAsia="Times New Roman" w:hAnsi="Times New Roman" w:cs="Times New Roman"/>
          <w:sz w:val="26"/>
          <w:szCs w:val="26"/>
        </w:rPr>
        <w:t>ten days</w:t>
      </w:r>
      <w:r w:rsidR="007E2ADE" w:rsidRPr="0002381A">
        <w:rPr>
          <w:rFonts w:ascii="Times New Roman" w:eastAsia="Times New Roman" w:hAnsi="Times New Roman" w:cs="Times New Roman"/>
          <w:sz w:val="26"/>
          <w:szCs w:val="26"/>
        </w:rPr>
        <w:t xml:space="preserve"> of the date of </w:t>
      </w:r>
      <w:r w:rsidR="00E05666" w:rsidRPr="0002381A">
        <w:rPr>
          <w:rFonts w:ascii="Times New Roman" w:eastAsia="Times New Roman" w:hAnsi="Times New Roman" w:cs="Times New Roman"/>
          <w:sz w:val="26"/>
          <w:szCs w:val="26"/>
        </w:rPr>
        <w:t xml:space="preserve">the </w:t>
      </w:r>
      <w:r w:rsidR="001F2979" w:rsidRPr="001F2979">
        <w:rPr>
          <w:rFonts w:ascii="Times New Roman" w:eastAsia="Times New Roman" w:hAnsi="Times New Roman" w:cs="Times New Roman"/>
          <w:i/>
          <w:iCs/>
          <w:sz w:val="26"/>
          <w:szCs w:val="26"/>
        </w:rPr>
        <w:t>January</w:t>
      </w:r>
      <w:r w:rsidR="003F421D" w:rsidRPr="001F2979">
        <w:rPr>
          <w:rFonts w:ascii="Times New Roman" w:eastAsia="Times New Roman" w:hAnsi="Times New Roman" w:cs="Times New Roman"/>
          <w:i/>
          <w:iCs/>
          <w:sz w:val="26"/>
          <w:szCs w:val="26"/>
        </w:rPr>
        <w:t xml:space="preserve"> 2</w:t>
      </w:r>
      <w:r w:rsidR="003F421D">
        <w:rPr>
          <w:rFonts w:ascii="Times New Roman" w:eastAsia="Times New Roman" w:hAnsi="Times New Roman" w:cs="Times New Roman"/>
          <w:i/>
          <w:iCs/>
          <w:sz w:val="26"/>
          <w:szCs w:val="26"/>
        </w:rPr>
        <w:t>021</w:t>
      </w:r>
      <w:r w:rsidR="002A5BC6" w:rsidRPr="0002381A">
        <w:rPr>
          <w:rFonts w:ascii="Times New Roman" w:eastAsia="Times New Roman" w:hAnsi="Times New Roman" w:cs="Times New Roman"/>
          <w:i/>
          <w:iCs/>
          <w:sz w:val="26"/>
          <w:szCs w:val="26"/>
        </w:rPr>
        <w:t xml:space="preserve"> Secretarial Letter</w:t>
      </w:r>
      <w:r w:rsidR="007E2ADE" w:rsidRPr="0002381A">
        <w:rPr>
          <w:rFonts w:ascii="Times New Roman" w:eastAsia="Times New Roman" w:hAnsi="Times New Roman" w:cs="Times New Roman"/>
          <w:sz w:val="26"/>
          <w:szCs w:val="26"/>
        </w:rPr>
        <w:t xml:space="preserve">.  </w:t>
      </w:r>
      <w:r w:rsidR="001F2979" w:rsidRPr="001F2979">
        <w:rPr>
          <w:rFonts w:ascii="Times New Roman" w:eastAsia="Times New Roman" w:hAnsi="Times New Roman" w:cs="Times New Roman"/>
          <w:i/>
          <w:iCs/>
          <w:sz w:val="26"/>
          <w:szCs w:val="26"/>
        </w:rPr>
        <w:t>January</w:t>
      </w:r>
      <w:r w:rsidR="002D1694" w:rsidRPr="00AE0FAE">
        <w:rPr>
          <w:rFonts w:ascii="Times New Roman" w:eastAsia="Times New Roman" w:hAnsi="Times New Roman" w:cs="Times New Roman"/>
          <w:i/>
          <w:iCs/>
          <w:sz w:val="26"/>
          <w:szCs w:val="26"/>
        </w:rPr>
        <w:t xml:space="preserve"> 2021 Secretarial Letter</w:t>
      </w:r>
      <w:r w:rsidR="002D1694" w:rsidRPr="00AE0FAE">
        <w:rPr>
          <w:rFonts w:ascii="Times New Roman" w:eastAsia="Times New Roman" w:hAnsi="Times New Roman" w:cs="Times New Roman"/>
          <w:sz w:val="26"/>
          <w:szCs w:val="26"/>
        </w:rPr>
        <w:t xml:space="preserve"> at </w:t>
      </w:r>
      <w:r w:rsidR="002D1694">
        <w:rPr>
          <w:rFonts w:ascii="Times New Roman" w:eastAsia="Times New Roman" w:hAnsi="Times New Roman" w:cs="Times New Roman"/>
          <w:sz w:val="26"/>
          <w:szCs w:val="26"/>
        </w:rPr>
        <w:t>2</w:t>
      </w:r>
      <w:r w:rsidR="002D1694" w:rsidRPr="0002381A">
        <w:rPr>
          <w:rFonts w:ascii="Times New Roman" w:eastAsia="Times New Roman" w:hAnsi="Times New Roman" w:cs="Times New Roman"/>
          <w:i/>
          <w:sz w:val="26"/>
          <w:szCs w:val="26"/>
        </w:rPr>
        <w:t>.</w:t>
      </w:r>
    </w:p>
    <w:p w14:paraId="40275D42" w14:textId="41D1F291" w:rsidR="00554B49" w:rsidRPr="001E2E47" w:rsidRDefault="00554B49" w:rsidP="007F3F53">
      <w:pPr>
        <w:spacing w:after="0" w:line="360" w:lineRule="auto"/>
        <w:ind w:firstLine="1440"/>
        <w:contextualSpacing/>
        <w:rPr>
          <w:rFonts w:ascii="Times New Roman" w:eastAsia="Times New Roman" w:hAnsi="Times New Roman" w:cs="Times New Roman"/>
          <w:sz w:val="26"/>
          <w:szCs w:val="26"/>
        </w:rPr>
      </w:pPr>
    </w:p>
    <w:p w14:paraId="3431C35D" w14:textId="26C02699" w:rsidR="00CF130A" w:rsidRPr="00CF130A" w:rsidRDefault="00CF130A" w:rsidP="00CB45CD">
      <w:pPr>
        <w:spacing w:after="0" w:line="360" w:lineRule="auto"/>
        <w:ind w:firstLine="1440"/>
        <w:contextualSpacing/>
        <w:rPr>
          <w:rFonts w:ascii="Times New Roman" w:eastAsia="Times New Roman" w:hAnsi="Times New Roman" w:cs="Times New Roman"/>
          <w:sz w:val="26"/>
          <w:szCs w:val="26"/>
        </w:rPr>
      </w:pPr>
      <w:r w:rsidRPr="00CF130A">
        <w:rPr>
          <w:rFonts w:ascii="Times New Roman" w:eastAsia="Times New Roman" w:hAnsi="Times New Roman" w:cs="Times New Roman"/>
          <w:sz w:val="26"/>
          <w:szCs w:val="26"/>
        </w:rPr>
        <w:t>As stated</w:t>
      </w:r>
      <w:r w:rsidR="00BB746D">
        <w:rPr>
          <w:rFonts w:ascii="Times New Roman" w:eastAsia="Times New Roman" w:hAnsi="Times New Roman" w:cs="Times New Roman"/>
          <w:sz w:val="26"/>
          <w:szCs w:val="26"/>
        </w:rPr>
        <w:t xml:space="preserve"> previously</w:t>
      </w:r>
      <w:r w:rsidRPr="00CF130A">
        <w:rPr>
          <w:rFonts w:ascii="Times New Roman" w:eastAsia="Times New Roman" w:hAnsi="Times New Roman" w:cs="Times New Roman"/>
          <w:sz w:val="26"/>
          <w:szCs w:val="26"/>
        </w:rPr>
        <w:t xml:space="preserve">, on </w:t>
      </w:r>
      <w:r w:rsidR="00597D92">
        <w:rPr>
          <w:rFonts w:ascii="Times New Roman" w:eastAsia="Times New Roman" w:hAnsi="Times New Roman" w:cs="Times New Roman"/>
          <w:sz w:val="26"/>
          <w:szCs w:val="26"/>
        </w:rPr>
        <w:t>January 20</w:t>
      </w:r>
      <w:r w:rsidRPr="00CF130A">
        <w:rPr>
          <w:rFonts w:ascii="Times New Roman" w:eastAsia="Times New Roman" w:hAnsi="Times New Roman" w:cs="Times New Roman"/>
          <w:sz w:val="26"/>
          <w:szCs w:val="26"/>
        </w:rPr>
        <w:t>, 202</w:t>
      </w:r>
      <w:r w:rsidR="001E2036">
        <w:rPr>
          <w:rFonts w:ascii="Times New Roman" w:eastAsia="Times New Roman" w:hAnsi="Times New Roman" w:cs="Times New Roman"/>
          <w:sz w:val="26"/>
          <w:szCs w:val="26"/>
        </w:rPr>
        <w:t>1</w:t>
      </w:r>
      <w:r w:rsidRPr="00CF130A">
        <w:rPr>
          <w:rFonts w:ascii="Times New Roman" w:eastAsia="Times New Roman" w:hAnsi="Times New Roman" w:cs="Times New Roman"/>
          <w:sz w:val="26"/>
          <w:szCs w:val="26"/>
        </w:rPr>
        <w:t xml:space="preserve">, </w:t>
      </w:r>
      <w:r w:rsidR="00554DA7">
        <w:rPr>
          <w:rFonts w:ascii="Times New Roman" w:eastAsia="Times New Roman" w:hAnsi="Times New Roman" w:cs="Times New Roman"/>
          <w:sz w:val="26"/>
          <w:szCs w:val="26"/>
        </w:rPr>
        <w:t>Mr.</w:t>
      </w:r>
      <w:r w:rsidR="00E72425">
        <w:rPr>
          <w:rFonts w:ascii="Times New Roman" w:eastAsia="Times New Roman" w:hAnsi="Times New Roman" w:cs="Times New Roman"/>
          <w:sz w:val="26"/>
          <w:szCs w:val="26"/>
        </w:rPr>
        <w:t> </w:t>
      </w:r>
      <w:r w:rsidR="00757076">
        <w:rPr>
          <w:rFonts w:ascii="Times New Roman" w:eastAsia="Times New Roman" w:hAnsi="Times New Roman" w:cs="Times New Roman"/>
          <w:sz w:val="26"/>
          <w:szCs w:val="26"/>
        </w:rPr>
        <w:t>Hawk</w:t>
      </w:r>
      <w:r w:rsidR="001E2036">
        <w:rPr>
          <w:rFonts w:ascii="Times New Roman" w:eastAsia="Times New Roman" w:hAnsi="Times New Roman" w:cs="Times New Roman"/>
          <w:sz w:val="26"/>
          <w:szCs w:val="26"/>
        </w:rPr>
        <w:t xml:space="preserve"> </w:t>
      </w:r>
      <w:r w:rsidRPr="00CF130A">
        <w:rPr>
          <w:rFonts w:ascii="Times New Roman" w:eastAsia="Times New Roman" w:hAnsi="Times New Roman" w:cs="Times New Roman"/>
          <w:sz w:val="26"/>
          <w:szCs w:val="26"/>
        </w:rPr>
        <w:t xml:space="preserve">filed </w:t>
      </w:r>
      <w:r w:rsidR="00733D7E">
        <w:rPr>
          <w:rFonts w:ascii="Times New Roman" w:eastAsia="Times New Roman" w:hAnsi="Times New Roman" w:cs="Times New Roman"/>
          <w:sz w:val="26"/>
          <w:szCs w:val="26"/>
        </w:rPr>
        <w:t>the</w:t>
      </w:r>
      <w:r w:rsidRPr="00CF130A">
        <w:rPr>
          <w:rFonts w:ascii="Times New Roman" w:eastAsia="Times New Roman" w:hAnsi="Times New Roman" w:cs="Times New Roman"/>
          <w:sz w:val="26"/>
          <w:szCs w:val="26"/>
        </w:rPr>
        <w:t xml:space="preserve"> </w:t>
      </w:r>
      <w:r w:rsidR="00632901">
        <w:rPr>
          <w:rFonts w:ascii="Times New Roman" w:eastAsia="Times New Roman" w:hAnsi="Times New Roman" w:cs="Times New Roman"/>
          <w:sz w:val="26"/>
          <w:szCs w:val="26"/>
        </w:rPr>
        <w:t xml:space="preserve">instant </w:t>
      </w:r>
      <w:r w:rsidRPr="00CF130A">
        <w:rPr>
          <w:rFonts w:ascii="Times New Roman" w:eastAsia="Times New Roman" w:hAnsi="Times New Roman" w:cs="Times New Roman"/>
          <w:sz w:val="26"/>
          <w:szCs w:val="26"/>
        </w:rPr>
        <w:t>Petition.  No Answer to the Petition has been filed.</w:t>
      </w:r>
    </w:p>
    <w:p w14:paraId="1FD983B2" w14:textId="6CD83A90" w:rsidR="00AF3F0B" w:rsidRPr="001E2E47" w:rsidRDefault="009A3665" w:rsidP="00CB45CD">
      <w:pPr>
        <w:spacing w:after="0" w:line="360" w:lineRule="auto"/>
        <w:ind w:firstLine="1440"/>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 xml:space="preserve"> </w:t>
      </w:r>
    </w:p>
    <w:p w14:paraId="769DF8F0" w14:textId="77777777" w:rsidR="000C3D0A" w:rsidRPr="001E2E47" w:rsidRDefault="000C3D0A" w:rsidP="00CB45CD">
      <w:pPr>
        <w:keepNext/>
        <w:keepLines/>
        <w:spacing w:after="0" w:line="360" w:lineRule="auto"/>
        <w:contextualSpacing/>
        <w:jc w:val="center"/>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Discussion</w:t>
      </w:r>
    </w:p>
    <w:p w14:paraId="6272159D" w14:textId="77777777" w:rsidR="00731959" w:rsidRPr="001E2E47" w:rsidRDefault="00731959" w:rsidP="00CB45CD">
      <w:pPr>
        <w:keepNext/>
        <w:keepLines/>
        <w:spacing w:after="0" w:line="360" w:lineRule="auto"/>
        <w:contextualSpacing/>
        <w:rPr>
          <w:rFonts w:ascii="Times New Roman" w:eastAsia="Times New Roman" w:hAnsi="Times New Roman" w:cs="Times New Roman"/>
          <w:b/>
          <w:sz w:val="26"/>
          <w:szCs w:val="26"/>
        </w:rPr>
      </w:pPr>
    </w:p>
    <w:p w14:paraId="093991E4" w14:textId="77777777" w:rsidR="00AC5297" w:rsidRPr="001E2E47" w:rsidRDefault="00AC5297" w:rsidP="00CB45CD">
      <w:pPr>
        <w:keepNext/>
        <w:keepLines/>
        <w:spacing w:after="0" w:line="360" w:lineRule="auto"/>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Legal Standards</w:t>
      </w:r>
    </w:p>
    <w:p w14:paraId="63C4BAA5" w14:textId="64481382" w:rsidR="00A5489D" w:rsidRDefault="00A5489D" w:rsidP="00CB45CD">
      <w:pPr>
        <w:keepNext/>
        <w:keepLines/>
        <w:tabs>
          <w:tab w:val="left" w:pos="-720"/>
        </w:tabs>
        <w:suppressAutoHyphens/>
        <w:spacing w:after="0" w:line="360" w:lineRule="auto"/>
        <w:contextualSpacing/>
        <w:rPr>
          <w:rFonts w:ascii="Times New Roman" w:hAnsi="Times New Roman" w:cs="Times New Roman"/>
          <w:sz w:val="26"/>
          <w:szCs w:val="26"/>
        </w:rPr>
      </w:pPr>
      <w:bookmarkStart w:id="4" w:name="co_anchor_IB662A0B1108211E8BCC6CFE350121"/>
      <w:bookmarkStart w:id="5" w:name="co_pp_f1c50000821b0_1"/>
      <w:bookmarkStart w:id="6" w:name="co_anchor_IB662A0B2108211E8BCC6CFE350121"/>
      <w:bookmarkStart w:id="7" w:name="co_pp_58730000872b1_1"/>
      <w:bookmarkStart w:id="8" w:name="co_anchor_IB662A0B3108211E8BCC6CFE350121"/>
      <w:bookmarkStart w:id="9" w:name="co_pp_d08f0000f5f67_1"/>
      <w:bookmarkStart w:id="10" w:name="co_anchor_IB662A0B4108211E8BCC6CFE350121"/>
      <w:bookmarkStart w:id="11" w:name="co_pp_0bd500007a412_1"/>
      <w:bookmarkStart w:id="12" w:name="co_anchor_IB662A0B5108211E8BCC6CFE350121"/>
      <w:bookmarkStart w:id="13" w:name="co_pp_362c000048fd7_1"/>
      <w:bookmarkStart w:id="14" w:name="co_anchor_IB662A0B6108211E8BCC6CFE350121"/>
      <w:bookmarkStart w:id="15" w:name="co_pp_1e9a0000fd6a3_1"/>
      <w:bookmarkStart w:id="16" w:name="co_pp_sp_999_2_1"/>
      <w:bookmarkStart w:id="17" w:name="_Hlk41897516"/>
      <w:bookmarkEnd w:id="4"/>
      <w:bookmarkEnd w:id="5"/>
      <w:bookmarkEnd w:id="6"/>
      <w:bookmarkEnd w:id="7"/>
      <w:bookmarkEnd w:id="8"/>
      <w:bookmarkEnd w:id="9"/>
      <w:bookmarkEnd w:id="10"/>
      <w:bookmarkEnd w:id="11"/>
      <w:bookmarkEnd w:id="12"/>
      <w:bookmarkEnd w:id="13"/>
      <w:bookmarkEnd w:id="14"/>
      <w:bookmarkEnd w:id="15"/>
      <w:bookmarkEnd w:id="16"/>
    </w:p>
    <w:bookmarkEnd w:id="17"/>
    <w:p w14:paraId="2A934F19" w14:textId="3E86AB3F" w:rsidR="00DB1DE3" w:rsidRDefault="00CE1C6C" w:rsidP="00CB45CD">
      <w:pPr>
        <w:spacing w:after="0" w:line="360" w:lineRule="auto"/>
        <w:ind w:firstLine="1440"/>
        <w:contextualSpacing/>
        <w:rPr>
          <w:rFonts w:ascii="Times New Roman" w:hAnsi="Times New Roman" w:cs="Times New Roman"/>
          <w:sz w:val="26"/>
          <w:szCs w:val="26"/>
        </w:rPr>
      </w:pPr>
      <w:r w:rsidRPr="00CE1C6C">
        <w:rPr>
          <w:rFonts w:ascii="Times New Roman" w:hAnsi="Times New Roman" w:cs="Times New Roman"/>
          <w:sz w:val="26"/>
          <w:szCs w:val="26"/>
        </w:rPr>
        <w:t xml:space="preserve">In considering this Petition, we are reminded that we are not required to consider expressly or at great length each and every contention raised by a party to </w:t>
      </w:r>
      <w:r w:rsidRPr="005E5A52">
        <w:rPr>
          <w:rFonts w:ascii="Times New Roman" w:hAnsi="Times New Roman" w:cs="Times New Roman"/>
          <w:sz w:val="26"/>
          <w:szCs w:val="26"/>
        </w:rPr>
        <w:t>our proceedings.</w:t>
      </w:r>
      <w:r w:rsidR="00A83241" w:rsidRPr="005E5A52">
        <w:rPr>
          <w:rFonts w:ascii="Times New Roman" w:hAnsi="Times New Roman" w:cs="Times New Roman"/>
          <w:sz w:val="26"/>
          <w:szCs w:val="26"/>
        </w:rPr>
        <w:t xml:space="preserve"> </w:t>
      </w:r>
      <w:r w:rsidR="00493014" w:rsidRPr="005E5A52">
        <w:rPr>
          <w:rFonts w:ascii="Times New Roman" w:hAnsi="Times New Roman" w:cs="Times New Roman"/>
          <w:sz w:val="26"/>
          <w:szCs w:val="26"/>
        </w:rPr>
        <w:t xml:space="preserve"> </w:t>
      </w:r>
      <w:r w:rsidR="005E5A52" w:rsidRPr="005E5A52">
        <w:rPr>
          <w:rFonts w:ascii="Times New Roman" w:hAnsi="Times New Roman" w:cs="Times New Roman"/>
          <w:i/>
          <w:iCs/>
          <w:sz w:val="26"/>
          <w:szCs w:val="26"/>
        </w:rPr>
        <w:t>University of Pennsylvania v. Pa. PUC</w:t>
      </w:r>
      <w:r w:rsidR="005E5A52" w:rsidRPr="005E5A52">
        <w:rPr>
          <w:rFonts w:ascii="Times New Roman" w:hAnsi="Times New Roman" w:cs="Times New Roman"/>
          <w:sz w:val="26"/>
          <w:szCs w:val="26"/>
        </w:rPr>
        <w:t>, 485 A.2d 1217 (Pa.</w:t>
      </w:r>
      <w:r w:rsidR="00DA45DD">
        <w:rPr>
          <w:rFonts w:ascii="Times New Roman" w:hAnsi="Times New Roman" w:cs="Times New Roman"/>
          <w:sz w:val="26"/>
          <w:szCs w:val="26"/>
        </w:rPr>
        <w:t> </w:t>
      </w:r>
      <w:r w:rsidR="005E5A52" w:rsidRPr="005E5A52">
        <w:rPr>
          <w:rFonts w:ascii="Times New Roman" w:hAnsi="Times New Roman" w:cs="Times New Roman"/>
          <w:sz w:val="26"/>
          <w:szCs w:val="26"/>
        </w:rPr>
        <w:t>Cmwlth.</w:t>
      </w:r>
      <w:r w:rsidR="00DA45DD">
        <w:rPr>
          <w:rFonts w:ascii="Times New Roman" w:hAnsi="Times New Roman" w:cs="Times New Roman"/>
          <w:sz w:val="26"/>
          <w:szCs w:val="26"/>
        </w:rPr>
        <w:t> </w:t>
      </w:r>
      <w:r w:rsidR="005E5A52" w:rsidRPr="005E5A52">
        <w:rPr>
          <w:rFonts w:ascii="Times New Roman" w:hAnsi="Times New Roman" w:cs="Times New Roman"/>
          <w:sz w:val="26"/>
          <w:szCs w:val="26"/>
        </w:rPr>
        <w:t>1984)</w:t>
      </w:r>
      <w:r w:rsidRPr="005E5A52">
        <w:rPr>
          <w:rFonts w:ascii="Times New Roman" w:hAnsi="Times New Roman" w:cs="Times New Roman"/>
          <w:sz w:val="26"/>
          <w:szCs w:val="26"/>
        </w:rPr>
        <w:t xml:space="preserve">. </w:t>
      </w:r>
      <w:r w:rsidR="00A83241" w:rsidRPr="005E5A52">
        <w:rPr>
          <w:rFonts w:ascii="Times New Roman" w:hAnsi="Times New Roman" w:cs="Times New Roman"/>
          <w:sz w:val="26"/>
          <w:szCs w:val="26"/>
        </w:rPr>
        <w:t xml:space="preserve"> </w:t>
      </w:r>
      <w:r w:rsidRPr="005E5A52">
        <w:rPr>
          <w:rFonts w:ascii="Times New Roman" w:hAnsi="Times New Roman" w:cs="Times New Roman"/>
          <w:sz w:val="26"/>
          <w:szCs w:val="26"/>
        </w:rPr>
        <w:t>Any argument that is not specifically addressed herein shall be</w:t>
      </w:r>
      <w:r w:rsidRPr="00CE1C6C">
        <w:rPr>
          <w:rFonts w:ascii="Times New Roman" w:hAnsi="Times New Roman" w:cs="Times New Roman"/>
          <w:sz w:val="26"/>
          <w:szCs w:val="26"/>
        </w:rPr>
        <w:t xml:space="preserve"> deemed to have been duly considered and denied without further discussion. </w:t>
      </w:r>
      <w:r w:rsidR="00A83241">
        <w:rPr>
          <w:rFonts w:ascii="Times New Roman" w:hAnsi="Times New Roman" w:cs="Times New Roman"/>
          <w:sz w:val="26"/>
          <w:szCs w:val="26"/>
        </w:rPr>
        <w:t xml:space="preserve"> </w:t>
      </w:r>
    </w:p>
    <w:p w14:paraId="1B4F3B8D" w14:textId="704E4BD8" w:rsidR="00CE1C6C" w:rsidRDefault="00CE1C6C" w:rsidP="00516783">
      <w:pPr>
        <w:spacing w:after="0" w:line="360" w:lineRule="auto"/>
        <w:ind w:firstLine="1440"/>
        <w:contextualSpacing/>
        <w:rPr>
          <w:rFonts w:ascii="Times New Roman" w:hAnsi="Times New Roman" w:cs="Times New Roman"/>
          <w:sz w:val="26"/>
          <w:szCs w:val="26"/>
        </w:rPr>
      </w:pPr>
      <w:r w:rsidRPr="00CE1C6C">
        <w:rPr>
          <w:rFonts w:ascii="Times New Roman" w:hAnsi="Times New Roman" w:cs="Times New Roman"/>
          <w:sz w:val="26"/>
          <w:szCs w:val="26"/>
        </w:rPr>
        <w:t xml:space="preserve">We begin by considering the nature of the instant Petition, because the analysis to be applied depends on the type of filing before us. </w:t>
      </w:r>
      <w:r w:rsidR="00A83241">
        <w:rPr>
          <w:rFonts w:ascii="Times New Roman" w:hAnsi="Times New Roman" w:cs="Times New Roman"/>
          <w:sz w:val="26"/>
          <w:szCs w:val="26"/>
        </w:rPr>
        <w:t xml:space="preserve"> </w:t>
      </w:r>
      <w:r w:rsidRPr="00CE1C6C">
        <w:rPr>
          <w:rFonts w:ascii="Times New Roman" w:hAnsi="Times New Roman" w:cs="Times New Roman"/>
          <w:sz w:val="26"/>
          <w:szCs w:val="26"/>
        </w:rPr>
        <w:t xml:space="preserve">The instant Petition challenges the action taken in a Secretarial Letter. </w:t>
      </w:r>
      <w:r w:rsidR="00A83241">
        <w:rPr>
          <w:rFonts w:ascii="Times New Roman" w:hAnsi="Times New Roman" w:cs="Times New Roman"/>
          <w:sz w:val="26"/>
          <w:szCs w:val="26"/>
        </w:rPr>
        <w:t xml:space="preserve"> </w:t>
      </w:r>
      <w:r w:rsidRPr="00CE1C6C">
        <w:rPr>
          <w:rFonts w:ascii="Times New Roman" w:hAnsi="Times New Roman" w:cs="Times New Roman"/>
          <w:sz w:val="26"/>
          <w:szCs w:val="26"/>
        </w:rPr>
        <w:t xml:space="preserve">We shall regard </w:t>
      </w:r>
      <w:r w:rsidRPr="00EC6AC7">
        <w:rPr>
          <w:rFonts w:ascii="Times New Roman" w:hAnsi="Times New Roman" w:cs="Times New Roman"/>
          <w:sz w:val="26"/>
          <w:szCs w:val="26"/>
        </w:rPr>
        <w:t>the </w:t>
      </w:r>
      <w:r w:rsidRPr="008C08BA">
        <w:rPr>
          <w:rFonts w:ascii="Times New Roman" w:hAnsi="Times New Roman" w:cs="Times New Roman"/>
          <w:sz w:val="26"/>
          <w:szCs w:val="26"/>
        </w:rPr>
        <w:t>Petition</w:t>
      </w:r>
      <w:r w:rsidRPr="00CE1C6C">
        <w:rPr>
          <w:rFonts w:ascii="Times New Roman" w:hAnsi="Times New Roman" w:cs="Times New Roman"/>
          <w:sz w:val="26"/>
          <w:szCs w:val="26"/>
        </w:rPr>
        <w:t> as</w:t>
      </w:r>
      <w:r w:rsidR="00A83241">
        <w:rPr>
          <w:rFonts w:ascii="Times New Roman" w:hAnsi="Times New Roman" w:cs="Times New Roman"/>
          <w:sz w:val="26"/>
          <w:szCs w:val="26"/>
        </w:rPr>
        <w:t xml:space="preserve"> </w:t>
      </w:r>
      <w:r w:rsidR="00493014">
        <w:rPr>
          <w:rFonts w:ascii="Times New Roman" w:hAnsi="Times New Roman" w:cs="Times New Roman"/>
          <w:sz w:val="26"/>
          <w:szCs w:val="26"/>
        </w:rPr>
        <w:t>a Petition for Recon</w:t>
      </w:r>
      <w:r w:rsidR="00715965">
        <w:rPr>
          <w:rFonts w:ascii="Times New Roman" w:hAnsi="Times New Roman" w:cs="Times New Roman"/>
          <w:sz w:val="26"/>
          <w:szCs w:val="26"/>
        </w:rPr>
        <w:t>si</w:t>
      </w:r>
      <w:r w:rsidR="00493014">
        <w:rPr>
          <w:rFonts w:ascii="Times New Roman" w:hAnsi="Times New Roman" w:cs="Times New Roman"/>
          <w:sz w:val="26"/>
          <w:szCs w:val="26"/>
        </w:rPr>
        <w:t xml:space="preserve">deration </w:t>
      </w:r>
      <w:r w:rsidRPr="00CE1C6C">
        <w:rPr>
          <w:rFonts w:ascii="Times New Roman" w:hAnsi="Times New Roman" w:cs="Times New Roman"/>
          <w:sz w:val="26"/>
          <w:szCs w:val="26"/>
        </w:rPr>
        <w:t>from Staff Action, pursuant to </w:t>
      </w:r>
      <w:r w:rsidR="00054AF6" w:rsidRPr="00054AF6">
        <w:rPr>
          <w:rFonts w:ascii="Times New Roman" w:hAnsi="Times New Roman" w:cs="Times New Roman"/>
          <w:sz w:val="26"/>
          <w:szCs w:val="26"/>
        </w:rPr>
        <w:t>52 Pa. Code § 5.44(a)</w:t>
      </w:r>
      <w:r w:rsidRPr="00CE1C6C">
        <w:rPr>
          <w:rFonts w:ascii="Times New Roman" w:hAnsi="Times New Roman" w:cs="Times New Roman"/>
          <w:sz w:val="26"/>
          <w:szCs w:val="26"/>
        </w:rPr>
        <w:t>.</w:t>
      </w:r>
    </w:p>
    <w:p w14:paraId="50EC2C39" w14:textId="77777777" w:rsidR="00CE1C6C" w:rsidRPr="00CE1C6C" w:rsidRDefault="00CE1C6C" w:rsidP="00516783">
      <w:pPr>
        <w:spacing w:after="0" w:line="360" w:lineRule="auto"/>
        <w:ind w:firstLine="1440"/>
        <w:contextualSpacing/>
        <w:rPr>
          <w:rFonts w:ascii="Times New Roman" w:hAnsi="Times New Roman" w:cs="Times New Roman"/>
          <w:sz w:val="26"/>
          <w:szCs w:val="26"/>
        </w:rPr>
      </w:pPr>
    </w:p>
    <w:p w14:paraId="49AC492B" w14:textId="577132E1" w:rsidR="00CE1C6C" w:rsidRDefault="00CE1C6C" w:rsidP="00516783">
      <w:pPr>
        <w:spacing w:after="0" w:line="360" w:lineRule="auto"/>
        <w:ind w:firstLine="1440"/>
        <w:contextualSpacing/>
        <w:rPr>
          <w:rFonts w:ascii="Times New Roman" w:hAnsi="Times New Roman" w:cs="Times New Roman"/>
          <w:sz w:val="26"/>
          <w:szCs w:val="26"/>
        </w:rPr>
      </w:pPr>
      <w:r w:rsidRPr="008C08BA">
        <w:rPr>
          <w:rFonts w:ascii="Times New Roman" w:hAnsi="Times New Roman" w:cs="Times New Roman"/>
          <w:sz w:val="26"/>
          <w:szCs w:val="26"/>
        </w:rPr>
        <w:t>Petitions</w:t>
      </w:r>
      <w:r w:rsidRPr="00EC6AC7">
        <w:rPr>
          <w:rFonts w:ascii="Times New Roman" w:hAnsi="Times New Roman" w:cs="Times New Roman"/>
          <w:sz w:val="26"/>
          <w:szCs w:val="26"/>
        </w:rPr>
        <w:t> for </w:t>
      </w:r>
      <w:r w:rsidRPr="008C08BA">
        <w:rPr>
          <w:rFonts w:ascii="Times New Roman" w:hAnsi="Times New Roman" w:cs="Times New Roman"/>
          <w:sz w:val="26"/>
          <w:szCs w:val="26"/>
        </w:rPr>
        <w:t>Reconsideration</w:t>
      </w:r>
      <w:r w:rsidRPr="00CE1C6C">
        <w:rPr>
          <w:rFonts w:ascii="Times New Roman" w:hAnsi="Times New Roman" w:cs="Times New Roman"/>
          <w:sz w:val="26"/>
          <w:szCs w:val="26"/>
        </w:rPr>
        <w:t> from Staff Action are governed by Section 5.44(a) of the Commission's Rules of Administrative Practice and Procedure, </w:t>
      </w:r>
      <w:r w:rsidR="00054AF6" w:rsidRPr="00054AF6">
        <w:rPr>
          <w:rFonts w:ascii="Times New Roman" w:hAnsi="Times New Roman" w:cs="Times New Roman"/>
          <w:sz w:val="26"/>
          <w:szCs w:val="26"/>
        </w:rPr>
        <w:t>52</w:t>
      </w:r>
      <w:r w:rsidR="00CB45CD">
        <w:rPr>
          <w:rFonts w:ascii="Times New Roman" w:hAnsi="Times New Roman" w:cs="Times New Roman"/>
          <w:sz w:val="26"/>
          <w:szCs w:val="26"/>
        </w:rPr>
        <w:t> </w:t>
      </w:r>
      <w:r w:rsidR="00054AF6" w:rsidRPr="00054AF6">
        <w:rPr>
          <w:rFonts w:ascii="Times New Roman" w:hAnsi="Times New Roman" w:cs="Times New Roman"/>
          <w:sz w:val="26"/>
          <w:szCs w:val="26"/>
        </w:rPr>
        <w:t>Pa.</w:t>
      </w:r>
      <w:r w:rsidR="00CB45CD">
        <w:rPr>
          <w:rFonts w:ascii="Times New Roman" w:hAnsi="Times New Roman" w:cs="Times New Roman"/>
          <w:sz w:val="26"/>
          <w:szCs w:val="26"/>
        </w:rPr>
        <w:t> </w:t>
      </w:r>
      <w:r w:rsidR="00054AF6" w:rsidRPr="00054AF6">
        <w:rPr>
          <w:rFonts w:ascii="Times New Roman" w:hAnsi="Times New Roman" w:cs="Times New Roman"/>
          <w:sz w:val="26"/>
          <w:szCs w:val="26"/>
        </w:rPr>
        <w:t>Code § 5.44(a)</w:t>
      </w:r>
      <w:r w:rsidRPr="00CE1C6C">
        <w:rPr>
          <w:rFonts w:ascii="Times New Roman" w:hAnsi="Times New Roman" w:cs="Times New Roman"/>
          <w:sz w:val="26"/>
          <w:szCs w:val="26"/>
        </w:rPr>
        <w:t>, which provides the following:</w:t>
      </w:r>
    </w:p>
    <w:p w14:paraId="4662E6DE" w14:textId="77777777" w:rsidR="00CE1C6C" w:rsidRPr="00CE1C6C" w:rsidRDefault="00CE1C6C" w:rsidP="00DA45DD">
      <w:pPr>
        <w:spacing w:after="0" w:line="240" w:lineRule="auto"/>
        <w:ind w:firstLine="1440"/>
        <w:contextualSpacing/>
        <w:rPr>
          <w:rFonts w:ascii="Times New Roman" w:hAnsi="Times New Roman" w:cs="Times New Roman"/>
          <w:sz w:val="26"/>
          <w:szCs w:val="26"/>
        </w:rPr>
      </w:pPr>
    </w:p>
    <w:p w14:paraId="717FD241" w14:textId="3D15C1AA" w:rsidR="00CE1C6C" w:rsidRDefault="00CE1C6C" w:rsidP="009044E3">
      <w:pPr>
        <w:keepNext/>
        <w:keepLines/>
        <w:spacing w:after="0" w:line="240" w:lineRule="auto"/>
        <w:ind w:left="1440" w:right="1440"/>
        <w:contextualSpacing/>
        <w:rPr>
          <w:rFonts w:ascii="Times New Roman" w:hAnsi="Times New Roman" w:cs="Times New Roman"/>
          <w:sz w:val="26"/>
          <w:szCs w:val="26"/>
        </w:rPr>
      </w:pPr>
      <w:r w:rsidRPr="00CE1C6C">
        <w:rPr>
          <w:rFonts w:ascii="Times New Roman" w:hAnsi="Times New Roman" w:cs="Times New Roman"/>
          <w:sz w:val="26"/>
          <w:szCs w:val="26"/>
        </w:rPr>
        <w:t>Actions taken by staff, other than a presiding officer, under authority delegated by the Commission, will be deemed to be the final action of the Commission unless</w:t>
      </w:r>
      <w:r w:rsidR="00987E70">
        <w:rPr>
          <w:rFonts w:ascii="Times New Roman" w:hAnsi="Times New Roman" w:cs="Times New Roman"/>
          <w:sz w:val="26"/>
          <w:szCs w:val="26"/>
        </w:rPr>
        <w:t xml:space="preserve"> </w:t>
      </w:r>
      <w:r w:rsidRPr="00CE1C6C">
        <w:rPr>
          <w:rFonts w:ascii="Times New Roman" w:hAnsi="Times New Roman" w:cs="Times New Roman"/>
          <w:sz w:val="26"/>
          <w:szCs w:val="26"/>
        </w:rPr>
        <w:t xml:space="preserve">reconsideration is sought from the Commission </w:t>
      </w:r>
      <w:r w:rsidRPr="006F2461">
        <w:rPr>
          <w:rFonts w:ascii="Times New Roman" w:hAnsi="Times New Roman" w:cs="Times New Roman"/>
          <w:sz w:val="26"/>
          <w:szCs w:val="26"/>
        </w:rPr>
        <w:t>within 20 days after service of notice of the action, unless</w:t>
      </w:r>
      <w:r w:rsidR="00054AF6" w:rsidRPr="006F2461">
        <w:rPr>
          <w:rFonts w:ascii="Times New Roman" w:hAnsi="Times New Roman" w:cs="Times New Roman"/>
          <w:b/>
          <w:bCs/>
          <w:sz w:val="26"/>
          <w:szCs w:val="26"/>
        </w:rPr>
        <w:t> </w:t>
      </w:r>
      <w:r w:rsidRPr="006F2461">
        <w:rPr>
          <w:rFonts w:ascii="Times New Roman" w:hAnsi="Times New Roman" w:cs="Times New Roman"/>
          <w:sz w:val="26"/>
          <w:szCs w:val="26"/>
        </w:rPr>
        <w:t>a different</w:t>
      </w:r>
      <w:r w:rsidRPr="00CE1C6C">
        <w:rPr>
          <w:rFonts w:ascii="Times New Roman" w:hAnsi="Times New Roman" w:cs="Times New Roman"/>
          <w:sz w:val="26"/>
          <w:szCs w:val="26"/>
        </w:rPr>
        <w:t xml:space="preserve"> time period is specified in this chapter or in the act.</w:t>
      </w:r>
    </w:p>
    <w:p w14:paraId="707D2A7F" w14:textId="77777777" w:rsidR="00CE1C6C" w:rsidRPr="00CE1C6C" w:rsidRDefault="00CE1C6C" w:rsidP="00CB45CD">
      <w:pPr>
        <w:spacing w:after="0" w:line="360" w:lineRule="auto"/>
        <w:ind w:firstLine="1440"/>
        <w:contextualSpacing/>
        <w:rPr>
          <w:rFonts w:ascii="Times New Roman" w:hAnsi="Times New Roman" w:cs="Times New Roman"/>
          <w:sz w:val="26"/>
          <w:szCs w:val="26"/>
        </w:rPr>
      </w:pPr>
    </w:p>
    <w:p w14:paraId="4FB20D6F" w14:textId="3BA0F5A5" w:rsidR="00CE1C6C" w:rsidRDefault="00054AF6" w:rsidP="00671193">
      <w:pPr>
        <w:spacing w:after="0" w:line="360" w:lineRule="auto"/>
        <w:contextualSpacing/>
        <w:rPr>
          <w:rFonts w:ascii="Times New Roman" w:hAnsi="Times New Roman" w:cs="Times New Roman"/>
          <w:sz w:val="26"/>
          <w:szCs w:val="26"/>
        </w:rPr>
      </w:pPr>
      <w:r w:rsidRPr="00054AF6">
        <w:rPr>
          <w:rFonts w:ascii="Times New Roman" w:hAnsi="Times New Roman" w:cs="Times New Roman"/>
          <w:sz w:val="26"/>
          <w:szCs w:val="26"/>
        </w:rPr>
        <w:t>52 Pa. Code § 5.44(a)</w:t>
      </w:r>
      <w:r w:rsidR="00CE1C6C" w:rsidRPr="00CE1C6C">
        <w:rPr>
          <w:rFonts w:ascii="Times New Roman" w:hAnsi="Times New Roman" w:cs="Times New Roman"/>
          <w:sz w:val="26"/>
          <w:szCs w:val="26"/>
        </w:rPr>
        <w:t>.</w:t>
      </w:r>
    </w:p>
    <w:p w14:paraId="3D25507F" w14:textId="77777777" w:rsidR="00CE1C6C" w:rsidRPr="00CE1C6C" w:rsidRDefault="00CE1C6C" w:rsidP="00671193">
      <w:pPr>
        <w:spacing w:after="0" w:line="360" w:lineRule="auto"/>
        <w:ind w:firstLine="1440"/>
        <w:contextualSpacing/>
        <w:rPr>
          <w:rFonts w:ascii="Times New Roman" w:hAnsi="Times New Roman" w:cs="Times New Roman"/>
          <w:sz w:val="26"/>
          <w:szCs w:val="26"/>
        </w:rPr>
      </w:pPr>
    </w:p>
    <w:p w14:paraId="7CBA450B" w14:textId="6FC30814" w:rsidR="00CE1C6C" w:rsidRPr="00B423D2" w:rsidRDefault="00CE1C6C" w:rsidP="00671193">
      <w:pPr>
        <w:spacing w:after="0" w:line="360" w:lineRule="auto"/>
        <w:ind w:firstLine="1440"/>
        <w:contextualSpacing/>
        <w:rPr>
          <w:rFonts w:ascii="Times New Roman" w:hAnsi="Times New Roman" w:cs="Times New Roman"/>
          <w:sz w:val="26"/>
          <w:szCs w:val="26"/>
        </w:rPr>
      </w:pPr>
      <w:r w:rsidRPr="00CE1C6C">
        <w:rPr>
          <w:rFonts w:ascii="Times New Roman" w:hAnsi="Times New Roman" w:cs="Times New Roman"/>
          <w:sz w:val="26"/>
          <w:szCs w:val="26"/>
        </w:rPr>
        <w:t xml:space="preserve">Under Section 512 of the Public Utility Code (Code), the Commission has the authority to </w:t>
      </w:r>
      <w:r w:rsidRPr="006C4F84">
        <w:rPr>
          <w:rFonts w:ascii="Times New Roman" w:hAnsi="Times New Roman" w:cs="Times New Roman"/>
          <w:sz w:val="26"/>
          <w:szCs w:val="26"/>
        </w:rPr>
        <w:t>require </w:t>
      </w:r>
      <w:r w:rsidRPr="008C08BA">
        <w:rPr>
          <w:rFonts w:ascii="Times New Roman" w:hAnsi="Times New Roman" w:cs="Times New Roman"/>
          <w:sz w:val="26"/>
          <w:szCs w:val="26"/>
        </w:rPr>
        <w:t>insurance</w:t>
      </w:r>
      <w:r w:rsidRPr="00CE1C6C">
        <w:rPr>
          <w:rFonts w:ascii="Times New Roman" w:hAnsi="Times New Roman" w:cs="Times New Roman"/>
          <w:sz w:val="26"/>
          <w:szCs w:val="26"/>
        </w:rPr>
        <w:t>. </w:t>
      </w:r>
      <w:r w:rsidR="006879D5">
        <w:rPr>
          <w:rFonts w:ascii="Times New Roman" w:hAnsi="Times New Roman" w:cs="Times New Roman"/>
          <w:sz w:val="26"/>
          <w:szCs w:val="26"/>
        </w:rPr>
        <w:t xml:space="preserve"> </w:t>
      </w:r>
      <w:r w:rsidR="006533DF" w:rsidRPr="006533DF">
        <w:rPr>
          <w:rFonts w:ascii="Times New Roman" w:hAnsi="Times New Roman" w:cs="Times New Roman"/>
          <w:sz w:val="26"/>
          <w:szCs w:val="26"/>
        </w:rPr>
        <w:t>66 Pa. C.S. § 512</w:t>
      </w:r>
      <w:r w:rsidRPr="00CE1C6C">
        <w:rPr>
          <w:rFonts w:ascii="Times New Roman" w:hAnsi="Times New Roman" w:cs="Times New Roman"/>
          <w:sz w:val="26"/>
          <w:szCs w:val="26"/>
        </w:rPr>
        <w:t xml:space="preserve">. </w:t>
      </w:r>
      <w:r w:rsidR="006879D5">
        <w:rPr>
          <w:rFonts w:ascii="Times New Roman" w:hAnsi="Times New Roman" w:cs="Times New Roman"/>
          <w:sz w:val="26"/>
          <w:szCs w:val="26"/>
        </w:rPr>
        <w:t xml:space="preserve"> </w:t>
      </w:r>
      <w:r w:rsidRPr="00CE1C6C">
        <w:rPr>
          <w:rFonts w:ascii="Times New Roman" w:hAnsi="Times New Roman" w:cs="Times New Roman"/>
          <w:sz w:val="26"/>
          <w:szCs w:val="26"/>
        </w:rPr>
        <w:t xml:space="preserve">Commission Regulations require that </w:t>
      </w:r>
      <w:r w:rsidR="00AF4850">
        <w:rPr>
          <w:rFonts w:ascii="Times New Roman" w:hAnsi="Times New Roman" w:cs="Times New Roman"/>
          <w:sz w:val="26"/>
          <w:szCs w:val="26"/>
        </w:rPr>
        <w:t>common carriers o</w:t>
      </w:r>
      <w:r w:rsidRPr="00CE1C6C">
        <w:rPr>
          <w:rFonts w:ascii="Times New Roman" w:hAnsi="Times New Roman" w:cs="Times New Roman"/>
          <w:sz w:val="26"/>
          <w:szCs w:val="26"/>
        </w:rPr>
        <w:t xml:space="preserve">f </w:t>
      </w:r>
      <w:r w:rsidR="00EB47B8">
        <w:rPr>
          <w:rFonts w:ascii="Times New Roman" w:hAnsi="Times New Roman" w:cs="Times New Roman"/>
          <w:sz w:val="26"/>
          <w:szCs w:val="26"/>
        </w:rPr>
        <w:t xml:space="preserve">property </w:t>
      </w:r>
      <w:r w:rsidRPr="00CE1C6C">
        <w:rPr>
          <w:rFonts w:ascii="Times New Roman" w:hAnsi="Times New Roman" w:cs="Times New Roman"/>
          <w:sz w:val="26"/>
          <w:szCs w:val="26"/>
        </w:rPr>
        <w:t>operating in Pennsylvania maintain</w:t>
      </w:r>
      <w:r w:rsidR="006533DF">
        <w:rPr>
          <w:rFonts w:ascii="Times New Roman" w:hAnsi="Times New Roman" w:cs="Times New Roman"/>
          <w:sz w:val="26"/>
          <w:szCs w:val="26"/>
        </w:rPr>
        <w:t xml:space="preserve"> </w:t>
      </w:r>
      <w:r w:rsidRPr="00355027">
        <w:rPr>
          <w:rFonts w:ascii="Times New Roman" w:hAnsi="Times New Roman" w:cs="Times New Roman"/>
          <w:sz w:val="26"/>
          <w:szCs w:val="26"/>
        </w:rPr>
        <w:t>insurance from an insurer authorized to do business in Pennsylvania</w:t>
      </w:r>
      <w:r w:rsidR="0084727F">
        <w:rPr>
          <w:rFonts w:ascii="Times New Roman" w:hAnsi="Times New Roman" w:cs="Times New Roman"/>
          <w:sz w:val="26"/>
          <w:szCs w:val="26"/>
        </w:rPr>
        <w:t>, which</w:t>
      </w:r>
      <w:r w:rsidRPr="00355027">
        <w:rPr>
          <w:rFonts w:ascii="Times New Roman" w:hAnsi="Times New Roman" w:cs="Times New Roman"/>
          <w:sz w:val="26"/>
          <w:szCs w:val="26"/>
        </w:rPr>
        <w:t xml:space="preserve"> has been filed</w:t>
      </w:r>
      <w:r w:rsidRPr="00CE1C6C">
        <w:rPr>
          <w:rFonts w:ascii="Times New Roman" w:hAnsi="Times New Roman" w:cs="Times New Roman"/>
          <w:sz w:val="26"/>
          <w:szCs w:val="26"/>
        </w:rPr>
        <w:t xml:space="preserve"> </w:t>
      </w:r>
      <w:r w:rsidR="00F60DCE">
        <w:rPr>
          <w:rFonts w:ascii="Times New Roman" w:hAnsi="Times New Roman" w:cs="Times New Roman"/>
          <w:sz w:val="26"/>
          <w:szCs w:val="26"/>
        </w:rPr>
        <w:t xml:space="preserve">with </w:t>
      </w:r>
      <w:r w:rsidRPr="00CE1C6C">
        <w:rPr>
          <w:rFonts w:ascii="Times New Roman" w:hAnsi="Times New Roman" w:cs="Times New Roman"/>
          <w:sz w:val="26"/>
          <w:szCs w:val="26"/>
        </w:rPr>
        <w:t>and approved by the Commission.</w:t>
      </w:r>
      <w:r w:rsidR="006879D5">
        <w:rPr>
          <w:rFonts w:ascii="Times New Roman" w:hAnsi="Times New Roman" w:cs="Times New Roman"/>
          <w:sz w:val="26"/>
          <w:szCs w:val="26"/>
        </w:rPr>
        <w:t xml:space="preserve"> </w:t>
      </w:r>
      <w:r w:rsidR="00B10A30">
        <w:rPr>
          <w:rFonts w:ascii="Times New Roman" w:hAnsi="Times New Roman" w:cs="Times New Roman"/>
          <w:sz w:val="26"/>
          <w:szCs w:val="26"/>
        </w:rPr>
        <w:t xml:space="preserve"> </w:t>
      </w:r>
      <w:r w:rsidR="00DF153B" w:rsidRPr="00005623">
        <w:rPr>
          <w:rFonts w:ascii="Times New Roman" w:hAnsi="Times New Roman" w:cs="Times New Roman"/>
          <w:sz w:val="26"/>
          <w:szCs w:val="26"/>
        </w:rPr>
        <w:t>I</w:t>
      </w:r>
      <w:r w:rsidR="00AF4850" w:rsidRPr="00EF20F5">
        <w:rPr>
          <w:rFonts w:ascii="Times New Roman" w:hAnsi="Times New Roman" w:cs="Times New Roman"/>
          <w:sz w:val="26"/>
          <w:szCs w:val="26"/>
          <w:shd w:val="clear" w:color="auto" w:fill="FFFFFF"/>
        </w:rPr>
        <w:t xml:space="preserve">n addition to the public liability and property damage certificate of insurance required under </w:t>
      </w:r>
      <w:r w:rsidR="0048699A" w:rsidRPr="00EF20F5">
        <w:rPr>
          <w:rFonts w:ascii="Times New Roman" w:hAnsi="Times New Roman" w:cs="Times New Roman"/>
          <w:sz w:val="26"/>
          <w:szCs w:val="26"/>
          <w:shd w:val="clear" w:color="auto" w:fill="FFFFFF"/>
        </w:rPr>
        <w:t xml:space="preserve">52 Pa. Code </w:t>
      </w:r>
      <w:r w:rsidR="00AF4850" w:rsidRPr="00EF20F5">
        <w:rPr>
          <w:rFonts w:ascii="Times New Roman" w:hAnsi="Times New Roman" w:cs="Times New Roman"/>
          <w:sz w:val="26"/>
          <w:szCs w:val="26"/>
          <w:shd w:val="clear" w:color="auto" w:fill="FFFFFF"/>
        </w:rPr>
        <w:t>§ 32.12</w:t>
      </w:r>
      <w:r w:rsidR="0048699A" w:rsidRPr="00EF20F5">
        <w:rPr>
          <w:rFonts w:ascii="Times New Roman" w:hAnsi="Times New Roman" w:cs="Times New Roman"/>
          <w:sz w:val="26"/>
          <w:szCs w:val="26"/>
          <w:shd w:val="clear" w:color="auto" w:fill="FFFFFF"/>
        </w:rPr>
        <w:t xml:space="preserve">(a) </w:t>
      </w:r>
      <w:r w:rsidR="00AF4850" w:rsidRPr="00EF20F5">
        <w:rPr>
          <w:rFonts w:ascii="Times New Roman" w:hAnsi="Times New Roman" w:cs="Times New Roman"/>
          <w:sz w:val="26"/>
          <w:szCs w:val="26"/>
          <w:shd w:val="clear" w:color="auto" w:fill="FFFFFF"/>
        </w:rPr>
        <w:t xml:space="preserve">(relating to property carrier and household goods in use carrier insurance), certificates of insurance in an amount satisfactory to the Commission, but not less than $5,000, to provide payment for loss or damage to cargo carried on a motor </w:t>
      </w:r>
      <w:r w:rsidR="00B423D2" w:rsidRPr="00EF20F5">
        <w:rPr>
          <w:rFonts w:ascii="Times New Roman" w:hAnsi="Times New Roman" w:cs="Times New Roman"/>
          <w:sz w:val="26"/>
          <w:szCs w:val="26"/>
          <w:shd w:val="clear" w:color="auto" w:fill="FFFFFF"/>
        </w:rPr>
        <w:t>vehicle</w:t>
      </w:r>
      <w:r w:rsidR="004E04F3">
        <w:rPr>
          <w:rFonts w:ascii="Times New Roman" w:hAnsi="Times New Roman" w:cs="Times New Roman"/>
          <w:sz w:val="26"/>
          <w:szCs w:val="26"/>
          <w:shd w:val="clear" w:color="auto" w:fill="FFFFFF"/>
        </w:rPr>
        <w:t>,</w:t>
      </w:r>
      <w:r w:rsidR="00B423D2" w:rsidRPr="00EF20F5">
        <w:rPr>
          <w:rFonts w:ascii="Times New Roman" w:hAnsi="Times New Roman" w:cs="Times New Roman"/>
          <w:sz w:val="26"/>
          <w:szCs w:val="26"/>
          <w:shd w:val="clear" w:color="auto" w:fill="FFFFFF"/>
        </w:rPr>
        <w:t xml:space="preserve"> must</w:t>
      </w:r>
      <w:r w:rsidR="00187556" w:rsidRPr="00EF20F5">
        <w:rPr>
          <w:rFonts w:ascii="Times New Roman" w:hAnsi="Times New Roman" w:cs="Times New Roman"/>
          <w:sz w:val="26"/>
          <w:szCs w:val="26"/>
          <w:shd w:val="clear" w:color="auto" w:fill="FFFFFF"/>
        </w:rPr>
        <w:t xml:space="preserve"> also be filed with and approved by the Commission</w:t>
      </w:r>
      <w:r w:rsidR="00AF4850" w:rsidRPr="00EF20F5">
        <w:rPr>
          <w:rFonts w:ascii="Times New Roman" w:hAnsi="Times New Roman" w:cs="Times New Roman"/>
          <w:sz w:val="26"/>
          <w:szCs w:val="26"/>
          <w:shd w:val="clear" w:color="auto" w:fill="FFFFFF"/>
        </w:rPr>
        <w:t>.</w:t>
      </w:r>
      <w:r w:rsidR="00AF4850" w:rsidRPr="00B423D2">
        <w:rPr>
          <w:rFonts w:ascii="Times New Roman" w:hAnsi="Times New Roman" w:cs="Times New Roman"/>
          <w:color w:val="333333"/>
          <w:sz w:val="26"/>
          <w:szCs w:val="26"/>
          <w:shd w:val="clear" w:color="auto" w:fill="FFFFFF"/>
        </w:rPr>
        <w:t> </w:t>
      </w:r>
      <w:r w:rsidR="00005623">
        <w:rPr>
          <w:rFonts w:ascii="Times New Roman" w:hAnsi="Times New Roman" w:cs="Times New Roman"/>
          <w:color w:val="333333"/>
          <w:sz w:val="26"/>
          <w:szCs w:val="26"/>
          <w:shd w:val="clear" w:color="auto" w:fill="FFFFFF"/>
        </w:rPr>
        <w:t xml:space="preserve"> </w:t>
      </w:r>
      <w:r w:rsidR="006533DF" w:rsidRPr="00B423D2">
        <w:rPr>
          <w:rFonts w:ascii="Times New Roman" w:hAnsi="Times New Roman" w:cs="Times New Roman"/>
          <w:sz w:val="26"/>
          <w:szCs w:val="26"/>
        </w:rPr>
        <w:t>52 Pa. Code § 32.1</w:t>
      </w:r>
      <w:r w:rsidR="000B36C3" w:rsidRPr="00B423D2">
        <w:rPr>
          <w:rFonts w:ascii="Times New Roman" w:hAnsi="Times New Roman" w:cs="Times New Roman"/>
          <w:sz w:val="26"/>
          <w:szCs w:val="26"/>
        </w:rPr>
        <w:t>3(a)</w:t>
      </w:r>
      <w:r w:rsidRPr="00B423D2">
        <w:rPr>
          <w:rFonts w:ascii="Times New Roman" w:hAnsi="Times New Roman" w:cs="Times New Roman"/>
          <w:sz w:val="26"/>
          <w:szCs w:val="26"/>
        </w:rPr>
        <w:t>.</w:t>
      </w:r>
    </w:p>
    <w:p w14:paraId="44B7B5A1" w14:textId="77777777" w:rsidR="006533DF" w:rsidRPr="00CE1C6C" w:rsidRDefault="006533DF" w:rsidP="00671193">
      <w:pPr>
        <w:spacing w:after="0" w:line="360" w:lineRule="auto"/>
        <w:ind w:firstLine="1440"/>
        <w:contextualSpacing/>
        <w:rPr>
          <w:rFonts w:ascii="Times New Roman" w:hAnsi="Times New Roman" w:cs="Times New Roman"/>
          <w:sz w:val="26"/>
          <w:szCs w:val="26"/>
        </w:rPr>
      </w:pPr>
    </w:p>
    <w:p w14:paraId="442F4026" w14:textId="3B116EDD" w:rsidR="00CE1C6C" w:rsidRDefault="00CE1C6C" w:rsidP="00DA45DD">
      <w:pPr>
        <w:keepNext/>
        <w:spacing w:after="0" w:line="360" w:lineRule="auto"/>
        <w:contextualSpacing/>
        <w:rPr>
          <w:rFonts w:ascii="Times New Roman" w:hAnsi="Times New Roman" w:cs="Times New Roman"/>
          <w:b/>
          <w:bCs/>
          <w:sz w:val="26"/>
          <w:szCs w:val="26"/>
        </w:rPr>
      </w:pPr>
      <w:r w:rsidRPr="00CE1C6C">
        <w:rPr>
          <w:rFonts w:ascii="Times New Roman" w:hAnsi="Times New Roman" w:cs="Times New Roman"/>
          <w:b/>
          <w:bCs/>
          <w:sz w:val="26"/>
          <w:szCs w:val="26"/>
        </w:rPr>
        <w:t>Petition and Disposition</w:t>
      </w:r>
    </w:p>
    <w:p w14:paraId="26D6DB2B" w14:textId="1BA2D405" w:rsidR="006B0240" w:rsidRDefault="006B0240" w:rsidP="00DA45DD">
      <w:pPr>
        <w:keepNext/>
        <w:spacing w:after="0" w:line="360" w:lineRule="auto"/>
        <w:contextualSpacing/>
        <w:rPr>
          <w:rFonts w:ascii="Times New Roman" w:hAnsi="Times New Roman" w:cs="Times New Roman"/>
          <w:b/>
          <w:bCs/>
          <w:sz w:val="26"/>
          <w:szCs w:val="26"/>
        </w:rPr>
      </w:pPr>
    </w:p>
    <w:p w14:paraId="50AC7DA9" w14:textId="3FC77A98" w:rsidR="006B0240" w:rsidRPr="00671193" w:rsidRDefault="006B0240" w:rsidP="00671193">
      <w:pPr>
        <w:spacing w:after="0" w:line="360" w:lineRule="auto"/>
        <w:ind w:firstLine="1440"/>
        <w:contextualSpacing/>
        <w:rPr>
          <w:rFonts w:ascii="Times New Roman" w:eastAsia="Calibri" w:hAnsi="Times New Roman" w:cs="Times New Roman"/>
          <w:sz w:val="26"/>
          <w:szCs w:val="26"/>
        </w:rPr>
      </w:pPr>
      <w:r w:rsidRPr="00671193">
        <w:rPr>
          <w:rFonts w:ascii="Times New Roman" w:eastAsia="Calibri" w:hAnsi="Times New Roman" w:cs="Times New Roman"/>
          <w:sz w:val="26"/>
          <w:szCs w:val="26"/>
        </w:rPr>
        <w:t>The Petition consists of</w:t>
      </w:r>
      <w:r w:rsidR="00DD0330">
        <w:rPr>
          <w:rFonts w:ascii="Times New Roman" w:eastAsia="Calibri" w:hAnsi="Times New Roman" w:cs="Times New Roman"/>
          <w:sz w:val="26"/>
          <w:szCs w:val="26"/>
        </w:rPr>
        <w:t xml:space="preserve"> </w:t>
      </w:r>
      <w:r w:rsidRPr="00671193">
        <w:rPr>
          <w:rFonts w:ascii="Times New Roman" w:eastAsia="Calibri" w:hAnsi="Times New Roman" w:cs="Times New Roman"/>
          <w:sz w:val="26"/>
          <w:szCs w:val="26"/>
        </w:rPr>
        <w:t xml:space="preserve">a response to the </w:t>
      </w:r>
      <w:r w:rsidR="00DD0330" w:rsidRPr="00DD0330">
        <w:rPr>
          <w:rFonts w:ascii="Times New Roman" w:eastAsia="Calibri" w:hAnsi="Times New Roman" w:cs="Times New Roman"/>
          <w:i/>
          <w:iCs/>
          <w:sz w:val="26"/>
          <w:szCs w:val="26"/>
        </w:rPr>
        <w:t>January</w:t>
      </w:r>
      <w:r w:rsidRPr="00671193">
        <w:rPr>
          <w:rFonts w:ascii="Times New Roman" w:eastAsia="Calibri" w:hAnsi="Times New Roman" w:cs="Times New Roman"/>
          <w:i/>
          <w:iCs/>
          <w:sz w:val="26"/>
          <w:szCs w:val="26"/>
        </w:rPr>
        <w:t xml:space="preserve"> 2021 Secretarial Letter </w:t>
      </w:r>
      <w:r w:rsidRPr="00671193">
        <w:rPr>
          <w:rFonts w:ascii="Times New Roman" w:eastAsia="Calibri" w:hAnsi="Times New Roman" w:cs="Times New Roman"/>
          <w:sz w:val="26"/>
          <w:szCs w:val="26"/>
        </w:rPr>
        <w:t>and</w:t>
      </w:r>
      <w:r w:rsidRPr="00671193">
        <w:rPr>
          <w:rFonts w:ascii="Times New Roman" w:eastAsia="Calibri" w:hAnsi="Times New Roman" w:cs="Times New Roman"/>
          <w:i/>
          <w:iCs/>
          <w:sz w:val="26"/>
          <w:szCs w:val="26"/>
        </w:rPr>
        <w:t xml:space="preserve"> </w:t>
      </w:r>
      <w:r w:rsidRPr="00671193">
        <w:rPr>
          <w:rFonts w:ascii="Times New Roman" w:eastAsia="Calibri" w:hAnsi="Times New Roman" w:cs="Times New Roman"/>
          <w:sz w:val="26"/>
          <w:szCs w:val="26"/>
        </w:rPr>
        <w:t>a Verification statement, both signed by Mr. </w:t>
      </w:r>
      <w:r w:rsidR="00DD0330">
        <w:rPr>
          <w:rFonts w:ascii="Times New Roman" w:eastAsia="Calibri" w:hAnsi="Times New Roman" w:cs="Times New Roman"/>
          <w:sz w:val="26"/>
          <w:szCs w:val="26"/>
        </w:rPr>
        <w:t xml:space="preserve">Hawk.  </w:t>
      </w:r>
      <w:r w:rsidRPr="00671193">
        <w:rPr>
          <w:rFonts w:ascii="Times New Roman" w:eastAsia="Calibri" w:hAnsi="Times New Roman" w:cs="Times New Roman"/>
          <w:sz w:val="26"/>
          <w:szCs w:val="26"/>
        </w:rPr>
        <w:t>In the Petition, Mr. </w:t>
      </w:r>
      <w:r w:rsidR="004377E7">
        <w:rPr>
          <w:rFonts w:ascii="Times New Roman" w:eastAsia="Calibri" w:hAnsi="Times New Roman" w:cs="Times New Roman"/>
          <w:sz w:val="26"/>
          <w:szCs w:val="26"/>
        </w:rPr>
        <w:t>Hawk</w:t>
      </w:r>
      <w:r w:rsidRPr="00671193">
        <w:rPr>
          <w:rFonts w:ascii="Times New Roman" w:eastAsia="Calibri" w:hAnsi="Times New Roman" w:cs="Times New Roman"/>
          <w:sz w:val="26"/>
          <w:szCs w:val="26"/>
        </w:rPr>
        <w:t xml:space="preserve"> </w:t>
      </w:r>
      <w:r w:rsidR="007B4425">
        <w:rPr>
          <w:rFonts w:ascii="Times New Roman" w:eastAsia="Calibri" w:hAnsi="Times New Roman" w:cs="Times New Roman"/>
          <w:sz w:val="26"/>
          <w:szCs w:val="26"/>
        </w:rPr>
        <w:t xml:space="preserve">contends that he was unaware that </w:t>
      </w:r>
      <w:r w:rsidR="005964CC">
        <w:rPr>
          <w:rFonts w:ascii="Times New Roman" w:eastAsia="Calibri" w:hAnsi="Times New Roman" w:cs="Times New Roman"/>
          <w:sz w:val="26"/>
          <w:szCs w:val="26"/>
        </w:rPr>
        <w:t>an electronic filing was required in response to the Complaint</w:t>
      </w:r>
      <w:r w:rsidR="00642506">
        <w:rPr>
          <w:rFonts w:ascii="Times New Roman" w:eastAsia="Calibri" w:hAnsi="Times New Roman" w:cs="Times New Roman"/>
          <w:sz w:val="26"/>
          <w:szCs w:val="26"/>
        </w:rPr>
        <w:t xml:space="preserve"> </w:t>
      </w:r>
      <w:r w:rsidR="00CE7B7F">
        <w:rPr>
          <w:rFonts w:ascii="Times New Roman" w:eastAsia="Calibri" w:hAnsi="Times New Roman" w:cs="Times New Roman"/>
          <w:sz w:val="26"/>
          <w:szCs w:val="26"/>
        </w:rPr>
        <w:t xml:space="preserve">until he received the </w:t>
      </w:r>
      <w:r w:rsidR="00CE7B7F" w:rsidRPr="009F0BCB">
        <w:rPr>
          <w:rFonts w:ascii="Times New Roman" w:eastAsia="Calibri" w:hAnsi="Times New Roman" w:cs="Times New Roman"/>
          <w:i/>
          <w:iCs/>
          <w:sz w:val="26"/>
          <w:szCs w:val="26"/>
        </w:rPr>
        <w:t>January 2021 Secretarial Letter</w:t>
      </w:r>
      <w:r w:rsidR="00CE7B7F">
        <w:rPr>
          <w:rFonts w:ascii="Times New Roman" w:eastAsia="Calibri" w:hAnsi="Times New Roman" w:cs="Times New Roman"/>
          <w:sz w:val="26"/>
          <w:szCs w:val="26"/>
        </w:rPr>
        <w:t xml:space="preserve"> with complete instructions on filing a response.  </w:t>
      </w:r>
      <w:r w:rsidR="00936E50">
        <w:rPr>
          <w:rFonts w:ascii="Times New Roman" w:eastAsia="Calibri" w:hAnsi="Times New Roman" w:cs="Times New Roman"/>
          <w:sz w:val="26"/>
          <w:szCs w:val="26"/>
        </w:rPr>
        <w:t xml:space="preserve">The </w:t>
      </w:r>
      <w:r w:rsidR="00E320F6">
        <w:rPr>
          <w:rFonts w:ascii="Times New Roman" w:eastAsia="Calibri" w:hAnsi="Times New Roman" w:cs="Times New Roman"/>
          <w:sz w:val="26"/>
          <w:szCs w:val="26"/>
        </w:rPr>
        <w:t>Petitioner</w:t>
      </w:r>
      <w:r w:rsidR="00936E50">
        <w:rPr>
          <w:rFonts w:ascii="Times New Roman" w:eastAsia="Calibri" w:hAnsi="Times New Roman" w:cs="Times New Roman"/>
          <w:sz w:val="26"/>
          <w:szCs w:val="26"/>
        </w:rPr>
        <w:t xml:space="preserve"> avers that </w:t>
      </w:r>
      <w:r w:rsidR="0033698A">
        <w:rPr>
          <w:rFonts w:ascii="Times New Roman" w:eastAsia="Calibri" w:hAnsi="Times New Roman" w:cs="Times New Roman"/>
          <w:sz w:val="26"/>
          <w:szCs w:val="26"/>
        </w:rPr>
        <w:t xml:space="preserve">when he </w:t>
      </w:r>
      <w:r w:rsidR="00E320F6">
        <w:rPr>
          <w:rFonts w:ascii="Times New Roman" w:eastAsia="Calibri" w:hAnsi="Times New Roman" w:cs="Times New Roman"/>
          <w:sz w:val="26"/>
          <w:szCs w:val="26"/>
        </w:rPr>
        <w:t>contacted</w:t>
      </w:r>
      <w:r w:rsidR="0033698A">
        <w:rPr>
          <w:rFonts w:ascii="Times New Roman" w:eastAsia="Calibri" w:hAnsi="Times New Roman" w:cs="Times New Roman"/>
          <w:sz w:val="26"/>
          <w:szCs w:val="26"/>
        </w:rPr>
        <w:t xml:space="preserve"> </w:t>
      </w:r>
      <w:r w:rsidR="00936E50">
        <w:rPr>
          <w:rFonts w:ascii="Times New Roman" w:eastAsia="Calibri" w:hAnsi="Times New Roman" w:cs="Times New Roman"/>
          <w:sz w:val="26"/>
          <w:szCs w:val="26"/>
        </w:rPr>
        <w:t xml:space="preserve">his insurance company </w:t>
      </w:r>
      <w:r w:rsidR="0033698A">
        <w:rPr>
          <w:rFonts w:ascii="Times New Roman" w:eastAsia="Calibri" w:hAnsi="Times New Roman" w:cs="Times New Roman"/>
          <w:sz w:val="26"/>
          <w:szCs w:val="26"/>
        </w:rPr>
        <w:t xml:space="preserve">in June 2020, </w:t>
      </w:r>
      <w:r w:rsidR="00FF4DF6">
        <w:rPr>
          <w:rFonts w:ascii="Times New Roman" w:eastAsia="Calibri" w:hAnsi="Times New Roman" w:cs="Times New Roman"/>
          <w:sz w:val="26"/>
          <w:szCs w:val="26"/>
        </w:rPr>
        <w:t>the insurance company</w:t>
      </w:r>
      <w:r w:rsidR="0033698A">
        <w:rPr>
          <w:rFonts w:ascii="Times New Roman" w:eastAsia="Calibri" w:hAnsi="Times New Roman" w:cs="Times New Roman"/>
          <w:sz w:val="26"/>
          <w:szCs w:val="26"/>
        </w:rPr>
        <w:t xml:space="preserve"> communicated that all </w:t>
      </w:r>
      <w:r w:rsidR="0083490A">
        <w:rPr>
          <w:rFonts w:ascii="Times New Roman" w:eastAsia="Calibri" w:hAnsi="Times New Roman" w:cs="Times New Roman"/>
          <w:sz w:val="26"/>
          <w:szCs w:val="26"/>
        </w:rPr>
        <w:t xml:space="preserve">correct forms would be </w:t>
      </w:r>
      <w:r w:rsidR="00E320F6">
        <w:rPr>
          <w:rFonts w:ascii="Times New Roman" w:eastAsia="Calibri" w:hAnsi="Times New Roman" w:cs="Times New Roman"/>
          <w:sz w:val="26"/>
          <w:szCs w:val="26"/>
        </w:rPr>
        <w:t>filed,</w:t>
      </w:r>
      <w:r w:rsidR="0083490A">
        <w:rPr>
          <w:rFonts w:ascii="Times New Roman" w:eastAsia="Calibri" w:hAnsi="Times New Roman" w:cs="Times New Roman"/>
          <w:sz w:val="26"/>
          <w:szCs w:val="26"/>
        </w:rPr>
        <w:t xml:space="preserve"> and no further correspondence was necessary.  Mr. </w:t>
      </w:r>
      <w:r w:rsidR="008E0F32">
        <w:rPr>
          <w:rFonts w:ascii="Times New Roman" w:eastAsia="Calibri" w:hAnsi="Times New Roman" w:cs="Times New Roman"/>
          <w:sz w:val="26"/>
          <w:szCs w:val="26"/>
        </w:rPr>
        <w:t>H</w:t>
      </w:r>
      <w:r w:rsidR="0083490A">
        <w:rPr>
          <w:rFonts w:ascii="Times New Roman" w:eastAsia="Calibri" w:hAnsi="Times New Roman" w:cs="Times New Roman"/>
          <w:sz w:val="26"/>
          <w:szCs w:val="26"/>
        </w:rPr>
        <w:t>awk sta</w:t>
      </w:r>
      <w:r w:rsidR="00E320F6">
        <w:rPr>
          <w:rFonts w:ascii="Times New Roman" w:eastAsia="Calibri" w:hAnsi="Times New Roman" w:cs="Times New Roman"/>
          <w:sz w:val="26"/>
          <w:szCs w:val="26"/>
        </w:rPr>
        <w:t>t</w:t>
      </w:r>
      <w:r w:rsidR="0083490A">
        <w:rPr>
          <w:rFonts w:ascii="Times New Roman" w:eastAsia="Calibri" w:hAnsi="Times New Roman" w:cs="Times New Roman"/>
          <w:sz w:val="26"/>
          <w:szCs w:val="26"/>
        </w:rPr>
        <w:t xml:space="preserve">es that he </w:t>
      </w:r>
      <w:r w:rsidR="00E320F6">
        <w:rPr>
          <w:rFonts w:ascii="Times New Roman" w:eastAsia="Calibri" w:hAnsi="Times New Roman" w:cs="Times New Roman"/>
          <w:sz w:val="26"/>
          <w:szCs w:val="26"/>
        </w:rPr>
        <w:t>contacted</w:t>
      </w:r>
      <w:r w:rsidR="0083490A">
        <w:rPr>
          <w:rFonts w:ascii="Times New Roman" w:eastAsia="Calibri" w:hAnsi="Times New Roman" w:cs="Times New Roman"/>
          <w:sz w:val="26"/>
          <w:szCs w:val="26"/>
        </w:rPr>
        <w:t xml:space="preserve"> Classic Truck Insurance after he received the </w:t>
      </w:r>
      <w:r w:rsidR="0083490A" w:rsidRPr="00FF4DF6">
        <w:rPr>
          <w:rFonts w:ascii="Times New Roman" w:eastAsia="Calibri" w:hAnsi="Times New Roman" w:cs="Times New Roman"/>
          <w:i/>
          <w:iCs/>
          <w:sz w:val="26"/>
          <w:szCs w:val="26"/>
        </w:rPr>
        <w:t>January 2021 Secretarial Letter</w:t>
      </w:r>
      <w:r w:rsidR="007425A4" w:rsidRPr="00FF4DF6">
        <w:rPr>
          <w:rFonts w:ascii="Times New Roman" w:eastAsia="Calibri" w:hAnsi="Times New Roman" w:cs="Times New Roman"/>
          <w:i/>
          <w:iCs/>
          <w:sz w:val="26"/>
          <w:szCs w:val="26"/>
        </w:rPr>
        <w:t>.</w:t>
      </w:r>
      <w:r w:rsidR="007425A4">
        <w:rPr>
          <w:rFonts w:ascii="Times New Roman" w:eastAsia="Calibri" w:hAnsi="Times New Roman" w:cs="Times New Roman"/>
          <w:sz w:val="26"/>
          <w:szCs w:val="26"/>
        </w:rPr>
        <w:t xml:space="preserve">  </w:t>
      </w:r>
      <w:r w:rsidR="00FF4DF6">
        <w:rPr>
          <w:rFonts w:ascii="Times New Roman" w:eastAsia="Calibri" w:hAnsi="Times New Roman" w:cs="Times New Roman"/>
          <w:sz w:val="26"/>
          <w:szCs w:val="26"/>
        </w:rPr>
        <w:t xml:space="preserve">Mr. Hawk provides that </w:t>
      </w:r>
      <w:r w:rsidR="007425A4">
        <w:rPr>
          <w:rFonts w:ascii="Times New Roman" w:eastAsia="Calibri" w:hAnsi="Times New Roman" w:cs="Times New Roman"/>
          <w:sz w:val="26"/>
          <w:szCs w:val="26"/>
        </w:rPr>
        <w:t xml:space="preserve">Classic Truck Insurance filed </w:t>
      </w:r>
      <w:r w:rsidR="006727A2">
        <w:rPr>
          <w:rFonts w:ascii="Times New Roman" w:eastAsia="Calibri" w:hAnsi="Times New Roman" w:cs="Times New Roman"/>
          <w:sz w:val="26"/>
          <w:szCs w:val="26"/>
        </w:rPr>
        <w:t xml:space="preserve">a </w:t>
      </w:r>
      <w:r w:rsidR="007425A4">
        <w:rPr>
          <w:rFonts w:ascii="Times New Roman" w:eastAsia="Calibri" w:hAnsi="Times New Roman" w:cs="Times New Roman"/>
          <w:sz w:val="26"/>
          <w:szCs w:val="26"/>
        </w:rPr>
        <w:t xml:space="preserve">Form E but did not file </w:t>
      </w:r>
      <w:r w:rsidR="006727A2">
        <w:rPr>
          <w:rFonts w:ascii="Times New Roman" w:eastAsia="Calibri" w:hAnsi="Times New Roman" w:cs="Times New Roman"/>
          <w:sz w:val="26"/>
          <w:szCs w:val="26"/>
        </w:rPr>
        <w:t xml:space="preserve">a </w:t>
      </w:r>
      <w:r w:rsidR="007425A4">
        <w:rPr>
          <w:rFonts w:ascii="Times New Roman" w:eastAsia="Calibri" w:hAnsi="Times New Roman" w:cs="Times New Roman"/>
          <w:sz w:val="26"/>
          <w:szCs w:val="26"/>
        </w:rPr>
        <w:t>Form H as they were unaware it was required</w:t>
      </w:r>
      <w:r w:rsidR="00CA308B">
        <w:rPr>
          <w:rFonts w:ascii="Times New Roman" w:eastAsia="Calibri" w:hAnsi="Times New Roman" w:cs="Times New Roman"/>
          <w:sz w:val="26"/>
          <w:szCs w:val="26"/>
        </w:rPr>
        <w:t xml:space="preserve"> in Pennsylvania since the </w:t>
      </w:r>
      <w:r w:rsidR="009F3F86" w:rsidRPr="009F462A">
        <w:rPr>
          <w:rFonts w:ascii="Times New Roman" w:eastAsia="Calibri" w:hAnsi="Times New Roman" w:cs="Times New Roman"/>
          <w:sz w:val="26"/>
          <w:szCs w:val="26"/>
        </w:rPr>
        <w:t>Federal Motor Carrier Safety Administration</w:t>
      </w:r>
      <w:r w:rsidR="009F3F86">
        <w:rPr>
          <w:rFonts w:ascii="Times New Roman" w:eastAsia="Calibri" w:hAnsi="Times New Roman" w:cs="Times New Roman"/>
          <w:sz w:val="26"/>
          <w:szCs w:val="26"/>
        </w:rPr>
        <w:t xml:space="preserve"> </w:t>
      </w:r>
      <w:r w:rsidR="006913D6">
        <w:rPr>
          <w:rFonts w:ascii="Times New Roman" w:eastAsia="Calibri" w:hAnsi="Times New Roman" w:cs="Times New Roman"/>
          <w:sz w:val="26"/>
          <w:szCs w:val="26"/>
        </w:rPr>
        <w:t>does not require it</w:t>
      </w:r>
      <w:r w:rsidR="007425A4">
        <w:rPr>
          <w:rFonts w:ascii="Times New Roman" w:eastAsia="Calibri" w:hAnsi="Times New Roman" w:cs="Times New Roman"/>
          <w:sz w:val="26"/>
          <w:szCs w:val="26"/>
        </w:rPr>
        <w:t>.</w:t>
      </w:r>
      <w:r w:rsidR="00360921">
        <w:rPr>
          <w:rStyle w:val="FootnoteReference"/>
          <w:rFonts w:ascii="Times New Roman" w:eastAsia="Calibri" w:hAnsi="Times New Roman" w:cs="Times New Roman"/>
          <w:sz w:val="26"/>
          <w:szCs w:val="26"/>
        </w:rPr>
        <w:footnoteReference w:id="3"/>
      </w:r>
      <w:r w:rsidR="007425A4">
        <w:rPr>
          <w:rFonts w:ascii="Times New Roman" w:eastAsia="Calibri" w:hAnsi="Times New Roman" w:cs="Times New Roman"/>
          <w:sz w:val="26"/>
          <w:szCs w:val="26"/>
        </w:rPr>
        <w:t xml:space="preserve">  </w:t>
      </w:r>
      <w:r w:rsidR="00080897">
        <w:rPr>
          <w:rFonts w:ascii="Times New Roman" w:eastAsia="Calibri" w:hAnsi="Times New Roman" w:cs="Times New Roman"/>
          <w:sz w:val="26"/>
          <w:szCs w:val="26"/>
        </w:rPr>
        <w:t xml:space="preserve">Mr. Hawk avers that </w:t>
      </w:r>
      <w:r w:rsidR="006727A2">
        <w:rPr>
          <w:rFonts w:ascii="Times New Roman" w:eastAsia="Calibri" w:hAnsi="Times New Roman" w:cs="Times New Roman"/>
          <w:sz w:val="26"/>
          <w:szCs w:val="26"/>
        </w:rPr>
        <w:t xml:space="preserve">a </w:t>
      </w:r>
      <w:r w:rsidR="00080897">
        <w:rPr>
          <w:rFonts w:ascii="Times New Roman" w:eastAsia="Calibri" w:hAnsi="Times New Roman" w:cs="Times New Roman"/>
          <w:sz w:val="26"/>
          <w:szCs w:val="26"/>
        </w:rPr>
        <w:t>Form H w</w:t>
      </w:r>
      <w:r w:rsidR="00D401F2">
        <w:rPr>
          <w:rFonts w:ascii="Times New Roman" w:eastAsia="Calibri" w:hAnsi="Times New Roman" w:cs="Times New Roman"/>
          <w:sz w:val="26"/>
          <w:szCs w:val="26"/>
        </w:rPr>
        <w:t>ould</w:t>
      </w:r>
      <w:r w:rsidR="00080897">
        <w:rPr>
          <w:rFonts w:ascii="Times New Roman" w:eastAsia="Calibri" w:hAnsi="Times New Roman" w:cs="Times New Roman"/>
          <w:sz w:val="26"/>
          <w:szCs w:val="26"/>
        </w:rPr>
        <w:t xml:space="preserve"> be filed within </w:t>
      </w:r>
      <w:r w:rsidR="006727A2">
        <w:rPr>
          <w:rFonts w:ascii="Times New Roman" w:eastAsia="Calibri" w:hAnsi="Times New Roman" w:cs="Times New Roman"/>
          <w:sz w:val="26"/>
          <w:szCs w:val="26"/>
        </w:rPr>
        <w:t>forty-</w:t>
      </w:r>
      <w:r w:rsidR="00B83BE9">
        <w:rPr>
          <w:rFonts w:ascii="Times New Roman" w:eastAsia="Calibri" w:hAnsi="Times New Roman" w:cs="Times New Roman"/>
          <w:sz w:val="26"/>
          <w:szCs w:val="26"/>
        </w:rPr>
        <w:t>eight</w:t>
      </w:r>
      <w:r w:rsidR="00080897">
        <w:rPr>
          <w:rFonts w:ascii="Times New Roman" w:eastAsia="Calibri" w:hAnsi="Times New Roman" w:cs="Times New Roman"/>
          <w:sz w:val="26"/>
          <w:szCs w:val="26"/>
        </w:rPr>
        <w:t xml:space="preserve"> hours of January 19, 2021.  </w:t>
      </w:r>
      <w:r w:rsidR="00867E18">
        <w:rPr>
          <w:rFonts w:ascii="Times New Roman" w:eastAsia="Calibri" w:hAnsi="Times New Roman" w:cs="Times New Roman"/>
          <w:sz w:val="26"/>
          <w:szCs w:val="26"/>
        </w:rPr>
        <w:t xml:space="preserve">Mr. Hawk requests that the Commission reconsider the cancellation </w:t>
      </w:r>
      <w:r w:rsidR="00685DA3">
        <w:rPr>
          <w:rFonts w:ascii="Times New Roman" w:eastAsia="Calibri" w:hAnsi="Times New Roman" w:cs="Times New Roman"/>
          <w:sz w:val="26"/>
          <w:szCs w:val="26"/>
        </w:rPr>
        <w:t>of the certificate and waive the monetary fine because of misconstrued communications</w:t>
      </w:r>
      <w:r w:rsidR="00E320F6">
        <w:rPr>
          <w:rFonts w:ascii="Times New Roman" w:eastAsia="Calibri" w:hAnsi="Times New Roman" w:cs="Times New Roman"/>
          <w:sz w:val="26"/>
          <w:szCs w:val="26"/>
        </w:rPr>
        <w:t xml:space="preserve"> during this pandemic.  </w:t>
      </w:r>
      <w:r w:rsidRPr="00671193">
        <w:rPr>
          <w:rFonts w:ascii="Times New Roman" w:eastAsia="Calibri" w:hAnsi="Times New Roman" w:cs="Times New Roman"/>
          <w:sz w:val="26"/>
          <w:szCs w:val="26"/>
        </w:rPr>
        <w:t xml:space="preserve">Petition at 1.  </w:t>
      </w:r>
    </w:p>
    <w:p w14:paraId="4CD58D05" w14:textId="77777777" w:rsidR="00652A31" w:rsidRPr="00671193" w:rsidRDefault="00652A31" w:rsidP="00671193">
      <w:pPr>
        <w:spacing w:after="0" w:line="360" w:lineRule="auto"/>
        <w:ind w:firstLine="1440"/>
        <w:contextualSpacing/>
        <w:rPr>
          <w:rFonts w:ascii="Times New Roman" w:hAnsi="Times New Roman" w:cs="Times New Roman"/>
          <w:sz w:val="26"/>
          <w:szCs w:val="26"/>
        </w:rPr>
      </w:pPr>
    </w:p>
    <w:p w14:paraId="5C9E0D75" w14:textId="3C9C089A" w:rsidR="00CE1C6C" w:rsidRPr="00DA731D" w:rsidRDefault="00CE1C6C" w:rsidP="00671193">
      <w:pPr>
        <w:spacing w:after="0" w:line="360" w:lineRule="auto"/>
        <w:ind w:firstLine="1440"/>
        <w:contextualSpacing/>
        <w:rPr>
          <w:rFonts w:ascii="Times New Roman" w:hAnsi="Times New Roman" w:cs="Times New Roman"/>
          <w:sz w:val="26"/>
          <w:szCs w:val="26"/>
        </w:rPr>
      </w:pPr>
      <w:r w:rsidRPr="00671193">
        <w:rPr>
          <w:rFonts w:ascii="Times New Roman" w:hAnsi="Times New Roman" w:cs="Times New Roman"/>
          <w:sz w:val="26"/>
          <w:szCs w:val="26"/>
        </w:rPr>
        <w:t>The </w:t>
      </w:r>
      <w:r w:rsidR="005F0E66">
        <w:rPr>
          <w:rFonts w:ascii="Times New Roman" w:hAnsi="Times New Roman" w:cs="Times New Roman"/>
          <w:i/>
          <w:iCs/>
          <w:sz w:val="26"/>
          <w:szCs w:val="26"/>
        </w:rPr>
        <w:t>January</w:t>
      </w:r>
      <w:r w:rsidRPr="00671193">
        <w:rPr>
          <w:rFonts w:ascii="Times New Roman" w:hAnsi="Times New Roman" w:cs="Times New Roman"/>
          <w:i/>
          <w:iCs/>
          <w:sz w:val="26"/>
          <w:szCs w:val="26"/>
        </w:rPr>
        <w:t xml:space="preserve"> 2021 Secretarial Letter</w:t>
      </w:r>
      <w:r w:rsidRPr="00671193">
        <w:rPr>
          <w:rFonts w:ascii="Times New Roman" w:hAnsi="Times New Roman" w:cs="Times New Roman"/>
          <w:sz w:val="26"/>
          <w:szCs w:val="26"/>
        </w:rPr>
        <w:t xml:space="preserve"> noted the Petitioner failed to file a timely Answer to the Complaint and failed to have its insurer file evidence of insurance with the Commission. </w:t>
      </w:r>
      <w:r w:rsidR="00CD5D75" w:rsidRPr="00671193">
        <w:rPr>
          <w:rFonts w:ascii="Times New Roman" w:hAnsi="Times New Roman" w:cs="Times New Roman"/>
          <w:sz w:val="26"/>
          <w:szCs w:val="26"/>
        </w:rPr>
        <w:t xml:space="preserve"> </w:t>
      </w:r>
      <w:r w:rsidRPr="00671193">
        <w:rPr>
          <w:rFonts w:ascii="Times New Roman" w:hAnsi="Times New Roman" w:cs="Times New Roman"/>
          <w:sz w:val="26"/>
          <w:szCs w:val="26"/>
        </w:rPr>
        <w:t>The </w:t>
      </w:r>
      <w:r w:rsidR="005F0E66">
        <w:rPr>
          <w:rFonts w:ascii="Times New Roman" w:hAnsi="Times New Roman" w:cs="Times New Roman"/>
          <w:i/>
          <w:iCs/>
          <w:sz w:val="26"/>
          <w:szCs w:val="26"/>
        </w:rPr>
        <w:t>January</w:t>
      </w:r>
      <w:r w:rsidR="003F0E54" w:rsidRPr="00671193">
        <w:rPr>
          <w:rFonts w:ascii="Times New Roman" w:hAnsi="Times New Roman" w:cs="Times New Roman"/>
          <w:i/>
          <w:iCs/>
          <w:sz w:val="26"/>
          <w:szCs w:val="26"/>
        </w:rPr>
        <w:t xml:space="preserve"> </w:t>
      </w:r>
      <w:r w:rsidRPr="00671193">
        <w:rPr>
          <w:rFonts w:ascii="Times New Roman" w:hAnsi="Times New Roman" w:cs="Times New Roman"/>
          <w:i/>
          <w:iCs/>
          <w:sz w:val="26"/>
          <w:szCs w:val="26"/>
        </w:rPr>
        <w:t>2021 Secretarial Letter</w:t>
      </w:r>
      <w:r w:rsidRPr="00671193">
        <w:rPr>
          <w:rFonts w:ascii="Times New Roman" w:hAnsi="Times New Roman" w:cs="Times New Roman"/>
          <w:sz w:val="26"/>
          <w:szCs w:val="26"/>
        </w:rPr>
        <w:t>, therefore, concluded that the allegations of the Complaint were admitted, and the Complaint was sustained.</w:t>
      </w:r>
      <w:r w:rsidR="00DA731D">
        <w:rPr>
          <w:rFonts w:ascii="Times New Roman" w:hAnsi="Times New Roman" w:cs="Times New Roman"/>
          <w:sz w:val="26"/>
          <w:szCs w:val="26"/>
        </w:rPr>
        <w:t xml:space="preserve">  </w:t>
      </w:r>
      <w:r w:rsidR="005F0E66">
        <w:rPr>
          <w:rFonts w:ascii="Times New Roman" w:hAnsi="Times New Roman" w:cs="Times New Roman"/>
          <w:i/>
          <w:iCs/>
          <w:sz w:val="26"/>
          <w:szCs w:val="26"/>
        </w:rPr>
        <w:t>January</w:t>
      </w:r>
      <w:r w:rsidR="00DA731D" w:rsidRPr="00671193">
        <w:rPr>
          <w:rFonts w:ascii="Times New Roman" w:hAnsi="Times New Roman" w:cs="Times New Roman"/>
          <w:i/>
          <w:iCs/>
          <w:sz w:val="26"/>
          <w:szCs w:val="26"/>
        </w:rPr>
        <w:t xml:space="preserve"> 2021 Secretarial Letter</w:t>
      </w:r>
      <w:r w:rsidR="00DA731D">
        <w:rPr>
          <w:rFonts w:ascii="Times New Roman" w:hAnsi="Times New Roman" w:cs="Times New Roman"/>
          <w:i/>
          <w:iCs/>
          <w:sz w:val="26"/>
          <w:szCs w:val="26"/>
        </w:rPr>
        <w:t xml:space="preserve"> </w:t>
      </w:r>
      <w:r w:rsidR="00DA731D" w:rsidRPr="00DA731D">
        <w:rPr>
          <w:rFonts w:ascii="Times New Roman" w:hAnsi="Times New Roman" w:cs="Times New Roman"/>
          <w:sz w:val="26"/>
          <w:szCs w:val="26"/>
        </w:rPr>
        <w:t>at 1.</w:t>
      </w:r>
    </w:p>
    <w:p w14:paraId="7BC6184E" w14:textId="77777777" w:rsidR="006E5A1D" w:rsidRPr="00671193" w:rsidRDefault="006E5A1D" w:rsidP="00671193">
      <w:pPr>
        <w:spacing w:after="0" w:line="360" w:lineRule="auto"/>
        <w:ind w:firstLine="1440"/>
        <w:contextualSpacing/>
        <w:rPr>
          <w:rFonts w:ascii="Times New Roman" w:hAnsi="Times New Roman" w:cs="Times New Roman"/>
          <w:sz w:val="26"/>
          <w:szCs w:val="26"/>
        </w:rPr>
      </w:pPr>
    </w:p>
    <w:p w14:paraId="5A28CF06" w14:textId="77777777" w:rsidR="00CA1D3B" w:rsidRDefault="004959D9" w:rsidP="00671193">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Upo</w:t>
      </w:r>
      <w:r w:rsidR="00CE1C6C" w:rsidRPr="00671193">
        <w:rPr>
          <w:rFonts w:ascii="Times New Roman" w:hAnsi="Times New Roman" w:cs="Times New Roman"/>
          <w:sz w:val="26"/>
          <w:szCs w:val="26"/>
        </w:rPr>
        <w:t>n review, we conclude that the Petition</w:t>
      </w:r>
      <w:r w:rsidR="007E64DD">
        <w:rPr>
          <w:rFonts w:ascii="Times New Roman" w:hAnsi="Times New Roman" w:cs="Times New Roman"/>
          <w:sz w:val="26"/>
          <w:szCs w:val="26"/>
        </w:rPr>
        <w:t>er</w:t>
      </w:r>
      <w:r w:rsidR="00CE1C6C" w:rsidRPr="00671193">
        <w:rPr>
          <w:rFonts w:ascii="Times New Roman" w:hAnsi="Times New Roman" w:cs="Times New Roman"/>
          <w:sz w:val="26"/>
          <w:szCs w:val="26"/>
        </w:rPr>
        <w:t xml:space="preserve"> has presented no grounds on which to overturn the conclusions of the </w:t>
      </w:r>
      <w:r w:rsidR="005F0E66">
        <w:rPr>
          <w:rFonts w:ascii="Times New Roman" w:hAnsi="Times New Roman" w:cs="Times New Roman"/>
          <w:i/>
          <w:iCs/>
          <w:sz w:val="26"/>
          <w:szCs w:val="26"/>
        </w:rPr>
        <w:t>January</w:t>
      </w:r>
      <w:r w:rsidR="00BD0563" w:rsidRPr="00671193">
        <w:rPr>
          <w:rFonts w:ascii="Times New Roman" w:hAnsi="Times New Roman" w:cs="Times New Roman"/>
          <w:i/>
          <w:iCs/>
          <w:sz w:val="26"/>
          <w:szCs w:val="26"/>
        </w:rPr>
        <w:t xml:space="preserve"> </w:t>
      </w:r>
      <w:r w:rsidR="00CE1C6C" w:rsidRPr="00671193">
        <w:rPr>
          <w:rFonts w:ascii="Times New Roman" w:hAnsi="Times New Roman" w:cs="Times New Roman"/>
          <w:i/>
          <w:iCs/>
          <w:sz w:val="26"/>
          <w:szCs w:val="26"/>
        </w:rPr>
        <w:t>2021 Secretarial Letter</w:t>
      </w:r>
      <w:r w:rsidR="00CE1C6C" w:rsidRPr="00671193">
        <w:rPr>
          <w:rFonts w:ascii="Times New Roman" w:hAnsi="Times New Roman" w:cs="Times New Roman"/>
          <w:sz w:val="26"/>
          <w:szCs w:val="26"/>
        </w:rPr>
        <w:t>.</w:t>
      </w:r>
      <w:r w:rsidRPr="004959D9">
        <w:rPr>
          <w:rFonts w:ascii="Times New Roman" w:hAnsi="Times New Roman" w:cs="Times New Roman"/>
          <w:sz w:val="26"/>
          <w:szCs w:val="26"/>
          <w:vertAlign w:val="superscript"/>
        </w:rPr>
        <w:footnoteReference w:id="4"/>
      </w:r>
      <w:r w:rsidR="00CE1C6C" w:rsidRPr="00671193">
        <w:rPr>
          <w:rFonts w:ascii="Times New Roman" w:hAnsi="Times New Roman" w:cs="Times New Roman"/>
          <w:sz w:val="26"/>
          <w:szCs w:val="26"/>
        </w:rPr>
        <w:t xml:space="preserve"> </w:t>
      </w:r>
      <w:r w:rsidR="00BD0563" w:rsidRPr="00671193">
        <w:rPr>
          <w:rFonts w:ascii="Times New Roman" w:hAnsi="Times New Roman" w:cs="Times New Roman"/>
          <w:sz w:val="26"/>
          <w:szCs w:val="26"/>
        </w:rPr>
        <w:t xml:space="preserve"> </w:t>
      </w:r>
      <w:bookmarkStart w:id="18" w:name="_Hlk81223879"/>
      <w:r w:rsidR="009314E9">
        <w:rPr>
          <w:rFonts w:ascii="Times New Roman" w:hAnsi="Times New Roman" w:cs="Times New Roman"/>
          <w:sz w:val="26"/>
          <w:szCs w:val="26"/>
        </w:rPr>
        <w:t xml:space="preserve">The Complaint </w:t>
      </w:r>
      <w:r w:rsidR="000B6E5D">
        <w:rPr>
          <w:rFonts w:ascii="Times New Roman" w:hAnsi="Times New Roman" w:cs="Times New Roman"/>
          <w:sz w:val="26"/>
          <w:szCs w:val="26"/>
        </w:rPr>
        <w:t xml:space="preserve">provided information on how to </w:t>
      </w:r>
      <w:r w:rsidR="008618DD">
        <w:rPr>
          <w:rFonts w:ascii="Times New Roman" w:hAnsi="Times New Roman" w:cs="Times New Roman"/>
          <w:sz w:val="26"/>
          <w:szCs w:val="26"/>
        </w:rPr>
        <w:t>file an Answer</w:t>
      </w:r>
      <w:r w:rsidR="00CA1D3B">
        <w:rPr>
          <w:rFonts w:ascii="Times New Roman" w:hAnsi="Times New Roman" w:cs="Times New Roman"/>
          <w:sz w:val="26"/>
          <w:szCs w:val="26"/>
        </w:rPr>
        <w:t>,</w:t>
      </w:r>
      <w:r w:rsidR="008618DD">
        <w:rPr>
          <w:rFonts w:ascii="Times New Roman" w:hAnsi="Times New Roman" w:cs="Times New Roman"/>
          <w:sz w:val="26"/>
          <w:szCs w:val="26"/>
        </w:rPr>
        <w:t xml:space="preserve"> including e</w:t>
      </w:r>
      <w:r w:rsidR="00F14223">
        <w:rPr>
          <w:rFonts w:ascii="Times New Roman" w:hAnsi="Times New Roman" w:cs="Times New Roman"/>
          <w:sz w:val="26"/>
          <w:szCs w:val="26"/>
        </w:rPr>
        <w:t>-</w:t>
      </w:r>
      <w:r w:rsidR="008618DD">
        <w:rPr>
          <w:rFonts w:ascii="Times New Roman" w:hAnsi="Times New Roman" w:cs="Times New Roman"/>
          <w:sz w:val="26"/>
          <w:szCs w:val="26"/>
        </w:rPr>
        <w:t xml:space="preserve">filing.  The Complaint also provided a </w:t>
      </w:r>
      <w:r w:rsidR="00F14223">
        <w:rPr>
          <w:rFonts w:ascii="Times New Roman" w:hAnsi="Times New Roman" w:cs="Times New Roman"/>
          <w:sz w:val="26"/>
          <w:szCs w:val="26"/>
        </w:rPr>
        <w:t xml:space="preserve">telephone number for questions.  The Petitioner did not </w:t>
      </w:r>
      <w:r w:rsidR="008E714A">
        <w:rPr>
          <w:rFonts w:ascii="Times New Roman" w:hAnsi="Times New Roman" w:cs="Times New Roman"/>
          <w:sz w:val="26"/>
          <w:szCs w:val="26"/>
        </w:rPr>
        <w:t xml:space="preserve">aver that he provided an Answer by paper mail or that he contacted the Commission by telephone. </w:t>
      </w:r>
    </w:p>
    <w:p w14:paraId="305D4D30" w14:textId="5B800ABD" w:rsidR="0004071D" w:rsidRDefault="008E714A" w:rsidP="00671193">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 </w:t>
      </w:r>
      <w:bookmarkEnd w:id="18"/>
    </w:p>
    <w:p w14:paraId="367728D5" w14:textId="13F1C588" w:rsidR="00CE1C6C" w:rsidRPr="00671193" w:rsidRDefault="009E3730" w:rsidP="00671193">
      <w:pPr>
        <w:spacing w:after="0" w:line="360" w:lineRule="auto"/>
        <w:ind w:firstLine="1440"/>
        <w:contextualSpacing/>
        <w:rPr>
          <w:rFonts w:ascii="Times New Roman" w:hAnsi="Times New Roman" w:cs="Times New Roman"/>
          <w:sz w:val="26"/>
          <w:szCs w:val="26"/>
        </w:rPr>
      </w:pPr>
      <w:r w:rsidRPr="00671193">
        <w:rPr>
          <w:rFonts w:ascii="Times New Roman" w:hAnsi="Times New Roman" w:cs="Times New Roman"/>
          <w:sz w:val="26"/>
          <w:szCs w:val="26"/>
        </w:rPr>
        <w:t>The Petitioner</w:t>
      </w:r>
      <w:r w:rsidR="0099490F" w:rsidRPr="00671193">
        <w:rPr>
          <w:rFonts w:ascii="Times New Roman" w:hAnsi="Times New Roman" w:cs="Times New Roman"/>
          <w:sz w:val="26"/>
          <w:szCs w:val="26"/>
        </w:rPr>
        <w:t xml:space="preserve"> did not file an </w:t>
      </w:r>
      <w:r w:rsidR="008225E6">
        <w:rPr>
          <w:rFonts w:ascii="Times New Roman" w:hAnsi="Times New Roman" w:cs="Times New Roman"/>
          <w:sz w:val="26"/>
          <w:szCs w:val="26"/>
        </w:rPr>
        <w:t>A</w:t>
      </w:r>
      <w:r w:rsidR="0099490F" w:rsidRPr="00671193">
        <w:rPr>
          <w:rFonts w:ascii="Times New Roman" w:hAnsi="Times New Roman" w:cs="Times New Roman"/>
          <w:sz w:val="26"/>
          <w:szCs w:val="26"/>
        </w:rPr>
        <w:t xml:space="preserve">nswer </w:t>
      </w:r>
      <w:r w:rsidR="00443193" w:rsidRPr="004A7027">
        <w:rPr>
          <w:rFonts w:ascii="Times New Roman" w:eastAsia="Times New Roman" w:hAnsi="Times New Roman" w:cs="Times New Roman"/>
          <w:sz w:val="26"/>
          <w:szCs w:val="26"/>
        </w:rPr>
        <w:t xml:space="preserve">to the Complaint </w:t>
      </w:r>
      <w:r w:rsidR="0099490F" w:rsidRPr="00671193">
        <w:rPr>
          <w:rFonts w:ascii="Times New Roman" w:hAnsi="Times New Roman" w:cs="Times New Roman"/>
          <w:sz w:val="26"/>
          <w:szCs w:val="26"/>
        </w:rPr>
        <w:t xml:space="preserve">nor did </w:t>
      </w:r>
      <w:r w:rsidR="0091435E">
        <w:rPr>
          <w:rFonts w:ascii="Times New Roman" w:hAnsi="Times New Roman" w:cs="Times New Roman"/>
          <w:sz w:val="26"/>
          <w:szCs w:val="26"/>
        </w:rPr>
        <w:t>he</w:t>
      </w:r>
      <w:r w:rsidR="0099490F" w:rsidRPr="00671193">
        <w:rPr>
          <w:rFonts w:ascii="Times New Roman" w:hAnsi="Times New Roman" w:cs="Times New Roman"/>
          <w:sz w:val="26"/>
          <w:szCs w:val="26"/>
        </w:rPr>
        <w:t xml:space="preserve"> </w:t>
      </w:r>
      <w:r w:rsidR="00C350C1" w:rsidRPr="00671193">
        <w:rPr>
          <w:rFonts w:ascii="Times New Roman" w:hAnsi="Times New Roman" w:cs="Times New Roman"/>
          <w:sz w:val="26"/>
          <w:szCs w:val="26"/>
        </w:rPr>
        <w:t>file any proof that its insurer filed</w:t>
      </w:r>
      <w:r w:rsidR="008225E6">
        <w:rPr>
          <w:rFonts w:ascii="Times New Roman" w:hAnsi="Times New Roman" w:cs="Times New Roman"/>
          <w:sz w:val="26"/>
          <w:szCs w:val="26"/>
        </w:rPr>
        <w:t>,</w:t>
      </w:r>
      <w:r w:rsidR="00C350C1" w:rsidRPr="00671193">
        <w:rPr>
          <w:rFonts w:ascii="Times New Roman" w:hAnsi="Times New Roman" w:cs="Times New Roman"/>
          <w:sz w:val="26"/>
          <w:szCs w:val="26"/>
        </w:rPr>
        <w:t xml:space="preserve"> or attempted to file</w:t>
      </w:r>
      <w:r w:rsidR="008225E6">
        <w:rPr>
          <w:rFonts w:ascii="Times New Roman" w:hAnsi="Times New Roman" w:cs="Times New Roman"/>
          <w:sz w:val="26"/>
          <w:szCs w:val="26"/>
        </w:rPr>
        <w:t>,</w:t>
      </w:r>
      <w:r w:rsidR="00C350C1" w:rsidRPr="00671193">
        <w:rPr>
          <w:rFonts w:ascii="Times New Roman" w:hAnsi="Times New Roman" w:cs="Times New Roman"/>
          <w:sz w:val="26"/>
          <w:szCs w:val="26"/>
        </w:rPr>
        <w:t xml:space="preserve"> </w:t>
      </w:r>
      <w:r w:rsidR="00570860" w:rsidRPr="00671193">
        <w:rPr>
          <w:rFonts w:ascii="Times New Roman" w:hAnsi="Times New Roman" w:cs="Times New Roman"/>
          <w:sz w:val="26"/>
          <w:szCs w:val="26"/>
        </w:rPr>
        <w:t xml:space="preserve">the requisite insurance.  </w:t>
      </w:r>
      <w:r w:rsidR="00CE1C6C" w:rsidRPr="00671193">
        <w:rPr>
          <w:rFonts w:ascii="Times New Roman" w:hAnsi="Times New Roman" w:cs="Times New Roman"/>
          <w:sz w:val="26"/>
          <w:szCs w:val="26"/>
        </w:rPr>
        <w:t xml:space="preserve">We note that the carrier, as the regulated entity, remains </w:t>
      </w:r>
      <w:r w:rsidR="00781283">
        <w:rPr>
          <w:rFonts w:ascii="Times New Roman" w:hAnsi="Times New Roman" w:cs="Times New Roman"/>
          <w:sz w:val="26"/>
          <w:szCs w:val="26"/>
        </w:rPr>
        <w:t xml:space="preserve">ultimately </w:t>
      </w:r>
      <w:r w:rsidR="00CE1C6C" w:rsidRPr="00671193">
        <w:rPr>
          <w:rFonts w:ascii="Times New Roman" w:hAnsi="Times New Roman" w:cs="Times New Roman"/>
          <w:sz w:val="26"/>
          <w:szCs w:val="26"/>
        </w:rPr>
        <w:t>responsible for adherence to the requirements of the Code and the Commission's Regulations. </w:t>
      </w:r>
      <w:r w:rsidR="00781283">
        <w:rPr>
          <w:rFonts w:ascii="Times New Roman" w:hAnsi="Times New Roman" w:cs="Times New Roman"/>
          <w:sz w:val="26"/>
          <w:szCs w:val="26"/>
        </w:rPr>
        <w:t xml:space="preserve"> </w:t>
      </w:r>
      <w:r w:rsidR="00CE1C6C" w:rsidRPr="00671193">
        <w:rPr>
          <w:rFonts w:ascii="Times New Roman" w:hAnsi="Times New Roman" w:cs="Times New Roman"/>
          <w:sz w:val="26"/>
          <w:szCs w:val="26"/>
        </w:rPr>
        <w:t>This result is consistent with the result in numerous similar cases. </w:t>
      </w:r>
      <w:r w:rsidR="00B24044" w:rsidRPr="00671193">
        <w:rPr>
          <w:rFonts w:ascii="Times New Roman" w:hAnsi="Times New Roman" w:cs="Times New Roman"/>
          <w:sz w:val="26"/>
          <w:szCs w:val="26"/>
        </w:rPr>
        <w:t xml:space="preserve"> </w:t>
      </w:r>
      <w:r w:rsidR="00CE1C6C" w:rsidRPr="00671193">
        <w:rPr>
          <w:rFonts w:ascii="Times New Roman" w:hAnsi="Times New Roman" w:cs="Times New Roman"/>
          <w:i/>
          <w:iCs/>
          <w:sz w:val="26"/>
          <w:szCs w:val="26"/>
        </w:rPr>
        <w:t xml:space="preserve">See </w:t>
      </w:r>
      <w:r w:rsidR="001A58E2" w:rsidRPr="00671193">
        <w:rPr>
          <w:rFonts w:ascii="Times New Roman" w:hAnsi="Times New Roman" w:cs="Times New Roman"/>
          <w:i/>
          <w:iCs/>
          <w:sz w:val="26"/>
          <w:szCs w:val="26"/>
        </w:rPr>
        <w:t>Pa</w:t>
      </w:r>
      <w:r w:rsidR="00C62011">
        <w:rPr>
          <w:rFonts w:ascii="Times New Roman" w:hAnsi="Times New Roman" w:cs="Times New Roman"/>
          <w:i/>
          <w:iCs/>
          <w:sz w:val="26"/>
          <w:szCs w:val="26"/>
        </w:rPr>
        <w:t>.</w:t>
      </w:r>
      <w:r w:rsidR="001A58E2" w:rsidRPr="00671193">
        <w:rPr>
          <w:rFonts w:ascii="Times New Roman" w:hAnsi="Times New Roman" w:cs="Times New Roman"/>
          <w:i/>
          <w:iCs/>
          <w:sz w:val="26"/>
          <w:szCs w:val="26"/>
        </w:rPr>
        <w:t xml:space="preserve"> PUC v. </w:t>
      </w:r>
      <w:r w:rsidR="0046129B" w:rsidRPr="00671193">
        <w:rPr>
          <w:rFonts w:ascii="Times New Roman" w:hAnsi="Times New Roman" w:cs="Times New Roman"/>
          <w:i/>
          <w:iCs/>
          <w:sz w:val="26"/>
          <w:szCs w:val="26"/>
        </w:rPr>
        <w:t>Hearts on Wheels Senior Transportation Service Co.</w:t>
      </w:r>
      <w:r w:rsidR="001A58E2" w:rsidRPr="00F909F0">
        <w:rPr>
          <w:rFonts w:ascii="Times New Roman" w:hAnsi="Times New Roman" w:cs="Times New Roman"/>
          <w:sz w:val="26"/>
          <w:szCs w:val="26"/>
        </w:rPr>
        <w:t>,</w:t>
      </w:r>
      <w:r w:rsidR="001A58E2" w:rsidRPr="00671193">
        <w:rPr>
          <w:rFonts w:ascii="Times New Roman" w:hAnsi="Times New Roman" w:cs="Times New Roman"/>
          <w:i/>
          <w:iCs/>
          <w:sz w:val="26"/>
          <w:szCs w:val="26"/>
        </w:rPr>
        <w:t xml:space="preserve"> </w:t>
      </w:r>
      <w:r w:rsidR="001A58E2" w:rsidRPr="00671193">
        <w:rPr>
          <w:rFonts w:ascii="Times New Roman" w:hAnsi="Times New Roman" w:cs="Times New Roman"/>
          <w:sz w:val="26"/>
          <w:szCs w:val="26"/>
        </w:rPr>
        <w:t xml:space="preserve">Docket No. </w:t>
      </w:r>
      <w:r w:rsidR="00C06872" w:rsidRPr="00585446">
        <w:rPr>
          <w:rFonts w:ascii="Times New Roman" w:hAnsi="Times New Roman" w:cs="Times New Roman"/>
          <w:sz w:val="26"/>
          <w:szCs w:val="26"/>
        </w:rPr>
        <w:t>C</w:t>
      </w:r>
      <w:r w:rsidR="00C06872" w:rsidRPr="00671193">
        <w:rPr>
          <w:rFonts w:ascii="Times New Roman" w:hAnsi="Times New Roman" w:cs="Times New Roman"/>
          <w:sz w:val="26"/>
          <w:szCs w:val="26"/>
        </w:rPr>
        <w:t xml:space="preserve">-2020-3019987 </w:t>
      </w:r>
      <w:r w:rsidR="002460CF" w:rsidRPr="00671193">
        <w:rPr>
          <w:rFonts w:ascii="Times New Roman" w:hAnsi="Times New Roman" w:cs="Times New Roman"/>
          <w:sz w:val="26"/>
          <w:szCs w:val="26"/>
        </w:rPr>
        <w:t xml:space="preserve">(Order entered </w:t>
      </w:r>
      <w:r w:rsidR="00B070E1" w:rsidRPr="00671193">
        <w:rPr>
          <w:rFonts w:ascii="Times New Roman" w:hAnsi="Times New Roman" w:cs="Times New Roman"/>
          <w:sz w:val="26"/>
          <w:szCs w:val="26"/>
        </w:rPr>
        <w:t>May</w:t>
      </w:r>
      <w:r w:rsidR="00CB45CD">
        <w:rPr>
          <w:rFonts w:ascii="Times New Roman" w:hAnsi="Times New Roman" w:cs="Times New Roman"/>
          <w:sz w:val="26"/>
          <w:szCs w:val="26"/>
        </w:rPr>
        <w:t> </w:t>
      </w:r>
      <w:r w:rsidR="00B070E1" w:rsidRPr="00671193">
        <w:rPr>
          <w:rFonts w:ascii="Times New Roman" w:hAnsi="Times New Roman" w:cs="Times New Roman"/>
          <w:sz w:val="26"/>
          <w:szCs w:val="26"/>
        </w:rPr>
        <w:t>26, 2021</w:t>
      </w:r>
      <w:r w:rsidR="002460CF" w:rsidRPr="00671193">
        <w:rPr>
          <w:rFonts w:ascii="Times New Roman" w:hAnsi="Times New Roman" w:cs="Times New Roman"/>
          <w:sz w:val="26"/>
          <w:szCs w:val="26"/>
        </w:rPr>
        <w:t xml:space="preserve">); </w:t>
      </w:r>
      <w:r w:rsidR="00CE1C6C" w:rsidRPr="00671193">
        <w:rPr>
          <w:rFonts w:ascii="Times New Roman" w:hAnsi="Times New Roman" w:cs="Times New Roman"/>
          <w:i/>
          <w:iCs/>
          <w:sz w:val="26"/>
          <w:szCs w:val="26"/>
        </w:rPr>
        <w:t>Pa. PUC v. David's Transport, Inc.</w:t>
      </w:r>
      <w:r w:rsidR="00CE1C6C" w:rsidRPr="00671193">
        <w:rPr>
          <w:rFonts w:ascii="Times New Roman" w:hAnsi="Times New Roman" w:cs="Times New Roman"/>
          <w:sz w:val="26"/>
          <w:szCs w:val="26"/>
        </w:rPr>
        <w:t>, Docket Nos. </w:t>
      </w:r>
      <w:r w:rsidR="00CE1C6C" w:rsidRPr="00585446">
        <w:rPr>
          <w:rFonts w:ascii="Times New Roman" w:hAnsi="Times New Roman" w:cs="Times New Roman"/>
          <w:sz w:val="26"/>
          <w:szCs w:val="26"/>
        </w:rPr>
        <w:t>C</w:t>
      </w:r>
      <w:r w:rsidR="00CE1C6C" w:rsidRPr="007E64DD">
        <w:rPr>
          <w:rFonts w:ascii="Times New Roman" w:hAnsi="Times New Roman" w:cs="Times New Roman"/>
          <w:sz w:val="26"/>
          <w:szCs w:val="26"/>
        </w:rPr>
        <w:t>-</w:t>
      </w:r>
      <w:r w:rsidR="00CE1C6C" w:rsidRPr="00671193">
        <w:rPr>
          <w:rFonts w:ascii="Times New Roman" w:hAnsi="Times New Roman" w:cs="Times New Roman"/>
          <w:sz w:val="26"/>
          <w:szCs w:val="26"/>
        </w:rPr>
        <w:t>2019-3007384 and A-8911341 (Order entered March</w:t>
      </w:r>
      <w:r w:rsidR="00D052F8">
        <w:rPr>
          <w:rFonts w:ascii="Times New Roman" w:hAnsi="Times New Roman" w:cs="Times New Roman"/>
          <w:sz w:val="26"/>
          <w:szCs w:val="26"/>
        </w:rPr>
        <w:t> </w:t>
      </w:r>
      <w:r w:rsidR="00CE1C6C" w:rsidRPr="00671193">
        <w:rPr>
          <w:rFonts w:ascii="Times New Roman" w:hAnsi="Times New Roman" w:cs="Times New Roman"/>
          <w:sz w:val="26"/>
          <w:szCs w:val="26"/>
        </w:rPr>
        <w:t>17, 2021); </w:t>
      </w:r>
      <w:r w:rsidR="00CE1C6C" w:rsidRPr="00671193">
        <w:rPr>
          <w:rFonts w:ascii="Times New Roman" w:hAnsi="Times New Roman" w:cs="Times New Roman"/>
          <w:i/>
          <w:iCs/>
          <w:sz w:val="26"/>
          <w:szCs w:val="26"/>
        </w:rPr>
        <w:t>Pa. PUC v. Harrisburg City Cab, Inc. T/D/B/A Harrisburg City Cab and Liberty Cab</w:t>
      </w:r>
      <w:r w:rsidR="00CE1C6C" w:rsidRPr="00671193">
        <w:rPr>
          <w:rFonts w:ascii="Times New Roman" w:hAnsi="Times New Roman" w:cs="Times New Roman"/>
          <w:sz w:val="26"/>
          <w:szCs w:val="26"/>
        </w:rPr>
        <w:t>, Docket No. </w:t>
      </w:r>
      <w:r w:rsidR="00CE1C6C" w:rsidRPr="00585446">
        <w:rPr>
          <w:rFonts w:ascii="Times New Roman" w:hAnsi="Times New Roman" w:cs="Times New Roman"/>
          <w:sz w:val="26"/>
          <w:szCs w:val="26"/>
        </w:rPr>
        <w:t>C</w:t>
      </w:r>
      <w:r w:rsidR="00CE1C6C" w:rsidRPr="007E64DD">
        <w:rPr>
          <w:rFonts w:ascii="Times New Roman" w:hAnsi="Times New Roman" w:cs="Times New Roman"/>
          <w:sz w:val="26"/>
          <w:szCs w:val="26"/>
        </w:rPr>
        <w:t>-</w:t>
      </w:r>
      <w:r w:rsidR="00CE1C6C" w:rsidRPr="00671193">
        <w:rPr>
          <w:rFonts w:ascii="Times New Roman" w:hAnsi="Times New Roman" w:cs="Times New Roman"/>
          <w:sz w:val="26"/>
          <w:szCs w:val="26"/>
        </w:rPr>
        <w:t>2019-3015167 (Order entered July 16, 2020); </w:t>
      </w:r>
      <w:r w:rsidR="00CE1C6C" w:rsidRPr="00671193">
        <w:rPr>
          <w:rFonts w:ascii="Times New Roman" w:hAnsi="Times New Roman" w:cs="Times New Roman"/>
          <w:i/>
          <w:iCs/>
          <w:sz w:val="26"/>
          <w:szCs w:val="26"/>
        </w:rPr>
        <w:t>Pa. PUC v. On Time Delivery, Inc.</w:t>
      </w:r>
      <w:r w:rsidR="00CE1C6C" w:rsidRPr="00671193">
        <w:rPr>
          <w:rFonts w:ascii="Times New Roman" w:hAnsi="Times New Roman" w:cs="Times New Roman"/>
          <w:sz w:val="26"/>
          <w:szCs w:val="26"/>
        </w:rPr>
        <w:t>, Docket Nos. A</w:t>
      </w:r>
      <w:r w:rsidR="005B7F4F">
        <w:rPr>
          <w:rFonts w:ascii="Times New Roman" w:hAnsi="Times New Roman" w:cs="Times New Roman"/>
          <w:sz w:val="26"/>
          <w:szCs w:val="26"/>
        </w:rPr>
        <w:noBreakHyphen/>
      </w:r>
      <w:r w:rsidR="00CE1C6C" w:rsidRPr="00671193">
        <w:rPr>
          <w:rFonts w:ascii="Times New Roman" w:hAnsi="Times New Roman" w:cs="Times New Roman"/>
          <w:sz w:val="26"/>
          <w:szCs w:val="26"/>
        </w:rPr>
        <w:t>00106161, </w:t>
      </w:r>
      <w:r w:rsidR="00CE1C6C" w:rsidRPr="00585446">
        <w:rPr>
          <w:rFonts w:ascii="Times New Roman" w:hAnsi="Times New Roman" w:cs="Times New Roman"/>
          <w:sz w:val="26"/>
          <w:szCs w:val="26"/>
        </w:rPr>
        <w:t>C</w:t>
      </w:r>
      <w:r w:rsidR="00C954A6">
        <w:rPr>
          <w:rFonts w:ascii="Times New Roman" w:hAnsi="Times New Roman" w:cs="Times New Roman"/>
          <w:sz w:val="26"/>
          <w:szCs w:val="26"/>
        </w:rPr>
        <w:noBreakHyphen/>
      </w:r>
      <w:r w:rsidR="00CE1C6C" w:rsidRPr="00671193">
        <w:rPr>
          <w:rFonts w:ascii="Times New Roman" w:hAnsi="Times New Roman" w:cs="Times New Roman"/>
          <w:sz w:val="26"/>
          <w:szCs w:val="26"/>
        </w:rPr>
        <w:t>2011-2267466 (Order entered April 12, 2012); </w:t>
      </w:r>
      <w:r w:rsidR="00CE1C6C" w:rsidRPr="00671193">
        <w:rPr>
          <w:rFonts w:ascii="Times New Roman" w:hAnsi="Times New Roman" w:cs="Times New Roman"/>
          <w:i/>
          <w:iCs/>
          <w:sz w:val="26"/>
          <w:szCs w:val="26"/>
        </w:rPr>
        <w:t>Pa. PUC v. Concord Limousine, Inc., t/a Concord Coach Taxi</w:t>
      </w:r>
      <w:r w:rsidR="00CE1C6C" w:rsidRPr="00671193">
        <w:rPr>
          <w:rFonts w:ascii="Times New Roman" w:hAnsi="Times New Roman" w:cs="Times New Roman"/>
          <w:sz w:val="26"/>
          <w:szCs w:val="26"/>
        </w:rPr>
        <w:t>, Docket No. </w:t>
      </w:r>
      <w:r w:rsidR="00CE1C6C" w:rsidRPr="00585446">
        <w:rPr>
          <w:rFonts w:ascii="Times New Roman" w:hAnsi="Times New Roman" w:cs="Times New Roman"/>
          <w:sz w:val="26"/>
          <w:szCs w:val="26"/>
        </w:rPr>
        <w:t>C</w:t>
      </w:r>
      <w:r w:rsidR="00CE1C6C" w:rsidRPr="00671193">
        <w:rPr>
          <w:rFonts w:ascii="Times New Roman" w:hAnsi="Times New Roman" w:cs="Times New Roman"/>
          <w:sz w:val="26"/>
          <w:szCs w:val="26"/>
        </w:rPr>
        <w:t>-2010-2187221 (Order entered May 9, 2011); </w:t>
      </w:r>
      <w:r w:rsidR="00CE1C6C" w:rsidRPr="00671193">
        <w:rPr>
          <w:rFonts w:ascii="Times New Roman" w:hAnsi="Times New Roman" w:cs="Times New Roman"/>
          <w:i/>
          <w:iCs/>
          <w:sz w:val="26"/>
          <w:szCs w:val="26"/>
        </w:rPr>
        <w:t>Pa. PUC v. Stephan &amp; Son Trucking, Inc.</w:t>
      </w:r>
      <w:r w:rsidR="00CE1C6C" w:rsidRPr="00671193">
        <w:rPr>
          <w:rFonts w:ascii="Times New Roman" w:hAnsi="Times New Roman" w:cs="Times New Roman"/>
          <w:sz w:val="26"/>
          <w:szCs w:val="26"/>
        </w:rPr>
        <w:t>, Docket</w:t>
      </w:r>
      <w:r w:rsidR="00D052F8">
        <w:rPr>
          <w:rFonts w:ascii="Times New Roman" w:hAnsi="Times New Roman" w:cs="Times New Roman"/>
          <w:sz w:val="26"/>
          <w:szCs w:val="26"/>
        </w:rPr>
        <w:t> </w:t>
      </w:r>
      <w:r w:rsidR="00CE1C6C" w:rsidRPr="00671193">
        <w:rPr>
          <w:rFonts w:ascii="Times New Roman" w:hAnsi="Times New Roman" w:cs="Times New Roman"/>
          <w:sz w:val="26"/>
          <w:szCs w:val="26"/>
        </w:rPr>
        <w:t>Nos. A</w:t>
      </w:r>
      <w:r w:rsidR="00F909F0">
        <w:rPr>
          <w:rFonts w:ascii="Times New Roman" w:hAnsi="Times New Roman" w:cs="Times New Roman"/>
          <w:sz w:val="26"/>
          <w:szCs w:val="26"/>
        </w:rPr>
        <w:noBreakHyphen/>
      </w:r>
      <w:r w:rsidR="00CE1C6C" w:rsidRPr="00671193">
        <w:rPr>
          <w:rFonts w:ascii="Times New Roman" w:hAnsi="Times New Roman" w:cs="Times New Roman"/>
          <w:sz w:val="26"/>
          <w:szCs w:val="26"/>
        </w:rPr>
        <w:t>00119021, </w:t>
      </w:r>
      <w:r w:rsidR="00CE1C6C" w:rsidRPr="00585446">
        <w:rPr>
          <w:rFonts w:ascii="Times New Roman" w:hAnsi="Times New Roman" w:cs="Times New Roman"/>
          <w:sz w:val="26"/>
          <w:szCs w:val="26"/>
        </w:rPr>
        <w:t>C</w:t>
      </w:r>
      <w:r w:rsidR="00F909F0">
        <w:rPr>
          <w:rFonts w:ascii="Times New Roman" w:hAnsi="Times New Roman" w:cs="Times New Roman"/>
          <w:sz w:val="26"/>
          <w:szCs w:val="26"/>
        </w:rPr>
        <w:noBreakHyphen/>
      </w:r>
      <w:r w:rsidR="00CE1C6C" w:rsidRPr="00671193">
        <w:rPr>
          <w:rFonts w:ascii="Times New Roman" w:hAnsi="Times New Roman" w:cs="Times New Roman"/>
          <w:sz w:val="26"/>
          <w:szCs w:val="26"/>
        </w:rPr>
        <w:t>2011-2237981 (Order entered September 23, 2011).</w:t>
      </w:r>
    </w:p>
    <w:p w14:paraId="7C494824" w14:textId="77777777" w:rsidR="000703A7" w:rsidRDefault="000703A7" w:rsidP="006E5A1D">
      <w:pPr>
        <w:spacing w:after="0" w:line="360" w:lineRule="auto"/>
        <w:ind w:firstLine="1440"/>
        <w:contextualSpacing/>
        <w:rPr>
          <w:rFonts w:ascii="Times New Roman" w:hAnsi="Times New Roman" w:cs="Times New Roman"/>
          <w:sz w:val="26"/>
          <w:szCs w:val="26"/>
        </w:rPr>
      </w:pPr>
    </w:p>
    <w:p w14:paraId="30B3714A" w14:textId="22617D66" w:rsidR="00CE1C6C" w:rsidRDefault="00CE1C6C" w:rsidP="00BB66D8">
      <w:pPr>
        <w:keepNext/>
        <w:keepLines/>
        <w:spacing w:after="0" w:line="360" w:lineRule="auto"/>
        <w:contextualSpacing/>
        <w:jc w:val="center"/>
        <w:rPr>
          <w:rFonts w:ascii="Times New Roman" w:hAnsi="Times New Roman" w:cs="Times New Roman"/>
          <w:b/>
          <w:bCs/>
          <w:sz w:val="26"/>
          <w:szCs w:val="26"/>
        </w:rPr>
      </w:pPr>
      <w:r w:rsidRPr="00CE1C6C">
        <w:rPr>
          <w:rFonts w:ascii="Times New Roman" w:hAnsi="Times New Roman" w:cs="Times New Roman"/>
          <w:b/>
          <w:bCs/>
          <w:sz w:val="26"/>
          <w:szCs w:val="26"/>
        </w:rPr>
        <w:t>Conclusion</w:t>
      </w:r>
    </w:p>
    <w:p w14:paraId="11147053" w14:textId="77777777" w:rsidR="000703A7" w:rsidRPr="00CE1C6C" w:rsidRDefault="000703A7" w:rsidP="00CE1C6C">
      <w:pPr>
        <w:keepNext/>
        <w:keepLines/>
        <w:spacing w:after="0" w:line="360" w:lineRule="auto"/>
        <w:ind w:firstLine="1440"/>
        <w:contextualSpacing/>
        <w:rPr>
          <w:rFonts w:ascii="Times New Roman" w:hAnsi="Times New Roman" w:cs="Times New Roman"/>
          <w:sz w:val="26"/>
          <w:szCs w:val="26"/>
        </w:rPr>
      </w:pPr>
    </w:p>
    <w:p w14:paraId="512F17C0" w14:textId="3081A105" w:rsidR="00C74D64" w:rsidRPr="001E2E47" w:rsidRDefault="00CE1C6C" w:rsidP="003823B9">
      <w:pPr>
        <w:keepNext/>
        <w:keepLines/>
        <w:spacing w:after="0" w:line="360" w:lineRule="auto"/>
        <w:ind w:firstLine="1440"/>
        <w:contextualSpacing/>
      </w:pPr>
      <w:r w:rsidRPr="00F74958">
        <w:rPr>
          <w:rFonts w:ascii="Times New Roman" w:hAnsi="Times New Roman" w:cs="Times New Roman"/>
          <w:sz w:val="26"/>
          <w:szCs w:val="26"/>
        </w:rPr>
        <w:t>For the reasons set forth above, we will deny the</w:t>
      </w:r>
      <w:r w:rsidR="003823B9">
        <w:rPr>
          <w:rFonts w:ascii="Times New Roman" w:hAnsi="Times New Roman" w:cs="Times New Roman"/>
          <w:sz w:val="26"/>
          <w:szCs w:val="26"/>
        </w:rPr>
        <w:t xml:space="preserve"> </w:t>
      </w:r>
      <w:r w:rsidRPr="00F74958">
        <w:rPr>
          <w:rFonts w:ascii="Times New Roman" w:hAnsi="Times New Roman" w:cs="Times New Roman"/>
          <w:sz w:val="26"/>
          <w:szCs w:val="26"/>
        </w:rPr>
        <w:t>instant</w:t>
      </w:r>
      <w:r w:rsidR="003823B9">
        <w:rPr>
          <w:rFonts w:ascii="Times New Roman" w:hAnsi="Times New Roman" w:cs="Times New Roman"/>
          <w:sz w:val="26"/>
          <w:szCs w:val="26"/>
        </w:rPr>
        <w:t xml:space="preserve"> </w:t>
      </w:r>
      <w:r w:rsidRPr="005D0FF7">
        <w:rPr>
          <w:rFonts w:ascii="Times New Roman" w:hAnsi="Times New Roman" w:cs="Times New Roman"/>
          <w:sz w:val="26"/>
          <w:szCs w:val="26"/>
        </w:rPr>
        <w:t>Petition</w:t>
      </w:r>
      <w:r w:rsidR="003823B9">
        <w:rPr>
          <w:rFonts w:ascii="Times New Roman" w:hAnsi="Times New Roman" w:cs="Times New Roman"/>
          <w:sz w:val="26"/>
          <w:szCs w:val="26"/>
        </w:rPr>
        <w:t xml:space="preserve"> </w:t>
      </w:r>
      <w:r w:rsidRPr="006A71ED">
        <w:rPr>
          <w:rFonts w:ascii="Times New Roman" w:hAnsi="Times New Roman" w:cs="Times New Roman"/>
          <w:sz w:val="26"/>
          <w:szCs w:val="26"/>
        </w:rPr>
        <w:t>for</w:t>
      </w:r>
      <w:r w:rsidR="003823B9">
        <w:rPr>
          <w:rFonts w:ascii="Times New Roman" w:hAnsi="Times New Roman" w:cs="Times New Roman"/>
          <w:sz w:val="26"/>
          <w:szCs w:val="26"/>
        </w:rPr>
        <w:t xml:space="preserve"> </w:t>
      </w:r>
      <w:r w:rsidRPr="005D0FF7">
        <w:rPr>
          <w:rFonts w:ascii="Times New Roman" w:hAnsi="Times New Roman" w:cs="Times New Roman"/>
          <w:sz w:val="26"/>
          <w:szCs w:val="26"/>
        </w:rPr>
        <w:t>Reconsideration</w:t>
      </w:r>
      <w:r w:rsidRPr="006A71ED">
        <w:rPr>
          <w:rFonts w:ascii="Times New Roman" w:hAnsi="Times New Roman" w:cs="Times New Roman"/>
          <w:sz w:val="26"/>
          <w:szCs w:val="26"/>
        </w:rPr>
        <w:t> from Staff Action, consistent with this Opinion and</w:t>
      </w:r>
      <w:r w:rsidR="003823B9">
        <w:rPr>
          <w:rFonts w:ascii="Times New Roman" w:hAnsi="Times New Roman" w:cs="Times New Roman"/>
          <w:sz w:val="26"/>
          <w:szCs w:val="26"/>
        </w:rPr>
        <w:t xml:space="preserve"> </w:t>
      </w:r>
      <w:r w:rsidRPr="006A71ED">
        <w:rPr>
          <w:rFonts w:ascii="Times New Roman" w:hAnsi="Times New Roman" w:cs="Times New Roman"/>
          <w:sz w:val="26"/>
          <w:szCs w:val="26"/>
        </w:rPr>
        <w:t>Order;</w:t>
      </w:r>
      <w:r w:rsidR="003823B9">
        <w:rPr>
          <w:rFonts w:ascii="Times New Roman" w:hAnsi="Times New Roman" w:cs="Times New Roman"/>
          <w:sz w:val="26"/>
          <w:szCs w:val="26"/>
        </w:rPr>
        <w:t xml:space="preserve"> </w:t>
      </w:r>
      <w:r w:rsidRPr="006A71ED">
        <w:rPr>
          <w:rFonts w:ascii="Times New Roman" w:hAnsi="Times New Roman" w:cs="Times New Roman"/>
          <w:b/>
          <w:bCs/>
          <w:sz w:val="26"/>
          <w:szCs w:val="26"/>
        </w:rPr>
        <w:t>THEREFOR</w:t>
      </w:r>
      <w:r w:rsidR="006730B2">
        <w:rPr>
          <w:rFonts w:ascii="Times New Roman" w:hAnsi="Times New Roman" w:cs="Times New Roman"/>
          <w:b/>
          <w:bCs/>
          <w:sz w:val="26"/>
          <w:szCs w:val="26"/>
        </w:rPr>
        <w:t>E,</w:t>
      </w:r>
      <w:r w:rsidR="003823B9">
        <w:rPr>
          <w:rFonts w:ascii="Times New Roman" w:hAnsi="Times New Roman" w:cs="Times New Roman"/>
          <w:b/>
          <w:bCs/>
          <w:sz w:val="26"/>
          <w:szCs w:val="26"/>
        </w:rPr>
        <w:t xml:space="preserve"> </w:t>
      </w:r>
    </w:p>
    <w:p w14:paraId="282AE172" w14:textId="77777777" w:rsidR="004A13EE" w:rsidRPr="001E2E47" w:rsidRDefault="004A13EE" w:rsidP="002F7803">
      <w:pPr>
        <w:spacing w:after="0" w:line="360" w:lineRule="auto"/>
        <w:ind w:firstLine="1440"/>
        <w:contextualSpacing/>
        <w:rPr>
          <w:rFonts w:ascii="Times New Roman" w:eastAsia="Times New Roman" w:hAnsi="Times New Roman" w:cs="Times New Roman"/>
          <w:sz w:val="26"/>
          <w:szCs w:val="26"/>
        </w:rPr>
      </w:pPr>
    </w:p>
    <w:p w14:paraId="12328F84" w14:textId="77777777" w:rsidR="00FC309E" w:rsidRPr="001E2E47" w:rsidRDefault="00FC309E" w:rsidP="002802B7">
      <w:pPr>
        <w:keepNext/>
        <w:keepLines/>
        <w:spacing w:after="0" w:line="360" w:lineRule="auto"/>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ab/>
      </w:r>
      <w:r w:rsidRPr="001E2E47">
        <w:rPr>
          <w:rFonts w:ascii="Times New Roman" w:eastAsia="Times New Roman" w:hAnsi="Times New Roman" w:cs="Times New Roman"/>
          <w:sz w:val="26"/>
          <w:szCs w:val="26"/>
        </w:rPr>
        <w:tab/>
      </w:r>
      <w:r w:rsidRPr="001E2E47">
        <w:rPr>
          <w:rFonts w:ascii="Times New Roman" w:eastAsia="Times New Roman" w:hAnsi="Times New Roman" w:cs="Times New Roman"/>
          <w:b/>
          <w:sz w:val="26"/>
          <w:szCs w:val="26"/>
        </w:rPr>
        <w:t>IT IS ORDERED:</w:t>
      </w:r>
    </w:p>
    <w:p w14:paraId="38B87CBE" w14:textId="77777777" w:rsidR="00FC309E" w:rsidRPr="001E2E47" w:rsidRDefault="00FC309E" w:rsidP="002802B7">
      <w:pPr>
        <w:keepNext/>
        <w:keepLines/>
        <w:spacing w:after="0" w:line="360" w:lineRule="auto"/>
        <w:contextualSpacing/>
        <w:rPr>
          <w:rFonts w:ascii="Times New Roman" w:eastAsia="Times New Roman" w:hAnsi="Times New Roman" w:cs="Times New Roman"/>
          <w:sz w:val="26"/>
          <w:szCs w:val="26"/>
        </w:rPr>
      </w:pPr>
    </w:p>
    <w:p w14:paraId="18964AEF" w14:textId="3BD73195" w:rsidR="00FC309E" w:rsidRPr="001E2E47" w:rsidRDefault="008D724E" w:rsidP="00BE6315">
      <w:pPr>
        <w:keepLines/>
        <w:numPr>
          <w:ilvl w:val="0"/>
          <w:numId w:val="1"/>
        </w:numPr>
        <w:spacing w:after="0" w:line="360" w:lineRule="auto"/>
        <w:ind w:left="0"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T</w:t>
      </w:r>
      <w:r w:rsidR="00FC309E" w:rsidRPr="001E2E47">
        <w:rPr>
          <w:rFonts w:ascii="Times New Roman" w:eastAsia="Times New Roman" w:hAnsi="Times New Roman" w:cs="Times New Roman"/>
          <w:sz w:val="26"/>
          <w:szCs w:val="26"/>
        </w:rPr>
        <w:t xml:space="preserve">hat the </w:t>
      </w:r>
      <w:r w:rsidRPr="001E2E47">
        <w:rPr>
          <w:rFonts w:ascii="Times New Roman" w:eastAsia="Times New Roman" w:hAnsi="Times New Roman" w:cs="Times New Roman"/>
          <w:sz w:val="26"/>
          <w:szCs w:val="26"/>
        </w:rPr>
        <w:t>Petitio</w:t>
      </w:r>
      <w:r w:rsidR="00572534" w:rsidRPr="001E2E47">
        <w:rPr>
          <w:rFonts w:ascii="Times New Roman" w:eastAsia="Times New Roman" w:hAnsi="Times New Roman" w:cs="Times New Roman"/>
          <w:sz w:val="26"/>
          <w:szCs w:val="26"/>
        </w:rPr>
        <w:t xml:space="preserve">n for Reconsideration </w:t>
      </w:r>
      <w:r w:rsidR="00EC519B" w:rsidRPr="001E2E47">
        <w:rPr>
          <w:rFonts w:ascii="Times New Roman" w:eastAsia="Times New Roman" w:hAnsi="Times New Roman" w:cs="Times New Roman"/>
          <w:sz w:val="26"/>
          <w:szCs w:val="26"/>
        </w:rPr>
        <w:t>from</w:t>
      </w:r>
      <w:r w:rsidR="00F06885" w:rsidRPr="001E2E47">
        <w:rPr>
          <w:rFonts w:ascii="Times New Roman" w:eastAsia="Times New Roman" w:hAnsi="Times New Roman" w:cs="Times New Roman"/>
          <w:sz w:val="26"/>
          <w:szCs w:val="26"/>
        </w:rPr>
        <w:t xml:space="preserve"> Staff Action</w:t>
      </w:r>
      <w:r w:rsidR="008C37AA">
        <w:rPr>
          <w:rFonts w:ascii="Times New Roman" w:eastAsia="Times New Roman" w:hAnsi="Times New Roman" w:cs="Times New Roman"/>
          <w:sz w:val="26"/>
          <w:szCs w:val="26"/>
        </w:rPr>
        <w:t>,</w:t>
      </w:r>
      <w:r w:rsidR="00F06885" w:rsidRPr="001E2E47">
        <w:rPr>
          <w:rFonts w:ascii="Times New Roman" w:eastAsia="Times New Roman" w:hAnsi="Times New Roman" w:cs="Times New Roman"/>
          <w:sz w:val="26"/>
          <w:szCs w:val="26"/>
        </w:rPr>
        <w:t xml:space="preserve"> </w:t>
      </w:r>
      <w:r w:rsidR="00572534" w:rsidRPr="001E2E47">
        <w:rPr>
          <w:rFonts w:ascii="Times New Roman" w:eastAsia="Times New Roman" w:hAnsi="Times New Roman" w:cs="Times New Roman"/>
          <w:sz w:val="26"/>
          <w:szCs w:val="26"/>
        </w:rPr>
        <w:t xml:space="preserve">filed on </w:t>
      </w:r>
      <w:r w:rsidR="00C20567">
        <w:rPr>
          <w:rFonts w:ascii="Times New Roman" w:eastAsia="Times New Roman" w:hAnsi="Times New Roman" w:cs="Times New Roman"/>
          <w:sz w:val="26"/>
          <w:szCs w:val="26"/>
        </w:rPr>
        <w:t>January 20</w:t>
      </w:r>
      <w:r w:rsidR="002C63AF">
        <w:rPr>
          <w:rFonts w:ascii="Times New Roman" w:eastAsia="Times New Roman" w:hAnsi="Times New Roman" w:cs="Times New Roman"/>
          <w:sz w:val="26"/>
          <w:szCs w:val="26"/>
        </w:rPr>
        <w:t>, 202</w:t>
      </w:r>
      <w:r w:rsidR="008C37AA">
        <w:rPr>
          <w:rFonts w:ascii="Times New Roman" w:eastAsia="Times New Roman" w:hAnsi="Times New Roman" w:cs="Times New Roman"/>
          <w:sz w:val="26"/>
          <w:szCs w:val="26"/>
        </w:rPr>
        <w:t>1</w:t>
      </w:r>
      <w:r w:rsidR="00FC309E" w:rsidRPr="001E2E47">
        <w:rPr>
          <w:rFonts w:ascii="Times New Roman" w:eastAsia="Times New Roman" w:hAnsi="Times New Roman" w:cs="Times New Roman"/>
          <w:sz w:val="26"/>
          <w:szCs w:val="26"/>
        </w:rPr>
        <w:t xml:space="preserve">, </w:t>
      </w:r>
      <w:r w:rsidR="00F06885" w:rsidRPr="001E2E47">
        <w:rPr>
          <w:rFonts w:ascii="Times New Roman" w:eastAsia="Times New Roman" w:hAnsi="Times New Roman" w:cs="Times New Roman"/>
          <w:sz w:val="26"/>
          <w:szCs w:val="26"/>
        </w:rPr>
        <w:t>by</w:t>
      </w:r>
      <w:r w:rsidR="00D767B9">
        <w:rPr>
          <w:rFonts w:ascii="Times New Roman" w:eastAsia="Times New Roman" w:hAnsi="Times New Roman" w:cs="Times New Roman"/>
          <w:sz w:val="26"/>
          <w:szCs w:val="26"/>
        </w:rPr>
        <w:t xml:space="preserve"> </w:t>
      </w:r>
      <w:r w:rsidR="00C20567">
        <w:rPr>
          <w:rFonts w:ascii="Times New Roman" w:eastAsia="Times New Roman" w:hAnsi="Times New Roman" w:cs="Times New Roman"/>
          <w:sz w:val="26"/>
          <w:szCs w:val="26"/>
        </w:rPr>
        <w:t>Terry Hawk</w:t>
      </w:r>
      <w:r w:rsidR="00712509">
        <w:rPr>
          <w:rFonts w:ascii="Times New Roman" w:eastAsia="Times New Roman" w:hAnsi="Times New Roman" w:cs="Times New Roman"/>
          <w:sz w:val="26"/>
          <w:szCs w:val="26"/>
        </w:rPr>
        <w:t>,</w:t>
      </w:r>
      <w:r w:rsidR="00D767B9">
        <w:rPr>
          <w:rFonts w:ascii="Times New Roman" w:eastAsia="Times New Roman" w:hAnsi="Times New Roman" w:cs="Times New Roman"/>
          <w:sz w:val="26"/>
          <w:szCs w:val="26"/>
        </w:rPr>
        <w:t xml:space="preserve"> regarding</w:t>
      </w:r>
      <w:r w:rsidR="00086CE2" w:rsidRPr="001E2E47">
        <w:rPr>
          <w:rFonts w:ascii="Times New Roman" w:eastAsia="Times New Roman" w:hAnsi="Times New Roman" w:cs="Times New Roman"/>
          <w:sz w:val="26"/>
          <w:szCs w:val="26"/>
        </w:rPr>
        <w:t xml:space="preserve"> </w:t>
      </w:r>
      <w:r w:rsidR="00C20567">
        <w:rPr>
          <w:rFonts w:ascii="Times New Roman" w:eastAsia="Times New Roman" w:hAnsi="Times New Roman" w:cs="Times New Roman"/>
          <w:sz w:val="26"/>
          <w:szCs w:val="26"/>
        </w:rPr>
        <w:t>Hawk Express</w:t>
      </w:r>
      <w:r w:rsidR="008C37AA">
        <w:rPr>
          <w:rFonts w:ascii="Times New Roman" w:hAnsi="Times New Roman" w:cs="Times New Roman"/>
          <w:sz w:val="26"/>
          <w:szCs w:val="26"/>
        </w:rPr>
        <w:t>, LLC</w:t>
      </w:r>
      <w:r w:rsidR="00F06885" w:rsidRP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is denied</w:t>
      </w:r>
      <w:r w:rsidR="00572534" w:rsidRPr="001E2E47">
        <w:rPr>
          <w:rFonts w:ascii="Times New Roman" w:eastAsia="Times New Roman" w:hAnsi="Times New Roman" w:cs="Times New Roman"/>
          <w:sz w:val="26"/>
          <w:szCs w:val="26"/>
        </w:rPr>
        <w:t>, consistent with</w:t>
      </w:r>
      <w:r w:rsidR="00FC309E" w:rsidRPr="001E2E47">
        <w:rPr>
          <w:rFonts w:ascii="Times New Roman" w:eastAsia="Times New Roman" w:hAnsi="Times New Roman" w:cs="Times New Roman"/>
          <w:sz w:val="26"/>
          <w:szCs w:val="26"/>
        </w:rPr>
        <w:t xml:space="preserve"> this Opinion and Order.</w:t>
      </w:r>
    </w:p>
    <w:p w14:paraId="2AA72A7B" w14:textId="77777777" w:rsidR="008D724E" w:rsidRPr="001E2E47" w:rsidRDefault="008D724E" w:rsidP="00BE6315">
      <w:pPr>
        <w:keepLines/>
        <w:spacing w:after="0" w:line="360" w:lineRule="auto"/>
        <w:contextualSpacing/>
        <w:rPr>
          <w:rFonts w:ascii="Times New Roman" w:eastAsia="Times New Roman" w:hAnsi="Times New Roman" w:cs="Times New Roman"/>
          <w:sz w:val="26"/>
          <w:szCs w:val="26"/>
        </w:rPr>
      </w:pPr>
    </w:p>
    <w:p w14:paraId="1AC27B11" w14:textId="2A5E8D9B" w:rsidR="003508D2" w:rsidRPr="006B2B07" w:rsidRDefault="008D724E" w:rsidP="00DF453C">
      <w:pPr>
        <w:keepNext/>
        <w:keepLines/>
        <w:numPr>
          <w:ilvl w:val="0"/>
          <w:numId w:val="1"/>
        </w:numPr>
        <w:spacing w:after="0" w:line="360" w:lineRule="auto"/>
        <w:ind w:left="0" w:firstLine="1440"/>
        <w:contextualSpacing/>
        <w:rPr>
          <w:rFonts w:ascii="Times New Roman" w:eastAsia="Times New Roman" w:hAnsi="Times New Roman" w:cs="Times New Roman"/>
          <w:sz w:val="26"/>
          <w:szCs w:val="26"/>
        </w:rPr>
      </w:pPr>
      <w:r w:rsidRPr="006B2B07">
        <w:rPr>
          <w:rFonts w:ascii="Times New Roman" w:eastAsia="Times New Roman" w:hAnsi="Times New Roman" w:cs="Times New Roman"/>
          <w:sz w:val="26"/>
          <w:szCs w:val="26"/>
        </w:rPr>
        <w:t>That</w:t>
      </w:r>
      <w:r w:rsidR="003508D2" w:rsidRPr="006B2B07">
        <w:rPr>
          <w:rFonts w:ascii="Times New Roman" w:hAnsi="Times New Roman" w:cs="Times New Roman"/>
          <w:sz w:val="26"/>
          <w:szCs w:val="26"/>
        </w:rPr>
        <w:t xml:space="preserve">, within thirty (30) days of the entry date of this Opinion and Order, </w:t>
      </w:r>
      <w:r w:rsidR="00C20567">
        <w:rPr>
          <w:rFonts w:ascii="Times New Roman" w:hAnsi="Times New Roman" w:cs="Times New Roman"/>
          <w:sz w:val="26"/>
          <w:szCs w:val="26"/>
        </w:rPr>
        <w:t>Hawk Express</w:t>
      </w:r>
      <w:r w:rsidR="00F84774" w:rsidRPr="006B2B07">
        <w:rPr>
          <w:rFonts w:ascii="Times New Roman" w:hAnsi="Times New Roman" w:cs="Times New Roman"/>
          <w:sz w:val="26"/>
          <w:szCs w:val="26"/>
        </w:rPr>
        <w:t>, LLC</w:t>
      </w:r>
      <w:r w:rsidR="003508D2" w:rsidRPr="006B2B07">
        <w:rPr>
          <w:rFonts w:ascii="Times New Roman" w:hAnsi="Times New Roman" w:cs="Times New Roman"/>
          <w:sz w:val="26"/>
          <w:szCs w:val="26"/>
        </w:rPr>
        <w:t xml:space="preserve"> shall remit </w:t>
      </w:r>
      <w:r w:rsidR="00FC3B68">
        <w:rPr>
          <w:rFonts w:ascii="Times New Roman" w:hAnsi="Times New Roman" w:cs="Times New Roman"/>
          <w:sz w:val="26"/>
          <w:szCs w:val="26"/>
        </w:rPr>
        <w:t>five</w:t>
      </w:r>
      <w:r w:rsidR="006B2B07" w:rsidRPr="006B2B07">
        <w:rPr>
          <w:rFonts w:ascii="Times New Roman" w:hAnsi="Times New Roman" w:cs="Times New Roman"/>
          <w:sz w:val="26"/>
          <w:szCs w:val="26"/>
        </w:rPr>
        <w:t xml:space="preserve"> hundred dollars (</w:t>
      </w:r>
      <w:r w:rsidR="003508D2" w:rsidRPr="006B2B07">
        <w:rPr>
          <w:rFonts w:ascii="Times New Roman" w:hAnsi="Times New Roman" w:cs="Times New Roman"/>
          <w:sz w:val="26"/>
          <w:szCs w:val="26"/>
        </w:rPr>
        <w:t>$</w:t>
      </w:r>
      <w:r w:rsidR="00FC3B68">
        <w:rPr>
          <w:rFonts w:ascii="Times New Roman" w:hAnsi="Times New Roman" w:cs="Times New Roman"/>
          <w:sz w:val="26"/>
          <w:szCs w:val="26"/>
        </w:rPr>
        <w:t>5</w:t>
      </w:r>
      <w:r w:rsidR="003508D2" w:rsidRPr="006B2B07">
        <w:rPr>
          <w:rFonts w:ascii="Times New Roman" w:hAnsi="Times New Roman" w:cs="Times New Roman"/>
          <w:sz w:val="26"/>
          <w:szCs w:val="26"/>
        </w:rPr>
        <w:t>00</w:t>
      </w:r>
      <w:r w:rsidR="006B2B07" w:rsidRPr="006B2B07">
        <w:rPr>
          <w:rFonts w:ascii="Times New Roman" w:hAnsi="Times New Roman" w:cs="Times New Roman"/>
          <w:sz w:val="26"/>
          <w:szCs w:val="26"/>
        </w:rPr>
        <w:t>)</w:t>
      </w:r>
      <w:r w:rsidR="003508D2" w:rsidRPr="006B2B07">
        <w:rPr>
          <w:rFonts w:ascii="Times New Roman" w:hAnsi="Times New Roman" w:cs="Times New Roman"/>
          <w:sz w:val="26"/>
          <w:szCs w:val="26"/>
        </w:rPr>
        <w:t>, payable by certified check or money order, to “Commonwealth of Pennsylvania” and sent to:</w:t>
      </w:r>
    </w:p>
    <w:p w14:paraId="31F7FF10" w14:textId="77777777" w:rsidR="003508D2" w:rsidRPr="006B2B07" w:rsidRDefault="003508D2" w:rsidP="0020605E">
      <w:pPr>
        <w:pStyle w:val="ListParagraph"/>
        <w:spacing w:after="0" w:line="240" w:lineRule="auto"/>
        <w:rPr>
          <w:rFonts w:ascii="Times New Roman" w:eastAsia="Times New Roman" w:hAnsi="Times New Roman" w:cs="Times New Roman"/>
          <w:sz w:val="26"/>
          <w:szCs w:val="26"/>
        </w:rPr>
      </w:pPr>
    </w:p>
    <w:p w14:paraId="1200D205" w14:textId="77777777" w:rsidR="003508D2" w:rsidRPr="006B2B07" w:rsidRDefault="003508D2" w:rsidP="001E2E47">
      <w:pPr>
        <w:spacing w:after="0" w:line="240" w:lineRule="auto"/>
        <w:ind w:firstLine="2160"/>
        <w:rPr>
          <w:rFonts w:ascii="Times New Roman" w:hAnsi="Times New Roman" w:cs="Times New Roman"/>
          <w:sz w:val="26"/>
          <w:szCs w:val="26"/>
        </w:rPr>
      </w:pPr>
      <w:r w:rsidRPr="006B2B07">
        <w:rPr>
          <w:rFonts w:ascii="Times New Roman" w:hAnsi="Times New Roman" w:cs="Times New Roman"/>
          <w:sz w:val="26"/>
          <w:szCs w:val="26"/>
        </w:rPr>
        <w:t>Rosemary Chiavetta, Secretary</w:t>
      </w:r>
    </w:p>
    <w:p w14:paraId="4485CF0D" w14:textId="77777777" w:rsidR="003508D2" w:rsidRPr="006B2B07" w:rsidRDefault="003508D2" w:rsidP="001E2E47">
      <w:pPr>
        <w:spacing w:after="0" w:line="240" w:lineRule="auto"/>
        <w:ind w:firstLine="2160"/>
        <w:rPr>
          <w:rFonts w:ascii="Times New Roman" w:hAnsi="Times New Roman" w:cs="Times New Roman"/>
          <w:sz w:val="26"/>
          <w:szCs w:val="26"/>
        </w:rPr>
      </w:pPr>
      <w:r w:rsidRPr="006B2B07">
        <w:rPr>
          <w:rFonts w:ascii="Times New Roman" w:hAnsi="Times New Roman" w:cs="Times New Roman"/>
          <w:sz w:val="26"/>
          <w:szCs w:val="26"/>
        </w:rPr>
        <w:t>Pennsylvania Public Utility Commission</w:t>
      </w:r>
    </w:p>
    <w:p w14:paraId="5C64F944" w14:textId="77777777" w:rsidR="003508D2" w:rsidRPr="006B2B07" w:rsidRDefault="003508D2" w:rsidP="001E2E47">
      <w:pPr>
        <w:spacing w:after="0" w:line="240" w:lineRule="auto"/>
        <w:ind w:firstLine="2160"/>
        <w:rPr>
          <w:rFonts w:ascii="Times New Roman" w:hAnsi="Times New Roman" w:cs="Times New Roman"/>
          <w:sz w:val="26"/>
          <w:szCs w:val="26"/>
        </w:rPr>
      </w:pPr>
      <w:r w:rsidRPr="006B2B07">
        <w:rPr>
          <w:rFonts w:ascii="Times New Roman" w:hAnsi="Times New Roman" w:cs="Times New Roman"/>
          <w:sz w:val="26"/>
          <w:szCs w:val="26"/>
        </w:rPr>
        <w:t>Commonwealth Keystone Building</w:t>
      </w:r>
    </w:p>
    <w:p w14:paraId="28BB93D9" w14:textId="77777777" w:rsidR="003508D2" w:rsidRPr="006B2B07" w:rsidRDefault="003508D2" w:rsidP="001E2E47">
      <w:pPr>
        <w:spacing w:after="0" w:line="240" w:lineRule="auto"/>
        <w:ind w:firstLine="2160"/>
        <w:rPr>
          <w:rFonts w:ascii="Times New Roman" w:hAnsi="Times New Roman" w:cs="Times New Roman"/>
          <w:sz w:val="26"/>
          <w:szCs w:val="26"/>
        </w:rPr>
      </w:pPr>
      <w:r w:rsidRPr="006B2B07">
        <w:rPr>
          <w:rFonts w:ascii="Times New Roman" w:hAnsi="Times New Roman" w:cs="Times New Roman"/>
          <w:sz w:val="26"/>
          <w:szCs w:val="26"/>
        </w:rPr>
        <w:t>400 North Street</w:t>
      </w:r>
    </w:p>
    <w:p w14:paraId="6E023D0E" w14:textId="03E34ADC" w:rsidR="008459BA" w:rsidRDefault="003508D2" w:rsidP="00F909F0">
      <w:pPr>
        <w:spacing w:after="0" w:line="360" w:lineRule="auto"/>
        <w:ind w:firstLine="2160"/>
        <w:rPr>
          <w:rFonts w:ascii="Times New Roman" w:hAnsi="Times New Roman" w:cs="Times New Roman"/>
          <w:sz w:val="26"/>
          <w:szCs w:val="26"/>
        </w:rPr>
      </w:pPr>
      <w:r w:rsidRPr="006B2B07">
        <w:rPr>
          <w:rFonts w:ascii="Times New Roman" w:hAnsi="Times New Roman" w:cs="Times New Roman"/>
          <w:sz w:val="26"/>
          <w:szCs w:val="26"/>
        </w:rPr>
        <w:t>Harrisburg, PA</w:t>
      </w:r>
      <w:r w:rsidR="0019237F">
        <w:rPr>
          <w:rFonts w:ascii="Times New Roman" w:hAnsi="Times New Roman" w:cs="Times New Roman"/>
          <w:sz w:val="26"/>
          <w:szCs w:val="26"/>
        </w:rPr>
        <w:t xml:space="preserve"> </w:t>
      </w:r>
      <w:r w:rsidRPr="006B2B07">
        <w:rPr>
          <w:rFonts w:ascii="Times New Roman" w:hAnsi="Times New Roman" w:cs="Times New Roman"/>
          <w:sz w:val="26"/>
          <w:szCs w:val="26"/>
        </w:rPr>
        <w:t xml:space="preserve"> 17120</w:t>
      </w:r>
    </w:p>
    <w:p w14:paraId="68570251" w14:textId="77777777" w:rsidR="00935C39" w:rsidRPr="00935C39" w:rsidRDefault="00935C39" w:rsidP="00F909F0">
      <w:pPr>
        <w:spacing w:after="0" w:line="360" w:lineRule="auto"/>
        <w:ind w:firstLine="2160"/>
        <w:rPr>
          <w:rFonts w:ascii="Times New Roman" w:hAnsi="Times New Roman" w:cs="Times New Roman"/>
          <w:sz w:val="26"/>
          <w:szCs w:val="26"/>
        </w:rPr>
      </w:pPr>
    </w:p>
    <w:p w14:paraId="14DC592E" w14:textId="77777777" w:rsidR="003508D2" w:rsidRPr="006B2B07" w:rsidRDefault="003508D2" w:rsidP="00F909F0">
      <w:pPr>
        <w:pStyle w:val="ListParagraph"/>
        <w:keepLines/>
        <w:numPr>
          <w:ilvl w:val="0"/>
          <w:numId w:val="1"/>
        </w:numPr>
        <w:spacing w:after="0" w:line="360" w:lineRule="auto"/>
        <w:ind w:left="0" w:firstLine="1440"/>
        <w:rPr>
          <w:rFonts w:ascii="Times New Roman" w:hAnsi="Times New Roman" w:cs="Times New Roman"/>
          <w:sz w:val="26"/>
          <w:szCs w:val="26"/>
        </w:rPr>
      </w:pPr>
      <w:r w:rsidRPr="006B2B07">
        <w:rPr>
          <w:rFonts w:ascii="Times New Roman" w:hAnsi="Times New Roman" w:cs="Times New Roman"/>
          <w:sz w:val="26"/>
          <w:szCs w:val="26"/>
        </w:rPr>
        <w:t>That a copy of this Opinion and Order shall be served upon the Financial and Assessment Chief, Office of Administrative Services.</w:t>
      </w:r>
    </w:p>
    <w:p w14:paraId="6455F055" w14:textId="77777777" w:rsidR="00307420" w:rsidRPr="006B2B07" w:rsidRDefault="00307420" w:rsidP="00F909F0">
      <w:pPr>
        <w:pStyle w:val="ListParagraph"/>
        <w:keepLines/>
        <w:spacing w:after="0" w:line="360" w:lineRule="auto"/>
        <w:ind w:left="1440"/>
        <w:rPr>
          <w:rFonts w:ascii="Times New Roman" w:hAnsi="Times New Roman" w:cs="Times New Roman"/>
          <w:sz w:val="26"/>
          <w:szCs w:val="26"/>
        </w:rPr>
      </w:pPr>
    </w:p>
    <w:p w14:paraId="24E30A68" w14:textId="086B3D0B" w:rsidR="00DE1F4B" w:rsidRDefault="00307420" w:rsidP="00F909F0">
      <w:pPr>
        <w:pStyle w:val="ListParagraph"/>
        <w:keepLines/>
        <w:numPr>
          <w:ilvl w:val="0"/>
          <w:numId w:val="1"/>
        </w:numPr>
        <w:spacing w:after="0" w:line="360" w:lineRule="auto"/>
        <w:ind w:left="0" w:firstLine="1440"/>
        <w:rPr>
          <w:rFonts w:ascii="Times New Roman" w:hAnsi="Times New Roman" w:cs="Times New Roman"/>
          <w:sz w:val="26"/>
          <w:szCs w:val="26"/>
        </w:rPr>
      </w:pPr>
      <w:r w:rsidRPr="006B2B07">
        <w:rPr>
          <w:rFonts w:ascii="Times New Roman" w:hAnsi="Times New Roman" w:cs="Times New Roman"/>
          <w:sz w:val="26"/>
          <w:szCs w:val="26"/>
        </w:rPr>
        <w:t>That a copy of this Opinion and Order shall be served upon the Bureau of Technical Utility Services.</w:t>
      </w:r>
    </w:p>
    <w:p w14:paraId="5A403F37" w14:textId="77777777" w:rsidR="00C20567" w:rsidRPr="00C20567" w:rsidRDefault="00C20567" w:rsidP="00F909F0">
      <w:pPr>
        <w:pStyle w:val="ListParagraph"/>
        <w:spacing w:line="360" w:lineRule="auto"/>
        <w:rPr>
          <w:rFonts w:ascii="Times New Roman" w:hAnsi="Times New Roman" w:cs="Times New Roman"/>
          <w:sz w:val="26"/>
          <w:szCs w:val="26"/>
        </w:rPr>
      </w:pPr>
    </w:p>
    <w:p w14:paraId="4FF1D6AD" w14:textId="7B3BAB48" w:rsidR="00307420" w:rsidRDefault="00ED16F8" w:rsidP="00F909F0">
      <w:pPr>
        <w:pStyle w:val="ListParagraph"/>
        <w:keepLines/>
        <w:numPr>
          <w:ilvl w:val="0"/>
          <w:numId w:val="1"/>
        </w:numPr>
        <w:spacing w:after="0" w:line="360" w:lineRule="auto"/>
        <w:ind w:left="0" w:firstLine="1440"/>
        <w:rPr>
          <w:rFonts w:ascii="Times New Roman" w:hAnsi="Times New Roman" w:cs="Times New Roman"/>
          <w:sz w:val="26"/>
          <w:szCs w:val="26"/>
        </w:rPr>
      </w:pPr>
      <w:r w:rsidRPr="00935C39">
        <w:rPr>
          <w:rFonts w:ascii="Times New Roman" w:hAnsi="Times New Roman" w:cs="Times New Roman"/>
          <w:sz w:val="26"/>
          <w:szCs w:val="26"/>
        </w:rPr>
        <w:t xml:space="preserve">That, if </w:t>
      </w:r>
      <w:r w:rsidR="00B1492F">
        <w:rPr>
          <w:rFonts w:ascii="Times New Roman" w:hAnsi="Times New Roman" w:cs="Times New Roman"/>
          <w:sz w:val="26"/>
          <w:szCs w:val="26"/>
        </w:rPr>
        <w:t>Hawk Express</w:t>
      </w:r>
      <w:r w:rsidRPr="00935C39">
        <w:rPr>
          <w:rFonts w:ascii="Times New Roman" w:hAnsi="Times New Roman" w:cs="Times New Roman"/>
          <w:sz w:val="26"/>
          <w:szCs w:val="26"/>
        </w:rPr>
        <w:t xml:space="preserve"> fails to make the payment required by Ordering Paragraph No. </w:t>
      </w:r>
      <w:r w:rsidR="00827DD8">
        <w:rPr>
          <w:rFonts w:ascii="Times New Roman" w:hAnsi="Times New Roman" w:cs="Times New Roman"/>
          <w:sz w:val="26"/>
          <w:szCs w:val="26"/>
        </w:rPr>
        <w:t>2</w:t>
      </w:r>
      <w:r w:rsidRPr="00935C39">
        <w:rPr>
          <w:rFonts w:ascii="Times New Roman" w:hAnsi="Times New Roman" w:cs="Times New Roman"/>
          <w:sz w:val="26"/>
          <w:szCs w:val="26"/>
        </w:rPr>
        <w:t>, above, within thirty (30) days of the entry date shown on the last page of this Opinion and Order, it is further ordered:</w:t>
      </w:r>
    </w:p>
    <w:p w14:paraId="3B26E8FC" w14:textId="77777777" w:rsidR="00F909F0" w:rsidRPr="00F909F0" w:rsidRDefault="00F909F0" w:rsidP="00F909F0">
      <w:pPr>
        <w:keepLines/>
        <w:spacing w:after="0" w:line="240" w:lineRule="auto"/>
        <w:rPr>
          <w:rFonts w:ascii="Times New Roman" w:hAnsi="Times New Roman" w:cs="Times New Roman"/>
          <w:sz w:val="26"/>
          <w:szCs w:val="26"/>
        </w:rPr>
      </w:pPr>
    </w:p>
    <w:p w14:paraId="31C0D11D" w14:textId="73B6A744" w:rsidR="00307420" w:rsidRPr="00935C39" w:rsidRDefault="00307420" w:rsidP="005D426A">
      <w:pPr>
        <w:pStyle w:val="ListParagraph"/>
        <w:keepNext/>
        <w:keepLines/>
        <w:numPr>
          <w:ilvl w:val="0"/>
          <w:numId w:val="2"/>
        </w:numPr>
        <w:tabs>
          <w:tab w:val="left" w:pos="1440"/>
          <w:tab w:val="left" w:pos="2160"/>
        </w:tabs>
        <w:spacing w:after="0" w:line="240" w:lineRule="auto"/>
        <w:ind w:left="2880" w:right="1170" w:hanging="720"/>
        <w:rPr>
          <w:rFonts w:ascii="Times New Roman" w:hAnsi="Times New Roman" w:cs="Times New Roman"/>
          <w:sz w:val="26"/>
          <w:szCs w:val="26"/>
        </w:rPr>
      </w:pPr>
      <w:r w:rsidRPr="00935C39">
        <w:rPr>
          <w:rFonts w:ascii="Times New Roman" w:hAnsi="Times New Roman" w:cs="Times New Roman"/>
          <w:sz w:val="26"/>
          <w:szCs w:val="26"/>
        </w:rPr>
        <w:t>That the Bureau of Administrative Services, Assessment Section, shall refer this matter to the Pennsylvania Office of Attorney General for appropriate action; and</w:t>
      </w:r>
    </w:p>
    <w:p w14:paraId="4D232345" w14:textId="26C7B8C7" w:rsidR="00307420" w:rsidRPr="00935C39" w:rsidRDefault="00307420" w:rsidP="005D426A">
      <w:pPr>
        <w:pStyle w:val="ListParagraph"/>
        <w:keepLines/>
        <w:tabs>
          <w:tab w:val="left" w:pos="1440"/>
          <w:tab w:val="left" w:pos="2160"/>
        </w:tabs>
        <w:spacing w:after="0" w:line="240" w:lineRule="auto"/>
        <w:ind w:left="2880" w:right="1170" w:hanging="720"/>
        <w:rPr>
          <w:rFonts w:ascii="Times New Roman" w:hAnsi="Times New Roman" w:cs="Times New Roman"/>
          <w:sz w:val="26"/>
          <w:szCs w:val="26"/>
        </w:rPr>
      </w:pPr>
    </w:p>
    <w:p w14:paraId="50002305" w14:textId="7487166A" w:rsidR="00307420" w:rsidRPr="00935C39" w:rsidRDefault="00307420" w:rsidP="005D426A">
      <w:pPr>
        <w:pStyle w:val="ListParagraph"/>
        <w:keepNext/>
        <w:keepLines/>
        <w:numPr>
          <w:ilvl w:val="0"/>
          <w:numId w:val="2"/>
        </w:numPr>
        <w:spacing w:after="0" w:line="240" w:lineRule="auto"/>
        <w:ind w:left="2880" w:right="1170" w:hanging="720"/>
        <w:rPr>
          <w:rFonts w:ascii="Times New Roman" w:hAnsi="Times New Roman" w:cs="Times New Roman"/>
          <w:sz w:val="26"/>
          <w:szCs w:val="26"/>
        </w:rPr>
      </w:pPr>
      <w:r w:rsidRPr="00935C39">
        <w:rPr>
          <w:rFonts w:ascii="Times New Roman" w:hAnsi="Times New Roman" w:cs="Times New Roman"/>
          <w:sz w:val="26"/>
          <w:szCs w:val="26"/>
        </w:rPr>
        <w:t>That all parties are hereby placed on notice of the Commission</w:t>
      </w:r>
      <w:r w:rsidR="00885441" w:rsidRPr="00935C39">
        <w:rPr>
          <w:rFonts w:ascii="Times New Roman" w:hAnsi="Times New Roman" w:cs="Times New Roman"/>
          <w:sz w:val="26"/>
          <w:szCs w:val="26"/>
        </w:rPr>
        <w:t>’s</w:t>
      </w:r>
      <w:r w:rsidRPr="00935C39">
        <w:rPr>
          <w:rFonts w:ascii="Times New Roman" w:hAnsi="Times New Roman" w:cs="Times New Roman"/>
          <w:sz w:val="26"/>
          <w:szCs w:val="26"/>
        </w:rPr>
        <w:t xml:space="preserve"> inten</w:t>
      </w:r>
      <w:r w:rsidR="00885441" w:rsidRPr="00935C39">
        <w:rPr>
          <w:rFonts w:ascii="Times New Roman" w:hAnsi="Times New Roman" w:cs="Times New Roman"/>
          <w:sz w:val="26"/>
          <w:szCs w:val="26"/>
        </w:rPr>
        <w:t>t</w:t>
      </w:r>
      <w:r w:rsidRPr="00935C39">
        <w:rPr>
          <w:rFonts w:ascii="Times New Roman" w:hAnsi="Times New Roman" w:cs="Times New Roman"/>
          <w:sz w:val="26"/>
          <w:szCs w:val="26"/>
        </w:rPr>
        <w:t xml:space="preserve"> to consider pursuing all remedies, provided by law, including criminal prosecution as well as the initiation of an enforcement proceeding in the Commonwealth Court, pursuant to Pa. R.A.P. Rule 3761.</w:t>
      </w:r>
    </w:p>
    <w:p w14:paraId="0AD620A8" w14:textId="77777777" w:rsidR="003508D2" w:rsidRPr="00935C39" w:rsidRDefault="003508D2" w:rsidP="00BB3680">
      <w:pPr>
        <w:spacing w:after="0" w:line="480" w:lineRule="auto"/>
        <w:rPr>
          <w:rFonts w:ascii="Times New Roman" w:hAnsi="Times New Roman" w:cs="Times New Roman"/>
          <w:sz w:val="26"/>
          <w:szCs w:val="26"/>
          <w:highlight w:val="yellow"/>
        </w:rPr>
      </w:pPr>
    </w:p>
    <w:p w14:paraId="53AF805B" w14:textId="1E842457" w:rsidR="00F04219" w:rsidRPr="00E31397" w:rsidRDefault="006155FB" w:rsidP="006D0155">
      <w:pPr>
        <w:keepLines/>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6</w:t>
      </w:r>
      <w:r w:rsidR="00EF2605" w:rsidRPr="00E31397">
        <w:rPr>
          <w:rFonts w:ascii="Times New Roman" w:hAnsi="Times New Roman" w:cs="Times New Roman"/>
          <w:sz w:val="26"/>
          <w:szCs w:val="26"/>
        </w:rPr>
        <w:t xml:space="preserve">. </w:t>
      </w:r>
      <w:r w:rsidR="00EF2605" w:rsidRPr="00E31397">
        <w:rPr>
          <w:rFonts w:ascii="Times New Roman" w:hAnsi="Times New Roman" w:cs="Times New Roman"/>
          <w:sz w:val="26"/>
          <w:szCs w:val="26"/>
        </w:rPr>
        <w:tab/>
      </w:r>
      <w:r w:rsidR="00F04219" w:rsidRPr="00E31397">
        <w:rPr>
          <w:rFonts w:ascii="Times New Roman" w:hAnsi="Times New Roman" w:cs="Times New Roman"/>
          <w:sz w:val="26"/>
          <w:szCs w:val="26"/>
        </w:rPr>
        <w:t>That upon receipt of the payment of $</w:t>
      </w:r>
      <w:r w:rsidR="00FC3B68" w:rsidRPr="00E31397">
        <w:rPr>
          <w:rFonts w:ascii="Times New Roman" w:hAnsi="Times New Roman" w:cs="Times New Roman"/>
          <w:sz w:val="26"/>
          <w:szCs w:val="26"/>
        </w:rPr>
        <w:t>5</w:t>
      </w:r>
      <w:r w:rsidR="00F04219" w:rsidRPr="00E31397">
        <w:rPr>
          <w:rFonts w:ascii="Times New Roman" w:hAnsi="Times New Roman" w:cs="Times New Roman"/>
          <w:sz w:val="26"/>
          <w:szCs w:val="26"/>
        </w:rPr>
        <w:t xml:space="preserve">00 </w:t>
      </w:r>
      <w:r w:rsidR="00E31397" w:rsidRPr="00E31397">
        <w:rPr>
          <w:rFonts w:ascii="Times New Roman" w:hAnsi="Times New Roman" w:cs="Times New Roman"/>
          <w:sz w:val="26"/>
          <w:szCs w:val="26"/>
        </w:rPr>
        <w:t>from</w:t>
      </w:r>
      <w:r w:rsidR="00F04219" w:rsidRPr="00E31397">
        <w:rPr>
          <w:rFonts w:ascii="Times New Roman" w:hAnsi="Times New Roman" w:cs="Times New Roman"/>
          <w:sz w:val="26"/>
          <w:szCs w:val="26"/>
        </w:rPr>
        <w:t xml:space="preserve"> </w:t>
      </w:r>
      <w:r w:rsidR="001E280C">
        <w:rPr>
          <w:rFonts w:ascii="Times New Roman" w:hAnsi="Times New Roman" w:cs="Times New Roman"/>
          <w:sz w:val="26"/>
          <w:szCs w:val="26"/>
        </w:rPr>
        <w:t>Hawk Express,</w:t>
      </w:r>
      <w:r w:rsidR="00F84774" w:rsidRPr="00E31397">
        <w:rPr>
          <w:rFonts w:ascii="Times New Roman" w:hAnsi="Times New Roman" w:cs="Times New Roman"/>
          <w:sz w:val="26"/>
          <w:szCs w:val="26"/>
        </w:rPr>
        <w:t xml:space="preserve"> LLC</w:t>
      </w:r>
      <w:r w:rsidR="00F04219" w:rsidRPr="00E31397">
        <w:rPr>
          <w:rFonts w:ascii="Times New Roman" w:hAnsi="Times New Roman" w:cs="Times New Roman"/>
          <w:sz w:val="26"/>
          <w:szCs w:val="26"/>
        </w:rPr>
        <w:t xml:space="preserve">, as directed by Ordering Paragraph No. </w:t>
      </w:r>
      <w:r w:rsidR="00827DD8">
        <w:rPr>
          <w:rFonts w:ascii="Times New Roman" w:hAnsi="Times New Roman" w:cs="Times New Roman"/>
          <w:sz w:val="26"/>
          <w:szCs w:val="26"/>
        </w:rPr>
        <w:t>2</w:t>
      </w:r>
      <w:r w:rsidR="00F04219" w:rsidRPr="00E31397">
        <w:rPr>
          <w:rFonts w:ascii="Times New Roman" w:hAnsi="Times New Roman" w:cs="Times New Roman"/>
          <w:sz w:val="26"/>
          <w:szCs w:val="26"/>
        </w:rPr>
        <w:t xml:space="preserve"> above, this proceeding</w:t>
      </w:r>
      <w:r w:rsidR="00E31397" w:rsidRPr="00E31397">
        <w:rPr>
          <w:rFonts w:ascii="Times New Roman" w:hAnsi="Times New Roman" w:cs="Times New Roman"/>
          <w:sz w:val="26"/>
          <w:szCs w:val="26"/>
        </w:rPr>
        <w:t>, a</w:t>
      </w:r>
      <w:r w:rsidR="007E64DD">
        <w:rPr>
          <w:rFonts w:ascii="Times New Roman" w:hAnsi="Times New Roman" w:cs="Times New Roman"/>
          <w:sz w:val="26"/>
          <w:szCs w:val="26"/>
        </w:rPr>
        <w:t>t</w:t>
      </w:r>
      <w:r w:rsidR="00E31397" w:rsidRPr="00E31397">
        <w:rPr>
          <w:rFonts w:ascii="Times New Roman" w:hAnsi="Times New Roman" w:cs="Times New Roman"/>
          <w:sz w:val="26"/>
          <w:szCs w:val="26"/>
        </w:rPr>
        <w:t xml:space="preserve"> Docket No. </w:t>
      </w:r>
      <w:r w:rsidR="00E31397" w:rsidRPr="00E31397">
        <w:rPr>
          <w:rFonts w:ascii="Times New Roman" w:eastAsia="Times New Roman" w:hAnsi="Times New Roman" w:cs="Times New Roman"/>
          <w:sz w:val="26"/>
          <w:szCs w:val="20"/>
        </w:rPr>
        <w:t>C-202</w:t>
      </w:r>
      <w:r w:rsidR="007D2BD9">
        <w:rPr>
          <w:rFonts w:ascii="Times New Roman" w:eastAsia="Times New Roman" w:hAnsi="Times New Roman" w:cs="Times New Roman"/>
          <w:sz w:val="26"/>
          <w:szCs w:val="20"/>
        </w:rPr>
        <w:t>0-3019996</w:t>
      </w:r>
      <w:r w:rsidR="00F04219" w:rsidRPr="00E31397">
        <w:rPr>
          <w:rFonts w:ascii="Times New Roman" w:hAnsi="Times New Roman" w:cs="Times New Roman"/>
          <w:sz w:val="26"/>
          <w:szCs w:val="26"/>
        </w:rPr>
        <w:t xml:space="preserve"> be marked closed.</w:t>
      </w:r>
    </w:p>
    <w:p w14:paraId="2AF1992A" w14:textId="77777777" w:rsidR="008D724E" w:rsidRPr="00C954A6" w:rsidRDefault="008D724E" w:rsidP="00C954A6">
      <w:pPr>
        <w:spacing w:after="0" w:line="360" w:lineRule="auto"/>
        <w:rPr>
          <w:rFonts w:ascii="Times New Roman" w:eastAsia="Times New Roman" w:hAnsi="Times New Roman" w:cs="Times New Roman"/>
          <w:sz w:val="26"/>
          <w:szCs w:val="26"/>
          <w:highlight w:val="yellow"/>
        </w:rPr>
      </w:pPr>
    </w:p>
    <w:p w14:paraId="118DADBD" w14:textId="1E01653E" w:rsidR="00F04219" w:rsidRPr="004C235C" w:rsidRDefault="006155FB" w:rsidP="00BB3680">
      <w:pPr>
        <w:keepNext/>
        <w:keepLines/>
        <w:tabs>
          <w:tab w:val="left" w:pos="-720"/>
        </w:tabs>
        <w:suppressAutoHyphens/>
        <w:overflowPunct w:val="0"/>
        <w:autoSpaceDE w:val="0"/>
        <w:autoSpaceDN w:val="0"/>
        <w:adjustRightInd w:val="0"/>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7</w:t>
      </w:r>
      <w:r w:rsidR="00EF2605" w:rsidRPr="000B77E4">
        <w:rPr>
          <w:rFonts w:ascii="Times New Roman" w:hAnsi="Times New Roman" w:cs="Times New Roman"/>
          <w:sz w:val="26"/>
          <w:szCs w:val="26"/>
        </w:rPr>
        <w:t xml:space="preserve">. </w:t>
      </w:r>
      <w:r w:rsidR="00EF2605" w:rsidRPr="000B77E4">
        <w:rPr>
          <w:rFonts w:ascii="Times New Roman" w:hAnsi="Times New Roman" w:cs="Times New Roman"/>
          <w:sz w:val="26"/>
          <w:szCs w:val="26"/>
        </w:rPr>
        <w:tab/>
      </w:r>
      <w:r w:rsidR="00F04219" w:rsidRPr="000B77E4">
        <w:rPr>
          <w:rFonts w:ascii="Times New Roman" w:hAnsi="Times New Roman" w:cs="Times New Roman"/>
          <w:sz w:val="26"/>
          <w:szCs w:val="26"/>
        </w:rPr>
        <w:t xml:space="preserve">That </w:t>
      </w:r>
      <w:r w:rsidR="00977BD5" w:rsidRPr="000B77E4">
        <w:rPr>
          <w:rFonts w:ascii="Times New Roman" w:hAnsi="Times New Roman" w:cs="Times New Roman"/>
          <w:sz w:val="26"/>
          <w:szCs w:val="26"/>
        </w:rPr>
        <w:t xml:space="preserve">upon payment of </w:t>
      </w:r>
      <w:r w:rsidR="00977BD5" w:rsidRPr="000B77E4">
        <w:rPr>
          <w:rFonts w:ascii="Times New Roman" w:hAnsi="Times New Roman" w:cs="Times New Roman"/>
          <w:color w:val="000000" w:themeColor="text1"/>
          <w:sz w:val="26"/>
        </w:rPr>
        <w:t>all fines</w:t>
      </w:r>
      <w:r w:rsidR="00407BD5" w:rsidRPr="000B77E4">
        <w:rPr>
          <w:rFonts w:ascii="Times New Roman" w:hAnsi="Times New Roman" w:cs="Times New Roman"/>
          <w:color w:val="000000" w:themeColor="text1"/>
          <w:sz w:val="26"/>
        </w:rPr>
        <w:t xml:space="preserve"> and resolution of any outstanding Commission matters</w:t>
      </w:r>
      <w:r w:rsidR="000A4E32" w:rsidRPr="000B77E4">
        <w:rPr>
          <w:rFonts w:ascii="Times New Roman" w:hAnsi="Times New Roman" w:cs="Times New Roman"/>
          <w:color w:val="000000" w:themeColor="text1"/>
          <w:sz w:val="26"/>
        </w:rPr>
        <w:t>,</w:t>
      </w:r>
      <w:r w:rsidR="002117AE" w:rsidRPr="000B77E4">
        <w:rPr>
          <w:rFonts w:ascii="Times New Roman" w:eastAsia="Times New Roman" w:hAnsi="Times New Roman" w:cs="Times New Roman"/>
          <w:sz w:val="26"/>
          <w:szCs w:val="26"/>
        </w:rPr>
        <w:t xml:space="preserve"> </w:t>
      </w:r>
      <w:r w:rsidR="001E280C">
        <w:rPr>
          <w:rFonts w:ascii="Times New Roman" w:hAnsi="Times New Roman" w:cs="Times New Roman"/>
          <w:sz w:val="26"/>
          <w:szCs w:val="26"/>
        </w:rPr>
        <w:t>Hawk Express</w:t>
      </w:r>
      <w:r w:rsidR="000B77E4" w:rsidRPr="000B77E4">
        <w:rPr>
          <w:rFonts w:ascii="Times New Roman" w:hAnsi="Times New Roman" w:cs="Times New Roman"/>
          <w:sz w:val="26"/>
          <w:szCs w:val="26"/>
        </w:rPr>
        <w:t>, LLC</w:t>
      </w:r>
      <w:r w:rsidR="002C63AF" w:rsidRPr="000B77E4">
        <w:rPr>
          <w:rFonts w:ascii="Times New Roman" w:hAnsi="Times New Roman" w:cs="Times New Roman"/>
          <w:sz w:val="26"/>
          <w:szCs w:val="26"/>
        </w:rPr>
        <w:t xml:space="preserve"> </w:t>
      </w:r>
      <w:r w:rsidR="00F04219" w:rsidRPr="000B77E4">
        <w:rPr>
          <w:rFonts w:ascii="Times New Roman" w:hAnsi="Times New Roman" w:cs="Times New Roman"/>
          <w:sz w:val="26"/>
          <w:szCs w:val="26"/>
        </w:rPr>
        <w:t>may file with the Commission a new application to provide common carrier service.</w:t>
      </w:r>
    </w:p>
    <w:p w14:paraId="55C0B4A2" w14:textId="7881867E" w:rsidR="00FC309E" w:rsidRPr="001E2E47" w:rsidRDefault="00FC309E" w:rsidP="00BB3680">
      <w:pPr>
        <w:keepNext/>
        <w:keepLines/>
        <w:spacing w:after="0" w:line="360" w:lineRule="auto"/>
        <w:rPr>
          <w:rFonts w:ascii="Times New Roman" w:eastAsia="Times New Roman" w:hAnsi="Times New Roman" w:cs="Times New Roman"/>
          <w:sz w:val="26"/>
          <w:szCs w:val="26"/>
        </w:rPr>
      </w:pPr>
    </w:p>
    <w:p w14:paraId="5CDE9338" w14:textId="1C118723" w:rsidR="00FC309E" w:rsidRPr="001E2E47" w:rsidRDefault="00CF27F2" w:rsidP="00BB3680">
      <w:pPr>
        <w:keepNext/>
        <w:keepLines/>
        <w:tabs>
          <w:tab w:val="left" w:pos="-720"/>
        </w:tabs>
        <w:spacing w:after="0" w:line="240" w:lineRule="auto"/>
        <w:ind w:firstLine="5040"/>
        <w:contextualSpacing/>
        <w:rPr>
          <w:rFonts w:ascii="Times New Roman" w:eastAsia="Times New Roman" w:hAnsi="Times New Roman" w:cs="Times New Roman"/>
          <w:sz w:val="26"/>
          <w:szCs w:val="26"/>
        </w:rPr>
      </w:pPr>
      <w:r>
        <w:rPr>
          <w:noProof/>
        </w:rPr>
        <w:drawing>
          <wp:anchor distT="0" distB="0" distL="114300" distR="114300" simplePos="0" relativeHeight="251659264" behindDoc="1" locked="0" layoutInCell="1" allowOverlap="1" wp14:anchorId="5139FD7E" wp14:editId="0BFE57F5">
            <wp:simplePos x="0" y="0"/>
            <wp:positionH relativeFrom="column">
              <wp:posOffset>3219450</wp:posOffset>
            </wp:positionH>
            <wp:positionV relativeFrom="paragraph">
              <wp:posOffset>133985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C309E" w:rsidRPr="001E2E47">
        <w:rPr>
          <w:rFonts w:ascii="Times New Roman" w:eastAsia="Times New Roman" w:hAnsi="Times New Roman" w:cs="Times New Roman"/>
          <w:b/>
          <w:sz w:val="26"/>
          <w:szCs w:val="26"/>
        </w:rPr>
        <w:t>BY THE COMMISSION,</w:t>
      </w:r>
    </w:p>
    <w:p w14:paraId="61C2C4E0" w14:textId="1A7617FA" w:rsidR="00FC309E" w:rsidRPr="001E2E47"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6"/>
        </w:rPr>
      </w:pPr>
    </w:p>
    <w:p w14:paraId="0807B70C" w14:textId="7B0D9E89" w:rsidR="00FC309E" w:rsidRPr="001E2E47" w:rsidRDefault="00FC309E" w:rsidP="00BB3680">
      <w:pPr>
        <w:keepNext/>
        <w:keepLines/>
        <w:tabs>
          <w:tab w:val="left" w:pos="-720"/>
          <w:tab w:val="left" w:pos="6345"/>
        </w:tabs>
        <w:spacing w:after="0" w:line="240" w:lineRule="auto"/>
        <w:contextualSpacing/>
        <w:rPr>
          <w:rFonts w:ascii="Times New Roman" w:eastAsia="Times New Roman" w:hAnsi="Times New Roman" w:cs="Times New Roman"/>
          <w:sz w:val="26"/>
          <w:szCs w:val="26"/>
        </w:rPr>
      </w:pPr>
    </w:p>
    <w:p w14:paraId="2B05E987" w14:textId="77777777" w:rsidR="00FC309E" w:rsidRPr="001E2E47"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6"/>
        </w:rPr>
      </w:pPr>
    </w:p>
    <w:p w14:paraId="1CDCB34A" w14:textId="77777777" w:rsidR="00FC309E" w:rsidRPr="001E2E47"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6"/>
        </w:rPr>
      </w:pPr>
    </w:p>
    <w:p w14:paraId="59D6F027" w14:textId="77777777" w:rsidR="00FC309E" w:rsidRPr="001E2E47" w:rsidRDefault="00FC309E" w:rsidP="00BB3680">
      <w:pPr>
        <w:keepNext/>
        <w:keepLines/>
        <w:tabs>
          <w:tab w:val="left" w:pos="-720"/>
        </w:tabs>
        <w:spacing w:after="0" w:line="240" w:lineRule="auto"/>
        <w:ind w:firstLine="5040"/>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Rosemary Chiavetta</w:t>
      </w:r>
    </w:p>
    <w:p w14:paraId="25C7F2F1" w14:textId="77777777" w:rsidR="00FC309E" w:rsidRPr="001E2E47" w:rsidRDefault="00FC309E" w:rsidP="00BB3680">
      <w:pPr>
        <w:keepNext/>
        <w:keepLines/>
        <w:tabs>
          <w:tab w:val="left" w:pos="-720"/>
        </w:tabs>
        <w:spacing w:after="0" w:line="240" w:lineRule="auto"/>
        <w:ind w:firstLine="50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Secretary</w:t>
      </w:r>
    </w:p>
    <w:p w14:paraId="2FB0D8BA" w14:textId="77777777" w:rsidR="00FC309E" w:rsidRPr="001E2E47"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6"/>
        </w:rPr>
      </w:pPr>
    </w:p>
    <w:p w14:paraId="2E773203" w14:textId="5A8F62C0" w:rsidR="00FC309E"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(SEAL)</w:t>
      </w:r>
    </w:p>
    <w:p w14:paraId="49CC4C3F" w14:textId="77777777" w:rsidR="00BB3680" w:rsidRPr="001E2E47" w:rsidRDefault="00BB3680" w:rsidP="00BB3680">
      <w:pPr>
        <w:keepNext/>
        <w:keepLines/>
        <w:tabs>
          <w:tab w:val="left" w:pos="-720"/>
        </w:tabs>
        <w:spacing w:after="0" w:line="240" w:lineRule="auto"/>
        <w:contextualSpacing/>
        <w:rPr>
          <w:rFonts w:ascii="Times New Roman" w:eastAsia="Times New Roman" w:hAnsi="Times New Roman" w:cs="Times New Roman"/>
          <w:sz w:val="26"/>
          <w:szCs w:val="26"/>
        </w:rPr>
      </w:pPr>
    </w:p>
    <w:p w14:paraId="2D6F2C71" w14:textId="48CDCE74" w:rsidR="00FC309E"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ORDER ADOPTED:  </w:t>
      </w:r>
      <w:r w:rsidR="00651F7C">
        <w:rPr>
          <w:rFonts w:ascii="Times New Roman" w:eastAsia="Times New Roman" w:hAnsi="Times New Roman" w:cs="Times New Roman"/>
          <w:sz w:val="26"/>
          <w:szCs w:val="26"/>
        </w:rPr>
        <w:t>October 28</w:t>
      </w:r>
      <w:r w:rsidR="00031ECB" w:rsidRPr="001E2E47">
        <w:rPr>
          <w:rFonts w:ascii="Times New Roman" w:eastAsia="Times New Roman" w:hAnsi="Times New Roman" w:cs="Times New Roman"/>
          <w:sz w:val="26"/>
          <w:szCs w:val="26"/>
        </w:rPr>
        <w:t>, 202</w:t>
      </w:r>
      <w:r w:rsidR="00902E16">
        <w:rPr>
          <w:rFonts w:ascii="Times New Roman" w:eastAsia="Times New Roman" w:hAnsi="Times New Roman" w:cs="Times New Roman"/>
          <w:sz w:val="26"/>
          <w:szCs w:val="26"/>
        </w:rPr>
        <w:t>1</w:t>
      </w:r>
    </w:p>
    <w:p w14:paraId="3AD83E35" w14:textId="77777777" w:rsidR="00BB3680" w:rsidRPr="001E2E47" w:rsidRDefault="00BB3680" w:rsidP="00BB3680">
      <w:pPr>
        <w:keepNext/>
        <w:keepLines/>
        <w:tabs>
          <w:tab w:val="left" w:pos="-720"/>
        </w:tabs>
        <w:spacing w:after="0" w:line="240" w:lineRule="auto"/>
        <w:contextualSpacing/>
        <w:rPr>
          <w:rFonts w:ascii="Times New Roman" w:eastAsia="Times New Roman" w:hAnsi="Times New Roman" w:cs="Times New Roman"/>
          <w:sz w:val="26"/>
          <w:szCs w:val="26"/>
        </w:rPr>
      </w:pPr>
    </w:p>
    <w:p w14:paraId="6B8DE676" w14:textId="58E10B19" w:rsidR="00B44C7C" w:rsidRPr="000B6EBD" w:rsidRDefault="00FC309E" w:rsidP="00BB3680">
      <w:pPr>
        <w:keepNext/>
        <w:keepLines/>
        <w:tabs>
          <w:tab w:val="left" w:pos="-720"/>
        </w:tabs>
        <w:spacing w:after="0" w:line="240" w:lineRule="auto"/>
        <w:contextualSpacing/>
        <w:rPr>
          <w:rFonts w:ascii="Times New Roman" w:eastAsia="Times New Roman" w:hAnsi="Times New Roman" w:cs="Times New Roman"/>
          <w:sz w:val="26"/>
          <w:szCs w:val="24"/>
        </w:rPr>
      </w:pPr>
      <w:r w:rsidRPr="001E2E47">
        <w:rPr>
          <w:rFonts w:ascii="Times New Roman" w:eastAsia="Times New Roman" w:hAnsi="Times New Roman" w:cs="Times New Roman"/>
          <w:sz w:val="26"/>
          <w:szCs w:val="26"/>
        </w:rPr>
        <w:t>ORDER ENTERED:</w:t>
      </w:r>
      <w:r w:rsidRPr="00FC309E">
        <w:rPr>
          <w:rFonts w:ascii="Times New Roman" w:eastAsia="Times New Roman" w:hAnsi="Times New Roman" w:cs="Times New Roman"/>
          <w:sz w:val="26"/>
          <w:szCs w:val="26"/>
        </w:rPr>
        <w:t xml:space="preserve"> </w:t>
      </w:r>
      <w:r w:rsidR="00906352">
        <w:rPr>
          <w:rFonts w:ascii="Times New Roman" w:eastAsia="Times New Roman" w:hAnsi="Times New Roman" w:cs="Times New Roman"/>
          <w:sz w:val="26"/>
          <w:szCs w:val="26"/>
        </w:rPr>
        <w:t xml:space="preserve"> </w:t>
      </w:r>
      <w:r w:rsidR="00CF27F2">
        <w:rPr>
          <w:rFonts w:ascii="Times New Roman" w:eastAsia="Times New Roman" w:hAnsi="Times New Roman" w:cs="Times New Roman"/>
          <w:sz w:val="26"/>
          <w:szCs w:val="26"/>
        </w:rPr>
        <w:t>October 28, 2021</w:t>
      </w:r>
    </w:p>
    <w:sectPr w:rsidR="00B44C7C" w:rsidRPr="000B6EBD" w:rsidSect="003C190B">
      <w:footerReference w:type="default" r:id="rId12"/>
      <w:pgSz w:w="12240" w:h="15840"/>
      <w:pgMar w:top="1440" w:right="1440" w:bottom="1440" w:left="17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90946" w14:textId="77777777" w:rsidR="00043C03" w:rsidRDefault="00043C03" w:rsidP="00705240">
      <w:pPr>
        <w:spacing w:after="0" w:line="240" w:lineRule="auto"/>
      </w:pPr>
      <w:r>
        <w:separator/>
      </w:r>
    </w:p>
  </w:endnote>
  <w:endnote w:type="continuationSeparator" w:id="0">
    <w:p w14:paraId="07CF4CED" w14:textId="77777777" w:rsidR="00043C03" w:rsidRDefault="00043C03" w:rsidP="0070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60905"/>
      <w:docPartObj>
        <w:docPartGallery w:val="Page Numbers (Bottom of Page)"/>
        <w:docPartUnique/>
      </w:docPartObj>
    </w:sdtPr>
    <w:sdtEndPr>
      <w:rPr>
        <w:rFonts w:ascii="Times New Roman" w:hAnsi="Times New Roman" w:cs="Times New Roman"/>
        <w:noProof/>
        <w:sz w:val="26"/>
        <w:szCs w:val="26"/>
      </w:rPr>
    </w:sdtEndPr>
    <w:sdtContent>
      <w:p w14:paraId="2EC03593" w14:textId="4EE3EC6A" w:rsidR="00F05AA1" w:rsidRPr="001E2E47" w:rsidRDefault="00F05AA1" w:rsidP="001E2E47">
        <w:pPr>
          <w:pStyle w:val="Footer"/>
          <w:jc w:val="center"/>
          <w:rPr>
            <w:rFonts w:ascii="Times New Roman" w:hAnsi="Times New Roman" w:cs="Times New Roman"/>
            <w:sz w:val="26"/>
            <w:szCs w:val="26"/>
          </w:rPr>
        </w:pPr>
        <w:r w:rsidRPr="001E2E47">
          <w:rPr>
            <w:rFonts w:ascii="Times New Roman" w:hAnsi="Times New Roman" w:cs="Times New Roman"/>
            <w:sz w:val="26"/>
            <w:szCs w:val="26"/>
          </w:rPr>
          <w:fldChar w:fldCharType="begin"/>
        </w:r>
        <w:r w:rsidRPr="001E2E47">
          <w:rPr>
            <w:rFonts w:ascii="Times New Roman" w:hAnsi="Times New Roman" w:cs="Times New Roman"/>
            <w:sz w:val="26"/>
            <w:szCs w:val="26"/>
          </w:rPr>
          <w:instrText xml:space="preserve"> PAGE   \* MERGEFORMAT </w:instrText>
        </w:r>
        <w:r w:rsidRPr="001E2E47">
          <w:rPr>
            <w:rFonts w:ascii="Times New Roman" w:hAnsi="Times New Roman" w:cs="Times New Roman"/>
            <w:sz w:val="26"/>
            <w:szCs w:val="26"/>
          </w:rPr>
          <w:fldChar w:fldCharType="separate"/>
        </w:r>
        <w:r w:rsidR="00407BD5">
          <w:rPr>
            <w:rFonts w:ascii="Times New Roman" w:hAnsi="Times New Roman" w:cs="Times New Roman"/>
            <w:noProof/>
            <w:sz w:val="26"/>
            <w:szCs w:val="26"/>
          </w:rPr>
          <w:t>15</w:t>
        </w:r>
        <w:r w:rsidRPr="001E2E47">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35D1" w14:textId="77777777" w:rsidR="00043C03" w:rsidRDefault="00043C03" w:rsidP="00705240">
      <w:pPr>
        <w:spacing w:after="0" w:line="240" w:lineRule="auto"/>
      </w:pPr>
      <w:r>
        <w:separator/>
      </w:r>
    </w:p>
  </w:footnote>
  <w:footnote w:type="continuationSeparator" w:id="0">
    <w:p w14:paraId="5D17256E" w14:textId="77777777" w:rsidR="00043C03" w:rsidRDefault="00043C03" w:rsidP="00705240">
      <w:pPr>
        <w:spacing w:after="0" w:line="240" w:lineRule="auto"/>
      </w:pPr>
      <w:r>
        <w:continuationSeparator/>
      </w:r>
    </w:p>
  </w:footnote>
  <w:footnote w:id="1">
    <w:p w14:paraId="26A7AA8E" w14:textId="190D5576" w:rsidR="00D611B3" w:rsidRPr="00BC16B7" w:rsidRDefault="00D611B3" w:rsidP="00E45731">
      <w:pPr>
        <w:pStyle w:val="FootnoteText"/>
        <w:keepNext/>
        <w:keepLines/>
        <w:ind w:firstLine="720"/>
        <w:contextualSpacing/>
        <w:rPr>
          <w:rFonts w:ascii="Times New Roman" w:hAnsi="Times New Roman" w:cs="Times New Roman"/>
          <w:sz w:val="26"/>
          <w:szCs w:val="26"/>
        </w:rPr>
      </w:pPr>
      <w:r w:rsidRPr="00BC16B7">
        <w:rPr>
          <w:rStyle w:val="FootnoteReference"/>
          <w:rFonts w:ascii="Times New Roman" w:hAnsi="Times New Roman" w:cs="Times New Roman"/>
          <w:sz w:val="26"/>
          <w:szCs w:val="26"/>
        </w:rPr>
        <w:footnoteRef/>
      </w:r>
      <w:r w:rsidRPr="00BC16B7">
        <w:rPr>
          <w:rFonts w:ascii="Times New Roman" w:hAnsi="Times New Roman" w:cs="Times New Roman"/>
          <w:sz w:val="26"/>
          <w:szCs w:val="26"/>
        </w:rPr>
        <w:tab/>
        <w:t xml:space="preserve">The Petition </w:t>
      </w:r>
      <w:r>
        <w:rPr>
          <w:rFonts w:ascii="Times New Roman" w:hAnsi="Times New Roman" w:cs="Times New Roman"/>
          <w:sz w:val="26"/>
          <w:szCs w:val="26"/>
        </w:rPr>
        <w:t xml:space="preserve">is a letter dated </w:t>
      </w:r>
      <w:r w:rsidR="00197285">
        <w:rPr>
          <w:rFonts w:ascii="Times New Roman" w:hAnsi="Times New Roman" w:cs="Times New Roman"/>
          <w:sz w:val="26"/>
          <w:szCs w:val="26"/>
        </w:rPr>
        <w:t>January 20</w:t>
      </w:r>
      <w:r>
        <w:rPr>
          <w:rFonts w:ascii="Times New Roman" w:hAnsi="Times New Roman" w:cs="Times New Roman"/>
          <w:sz w:val="26"/>
          <w:szCs w:val="26"/>
        </w:rPr>
        <w:t>, 2021</w:t>
      </w:r>
      <w:r w:rsidR="004E04F3">
        <w:rPr>
          <w:rFonts w:ascii="Times New Roman" w:hAnsi="Times New Roman" w:cs="Times New Roman"/>
          <w:sz w:val="26"/>
          <w:szCs w:val="26"/>
        </w:rPr>
        <w:t>,</w:t>
      </w:r>
      <w:r>
        <w:rPr>
          <w:rFonts w:ascii="Times New Roman" w:hAnsi="Times New Roman" w:cs="Times New Roman"/>
          <w:sz w:val="26"/>
          <w:szCs w:val="26"/>
        </w:rPr>
        <w:t xml:space="preserve"> and </w:t>
      </w:r>
      <w:r w:rsidRPr="00BC16B7">
        <w:rPr>
          <w:rFonts w:ascii="Times New Roman" w:hAnsi="Times New Roman" w:cs="Times New Roman"/>
          <w:sz w:val="26"/>
          <w:szCs w:val="26"/>
        </w:rPr>
        <w:t xml:space="preserve">signed by </w:t>
      </w:r>
      <w:r w:rsidR="00197285">
        <w:rPr>
          <w:rFonts w:ascii="Times New Roman" w:hAnsi="Times New Roman" w:cs="Times New Roman"/>
          <w:sz w:val="26"/>
          <w:szCs w:val="26"/>
        </w:rPr>
        <w:t>Terry Hawk</w:t>
      </w:r>
      <w:r>
        <w:rPr>
          <w:rFonts w:ascii="Times New Roman" w:hAnsi="Times New Roman" w:cs="Times New Roman"/>
          <w:sz w:val="26"/>
          <w:szCs w:val="26"/>
        </w:rPr>
        <w:t xml:space="preserve"> (Petitioner or Mr.</w:t>
      </w:r>
      <w:r w:rsidR="004878EC">
        <w:rPr>
          <w:rFonts w:ascii="Times New Roman" w:hAnsi="Times New Roman" w:cs="Times New Roman"/>
          <w:sz w:val="26"/>
          <w:szCs w:val="26"/>
        </w:rPr>
        <w:t> </w:t>
      </w:r>
      <w:r w:rsidR="004B6D16">
        <w:rPr>
          <w:rFonts w:ascii="Times New Roman" w:hAnsi="Times New Roman" w:cs="Times New Roman"/>
          <w:sz w:val="26"/>
          <w:szCs w:val="26"/>
        </w:rPr>
        <w:t>Hawk</w:t>
      </w:r>
      <w:r>
        <w:rPr>
          <w:rFonts w:ascii="Times New Roman" w:hAnsi="Times New Roman" w:cs="Times New Roman"/>
          <w:sz w:val="26"/>
          <w:szCs w:val="26"/>
        </w:rPr>
        <w:t>)</w:t>
      </w:r>
      <w:r w:rsidR="004B6D16">
        <w:rPr>
          <w:rFonts w:ascii="Times New Roman" w:hAnsi="Times New Roman" w:cs="Times New Roman"/>
          <w:sz w:val="26"/>
          <w:szCs w:val="26"/>
        </w:rPr>
        <w:t>.</w:t>
      </w:r>
      <w:r>
        <w:rPr>
          <w:rFonts w:ascii="Times New Roman" w:hAnsi="Times New Roman" w:cs="Times New Roman"/>
          <w:sz w:val="26"/>
          <w:szCs w:val="26"/>
        </w:rPr>
        <w:t xml:space="preserve">  Petition at </w:t>
      </w:r>
      <w:r w:rsidR="004B6D16">
        <w:rPr>
          <w:rFonts w:ascii="Times New Roman" w:hAnsi="Times New Roman" w:cs="Times New Roman"/>
          <w:sz w:val="26"/>
          <w:szCs w:val="26"/>
        </w:rPr>
        <w:t>2</w:t>
      </w:r>
      <w:r>
        <w:rPr>
          <w:rFonts w:ascii="Times New Roman" w:hAnsi="Times New Roman" w:cs="Times New Roman"/>
          <w:sz w:val="26"/>
          <w:szCs w:val="26"/>
        </w:rPr>
        <w:t>.</w:t>
      </w:r>
    </w:p>
  </w:footnote>
  <w:footnote w:id="2">
    <w:p w14:paraId="18A60E27" w14:textId="3A733480" w:rsidR="00AB45A2" w:rsidRPr="00AB45A2" w:rsidRDefault="00AB45A2" w:rsidP="004A1D85">
      <w:pPr>
        <w:pStyle w:val="FootnoteText"/>
        <w:keepNext/>
        <w:keepLines/>
        <w:spacing w:after="120"/>
        <w:ind w:firstLine="720"/>
        <w:rPr>
          <w:rFonts w:ascii="Times New Roman" w:hAnsi="Times New Roman" w:cs="Times New Roman"/>
          <w:sz w:val="26"/>
          <w:szCs w:val="26"/>
        </w:rPr>
      </w:pPr>
      <w:r w:rsidRPr="00AB45A2">
        <w:rPr>
          <w:rStyle w:val="FootnoteReference"/>
          <w:rFonts w:ascii="Times New Roman" w:hAnsi="Times New Roman" w:cs="Times New Roman"/>
          <w:sz w:val="26"/>
          <w:szCs w:val="26"/>
        </w:rPr>
        <w:footnoteRef/>
      </w:r>
      <w:r w:rsidRPr="00AB45A2">
        <w:rPr>
          <w:rFonts w:ascii="Times New Roman" w:hAnsi="Times New Roman" w:cs="Times New Roman"/>
          <w:sz w:val="26"/>
          <w:szCs w:val="26"/>
        </w:rPr>
        <w:tab/>
      </w:r>
      <w:bookmarkStart w:id="3" w:name="_Hlk68598269"/>
      <w:r w:rsidRPr="00AB45A2">
        <w:rPr>
          <w:rFonts w:ascii="Times New Roman" w:hAnsi="Times New Roman" w:cs="Times New Roman"/>
          <w:sz w:val="26"/>
          <w:szCs w:val="26"/>
        </w:rPr>
        <w:t xml:space="preserve">It should be noted that, on or about March 16, 2020, the Commission’s offices were closed due to the Coronavirus pandemic (COVID-19 pandemic).  As such, the </w:t>
      </w:r>
      <w:r w:rsidR="00A575A7" w:rsidRPr="00A575A7">
        <w:rPr>
          <w:rFonts w:ascii="Times New Roman" w:hAnsi="Times New Roman" w:cs="Times New Roman"/>
          <w:i/>
          <w:iCs/>
          <w:sz w:val="26"/>
          <w:szCs w:val="26"/>
        </w:rPr>
        <w:t>January</w:t>
      </w:r>
      <w:r w:rsidR="0010325E">
        <w:rPr>
          <w:rFonts w:ascii="Times New Roman" w:hAnsi="Times New Roman" w:cs="Times New Roman"/>
          <w:i/>
          <w:iCs/>
          <w:sz w:val="26"/>
          <w:szCs w:val="26"/>
        </w:rPr>
        <w:t xml:space="preserve"> 2021</w:t>
      </w:r>
      <w:r w:rsidRPr="00AB45A2">
        <w:rPr>
          <w:rFonts w:ascii="Times New Roman" w:hAnsi="Times New Roman" w:cs="Times New Roman"/>
          <w:i/>
          <w:iCs/>
          <w:sz w:val="26"/>
          <w:szCs w:val="26"/>
        </w:rPr>
        <w:t xml:space="preserve"> Secretarial Letter</w:t>
      </w:r>
      <w:r w:rsidRPr="00AB45A2">
        <w:rPr>
          <w:rFonts w:ascii="Times New Roman" w:hAnsi="Times New Roman" w:cs="Times New Roman"/>
          <w:sz w:val="26"/>
          <w:szCs w:val="26"/>
        </w:rPr>
        <w:t xml:space="preserve"> stated that </w:t>
      </w:r>
      <w:r w:rsidR="002B12CF">
        <w:rPr>
          <w:rFonts w:ascii="Times New Roman" w:hAnsi="Times New Roman" w:cs="Times New Roman"/>
          <w:sz w:val="26"/>
          <w:szCs w:val="26"/>
        </w:rPr>
        <w:t>all parties to</w:t>
      </w:r>
      <w:r w:rsidR="003A3278">
        <w:rPr>
          <w:rFonts w:ascii="Times New Roman" w:hAnsi="Times New Roman" w:cs="Times New Roman"/>
          <w:sz w:val="26"/>
          <w:szCs w:val="26"/>
        </w:rPr>
        <w:t xml:space="preserve"> pending Commission</w:t>
      </w:r>
      <w:r w:rsidR="002B12CF">
        <w:rPr>
          <w:rFonts w:ascii="Times New Roman" w:hAnsi="Times New Roman" w:cs="Times New Roman"/>
          <w:sz w:val="26"/>
          <w:szCs w:val="26"/>
        </w:rPr>
        <w:t xml:space="preserve"> proceedings </w:t>
      </w:r>
      <w:r w:rsidR="00D5651F">
        <w:rPr>
          <w:rFonts w:ascii="Times New Roman" w:hAnsi="Times New Roman" w:cs="Times New Roman"/>
          <w:sz w:val="26"/>
          <w:szCs w:val="26"/>
        </w:rPr>
        <w:t>“</w:t>
      </w:r>
      <w:r w:rsidR="00D5651F" w:rsidRPr="00D5651F">
        <w:rPr>
          <w:rFonts w:ascii="Times New Roman" w:hAnsi="Times New Roman" w:cs="Times New Roman"/>
          <w:sz w:val="26"/>
          <w:szCs w:val="26"/>
        </w:rPr>
        <w:t>must open an e-filing account through the Commission’s website, use e</w:t>
      </w:r>
      <w:r w:rsidR="00D5651F">
        <w:rPr>
          <w:rFonts w:ascii="Times New Roman" w:hAnsi="Times New Roman" w:cs="Times New Roman"/>
          <w:sz w:val="26"/>
          <w:szCs w:val="26"/>
        </w:rPr>
        <w:noBreakHyphen/>
      </w:r>
      <w:r w:rsidR="00D5651F" w:rsidRPr="00D5651F">
        <w:rPr>
          <w:rFonts w:ascii="Times New Roman" w:hAnsi="Times New Roman" w:cs="Times New Roman"/>
          <w:sz w:val="26"/>
          <w:szCs w:val="26"/>
        </w:rPr>
        <w:t>filing and accept e-service as required by the Commission’s Emergency Order at Docket Number M-2020-3019262</w:t>
      </w:r>
      <w:r w:rsidR="00D5651F">
        <w:rPr>
          <w:rFonts w:ascii="Times New Roman" w:hAnsi="Times New Roman" w:cs="Times New Roman"/>
          <w:sz w:val="26"/>
          <w:szCs w:val="26"/>
        </w:rPr>
        <w:t xml:space="preserve">.”  </w:t>
      </w:r>
      <w:r w:rsidR="00A575A7">
        <w:rPr>
          <w:rFonts w:ascii="Times New Roman" w:hAnsi="Times New Roman" w:cs="Times New Roman"/>
          <w:i/>
          <w:iCs/>
          <w:sz w:val="26"/>
          <w:szCs w:val="26"/>
        </w:rPr>
        <w:t>January</w:t>
      </w:r>
      <w:r w:rsidR="00D5651F">
        <w:rPr>
          <w:rFonts w:ascii="Times New Roman" w:hAnsi="Times New Roman" w:cs="Times New Roman"/>
          <w:i/>
          <w:iCs/>
          <w:sz w:val="26"/>
          <w:szCs w:val="26"/>
        </w:rPr>
        <w:t xml:space="preserve"> 2021</w:t>
      </w:r>
      <w:r w:rsidRPr="00AB45A2">
        <w:rPr>
          <w:rFonts w:ascii="Times New Roman" w:hAnsi="Times New Roman" w:cs="Times New Roman"/>
          <w:i/>
          <w:iCs/>
          <w:sz w:val="26"/>
          <w:szCs w:val="26"/>
        </w:rPr>
        <w:t xml:space="preserve"> Secretarial Letter</w:t>
      </w:r>
      <w:r w:rsidR="00E72425">
        <w:rPr>
          <w:rFonts w:ascii="Times New Roman" w:hAnsi="Times New Roman" w:cs="Times New Roman"/>
          <w:i/>
          <w:iCs/>
          <w:sz w:val="26"/>
          <w:szCs w:val="26"/>
        </w:rPr>
        <w:t xml:space="preserve"> </w:t>
      </w:r>
      <w:r w:rsidR="00E72425" w:rsidRPr="00E72425">
        <w:rPr>
          <w:rFonts w:ascii="Times New Roman" w:hAnsi="Times New Roman" w:cs="Times New Roman"/>
          <w:sz w:val="26"/>
          <w:szCs w:val="26"/>
        </w:rPr>
        <w:t>at 2</w:t>
      </w:r>
      <w:r w:rsidR="00D5651F">
        <w:rPr>
          <w:rFonts w:ascii="Times New Roman" w:hAnsi="Times New Roman" w:cs="Times New Roman"/>
          <w:i/>
          <w:iCs/>
          <w:sz w:val="26"/>
          <w:szCs w:val="26"/>
        </w:rPr>
        <w:t xml:space="preserve"> </w:t>
      </w:r>
      <w:r w:rsidR="00D5651F" w:rsidRPr="004878EC">
        <w:rPr>
          <w:rFonts w:ascii="Times New Roman" w:hAnsi="Times New Roman" w:cs="Times New Roman"/>
          <w:sz w:val="26"/>
          <w:szCs w:val="26"/>
        </w:rPr>
        <w:t>(emphasis omitted</w:t>
      </w:r>
      <w:r w:rsidR="004878EC" w:rsidRPr="004878EC">
        <w:rPr>
          <w:rFonts w:ascii="Times New Roman" w:hAnsi="Times New Roman" w:cs="Times New Roman"/>
          <w:sz w:val="26"/>
          <w:szCs w:val="26"/>
        </w:rPr>
        <w:t>)</w:t>
      </w:r>
      <w:r w:rsidRPr="004878EC">
        <w:rPr>
          <w:rFonts w:ascii="Times New Roman" w:hAnsi="Times New Roman" w:cs="Times New Roman"/>
          <w:sz w:val="26"/>
          <w:szCs w:val="26"/>
        </w:rPr>
        <w:t>.</w:t>
      </w:r>
      <w:bookmarkEnd w:id="3"/>
    </w:p>
  </w:footnote>
  <w:footnote w:id="3">
    <w:p w14:paraId="00A8F1B6" w14:textId="75A5F042" w:rsidR="00360921" w:rsidRPr="00EF20F5" w:rsidRDefault="00360921" w:rsidP="00EF20F5">
      <w:pPr>
        <w:pStyle w:val="FootnoteText"/>
        <w:ind w:firstLine="720"/>
        <w:rPr>
          <w:rFonts w:ascii="Times New Roman" w:hAnsi="Times New Roman" w:cs="Times New Roman"/>
          <w:sz w:val="26"/>
          <w:szCs w:val="26"/>
        </w:rPr>
      </w:pPr>
      <w:r w:rsidRPr="00EF20F5">
        <w:rPr>
          <w:rStyle w:val="FootnoteReference"/>
          <w:rFonts w:ascii="Times New Roman" w:hAnsi="Times New Roman" w:cs="Times New Roman"/>
          <w:sz w:val="26"/>
          <w:szCs w:val="26"/>
        </w:rPr>
        <w:footnoteRef/>
      </w:r>
      <w:r w:rsidRPr="00EF20F5">
        <w:rPr>
          <w:rFonts w:ascii="Times New Roman" w:hAnsi="Times New Roman" w:cs="Times New Roman"/>
          <w:sz w:val="26"/>
          <w:szCs w:val="26"/>
        </w:rPr>
        <w:t xml:space="preserve"> </w:t>
      </w:r>
      <w:r w:rsidR="00A7186F">
        <w:rPr>
          <w:rFonts w:ascii="Times New Roman" w:hAnsi="Times New Roman" w:cs="Times New Roman"/>
          <w:sz w:val="26"/>
          <w:szCs w:val="26"/>
        </w:rPr>
        <w:tab/>
      </w:r>
      <w:r w:rsidR="00362A35" w:rsidRPr="00EF20F5">
        <w:rPr>
          <w:rFonts w:ascii="Times New Roman" w:hAnsi="Times New Roman" w:cs="Times New Roman"/>
          <w:sz w:val="26"/>
          <w:szCs w:val="26"/>
        </w:rPr>
        <w:t xml:space="preserve">We recently determined that </w:t>
      </w:r>
      <w:r w:rsidR="001D0C32" w:rsidRPr="00EF20F5">
        <w:rPr>
          <w:rFonts w:ascii="Times New Roman" w:hAnsi="Times New Roman" w:cs="Times New Roman"/>
          <w:sz w:val="26"/>
          <w:szCs w:val="26"/>
        </w:rPr>
        <w:t>federal law does not pre</w:t>
      </w:r>
      <w:r w:rsidR="00F92A95" w:rsidRPr="00EF20F5">
        <w:rPr>
          <w:rFonts w:ascii="Times New Roman" w:hAnsi="Times New Roman" w:cs="Times New Roman"/>
          <w:sz w:val="26"/>
          <w:szCs w:val="26"/>
        </w:rPr>
        <w:t xml:space="preserve">empt this Commission from setting minimum amounts of insurance </w:t>
      </w:r>
      <w:r w:rsidR="00525BD9" w:rsidRPr="00EF20F5">
        <w:rPr>
          <w:rFonts w:ascii="Times New Roman" w:hAnsi="Times New Roman" w:cs="Times New Roman"/>
          <w:sz w:val="26"/>
          <w:szCs w:val="26"/>
        </w:rPr>
        <w:t xml:space="preserve">coverage and requiring motor carriers to file </w:t>
      </w:r>
      <w:r w:rsidR="00627CF9" w:rsidRPr="00EF20F5">
        <w:rPr>
          <w:rFonts w:ascii="Times New Roman" w:hAnsi="Times New Roman" w:cs="Times New Roman"/>
          <w:sz w:val="26"/>
          <w:szCs w:val="26"/>
        </w:rPr>
        <w:t xml:space="preserve">evidence of such insurance coverage pursuant to our safety regulatory </w:t>
      </w:r>
      <w:r w:rsidR="00401AD0" w:rsidRPr="00EF20F5">
        <w:rPr>
          <w:rFonts w:ascii="Times New Roman" w:hAnsi="Times New Roman" w:cs="Times New Roman"/>
          <w:sz w:val="26"/>
          <w:szCs w:val="26"/>
        </w:rPr>
        <w:t xml:space="preserve">authority.  </w:t>
      </w:r>
      <w:r w:rsidR="00401AD0" w:rsidRPr="00EF20F5">
        <w:rPr>
          <w:rFonts w:ascii="Times New Roman" w:hAnsi="Times New Roman" w:cs="Times New Roman"/>
          <w:i/>
          <w:iCs/>
          <w:sz w:val="26"/>
          <w:szCs w:val="26"/>
        </w:rPr>
        <w:t xml:space="preserve">See Pa. PUC v. </w:t>
      </w:r>
      <w:r w:rsidR="005542F2" w:rsidRPr="00EF20F5">
        <w:rPr>
          <w:rFonts w:ascii="Times New Roman" w:hAnsi="Times New Roman" w:cs="Times New Roman"/>
          <w:i/>
          <w:iCs/>
          <w:sz w:val="26"/>
          <w:szCs w:val="26"/>
        </w:rPr>
        <w:t>Copart Catastrophe Response Fleet, LLC</w:t>
      </w:r>
      <w:r w:rsidR="005542F2" w:rsidRPr="00EF20F5">
        <w:rPr>
          <w:rFonts w:ascii="Times New Roman" w:hAnsi="Times New Roman" w:cs="Times New Roman"/>
          <w:sz w:val="26"/>
          <w:szCs w:val="26"/>
        </w:rPr>
        <w:t>, Docket No. C-2020-302</w:t>
      </w:r>
      <w:r w:rsidR="00F80CDE" w:rsidRPr="00EF20F5">
        <w:rPr>
          <w:rFonts w:ascii="Times New Roman" w:hAnsi="Times New Roman" w:cs="Times New Roman"/>
          <w:sz w:val="26"/>
          <w:szCs w:val="26"/>
        </w:rPr>
        <w:t xml:space="preserve">3008 (Order entered August 5, 2021).  </w:t>
      </w:r>
      <w:r w:rsidR="00627CF9" w:rsidRPr="00EF20F5">
        <w:rPr>
          <w:rFonts w:ascii="Times New Roman" w:hAnsi="Times New Roman" w:cs="Times New Roman"/>
          <w:sz w:val="26"/>
          <w:szCs w:val="26"/>
        </w:rPr>
        <w:t xml:space="preserve"> </w:t>
      </w:r>
      <w:r w:rsidR="00362A35" w:rsidRPr="00EF20F5">
        <w:rPr>
          <w:rFonts w:ascii="Times New Roman" w:hAnsi="Times New Roman" w:cs="Times New Roman"/>
          <w:sz w:val="26"/>
          <w:szCs w:val="26"/>
        </w:rPr>
        <w:t xml:space="preserve"> </w:t>
      </w:r>
    </w:p>
  </w:footnote>
  <w:footnote w:id="4">
    <w:p w14:paraId="2E84576F" w14:textId="771BE42E" w:rsidR="004959D9" w:rsidRPr="003514F4" w:rsidRDefault="004959D9" w:rsidP="00DE1F4B">
      <w:pPr>
        <w:pStyle w:val="FootnoteText"/>
        <w:keepNext/>
        <w:keepLines/>
        <w:ind w:firstLine="720"/>
        <w:contextualSpacing/>
        <w:rPr>
          <w:rFonts w:ascii="Times New Roman" w:hAnsi="Times New Roman" w:cs="Times New Roman"/>
          <w:sz w:val="26"/>
          <w:szCs w:val="26"/>
        </w:rPr>
      </w:pPr>
      <w:r w:rsidRPr="003514F4">
        <w:rPr>
          <w:rStyle w:val="FootnoteReference"/>
          <w:rFonts w:ascii="Times New Roman" w:hAnsi="Times New Roman" w:cs="Times New Roman"/>
          <w:sz w:val="26"/>
          <w:szCs w:val="26"/>
        </w:rPr>
        <w:footnoteRef/>
      </w:r>
      <w:r>
        <w:rPr>
          <w:rFonts w:ascii="Times New Roman" w:hAnsi="Times New Roman" w:cs="Times New Roman"/>
          <w:sz w:val="26"/>
          <w:szCs w:val="26"/>
        </w:rPr>
        <w:tab/>
        <w:t xml:space="preserve">At the outset, we note that </w:t>
      </w:r>
      <w:r w:rsidRPr="002550C5">
        <w:rPr>
          <w:rFonts w:ascii="Times New Roman" w:hAnsi="Times New Roman" w:cs="Times New Roman"/>
          <w:sz w:val="26"/>
          <w:szCs w:val="26"/>
        </w:rPr>
        <w:t>this is a non</w:t>
      </w:r>
      <w:r>
        <w:rPr>
          <w:rFonts w:ascii="Times New Roman" w:hAnsi="Times New Roman" w:cs="Times New Roman"/>
          <w:sz w:val="26"/>
          <w:szCs w:val="26"/>
        </w:rPr>
        <w:t>-</w:t>
      </w:r>
      <w:r w:rsidRPr="002550C5">
        <w:rPr>
          <w:rFonts w:ascii="Times New Roman" w:hAnsi="Times New Roman" w:cs="Times New Roman"/>
          <w:sz w:val="26"/>
          <w:szCs w:val="26"/>
        </w:rPr>
        <w:t>adversarial proceeding</w:t>
      </w:r>
      <w:r>
        <w:rPr>
          <w:rFonts w:ascii="Times New Roman" w:hAnsi="Times New Roman" w:cs="Times New Roman"/>
          <w:sz w:val="26"/>
          <w:szCs w:val="26"/>
        </w:rPr>
        <w:t>,</w:t>
      </w:r>
      <w:r w:rsidRPr="002550C5">
        <w:rPr>
          <w:rFonts w:ascii="Times New Roman" w:hAnsi="Times New Roman" w:cs="Times New Roman"/>
          <w:sz w:val="26"/>
          <w:szCs w:val="26"/>
        </w:rPr>
        <w:t xml:space="preserve"> as defined in Section 1.8(a) of our Regulations, 52 Pa. Code § 1.8(a).</w:t>
      </w:r>
      <w:r>
        <w:rPr>
          <w:rFonts w:ascii="Times New Roman" w:hAnsi="Times New Roman" w:cs="Times New Roman"/>
          <w:sz w:val="26"/>
          <w:szCs w:val="26"/>
        </w:rPr>
        <w:t xml:space="preserve">  Although I&amp;E filed a Complaint against </w:t>
      </w:r>
      <w:r w:rsidR="00144A1E">
        <w:rPr>
          <w:rFonts w:ascii="Times New Roman" w:hAnsi="Times New Roman" w:cs="Times New Roman"/>
          <w:sz w:val="26"/>
          <w:szCs w:val="26"/>
        </w:rPr>
        <w:t>Hawk Express</w:t>
      </w:r>
      <w:r>
        <w:rPr>
          <w:rFonts w:ascii="Times New Roman" w:hAnsi="Times New Roman" w:cs="Times New Roman"/>
          <w:sz w:val="26"/>
          <w:szCs w:val="26"/>
        </w:rPr>
        <w:t xml:space="preserve">, the Petitioner did not file an Answer contesting the allegations in the Complaint.  Under the circumstances, the instant Petition was properly filed by Mr. </w:t>
      </w:r>
      <w:r w:rsidR="00144A1E">
        <w:rPr>
          <w:rFonts w:ascii="Times New Roman" w:hAnsi="Times New Roman" w:cs="Times New Roman"/>
          <w:sz w:val="26"/>
          <w:szCs w:val="26"/>
        </w:rPr>
        <w:t>Hawk</w:t>
      </w:r>
      <w:r>
        <w:rPr>
          <w:rFonts w:ascii="Times New Roman" w:hAnsi="Times New Roman" w:cs="Times New Roman"/>
          <w:sz w:val="26"/>
          <w:szCs w:val="26"/>
        </w:rPr>
        <w:t xml:space="preserve">, who is listed in </w:t>
      </w:r>
      <w:r w:rsidR="00144A1E">
        <w:rPr>
          <w:rFonts w:ascii="Times New Roman" w:hAnsi="Times New Roman" w:cs="Times New Roman"/>
          <w:sz w:val="26"/>
          <w:szCs w:val="26"/>
        </w:rPr>
        <w:t>Hawk Express</w:t>
      </w:r>
      <w:r>
        <w:rPr>
          <w:rFonts w:ascii="Times New Roman" w:hAnsi="Times New Roman" w:cs="Times New Roman"/>
          <w:sz w:val="26"/>
          <w:szCs w:val="26"/>
        </w:rPr>
        <w:t>’ Application, at Docket No. A</w:t>
      </w:r>
      <w:r>
        <w:rPr>
          <w:rFonts w:ascii="Times New Roman" w:hAnsi="Times New Roman" w:cs="Times New Roman"/>
          <w:sz w:val="26"/>
          <w:szCs w:val="26"/>
        </w:rPr>
        <w:noBreakHyphen/>
        <w:t>201</w:t>
      </w:r>
      <w:r w:rsidR="00F40B0D">
        <w:rPr>
          <w:rFonts w:ascii="Times New Roman" w:hAnsi="Times New Roman" w:cs="Times New Roman"/>
          <w:sz w:val="26"/>
          <w:szCs w:val="26"/>
        </w:rPr>
        <w:t>9</w:t>
      </w:r>
      <w:r>
        <w:rPr>
          <w:rFonts w:ascii="Times New Roman" w:hAnsi="Times New Roman" w:cs="Times New Roman"/>
          <w:sz w:val="26"/>
          <w:szCs w:val="26"/>
        </w:rPr>
        <w:t>-</w:t>
      </w:r>
      <w:r w:rsidR="00F40B0D">
        <w:rPr>
          <w:rFonts w:ascii="Times New Roman" w:hAnsi="Times New Roman" w:cs="Times New Roman"/>
          <w:sz w:val="26"/>
          <w:szCs w:val="26"/>
        </w:rPr>
        <w:t>3012895</w:t>
      </w:r>
      <w:r>
        <w:rPr>
          <w:rFonts w:ascii="Times New Roman" w:hAnsi="Times New Roman" w:cs="Times New Roman"/>
          <w:sz w:val="26"/>
          <w:szCs w:val="26"/>
        </w:rPr>
        <w:t xml:space="preserve">, as the sole member of </w:t>
      </w:r>
      <w:r w:rsidR="00F40B0D">
        <w:rPr>
          <w:rFonts w:ascii="Times New Roman" w:hAnsi="Times New Roman" w:cs="Times New Roman"/>
          <w:sz w:val="26"/>
          <w:szCs w:val="26"/>
        </w:rPr>
        <w:t>Hawk Express</w:t>
      </w:r>
      <w:r>
        <w:rPr>
          <w:rFonts w:ascii="Times New Roman" w:hAnsi="Times New Roman" w:cs="Times New Roman"/>
          <w:sz w:val="26"/>
          <w:szCs w:val="26"/>
        </w:rPr>
        <w:t xml:space="preserve">, a limited liability company.  </w:t>
      </w:r>
      <w:r w:rsidRPr="009C03DA">
        <w:rPr>
          <w:rFonts w:ascii="Times New Roman" w:hAnsi="Times New Roman" w:cs="Times New Roman"/>
          <w:i/>
          <w:iCs/>
          <w:sz w:val="26"/>
          <w:szCs w:val="26"/>
        </w:rPr>
        <w:t>See</w:t>
      </w:r>
      <w:r w:rsidR="00D052F8">
        <w:rPr>
          <w:rFonts w:ascii="Times New Roman" w:hAnsi="Times New Roman" w:cs="Times New Roman"/>
          <w:i/>
          <w:iCs/>
          <w:sz w:val="26"/>
          <w:szCs w:val="26"/>
        </w:rPr>
        <w:t> </w:t>
      </w:r>
      <w:r>
        <w:rPr>
          <w:rFonts w:ascii="Times New Roman" w:hAnsi="Times New Roman" w:cs="Times New Roman"/>
          <w:sz w:val="26"/>
          <w:szCs w:val="26"/>
        </w:rPr>
        <w:t xml:space="preserve">52 Pa. Code § 1.21(c).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51E"/>
    <w:multiLevelType w:val="hybridMultilevel"/>
    <w:tmpl w:val="8BA4BCAE"/>
    <w:lvl w:ilvl="0" w:tplc="8C0AE3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C81196"/>
    <w:multiLevelType w:val="hybridMultilevel"/>
    <w:tmpl w:val="ED3EFF82"/>
    <w:lvl w:ilvl="0" w:tplc="BE4030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40"/>
    <w:rsid w:val="00004ECF"/>
    <w:rsid w:val="00005623"/>
    <w:rsid w:val="00005878"/>
    <w:rsid w:val="00007D8B"/>
    <w:rsid w:val="00011B38"/>
    <w:rsid w:val="00013CAD"/>
    <w:rsid w:val="000148E6"/>
    <w:rsid w:val="00021C12"/>
    <w:rsid w:val="00023473"/>
    <w:rsid w:val="0002381A"/>
    <w:rsid w:val="000252A6"/>
    <w:rsid w:val="00025330"/>
    <w:rsid w:val="0002735A"/>
    <w:rsid w:val="00027C55"/>
    <w:rsid w:val="00030C4C"/>
    <w:rsid w:val="00031ECB"/>
    <w:rsid w:val="00031EDB"/>
    <w:rsid w:val="00032133"/>
    <w:rsid w:val="00033CF2"/>
    <w:rsid w:val="0003458A"/>
    <w:rsid w:val="00035EBE"/>
    <w:rsid w:val="0003650D"/>
    <w:rsid w:val="0003675E"/>
    <w:rsid w:val="00037013"/>
    <w:rsid w:val="0004071D"/>
    <w:rsid w:val="00043C03"/>
    <w:rsid w:val="000444DD"/>
    <w:rsid w:val="00045930"/>
    <w:rsid w:val="000509F2"/>
    <w:rsid w:val="00053408"/>
    <w:rsid w:val="000537FC"/>
    <w:rsid w:val="00054AF6"/>
    <w:rsid w:val="0005540E"/>
    <w:rsid w:val="00055637"/>
    <w:rsid w:val="00057D4A"/>
    <w:rsid w:val="00057E6E"/>
    <w:rsid w:val="000607B0"/>
    <w:rsid w:val="00060E15"/>
    <w:rsid w:val="0006122A"/>
    <w:rsid w:val="00066CDC"/>
    <w:rsid w:val="000703A7"/>
    <w:rsid w:val="0007085C"/>
    <w:rsid w:val="000708F0"/>
    <w:rsid w:val="0007117A"/>
    <w:rsid w:val="0007141E"/>
    <w:rsid w:val="00073019"/>
    <w:rsid w:val="00074FD3"/>
    <w:rsid w:val="000760F9"/>
    <w:rsid w:val="00076CA2"/>
    <w:rsid w:val="0008026F"/>
    <w:rsid w:val="0008071D"/>
    <w:rsid w:val="00080897"/>
    <w:rsid w:val="00082B28"/>
    <w:rsid w:val="00084B35"/>
    <w:rsid w:val="00084CCA"/>
    <w:rsid w:val="00084D9D"/>
    <w:rsid w:val="00084F50"/>
    <w:rsid w:val="0008500C"/>
    <w:rsid w:val="00085A4F"/>
    <w:rsid w:val="00086CE2"/>
    <w:rsid w:val="00087569"/>
    <w:rsid w:val="00092530"/>
    <w:rsid w:val="00093B26"/>
    <w:rsid w:val="00094011"/>
    <w:rsid w:val="000A1A0B"/>
    <w:rsid w:val="000A2A18"/>
    <w:rsid w:val="000A2F6D"/>
    <w:rsid w:val="000A4CB1"/>
    <w:rsid w:val="000A4E32"/>
    <w:rsid w:val="000A6D02"/>
    <w:rsid w:val="000B350E"/>
    <w:rsid w:val="000B36C3"/>
    <w:rsid w:val="000B49B3"/>
    <w:rsid w:val="000B50F7"/>
    <w:rsid w:val="000B656E"/>
    <w:rsid w:val="000B6BB7"/>
    <w:rsid w:val="000B6E5D"/>
    <w:rsid w:val="000B6EBD"/>
    <w:rsid w:val="000B77E4"/>
    <w:rsid w:val="000B7C0F"/>
    <w:rsid w:val="000C11F9"/>
    <w:rsid w:val="000C13DE"/>
    <w:rsid w:val="000C3D0A"/>
    <w:rsid w:val="000C5114"/>
    <w:rsid w:val="000C5322"/>
    <w:rsid w:val="000C6B0B"/>
    <w:rsid w:val="000C7F47"/>
    <w:rsid w:val="000D0029"/>
    <w:rsid w:val="000D0D2F"/>
    <w:rsid w:val="000D12E2"/>
    <w:rsid w:val="000D1526"/>
    <w:rsid w:val="000D18FC"/>
    <w:rsid w:val="000D1C67"/>
    <w:rsid w:val="000D33D8"/>
    <w:rsid w:val="000D3AC3"/>
    <w:rsid w:val="000D3D97"/>
    <w:rsid w:val="000D5902"/>
    <w:rsid w:val="000D5C4B"/>
    <w:rsid w:val="000E0A18"/>
    <w:rsid w:val="000E0BCD"/>
    <w:rsid w:val="000E11CD"/>
    <w:rsid w:val="000E2B76"/>
    <w:rsid w:val="000E3720"/>
    <w:rsid w:val="000F687A"/>
    <w:rsid w:val="000F794C"/>
    <w:rsid w:val="0010325E"/>
    <w:rsid w:val="001043E9"/>
    <w:rsid w:val="00104BF3"/>
    <w:rsid w:val="001057F6"/>
    <w:rsid w:val="00107650"/>
    <w:rsid w:val="00111341"/>
    <w:rsid w:val="00111513"/>
    <w:rsid w:val="00111A52"/>
    <w:rsid w:val="00113285"/>
    <w:rsid w:val="001137C9"/>
    <w:rsid w:val="00113D3C"/>
    <w:rsid w:val="001203D2"/>
    <w:rsid w:val="00120F9F"/>
    <w:rsid w:val="00122293"/>
    <w:rsid w:val="00122B50"/>
    <w:rsid w:val="001243A7"/>
    <w:rsid w:val="001252A0"/>
    <w:rsid w:val="001316C9"/>
    <w:rsid w:val="00132105"/>
    <w:rsid w:val="001328C9"/>
    <w:rsid w:val="00135D19"/>
    <w:rsid w:val="0013610A"/>
    <w:rsid w:val="00140651"/>
    <w:rsid w:val="0014269A"/>
    <w:rsid w:val="001438FB"/>
    <w:rsid w:val="00144A1E"/>
    <w:rsid w:val="00145D85"/>
    <w:rsid w:val="00146453"/>
    <w:rsid w:val="00147797"/>
    <w:rsid w:val="0015090D"/>
    <w:rsid w:val="001520CA"/>
    <w:rsid w:val="00152CB5"/>
    <w:rsid w:val="001531BC"/>
    <w:rsid w:val="00153EDF"/>
    <w:rsid w:val="00154099"/>
    <w:rsid w:val="00154DE2"/>
    <w:rsid w:val="0016061C"/>
    <w:rsid w:val="001630F1"/>
    <w:rsid w:val="00164641"/>
    <w:rsid w:val="00164A69"/>
    <w:rsid w:val="00165C96"/>
    <w:rsid w:val="001720BE"/>
    <w:rsid w:val="001764D3"/>
    <w:rsid w:val="00177DBF"/>
    <w:rsid w:val="0018306F"/>
    <w:rsid w:val="00183A84"/>
    <w:rsid w:val="001844A3"/>
    <w:rsid w:val="00184D55"/>
    <w:rsid w:val="00185660"/>
    <w:rsid w:val="00186378"/>
    <w:rsid w:val="00186637"/>
    <w:rsid w:val="001872F1"/>
    <w:rsid w:val="00187556"/>
    <w:rsid w:val="0019237F"/>
    <w:rsid w:val="001923C6"/>
    <w:rsid w:val="001925AC"/>
    <w:rsid w:val="001952F2"/>
    <w:rsid w:val="0019533C"/>
    <w:rsid w:val="00197285"/>
    <w:rsid w:val="001A26AC"/>
    <w:rsid w:val="001A3A2F"/>
    <w:rsid w:val="001A3C79"/>
    <w:rsid w:val="001A405C"/>
    <w:rsid w:val="001A58E2"/>
    <w:rsid w:val="001B0B47"/>
    <w:rsid w:val="001B3370"/>
    <w:rsid w:val="001B4515"/>
    <w:rsid w:val="001C0E06"/>
    <w:rsid w:val="001C1032"/>
    <w:rsid w:val="001C2D1C"/>
    <w:rsid w:val="001C41A9"/>
    <w:rsid w:val="001D0C32"/>
    <w:rsid w:val="001D6F38"/>
    <w:rsid w:val="001E2036"/>
    <w:rsid w:val="001E280C"/>
    <w:rsid w:val="001E2E47"/>
    <w:rsid w:val="001E5086"/>
    <w:rsid w:val="001E59E2"/>
    <w:rsid w:val="001E64EC"/>
    <w:rsid w:val="001F03C7"/>
    <w:rsid w:val="001F25DF"/>
    <w:rsid w:val="001F2979"/>
    <w:rsid w:val="001F302E"/>
    <w:rsid w:val="001F360D"/>
    <w:rsid w:val="001F37E7"/>
    <w:rsid w:val="001F3F4C"/>
    <w:rsid w:val="001F5C25"/>
    <w:rsid w:val="001F6563"/>
    <w:rsid w:val="0020264C"/>
    <w:rsid w:val="0020605E"/>
    <w:rsid w:val="002065B0"/>
    <w:rsid w:val="00210524"/>
    <w:rsid w:val="00210D58"/>
    <w:rsid w:val="002117AE"/>
    <w:rsid w:val="002153AF"/>
    <w:rsid w:val="00216A11"/>
    <w:rsid w:val="00220890"/>
    <w:rsid w:val="0022288F"/>
    <w:rsid w:val="002229F5"/>
    <w:rsid w:val="002235C4"/>
    <w:rsid w:val="00226750"/>
    <w:rsid w:val="002268B9"/>
    <w:rsid w:val="00227539"/>
    <w:rsid w:val="00230B58"/>
    <w:rsid w:val="00231A94"/>
    <w:rsid w:val="00232771"/>
    <w:rsid w:val="0023333C"/>
    <w:rsid w:val="00233DD2"/>
    <w:rsid w:val="002349CD"/>
    <w:rsid w:val="002355D0"/>
    <w:rsid w:val="00235807"/>
    <w:rsid w:val="0023598E"/>
    <w:rsid w:val="00240AF4"/>
    <w:rsid w:val="002413D5"/>
    <w:rsid w:val="0024142D"/>
    <w:rsid w:val="00241609"/>
    <w:rsid w:val="00242C90"/>
    <w:rsid w:val="00242E6A"/>
    <w:rsid w:val="00243B5C"/>
    <w:rsid w:val="00244D8B"/>
    <w:rsid w:val="002460CF"/>
    <w:rsid w:val="0024706B"/>
    <w:rsid w:val="00250B93"/>
    <w:rsid w:val="00250FF2"/>
    <w:rsid w:val="00251F11"/>
    <w:rsid w:val="00253563"/>
    <w:rsid w:val="00253689"/>
    <w:rsid w:val="00254518"/>
    <w:rsid w:val="0025515C"/>
    <w:rsid w:val="00256525"/>
    <w:rsid w:val="00256A53"/>
    <w:rsid w:val="00260007"/>
    <w:rsid w:val="00261F75"/>
    <w:rsid w:val="0026319E"/>
    <w:rsid w:val="00264DE7"/>
    <w:rsid w:val="00266755"/>
    <w:rsid w:val="00267D7A"/>
    <w:rsid w:val="002706D2"/>
    <w:rsid w:val="002707E6"/>
    <w:rsid w:val="00271DF2"/>
    <w:rsid w:val="0027248A"/>
    <w:rsid w:val="00272851"/>
    <w:rsid w:val="00272F7C"/>
    <w:rsid w:val="0027384B"/>
    <w:rsid w:val="00273B6D"/>
    <w:rsid w:val="002802B7"/>
    <w:rsid w:val="002808B5"/>
    <w:rsid w:val="00281C3D"/>
    <w:rsid w:val="00282020"/>
    <w:rsid w:val="0028292F"/>
    <w:rsid w:val="0028762E"/>
    <w:rsid w:val="00292E58"/>
    <w:rsid w:val="00295E08"/>
    <w:rsid w:val="00296A69"/>
    <w:rsid w:val="00297349"/>
    <w:rsid w:val="002A200B"/>
    <w:rsid w:val="002A26CC"/>
    <w:rsid w:val="002A5494"/>
    <w:rsid w:val="002A5BC6"/>
    <w:rsid w:val="002A6D7B"/>
    <w:rsid w:val="002B12CF"/>
    <w:rsid w:val="002B25B6"/>
    <w:rsid w:val="002B67F0"/>
    <w:rsid w:val="002B766F"/>
    <w:rsid w:val="002C0290"/>
    <w:rsid w:val="002C4CD4"/>
    <w:rsid w:val="002C60F5"/>
    <w:rsid w:val="002C63AF"/>
    <w:rsid w:val="002C7537"/>
    <w:rsid w:val="002D128B"/>
    <w:rsid w:val="002D139B"/>
    <w:rsid w:val="002D1694"/>
    <w:rsid w:val="002D7DBE"/>
    <w:rsid w:val="002E2722"/>
    <w:rsid w:val="002E3FE8"/>
    <w:rsid w:val="002E538C"/>
    <w:rsid w:val="002E7C75"/>
    <w:rsid w:val="002F1C57"/>
    <w:rsid w:val="002F1FD4"/>
    <w:rsid w:val="002F39DB"/>
    <w:rsid w:val="002F4315"/>
    <w:rsid w:val="002F55AA"/>
    <w:rsid w:val="002F61FE"/>
    <w:rsid w:val="002F7289"/>
    <w:rsid w:val="002F742F"/>
    <w:rsid w:val="002F7803"/>
    <w:rsid w:val="00301D58"/>
    <w:rsid w:val="00305D14"/>
    <w:rsid w:val="00306887"/>
    <w:rsid w:val="00307420"/>
    <w:rsid w:val="00307D95"/>
    <w:rsid w:val="003101F4"/>
    <w:rsid w:val="003126BE"/>
    <w:rsid w:val="003132B0"/>
    <w:rsid w:val="00314A01"/>
    <w:rsid w:val="00315862"/>
    <w:rsid w:val="00321F69"/>
    <w:rsid w:val="003241F7"/>
    <w:rsid w:val="00327496"/>
    <w:rsid w:val="00330CC2"/>
    <w:rsid w:val="0033107C"/>
    <w:rsid w:val="003311EC"/>
    <w:rsid w:val="00335DC1"/>
    <w:rsid w:val="0033698A"/>
    <w:rsid w:val="00337773"/>
    <w:rsid w:val="00340246"/>
    <w:rsid w:val="0034048F"/>
    <w:rsid w:val="003408A4"/>
    <w:rsid w:val="00340A74"/>
    <w:rsid w:val="003459C4"/>
    <w:rsid w:val="00346C5E"/>
    <w:rsid w:val="003508D2"/>
    <w:rsid w:val="00353960"/>
    <w:rsid w:val="00355027"/>
    <w:rsid w:val="00355858"/>
    <w:rsid w:val="003575D6"/>
    <w:rsid w:val="00357DEF"/>
    <w:rsid w:val="00360921"/>
    <w:rsid w:val="003614D8"/>
    <w:rsid w:val="00362734"/>
    <w:rsid w:val="00362A35"/>
    <w:rsid w:val="00363EF3"/>
    <w:rsid w:val="00364185"/>
    <w:rsid w:val="00367053"/>
    <w:rsid w:val="00367549"/>
    <w:rsid w:val="00370D7C"/>
    <w:rsid w:val="00372917"/>
    <w:rsid w:val="00375290"/>
    <w:rsid w:val="00376DF1"/>
    <w:rsid w:val="0038077A"/>
    <w:rsid w:val="003823B9"/>
    <w:rsid w:val="003846D6"/>
    <w:rsid w:val="00385918"/>
    <w:rsid w:val="00386715"/>
    <w:rsid w:val="00393EB3"/>
    <w:rsid w:val="00394201"/>
    <w:rsid w:val="0039458E"/>
    <w:rsid w:val="00394CF5"/>
    <w:rsid w:val="003953C2"/>
    <w:rsid w:val="00395975"/>
    <w:rsid w:val="00395AC5"/>
    <w:rsid w:val="003A26AB"/>
    <w:rsid w:val="003A3278"/>
    <w:rsid w:val="003A3E01"/>
    <w:rsid w:val="003A40DD"/>
    <w:rsid w:val="003A4FFD"/>
    <w:rsid w:val="003A6CB2"/>
    <w:rsid w:val="003B0E70"/>
    <w:rsid w:val="003B4DD2"/>
    <w:rsid w:val="003B5352"/>
    <w:rsid w:val="003B540E"/>
    <w:rsid w:val="003B6A68"/>
    <w:rsid w:val="003B77D7"/>
    <w:rsid w:val="003C190B"/>
    <w:rsid w:val="003C290E"/>
    <w:rsid w:val="003C4648"/>
    <w:rsid w:val="003C6A29"/>
    <w:rsid w:val="003C7231"/>
    <w:rsid w:val="003C7607"/>
    <w:rsid w:val="003C7C40"/>
    <w:rsid w:val="003D17CC"/>
    <w:rsid w:val="003D4458"/>
    <w:rsid w:val="003D5353"/>
    <w:rsid w:val="003D5B22"/>
    <w:rsid w:val="003D678E"/>
    <w:rsid w:val="003D7B98"/>
    <w:rsid w:val="003E2753"/>
    <w:rsid w:val="003F0E54"/>
    <w:rsid w:val="003F421D"/>
    <w:rsid w:val="003F6905"/>
    <w:rsid w:val="003F69F4"/>
    <w:rsid w:val="003F7043"/>
    <w:rsid w:val="00400048"/>
    <w:rsid w:val="00401AD0"/>
    <w:rsid w:val="00402680"/>
    <w:rsid w:val="004032F8"/>
    <w:rsid w:val="00405CDB"/>
    <w:rsid w:val="004071E6"/>
    <w:rsid w:val="00407BD5"/>
    <w:rsid w:val="00407D00"/>
    <w:rsid w:val="00415F3F"/>
    <w:rsid w:val="0041775C"/>
    <w:rsid w:val="00417856"/>
    <w:rsid w:val="00421864"/>
    <w:rsid w:val="00421F7D"/>
    <w:rsid w:val="00424E2B"/>
    <w:rsid w:val="0042550B"/>
    <w:rsid w:val="00426A61"/>
    <w:rsid w:val="00427563"/>
    <w:rsid w:val="00427943"/>
    <w:rsid w:val="0043256B"/>
    <w:rsid w:val="00432ECB"/>
    <w:rsid w:val="004345A1"/>
    <w:rsid w:val="00435468"/>
    <w:rsid w:val="004355C8"/>
    <w:rsid w:val="00437524"/>
    <w:rsid w:val="004377E7"/>
    <w:rsid w:val="004414D8"/>
    <w:rsid w:val="004430AB"/>
    <w:rsid w:val="00443193"/>
    <w:rsid w:val="00444285"/>
    <w:rsid w:val="00444E36"/>
    <w:rsid w:val="00445A77"/>
    <w:rsid w:val="004514D3"/>
    <w:rsid w:val="004527C8"/>
    <w:rsid w:val="0045423A"/>
    <w:rsid w:val="00456E7D"/>
    <w:rsid w:val="004574A2"/>
    <w:rsid w:val="00460E15"/>
    <w:rsid w:val="0046129B"/>
    <w:rsid w:val="00461562"/>
    <w:rsid w:val="00461703"/>
    <w:rsid w:val="0046687A"/>
    <w:rsid w:val="00471822"/>
    <w:rsid w:val="004748BC"/>
    <w:rsid w:val="00475978"/>
    <w:rsid w:val="00475D97"/>
    <w:rsid w:val="00476C0E"/>
    <w:rsid w:val="00476FAF"/>
    <w:rsid w:val="00477992"/>
    <w:rsid w:val="004851F8"/>
    <w:rsid w:val="0048699A"/>
    <w:rsid w:val="00486D21"/>
    <w:rsid w:val="00487570"/>
    <w:rsid w:val="004878EC"/>
    <w:rsid w:val="00491323"/>
    <w:rsid w:val="004913DB"/>
    <w:rsid w:val="00493014"/>
    <w:rsid w:val="004959D9"/>
    <w:rsid w:val="00497A21"/>
    <w:rsid w:val="004A0A7A"/>
    <w:rsid w:val="004A13EE"/>
    <w:rsid w:val="004A1A58"/>
    <w:rsid w:val="004A1D85"/>
    <w:rsid w:val="004A4781"/>
    <w:rsid w:val="004A5720"/>
    <w:rsid w:val="004A7027"/>
    <w:rsid w:val="004A7BF6"/>
    <w:rsid w:val="004B2062"/>
    <w:rsid w:val="004B5E60"/>
    <w:rsid w:val="004B6724"/>
    <w:rsid w:val="004B69BB"/>
    <w:rsid w:val="004B6D16"/>
    <w:rsid w:val="004B7A08"/>
    <w:rsid w:val="004C1C69"/>
    <w:rsid w:val="004C235C"/>
    <w:rsid w:val="004C2A8A"/>
    <w:rsid w:val="004C48B6"/>
    <w:rsid w:val="004C6B10"/>
    <w:rsid w:val="004D1731"/>
    <w:rsid w:val="004D2A95"/>
    <w:rsid w:val="004D517F"/>
    <w:rsid w:val="004D51EB"/>
    <w:rsid w:val="004D717D"/>
    <w:rsid w:val="004D7DA5"/>
    <w:rsid w:val="004D7EDF"/>
    <w:rsid w:val="004D7F96"/>
    <w:rsid w:val="004E04F3"/>
    <w:rsid w:val="004E10EF"/>
    <w:rsid w:val="004E1279"/>
    <w:rsid w:val="004E1961"/>
    <w:rsid w:val="004E2F5B"/>
    <w:rsid w:val="004E5D96"/>
    <w:rsid w:val="004E6158"/>
    <w:rsid w:val="004E653D"/>
    <w:rsid w:val="004F423C"/>
    <w:rsid w:val="004F48B3"/>
    <w:rsid w:val="004F4E76"/>
    <w:rsid w:val="004F7DA2"/>
    <w:rsid w:val="004F7F1D"/>
    <w:rsid w:val="00500D75"/>
    <w:rsid w:val="00501987"/>
    <w:rsid w:val="00501AC7"/>
    <w:rsid w:val="00502652"/>
    <w:rsid w:val="00502E72"/>
    <w:rsid w:val="005047B9"/>
    <w:rsid w:val="005068DC"/>
    <w:rsid w:val="005076E2"/>
    <w:rsid w:val="00507B34"/>
    <w:rsid w:val="00511B11"/>
    <w:rsid w:val="00512674"/>
    <w:rsid w:val="00516783"/>
    <w:rsid w:val="0052144D"/>
    <w:rsid w:val="005221A7"/>
    <w:rsid w:val="00522573"/>
    <w:rsid w:val="0052317A"/>
    <w:rsid w:val="0052561B"/>
    <w:rsid w:val="00525BD9"/>
    <w:rsid w:val="00525F7F"/>
    <w:rsid w:val="00526239"/>
    <w:rsid w:val="00527452"/>
    <w:rsid w:val="00530002"/>
    <w:rsid w:val="00536360"/>
    <w:rsid w:val="0053718F"/>
    <w:rsid w:val="0054023B"/>
    <w:rsid w:val="0054105D"/>
    <w:rsid w:val="00541639"/>
    <w:rsid w:val="00542917"/>
    <w:rsid w:val="00544B98"/>
    <w:rsid w:val="00551C4F"/>
    <w:rsid w:val="00552CD7"/>
    <w:rsid w:val="005542F2"/>
    <w:rsid w:val="00554A68"/>
    <w:rsid w:val="00554B49"/>
    <w:rsid w:val="00554DA7"/>
    <w:rsid w:val="00556A76"/>
    <w:rsid w:val="00556ADA"/>
    <w:rsid w:val="00560A55"/>
    <w:rsid w:val="00560C2F"/>
    <w:rsid w:val="0056108F"/>
    <w:rsid w:val="0056246A"/>
    <w:rsid w:val="00562604"/>
    <w:rsid w:val="00570860"/>
    <w:rsid w:val="00570B56"/>
    <w:rsid w:val="00572534"/>
    <w:rsid w:val="00572DA5"/>
    <w:rsid w:val="00576920"/>
    <w:rsid w:val="00577B26"/>
    <w:rsid w:val="005832BA"/>
    <w:rsid w:val="00585446"/>
    <w:rsid w:val="00586FA8"/>
    <w:rsid w:val="00591963"/>
    <w:rsid w:val="0059337E"/>
    <w:rsid w:val="00595D9B"/>
    <w:rsid w:val="0059628F"/>
    <w:rsid w:val="005964CC"/>
    <w:rsid w:val="00597932"/>
    <w:rsid w:val="00597D92"/>
    <w:rsid w:val="005A1D44"/>
    <w:rsid w:val="005A3FD5"/>
    <w:rsid w:val="005A5E74"/>
    <w:rsid w:val="005B3F24"/>
    <w:rsid w:val="005B56B5"/>
    <w:rsid w:val="005B7F21"/>
    <w:rsid w:val="005B7F4F"/>
    <w:rsid w:val="005C0D81"/>
    <w:rsid w:val="005C20C0"/>
    <w:rsid w:val="005C3CF4"/>
    <w:rsid w:val="005C57D8"/>
    <w:rsid w:val="005C5836"/>
    <w:rsid w:val="005C6205"/>
    <w:rsid w:val="005C6741"/>
    <w:rsid w:val="005C6C89"/>
    <w:rsid w:val="005D0FF7"/>
    <w:rsid w:val="005D1248"/>
    <w:rsid w:val="005D1E88"/>
    <w:rsid w:val="005D426A"/>
    <w:rsid w:val="005D4C84"/>
    <w:rsid w:val="005D7C30"/>
    <w:rsid w:val="005D7F8D"/>
    <w:rsid w:val="005E05E7"/>
    <w:rsid w:val="005E1C7D"/>
    <w:rsid w:val="005E42D4"/>
    <w:rsid w:val="005E4F53"/>
    <w:rsid w:val="005E544F"/>
    <w:rsid w:val="005E5A52"/>
    <w:rsid w:val="005E7334"/>
    <w:rsid w:val="005E7AB0"/>
    <w:rsid w:val="005E7D6C"/>
    <w:rsid w:val="005F0E66"/>
    <w:rsid w:val="005F18B1"/>
    <w:rsid w:val="005F3874"/>
    <w:rsid w:val="005F4913"/>
    <w:rsid w:val="005F5471"/>
    <w:rsid w:val="005F5780"/>
    <w:rsid w:val="005F73A6"/>
    <w:rsid w:val="00600292"/>
    <w:rsid w:val="00600C56"/>
    <w:rsid w:val="00600EAC"/>
    <w:rsid w:val="0060108F"/>
    <w:rsid w:val="00602925"/>
    <w:rsid w:val="00610D85"/>
    <w:rsid w:val="00611F77"/>
    <w:rsid w:val="006135FA"/>
    <w:rsid w:val="00614391"/>
    <w:rsid w:val="006155FB"/>
    <w:rsid w:val="00617435"/>
    <w:rsid w:val="00625098"/>
    <w:rsid w:val="00627CF9"/>
    <w:rsid w:val="00630F38"/>
    <w:rsid w:val="0063122B"/>
    <w:rsid w:val="00632901"/>
    <w:rsid w:val="006337C7"/>
    <w:rsid w:val="006339EF"/>
    <w:rsid w:val="00633C34"/>
    <w:rsid w:val="0063417A"/>
    <w:rsid w:val="006349EE"/>
    <w:rsid w:val="00636B7B"/>
    <w:rsid w:val="00642506"/>
    <w:rsid w:val="006431B2"/>
    <w:rsid w:val="00643EE5"/>
    <w:rsid w:val="00644E6D"/>
    <w:rsid w:val="00645A8A"/>
    <w:rsid w:val="00646F90"/>
    <w:rsid w:val="00647751"/>
    <w:rsid w:val="00647D88"/>
    <w:rsid w:val="00651F7C"/>
    <w:rsid w:val="006523C2"/>
    <w:rsid w:val="00652A31"/>
    <w:rsid w:val="006533DF"/>
    <w:rsid w:val="006537B1"/>
    <w:rsid w:val="00657D1C"/>
    <w:rsid w:val="00660AC3"/>
    <w:rsid w:val="00664828"/>
    <w:rsid w:val="00664C9A"/>
    <w:rsid w:val="00664E99"/>
    <w:rsid w:val="00667F63"/>
    <w:rsid w:val="00670F79"/>
    <w:rsid w:val="00671193"/>
    <w:rsid w:val="006727A2"/>
    <w:rsid w:val="006730B2"/>
    <w:rsid w:val="006740CD"/>
    <w:rsid w:val="0067638F"/>
    <w:rsid w:val="00677982"/>
    <w:rsid w:val="00677AED"/>
    <w:rsid w:val="00680132"/>
    <w:rsid w:val="0068312E"/>
    <w:rsid w:val="00684D20"/>
    <w:rsid w:val="00685DA3"/>
    <w:rsid w:val="006879D5"/>
    <w:rsid w:val="00690713"/>
    <w:rsid w:val="006913D6"/>
    <w:rsid w:val="00691BDB"/>
    <w:rsid w:val="006940A8"/>
    <w:rsid w:val="00695151"/>
    <w:rsid w:val="006A1D3A"/>
    <w:rsid w:val="006A63AB"/>
    <w:rsid w:val="006A6EDF"/>
    <w:rsid w:val="006A71ED"/>
    <w:rsid w:val="006B0240"/>
    <w:rsid w:val="006B050F"/>
    <w:rsid w:val="006B0A29"/>
    <w:rsid w:val="006B145A"/>
    <w:rsid w:val="006B2A0F"/>
    <w:rsid w:val="006B2B07"/>
    <w:rsid w:val="006B2E44"/>
    <w:rsid w:val="006B4835"/>
    <w:rsid w:val="006B5508"/>
    <w:rsid w:val="006B6309"/>
    <w:rsid w:val="006B7004"/>
    <w:rsid w:val="006B7243"/>
    <w:rsid w:val="006C001B"/>
    <w:rsid w:val="006C024A"/>
    <w:rsid w:val="006C0C85"/>
    <w:rsid w:val="006C1732"/>
    <w:rsid w:val="006C174D"/>
    <w:rsid w:val="006C4F84"/>
    <w:rsid w:val="006D0155"/>
    <w:rsid w:val="006D2420"/>
    <w:rsid w:val="006D2A6D"/>
    <w:rsid w:val="006D2F9F"/>
    <w:rsid w:val="006D30F9"/>
    <w:rsid w:val="006D53CF"/>
    <w:rsid w:val="006D5EA4"/>
    <w:rsid w:val="006D73B9"/>
    <w:rsid w:val="006E3994"/>
    <w:rsid w:val="006E4BC1"/>
    <w:rsid w:val="006E4E45"/>
    <w:rsid w:val="006E5A1D"/>
    <w:rsid w:val="006F0861"/>
    <w:rsid w:val="006F199C"/>
    <w:rsid w:val="006F2461"/>
    <w:rsid w:val="006F4576"/>
    <w:rsid w:val="006F602D"/>
    <w:rsid w:val="006F698B"/>
    <w:rsid w:val="006F69BB"/>
    <w:rsid w:val="006F73B9"/>
    <w:rsid w:val="006F7AAC"/>
    <w:rsid w:val="0070024B"/>
    <w:rsid w:val="00702880"/>
    <w:rsid w:val="007031AB"/>
    <w:rsid w:val="00705240"/>
    <w:rsid w:val="007065EF"/>
    <w:rsid w:val="00706E75"/>
    <w:rsid w:val="0070715D"/>
    <w:rsid w:val="0071081D"/>
    <w:rsid w:val="00710DB0"/>
    <w:rsid w:val="00711E56"/>
    <w:rsid w:val="00712374"/>
    <w:rsid w:val="00712509"/>
    <w:rsid w:val="00712D56"/>
    <w:rsid w:val="00714054"/>
    <w:rsid w:val="00714830"/>
    <w:rsid w:val="00715941"/>
    <w:rsid w:val="00715965"/>
    <w:rsid w:val="00717E5E"/>
    <w:rsid w:val="00723AAA"/>
    <w:rsid w:val="00724891"/>
    <w:rsid w:val="00724D73"/>
    <w:rsid w:val="00724EE6"/>
    <w:rsid w:val="0072538C"/>
    <w:rsid w:val="0072555A"/>
    <w:rsid w:val="007264D3"/>
    <w:rsid w:val="00731959"/>
    <w:rsid w:val="00732B18"/>
    <w:rsid w:val="00733D7E"/>
    <w:rsid w:val="00734521"/>
    <w:rsid w:val="0073462C"/>
    <w:rsid w:val="007404F7"/>
    <w:rsid w:val="00742434"/>
    <w:rsid w:val="007425A4"/>
    <w:rsid w:val="00745941"/>
    <w:rsid w:val="007505D2"/>
    <w:rsid w:val="00750C28"/>
    <w:rsid w:val="00751055"/>
    <w:rsid w:val="007518DB"/>
    <w:rsid w:val="007533BC"/>
    <w:rsid w:val="007539D7"/>
    <w:rsid w:val="007565C6"/>
    <w:rsid w:val="00756629"/>
    <w:rsid w:val="00757076"/>
    <w:rsid w:val="00760B1B"/>
    <w:rsid w:val="00761D3B"/>
    <w:rsid w:val="00763375"/>
    <w:rsid w:val="00764913"/>
    <w:rsid w:val="00771DC9"/>
    <w:rsid w:val="007721B6"/>
    <w:rsid w:val="0077239F"/>
    <w:rsid w:val="00776027"/>
    <w:rsid w:val="00780180"/>
    <w:rsid w:val="00780B7A"/>
    <w:rsid w:val="00781283"/>
    <w:rsid w:val="00781F28"/>
    <w:rsid w:val="00786090"/>
    <w:rsid w:val="007921EC"/>
    <w:rsid w:val="00794308"/>
    <w:rsid w:val="007943D6"/>
    <w:rsid w:val="00794777"/>
    <w:rsid w:val="007A7F99"/>
    <w:rsid w:val="007B0944"/>
    <w:rsid w:val="007B2088"/>
    <w:rsid w:val="007B3001"/>
    <w:rsid w:val="007B4425"/>
    <w:rsid w:val="007B5456"/>
    <w:rsid w:val="007C02E5"/>
    <w:rsid w:val="007C1A54"/>
    <w:rsid w:val="007C378F"/>
    <w:rsid w:val="007C506A"/>
    <w:rsid w:val="007C6EB8"/>
    <w:rsid w:val="007C787E"/>
    <w:rsid w:val="007D0618"/>
    <w:rsid w:val="007D2BD9"/>
    <w:rsid w:val="007D5F36"/>
    <w:rsid w:val="007D72DE"/>
    <w:rsid w:val="007D780D"/>
    <w:rsid w:val="007E2ADE"/>
    <w:rsid w:val="007E2DFD"/>
    <w:rsid w:val="007E44D6"/>
    <w:rsid w:val="007E559A"/>
    <w:rsid w:val="007E58C1"/>
    <w:rsid w:val="007E609F"/>
    <w:rsid w:val="007E64DD"/>
    <w:rsid w:val="007E6F18"/>
    <w:rsid w:val="007E7E4B"/>
    <w:rsid w:val="007F2CFC"/>
    <w:rsid w:val="007F3966"/>
    <w:rsid w:val="007F3F53"/>
    <w:rsid w:val="007F4CB4"/>
    <w:rsid w:val="007F7880"/>
    <w:rsid w:val="008001F6"/>
    <w:rsid w:val="00801F06"/>
    <w:rsid w:val="00803D2A"/>
    <w:rsid w:val="0080455A"/>
    <w:rsid w:val="0080553D"/>
    <w:rsid w:val="00806536"/>
    <w:rsid w:val="00806D45"/>
    <w:rsid w:val="008111D4"/>
    <w:rsid w:val="00812A3B"/>
    <w:rsid w:val="00813A00"/>
    <w:rsid w:val="00813E4A"/>
    <w:rsid w:val="00816F35"/>
    <w:rsid w:val="00817EFA"/>
    <w:rsid w:val="008225E6"/>
    <w:rsid w:val="0082309C"/>
    <w:rsid w:val="008231F6"/>
    <w:rsid w:val="00824A0D"/>
    <w:rsid w:val="00826B42"/>
    <w:rsid w:val="00827DD8"/>
    <w:rsid w:val="008320A8"/>
    <w:rsid w:val="00832E7E"/>
    <w:rsid w:val="008340E2"/>
    <w:rsid w:val="0083490A"/>
    <w:rsid w:val="00836029"/>
    <w:rsid w:val="00845404"/>
    <w:rsid w:val="008459BA"/>
    <w:rsid w:val="0084643A"/>
    <w:rsid w:val="0084727F"/>
    <w:rsid w:val="008474B0"/>
    <w:rsid w:val="0085219F"/>
    <w:rsid w:val="00852F06"/>
    <w:rsid w:val="00854A0D"/>
    <w:rsid w:val="00854D92"/>
    <w:rsid w:val="00855514"/>
    <w:rsid w:val="00856CB7"/>
    <w:rsid w:val="00860130"/>
    <w:rsid w:val="008618CD"/>
    <w:rsid w:val="008618DD"/>
    <w:rsid w:val="00864948"/>
    <w:rsid w:val="008673AC"/>
    <w:rsid w:val="00867CD9"/>
    <w:rsid w:val="00867E18"/>
    <w:rsid w:val="00870EA6"/>
    <w:rsid w:val="00871006"/>
    <w:rsid w:val="008717F0"/>
    <w:rsid w:val="008743FB"/>
    <w:rsid w:val="00874730"/>
    <w:rsid w:val="00876E85"/>
    <w:rsid w:val="0087746B"/>
    <w:rsid w:val="00877819"/>
    <w:rsid w:val="00880DB3"/>
    <w:rsid w:val="008824EC"/>
    <w:rsid w:val="008834C6"/>
    <w:rsid w:val="008846D3"/>
    <w:rsid w:val="00885441"/>
    <w:rsid w:val="00885632"/>
    <w:rsid w:val="008873C4"/>
    <w:rsid w:val="008943A3"/>
    <w:rsid w:val="0089449F"/>
    <w:rsid w:val="00897908"/>
    <w:rsid w:val="008A1AB7"/>
    <w:rsid w:val="008A2969"/>
    <w:rsid w:val="008A72FE"/>
    <w:rsid w:val="008B28DC"/>
    <w:rsid w:val="008B70E7"/>
    <w:rsid w:val="008C08BA"/>
    <w:rsid w:val="008C0A4D"/>
    <w:rsid w:val="008C14B0"/>
    <w:rsid w:val="008C3681"/>
    <w:rsid w:val="008C37AA"/>
    <w:rsid w:val="008C5504"/>
    <w:rsid w:val="008D06BC"/>
    <w:rsid w:val="008D33BE"/>
    <w:rsid w:val="008D3AF8"/>
    <w:rsid w:val="008D4B78"/>
    <w:rsid w:val="008D724E"/>
    <w:rsid w:val="008D755E"/>
    <w:rsid w:val="008E0D1D"/>
    <w:rsid w:val="008E0F32"/>
    <w:rsid w:val="008E600A"/>
    <w:rsid w:val="008E676F"/>
    <w:rsid w:val="008E714A"/>
    <w:rsid w:val="008E7FE7"/>
    <w:rsid w:val="008F12E6"/>
    <w:rsid w:val="008F170B"/>
    <w:rsid w:val="008F3CB8"/>
    <w:rsid w:val="008F4929"/>
    <w:rsid w:val="008F7A2A"/>
    <w:rsid w:val="00901C0F"/>
    <w:rsid w:val="00902E16"/>
    <w:rsid w:val="00903B65"/>
    <w:rsid w:val="009041D9"/>
    <w:rsid w:val="009044E3"/>
    <w:rsid w:val="00906352"/>
    <w:rsid w:val="00906B4B"/>
    <w:rsid w:val="00910E4A"/>
    <w:rsid w:val="0091133A"/>
    <w:rsid w:val="00913478"/>
    <w:rsid w:val="0091435E"/>
    <w:rsid w:val="00914766"/>
    <w:rsid w:val="00914CA5"/>
    <w:rsid w:val="00915FF8"/>
    <w:rsid w:val="00916D7F"/>
    <w:rsid w:val="00916F8C"/>
    <w:rsid w:val="00922A8A"/>
    <w:rsid w:val="00923BCE"/>
    <w:rsid w:val="009240AE"/>
    <w:rsid w:val="009301D2"/>
    <w:rsid w:val="009314E9"/>
    <w:rsid w:val="00931675"/>
    <w:rsid w:val="0093366E"/>
    <w:rsid w:val="00935C1D"/>
    <w:rsid w:val="00935C39"/>
    <w:rsid w:val="0093698B"/>
    <w:rsid w:val="00936E50"/>
    <w:rsid w:val="00941E56"/>
    <w:rsid w:val="00943642"/>
    <w:rsid w:val="0095042F"/>
    <w:rsid w:val="00950E4A"/>
    <w:rsid w:val="00954989"/>
    <w:rsid w:val="00956971"/>
    <w:rsid w:val="00956D3E"/>
    <w:rsid w:val="00956E0D"/>
    <w:rsid w:val="009613CF"/>
    <w:rsid w:val="00963E95"/>
    <w:rsid w:val="00966159"/>
    <w:rsid w:val="00966A1A"/>
    <w:rsid w:val="00966B5B"/>
    <w:rsid w:val="00972C3D"/>
    <w:rsid w:val="00972E57"/>
    <w:rsid w:val="00973E27"/>
    <w:rsid w:val="00974EB5"/>
    <w:rsid w:val="00975F94"/>
    <w:rsid w:val="009766CF"/>
    <w:rsid w:val="00977BD5"/>
    <w:rsid w:val="00982F4F"/>
    <w:rsid w:val="00987E70"/>
    <w:rsid w:val="00990618"/>
    <w:rsid w:val="00990B89"/>
    <w:rsid w:val="0099154F"/>
    <w:rsid w:val="00991C8A"/>
    <w:rsid w:val="0099474B"/>
    <w:rsid w:val="0099490F"/>
    <w:rsid w:val="00997D0F"/>
    <w:rsid w:val="009A2C3B"/>
    <w:rsid w:val="009A3665"/>
    <w:rsid w:val="009A390B"/>
    <w:rsid w:val="009A3E07"/>
    <w:rsid w:val="009A5ADA"/>
    <w:rsid w:val="009A6498"/>
    <w:rsid w:val="009A77DE"/>
    <w:rsid w:val="009A7FDC"/>
    <w:rsid w:val="009B1395"/>
    <w:rsid w:val="009B2F9B"/>
    <w:rsid w:val="009B717C"/>
    <w:rsid w:val="009C16F5"/>
    <w:rsid w:val="009C3E90"/>
    <w:rsid w:val="009C4A00"/>
    <w:rsid w:val="009C6235"/>
    <w:rsid w:val="009C67FF"/>
    <w:rsid w:val="009C6E69"/>
    <w:rsid w:val="009D0629"/>
    <w:rsid w:val="009D0D67"/>
    <w:rsid w:val="009D26E4"/>
    <w:rsid w:val="009D2EF3"/>
    <w:rsid w:val="009D6898"/>
    <w:rsid w:val="009D7B58"/>
    <w:rsid w:val="009E0C0D"/>
    <w:rsid w:val="009E3730"/>
    <w:rsid w:val="009E4A0E"/>
    <w:rsid w:val="009F040F"/>
    <w:rsid w:val="009F0BCB"/>
    <w:rsid w:val="009F3F86"/>
    <w:rsid w:val="009F792B"/>
    <w:rsid w:val="00A0017A"/>
    <w:rsid w:val="00A006B4"/>
    <w:rsid w:val="00A01C61"/>
    <w:rsid w:val="00A050F3"/>
    <w:rsid w:val="00A06957"/>
    <w:rsid w:val="00A07F1B"/>
    <w:rsid w:val="00A10525"/>
    <w:rsid w:val="00A10CE1"/>
    <w:rsid w:val="00A11D40"/>
    <w:rsid w:val="00A138AC"/>
    <w:rsid w:val="00A13995"/>
    <w:rsid w:val="00A15306"/>
    <w:rsid w:val="00A1642C"/>
    <w:rsid w:val="00A21A43"/>
    <w:rsid w:val="00A25858"/>
    <w:rsid w:val="00A259B6"/>
    <w:rsid w:val="00A27048"/>
    <w:rsid w:val="00A27765"/>
    <w:rsid w:val="00A30A1E"/>
    <w:rsid w:val="00A314E4"/>
    <w:rsid w:val="00A31A5C"/>
    <w:rsid w:val="00A346CC"/>
    <w:rsid w:val="00A35609"/>
    <w:rsid w:val="00A408E1"/>
    <w:rsid w:val="00A41BAF"/>
    <w:rsid w:val="00A44506"/>
    <w:rsid w:val="00A44925"/>
    <w:rsid w:val="00A47C11"/>
    <w:rsid w:val="00A50921"/>
    <w:rsid w:val="00A50CB5"/>
    <w:rsid w:val="00A51550"/>
    <w:rsid w:val="00A546B3"/>
    <w:rsid w:val="00A5489D"/>
    <w:rsid w:val="00A575A7"/>
    <w:rsid w:val="00A57765"/>
    <w:rsid w:val="00A6288D"/>
    <w:rsid w:val="00A6785C"/>
    <w:rsid w:val="00A6794D"/>
    <w:rsid w:val="00A7186F"/>
    <w:rsid w:val="00A71A2D"/>
    <w:rsid w:val="00A72128"/>
    <w:rsid w:val="00A725D3"/>
    <w:rsid w:val="00A83241"/>
    <w:rsid w:val="00A84022"/>
    <w:rsid w:val="00A841DB"/>
    <w:rsid w:val="00A84F1D"/>
    <w:rsid w:val="00A86077"/>
    <w:rsid w:val="00A8738F"/>
    <w:rsid w:val="00A9010B"/>
    <w:rsid w:val="00A93D6F"/>
    <w:rsid w:val="00A9416D"/>
    <w:rsid w:val="00A94A31"/>
    <w:rsid w:val="00AA0B96"/>
    <w:rsid w:val="00AA0C57"/>
    <w:rsid w:val="00AA2269"/>
    <w:rsid w:val="00AA2C01"/>
    <w:rsid w:val="00AA33CE"/>
    <w:rsid w:val="00AA5DF6"/>
    <w:rsid w:val="00AB1062"/>
    <w:rsid w:val="00AB45A2"/>
    <w:rsid w:val="00AB6439"/>
    <w:rsid w:val="00AB6CDF"/>
    <w:rsid w:val="00AC2524"/>
    <w:rsid w:val="00AC309A"/>
    <w:rsid w:val="00AC5297"/>
    <w:rsid w:val="00AC5F04"/>
    <w:rsid w:val="00AD3056"/>
    <w:rsid w:val="00AD47CF"/>
    <w:rsid w:val="00AD77DA"/>
    <w:rsid w:val="00AE0746"/>
    <w:rsid w:val="00AE0FAE"/>
    <w:rsid w:val="00AE16BC"/>
    <w:rsid w:val="00AE44B9"/>
    <w:rsid w:val="00AE6471"/>
    <w:rsid w:val="00AE6664"/>
    <w:rsid w:val="00AE6765"/>
    <w:rsid w:val="00AE7596"/>
    <w:rsid w:val="00AE772E"/>
    <w:rsid w:val="00AE7C69"/>
    <w:rsid w:val="00AF04FB"/>
    <w:rsid w:val="00AF237C"/>
    <w:rsid w:val="00AF2E99"/>
    <w:rsid w:val="00AF33E9"/>
    <w:rsid w:val="00AF3F0B"/>
    <w:rsid w:val="00AF4850"/>
    <w:rsid w:val="00AF560B"/>
    <w:rsid w:val="00AF68CA"/>
    <w:rsid w:val="00B017EF"/>
    <w:rsid w:val="00B01FEF"/>
    <w:rsid w:val="00B02BF0"/>
    <w:rsid w:val="00B06F6E"/>
    <w:rsid w:val="00B070E1"/>
    <w:rsid w:val="00B10A30"/>
    <w:rsid w:val="00B10DED"/>
    <w:rsid w:val="00B113CF"/>
    <w:rsid w:val="00B11E2C"/>
    <w:rsid w:val="00B12949"/>
    <w:rsid w:val="00B14322"/>
    <w:rsid w:val="00B1492F"/>
    <w:rsid w:val="00B20121"/>
    <w:rsid w:val="00B24044"/>
    <w:rsid w:val="00B245F9"/>
    <w:rsid w:val="00B24C4C"/>
    <w:rsid w:val="00B423D2"/>
    <w:rsid w:val="00B438EB"/>
    <w:rsid w:val="00B44C7C"/>
    <w:rsid w:val="00B46FCC"/>
    <w:rsid w:val="00B4789A"/>
    <w:rsid w:val="00B50072"/>
    <w:rsid w:val="00B53660"/>
    <w:rsid w:val="00B541CE"/>
    <w:rsid w:val="00B54EF1"/>
    <w:rsid w:val="00B5583B"/>
    <w:rsid w:val="00B570C1"/>
    <w:rsid w:val="00B60FBB"/>
    <w:rsid w:val="00B61BFE"/>
    <w:rsid w:val="00B63B9B"/>
    <w:rsid w:val="00B63D28"/>
    <w:rsid w:val="00B6521E"/>
    <w:rsid w:val="00B66261"/>
    <w:rsid w:val="00B66B10"/>
    <w:rsid w:val="00B66F80"/>
    <w:rsid w:val="00B67A2D"/>
    <w:rsid w:val="00B718D3"/>
    <w:rsid w:val="00B72C0C"/>
    <w:rsid w:val="00B73942"/>
    <w:rsid w:val="00B76B36"/>
    <w:rsid w:val="00B826CA"/>
    <w:rsid w:val="00B82C36"/>
    <w:rsid w:val="00B83BE9"/>
    <w:rsid w:val="00B83E98"/>
    <w:rsid w:val="00B84237"/>
    <w:rsid w:val="00B848F3"/>
    <w:rsid w:val="00B92336"/>
    <w:rsid w:val="00B94FC6"/>
    <w:rsid w:val="00B9668B"/>
    <w:rsid w:val="00BA10B7"/>
    <w:rsid w:val="00BA1238"/>
    <w:rsid w:val="00BA4F37"/>
    <w:rsid w:val="00BA691C"/>
    <w:rsid w:val="00BA7BA4"/>
    <w:rsid w:val="00BA7E1A"/>
    <w:rsid w:val="00BA7FA2"/>
    <w:rsid w:val="00BB0461"/>
    <w:rsid w:val="00BB175E"/>
    <w:rsid w:val="00BB3680"/>
    <w:rsid w:val="00BB66D8"/>
    <w:rsid w:val="00BB746D"/>
    <w:rsid w:val="00BC0BAB"/>
    <w:rsid w:val="00BC248C"/>
    <w:rsid w:val="00BC3AE1"/>
    <w:rsid w:val="00BC4C00"/>
    <w:rsid w:val="00BC4D2D"/>
    <w:rsid w:val="00BC5DE7"/>
    <w:rsid w:val="00BD018B"/>
    <w:rsid w:val="00BD0563"/>
    <w:rsid w:val="00BD2F4D"/>
    <w:rsid w:val="00BD4B38"/>
    <w:rsid w:val="00BE083F"/>
    <w:rsid w:val="00BE2297"/>
    <w:rsid w:val="00BE28E9"/>
    <w:rsid w:val="00BE3604"/>
    <w:rsid w:val="00BE3D29"/>
    <w:rsid w:val="00BE415D"/>
    <w:rsid w:val="00BE4648"/>
    <w:rsid w:val="00BE6315"/>
    <w:rsid w:val="00BF1270"/>
    <w:rsid w:val="00BF3A0E"/>
    <w:rsid w:val="00BF4120"/>
    <w:rsid w:val="00BF79BF"/>
    <w:rsid w:val="00C0085E"/>
    <w:rsid w:val="00C02666"/>
    <w:rsid w:val="00C028AB"/>
    <w:rsid w:val="00C03659"/>
    <w:rsid w:val="00C05B7B"/>
    <w:rsid w:val="00C06872"/>
    <w:rsid w:val="00C126DB"/>
    <w:rsid w:val="00C13887"/>
    <w:rsid w:val="00C139CC"/>
    <w:rsid w:val="00C16138"/>
    <w:rsid w:val="00C174F7"/>
    <w:rsid w:val="00C17AAB"/>
    <w:rsid w:val="00C20331"/>
    <w:rsid w:val="00C20567"/>
    <w:rsid w:val="00C207AD"/>
    <w:rsid w:val="00C243C8"/>
    <w:rsid w:val="00C2464C"/>
    <w:rsid w:val="00C2666F"/>
    <w:rsid w:val="00C30328"/>
    <w:rsid w:val="00C30F2D"/>
    <w:rsid w:val="00C315B6"/>
    <w:rsid w:val="00C350C1"/>
    <w:rsid w:val="00C35436"/>
    <w:rsid w:val="00C40F0B"/>
    <w:rsid w:val="00C4279D"/>
    <w:rsid w:val="00C44481"/>
    <w:rsid w:val="00C44652"/>
    <w:rsid w:val="00C459B3"/>
    <w:rsid w:val="00C46C25"/>
    <w:rsid w:val="00C52F37"/>
    <w:rsid w:val="00C5314F"/>
    <w:rsid w:val="00C55832"/>
    <w:rsid w:val="00C62011"/>
    <w:rsid w:val="00C63309"/>
    <w:rsid w:val="00C648BE"/>
    <w:rsid w:val="00C717E3"/>
    <w:rsid w:val="00C720A2"/>
    <w:rsid w:val="00C7298D"/>
    <w:rsid w:val="00C74591"/>
    <w:rsid w:val="00C74A88"/>
    <w:rsid w:val="00C74D64"/>
    <w:rsid w:val="00C77E34"/>
    <w:rsid w:val="00C80071"/>
    <w:rsid w:val="00C85B78"/>
    <w:rsid w:val="00C87C71"/>
    <w:rsid w:val="00C92307"/>
    <w:rsid w:val="00C924A0"/>
    <w:rsid w:val="00C9291C"/>
    <w:rsid w:val="00C9307E"/>
    <w:rsid w:val="00C93263"/>
    <w:rsid w:val="00C93660"/>
    <w:rsid w:val="00C948AF"/>
    <w:rsid w:val="00C94ADB"/>
    <w:rsid w:val="00C954A6"/>
    <w:rsid w:val="00C95DFC"/>
    <w:rsid w:val="00C96972"/>
    <w:rsid w:val="00C969D3"/>
    <w:rsid w:val="00CA1D3B"/>
    <w:rsid w:val="00CA308B"/>
    <w:rsid w:val="00CA3283"/>
    <w:rsid w:val="00CA4B6A"/>
    <w:rsid w:val="00CA4F93"/>
    <w:rsid w:val="00CA545B"/>
    <w:rsid w:val="00CA7731"/>
    <w:rsid w:val="00CB0CCE"/>
    <w:rsid w:val="00CB45CD"/>
    <w:rsid w:val="00CB49BD"/>
    <w:rsid w:val="00CB4FC1"/>
    <w:rsid w:val="00CB5D8F"/>
    <w:rsid w:val="00CC214A"/>
    <w:rsid w:val="00CC36D1"/>
    <w:rsid w:val="00CC3F92"/>
    <w:rsid w:val="00CC550E"/>
    <w:rsid w:val="00CC5B18"/>
    <w:rsid w:val="00CD17A4"/>
    <w:rsid w:val="00CD1D41"/>
    <w:rsid w:val="00CD5D75"/>
    <w:rsid w:val="00CE0523"/>
    <w:rsid w:val="00CE1550"/>
    <w:rsid w:val="00CE1C6C"/>
    <w:rsid w:val="00CE36CD"/>
    <w:rsid w:val="00CE6761"/>
    <w:rsid w:val="00CE738F"/>
    <w:rsid w:val="00CE7B7F"/>
    <w:rsid w:val="00CF130A"/>
    <w:rsid w:val="00CF205B"/>
    <w:rsid w:val="00CF22CA"/>
    <w:rsid w:val="00CF27F2"/>
    <w:rsid w:val="00CF3082"/>
    <w:rsid w:val="00CF4B56"/>
    <w:rsid w:val="00D0209B"/>
    <w:rsid w:val="00D04D32"/>
    <w:rsid w:val="00D052F8"/>
    <w:rsid w:val="00D07FBE"/>
    <w:rsid w:val="00D102FF"/>
    <w:rsid w:val="00D109E0"/>
    <w:rsid w:val="00D12346"/>
    <w:rsid w:val="00D2007D"/>
    <w:rsid w:val="00D21870"/>
    <w:rsid w:val="00D23762"/>
    <w:rsid w:val="00D25233"/>
    <w:rsid w:val="00D25F0A"/>
    <w:rsid w:val="00D26862"/>
    <w:rsid w:val="00D34B79"/>
    <w:rsid w:val="00D401F2"/>
    <w:rsid w:val="00D404ED"/>
    <w:rsid w:val="00D40ED6"/>
    <w:rsid w:val="00D412D0"/>
    <w:rsid w:val="00D450A0"/>
    <w:rsid w:val="00D46175"/>
    <w:rsid w:val="00D5042F"/>
    <w:rsid w:val="00D50AE8"/>
    <w:rsid w:val="00D534B9"/>
    <w:rsid w:val="00D54A2A"/>
    <w:rsid w:val="00D560AC"/>
    <w:rsid w:val="00D5651F"/>
    <w:rsid w:val="00D5678E"/>
    <w:rsid w:val="00D56B4A"/>
    <w:rsid w:val="00D576A3"/>
    <w:rsid w:val="00D611B3"/>
    <w:rsid w:val="00D61392"/>
    <w:rsid w:val="00D6243F"/>
    <w:rsid w:val="00D72DD5"/>
    <w:rsid w:val="00D73659"/>
    <w:rsid w:val="00D742D9"/>
    <w:rsid w:val="00D76714"/>
    <w:rsid w:val="00D767B9"/>
    <w:rsid w:val="00D76825"/>
    <w:rsid w:val="00D83134"/>
    <w:rsid w:val="00D831EE"/>
    <w:rsid w:val="00D860C7"/>
    <w:rsid w:val="00D87D51"/>
    <w:rsid w:val="00D906DC"/>
    <w:rsid w:val="00D90C33"/>
    <w:rsid w:val="00D92510"/>
    <w:rsid w:val="00D95AEA"/>
    <w:rsid w:val="00D976DF"/>
    <w:rsid w:val="00DA1EBF"/>
    <w:rsid w:val="00DA45DD"/>
    <w:rsid w:val="00DA4A49"/>
    <w:rsid w:val="00DA6BAD"/>
    <w:rsid w:val="00DA731D"/>
    <w:rsid w:val="00DB162A"/>
    <w:rsid w:val="00DB1DE3"/>
    <w:rsid w:val="00DB22C6"/>
    <w:rsid w:val="00DB4E15"/>
    <w:rsid w:val="00DB5647"/>
    <w:rsid w:val="00DB6776"/>
    <w:rsid w:val="00DB69A2"/>
    <w:rsid w:val="00DB731D"/>
    <w:rsid w:val="00DC0105"/>
    <w:rsid w:val="00DC2A47"/>
    <w:rsid w:val="00DC7937"/>
    <w:rsid w:val="00DD007A"/>
    <w:rsid w:val="00DD0330"/>
    <w:rsid w:val="00DD0930"/>
    <w:rsid w:val="00DD3431"/>
    <w:rsid w:val="00DD3760"/>
    <w:rsid w:val="00DD54D3"/>
    <w:rsid w:val="00DD5AF8"/>
    <w:rsid w:val="00DE09E3"/>
    <w:rsid w:val="00DE0D91"/>
    <w:rsid w:val="00DE1F4B"/>
    <w:rsid w:val="00DE2DFD"/>
    <w:rsid w:val="00DE5382"/>
    <w:rsid w:val="00DE789E"/>
    <w:rsid w:val="00DF02A7"/>
    <w:rsid w:val="00DF153B"/>
    <w:rsid w:val="00DF453C"/>
    <w:rsid w:val="00DF5B26"/>
    <w:rsid w:val="00DF5C96"/>
    <w:rsid w:val="00DF690B"/>
    <w:rsid w:val="00E01368"/>
    <w:rsid w:val="00E03120"/>
    <w:rsid w:val="00E03DDE"/>
    <w:rsid w:val="00E05666"/>
    <w:rsid w:val="00E06F2C"/>
    <w:rsid w:val="00E12D29"/>
    <w:rsid w:val="00E139F9"/>
    <w:rsid w:val="00E15A94"/>
    <w:rsid w:val="00E169C5"/>
    <w:rsid w:val="00E17192"/>
    <w:rsid w:val="00E210AC"/>
    <w:rsid w:val="00E21E44"/>
    <w:rsid w:val="00E30B36"/>
    <w:rsid w:val="00E31397"/>
    <w:rsid w:val="00E31931"/>
    <w:rsid w:val="00E320F6"/>
    <w:rsid w:val="00E32A32"/>
    <w:rsid w:val="00E33679"/>
    <w:rsid w:val="00E344D0"/>
    <w:rsid w:val="00E43618"/>
    <w:rsid w:val="00E436DD"/>
    <w:rsid w:val="00E4498C"/>
    <w:rsid w:val="00E45731"/>
    <w:rsid w:val="00E45B11"/>
    <w:rsid w:val="00E52F8F"/>
    <w:rsid w:val="00E53E06"/>
    <w:rsid w:val="00E5495E"/>
    <w:rsid w:val="00E553AD"/>
    <w:rsid w:val="00E56AAD"/>
    <w:rsid w:val="00E575B9"/>
    <w:rsid w:val="00E6139A"/>
    <w:rsid w:val="00E61656"/>
    <w:rsid w:val="00E621AC"/>
    <w:rsid w:val="00E6256A"/>
    <w:rsid w:val="00E625A9"/>
    <w:rsid w:val="00E62797"/>
    <w:rsid w:val="00E632E2"/>
    <w:rsid w:val="00E63BF7"/>
    <w:rsid w:val="00E701FD"/>
    <w:rsid w:val="00E70E36"/>
    <w:rsid w:val="00E71A49"/>
    <w:rsid w:val="00E72425"/>
    <w:rsid w:val="00E72B64"/>
    <w:rsid w:val="00E72C14"/>
    <w:rsid w:val="00E75985"/>
    <w:rsid w:val="00E778FA"/>
    <w:rsid w:val="00E83E34"/>
    <w:rsid w:val="00E84454"/>
    <w:rsid w:val="00E86AC5"/>
    <w:rsid w:val="00E9009D"/>
    <w:rsid w:val="00E90813"/>
    <w:rsid w:val="00E91D4D"/>
    <w:rsid w:val="00E9221A"/>
    <w:rsid w:val="00E930CE"/>
    <w:rsid w:val="00E96AA8"/>
    <w:rsid w:val="00E96CE8"/>
    <w:rsid w:val="00E96D87"/>
    <w:rsid w:val="00EA05D4"/>
    <w:rsid w:val="00EA0965"/>
    <w:rsid w:val="00EA5231"/>
    <w:rsid w:val="00EA619E"/>
    <w:rsid w:val="00EA71BF"/>
    <w:rsid w:val="00EB003C"/>
    <w:rsid w:val="00EB1C3A"/>
    <w:rsid w:val="00EB2B87"/>
    <w:rsid w:val="00EB319C"/>
    <w:rsid w:val="00EB47B8"/>
    <w:rsid w:val="00EB4AE5"/>
    <w:rsid w:val="00EB727C"/>
    <w:rsid w:val="00EC0473"/>
    <w:rsid w:val="00EC0D8A"/>
    <w:rsid w:val="00EC2F97"/>
    <w:rsid w:val="00EC47C0"/>
    <w:rsid w:val="00EC4F38"/>
    <w:rsid w:val="00EC519B"/>
    <w:rsid w:val="00EC6AC7"/>
    <w:rsid w:val="00ED0729"/>
    <w:rsid w:val="00ED1672"/>
    <w:rsid w:val="00ED16F8"/>
    <w:rsid w:val="00ED28C2"/>
    <w:rsid w:val="00ED3048"/>
    <w:rsid w:val="00ED3DF0"/>
    <w:rsid w:val="00ED4A59"/>
    <w:rsid w:val="00ED6C7B"/>
    <w:rsid w:val="00ED78C1"/>
    <w:rsid w:val="00ED7D3B"/>
    <w:rsid w:val="00ED7E8D"/>
    <w:rsid w:val="00EE0AB0"/>
    <w:rsid w:val="00EE0B7B"/>
    <w:rsid w:val="00EE11C5"/>
    <w:rsid w:val="00EE1FAF"/>
    <w:rsid w:val="00EF05B2"/>
    <w:rsid w:val="00EF20F5"/>
    <w:rsid w:val="00EF2605"/>
    <w:rsid w:val="00EF289B"/>
    <w:rsid w:val="00EF2E7C"/>
    <w:rsid w:val="00EF4A8C"/>
    <w:rsid w:val="00EF6DDB"/>
    <w:rsid w:val="00F00BCC"/>
    <w:rsid w:val="00F02ECB"/>
    <w:rsid w:val="00F04142"/>
    <w:rsid w:val="00F04219"/>
    <w:rsid w:val="00F05AA1"/>
    <w:rsid w:val="00F05EE7"/>
    <w:rsid w:val="00F05FBE"/>
    <w:rsid w:val="00F06885"/>
    <w:rsid w:val="00F105CF"/>
    <w:rsid w:val="00F14223"/>
    <w:rsid w:val="00F149BC"/>
    <w:rsid w:val="00F160F7"/>
    <w:rsid w:val="00F220F9"/>
    <w:rsid w:val="00F229BF"/>
    <w:rsid w:val="00F24526"/>
    <w:rsid w:val="00F25EC4"/>
    <w:rsid w:val="00F2779D"/>
    <w:rsid w:val="00F277E2"/>
    <w:rsid w:val="00F27D5D"/>
    <w:rsid w:val="00F27D98"/>
    <w:rsid w:val="00F30A26"/>
    <w:rsid w:val="00F409DC"/>
    <w:rsid w:val="00F40B0D"/>
    <w:rsid w:val="00F40CF2"/>
    <w:rsid w:val="00F43DCA"/>
    <w:rsid w:val="00F45020"/>
    <w:rsid w:val="00F5092E"/>
    <w:rsid w:val="00F51BDB"/>
    <w:rsid w:val="00F529D5"/>
    <w:rsid w:val="00F52C6B"/>
    <w:rsid w:val="00F55065"/>
    <w:rsid w:val="00F5766D"/>
    <w:rsid w:val="00F60DCE"/>
    <w:rsid w:val="00F62150"/>
    <w:rsid w:val="00F622F7"/>
    <w:rsid w:val="00F639AE"/>
    <w:rsid w:val="00F66584"/>
    <w:rsid w:val="00F70671"/>
    <w:rsid w:val="00F71949"/>
    <w:rsid w:val="00F7353C"/>
    <w:rsid w:val="00F74F3A"/>
    <w:rsid w:val="00F77053"/>
    <w:rsid w:val="00F80CDE"/>
    <w:rsid w:val="00F81EE4"/>
    <w:rsid w:val="00F824CF"/>
    <w:rsid w:val="00F8447F"/>
    <w:rsid w:val="00F84774"/>
    <w:rsid w:val="00F858F8"/>
    <w:rsid w:val="00F8657C"/>
    <w:rsid w:val="00F86BC6"/>
    <w:rsid w:val="00F86CF2"/>
    <w:rsid w:val="00F86DA3"/>
    <w:rsid w:val="00F87219"/>
    <w:rsid w:val="00F872BD"/>
    <w:rsid w:val="00F87D7C"/>
    <w:rsid w:val="00F909F0"/>
    <w:rsid w:val="00F90A68"/>
    <w:rsid w:val="00F92A95"/>
    <w:rsid w:val="00F949F0"/>
    <w:rsid w:val="00F9655D"/>
    <w:rsid w:val="00F97C4C"/>
    <w:rsid w:val="00FA07F5"/>
    <w:rsid w:val="00FA14AA"/>
    <w:rsid w:val="00FA3C1A"/>
    <w:rsid w:val="00FA4C50"/>
    <w:rsid w:val="00FA5B9E"/>
    <w:rsid w:val="00FB064C"/>
    <w:rsid w:val="00FB0C88"/>
    <w:rsid w:val="00FB3992"/>
    <w:rsid w:val="00FB6927"/>
    <w:rsid w:val="00FB70C3"/>
    <w:rsid w:val="00FC08AF"/>
    <w:rsid w:val="00FC14F5"/>
    <w:rsid w:val="00FC309E"/>
    <w:rsid w:val="00FC3B68"/>
    <w:rsid w:val="00FC4815"/>
    <w:rsid w:val="00FC5580"/>
    <w:rsid w:val="00FC7359"/>
    <w:rsid w:val="00FC74CD"/>
    <w:rsid w:val="00FD08AC"/>
    <w:rsid w:val="00FD5B4F"/>
    <w:rsid w:val="00FD7898"/>
    <w:rsid w:val="00FE075B"/>
    <w:rsid w:val="00FE12D0"/>
    <w:rsid w:val="00FE18BD"/>
    <w:rsid w:val="00FE2768"/>
    <w:rsid w:val="00FE2E72"/>
    <w:rsid w:val="00FE50E6"/>
    <w:rsid w:val="00FF2563"/>
    <w:rsid w:val="00FF30EA"/>
    <w:rsid w:val="00FF42F1"/>
    <w:rsid w:val="00FF4DF6"/>
    <w:rsid w:val="00FF61DD"/>
    <w:rsid w:val="00FF6E64"/>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0F31"/>
  <w15:chartTrackingRefBased/>
  <w15:docId w15:val="{B0A2DE54-92C7-4793-B076-5428CDA1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
    <w:basedOn w:val="Normal"/>
    <w:link w:val="FootnoteTextChar"/>
    <w:unhideWhenUsed/>
    <w:qFormat/>
    <w:rsid w:val="00705240"/>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semiHidden/>
    <w:rsid w:val="00705240"/>
    <w:rPr>
      <w:sz w:val="20"/>
      <w:szCs w:val="20"/>
    </w:rPr>
  </w:style>
  <w:style w:type="character" w:styleId="FootnoteReference">
    <w:name w:val="footnote reference"/>
    <w:aliases w:val="fr,o,Style 6,Style 20,Style 9,footnote text"/>
    <w:basedOn w:val="DefaultParagraphFont"/>
    <w:unhideWhenUsed/>
    <w:rsid w:val="00705240"/>
    <w:rPr>
      <w:vertAlign w:val="superscript"/>
    </w:rPr>
  </w:style>
  <w:style w:type="paragraph" w:styleId="BalloonText">
    <w:name w:val="Balloon Text"/>
    <w:basedOn w:val="Normal"/>
    <w:link w:val="BalloonTextChar"/>
    <w:uiPriority w:val="99"/>
    <w:semiHidden/>
    <w:unhideWhenUsed/>
    <w:rsid w:val="00756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629"/>
    <w:rPr>
      <w:rFonts w:ascii="Segoe UI" w:hAnsi="Segoe UI" w:cs="Segoe UI"/>
      <w:sz w:val="18"/>
      <w:szCs w:val="18"/>
    </w:rPr>
  </w:style>
  <w:style w:type="paragraph" w:styleId="Header">
    <w:name w:val="header"/>
    <w:basedOn w:val="Normal"/>
    <w:link w:val="HeaderChar"/>
    <w:uiPriority w:val="99"/>
    <w:unhideWhenUsed/>
    <w:rsid w:val="00F0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A1"/>
  </w:style>
  <w:style w:type="paragraph" w:styleId="Footer">
    <w:name w:val="footer"/>
    <w:basedOn w:val="Normal"/>
    <w:link w:val="FooterChar"/>
    <w:uiPriority w:val="99"/>
    <w:unhideWhenUsed/>
    <w:rsid w:val="00F0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A1"/>
  </w:style>
  <w:style w:type="paragraph" w:customStyle="1" w:styleId="ParaTab1">
    <w:name w:val="ParaTab 1"/>
    <w:rsid w:val="00C74D6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8D724E"/>
    <w:pPr>
      <w:ind w:left="720"/>
      <w:contextualSpacing/>
    </w:pPr>
  </w:style>
  <w:style w:type="character" w:styleId="CommentReference">
    <w:name w:val="annotation reference"/>
    <w:basedOn w:val="DefaultParagraphFont"/>
    <w:uiPriority w:val="99"/>
    <w:semiHidden/>
    <w:unhideWhenUsed/>
    <w:rsid w:val="0089449F"/>
    <w:rPr>
      <w:sz w:val="16"/>
      <w:szCs w:val="16"/>
    </w:rPr>
  </w:style>
  <w:style w:type="paragraph" w:styleId="CommentText">
    <w:name w:val="annotation text"/>
    <w:basedOn w:val="Normal"/>
    <w:link w:val="CommentTextChar"/>
    <w:uiPriority w:val="99"/>
    <w:semiHidden/>
    <w:unhideWhenUsed/>
    <w:rsid w:val="0089449F"/>
    <w:pPr>
      <w:spacing w:line="240" w:lineRule="auto"/>
    </w:pPr>
    <w:rPr>
      <w:sz w:val="20"/>
      <w:szCs w:val="20"/>
    </w:rPr>
  </w:style>
  <w:style w:type="character" w:customStyle="1" w:styleId="CommentTextChar">
    <w:name w:val="Comment Text Char"/>
    <w:basedOn w:val="DefaultParagraphFont"/>
    <w:link w:val="CommentText"/>
    <w:uiPriority w:val="99"/>
    <w:semiHidden/>
    <w:rsid w:val="0089449F"/>
    <w:rPr>
      <w:sz w:val="20"/>
      <w:szCs w:val="20"/>
    </w:rPr>
  </w:style>
  <w:style w:type="paragraph" w:styleId="CommentSubject">
    <w:name w:val="annotation subject"/>
    <w:basedOn w:val="CommentText"/>
    <w:next w:val="CommentText"/>
    <w:link w:val="CommentSubjectChar"/>
    <w:uiPriority w:val="99"/>
    <w:semiHidden/>
    <w:unhideWhenUsed/>
    <w:rsid w:val="0089449F"/>
    <w:rPr>
      <w:b/>
      <w:bCs/>
    </w:rPr>
  </w:style>
  <w:style w:type="character" w:customStyle="1" w:styleId="CommentSubjectChar">
    <w:name w:val="Comment Subject Char"/>
    <w:basedOn w:val="CommentTextChar"/>
    <w:link w:val="CommentSubject"/>
    <w:uiPriority w:val="99"/>
    <w:semiHidden/>
    <w:rsid w:val="0089449F"/>
    <w:rPr>
      <w:b/>
      <w:bCs/>
      <w:sz w:val="20"/>
      <w:szCs w:val="20"/>
    </w:rPr>
  </w:style>
  <w:style w:type="character" w:styleId="Hyperlink">
    <w:name w:val="Hyperlink"/>
    <w:basedOn w:val="DefaultParagraphFont"/>
    <w:uiPriority w:val="99"/>
    <w:unhideWhenUsed/>
    <w:rsid w:val="00A5489D"/>
    <w:rPr>
      <w:color w:val="0563C1" w:themeColor="hyperlink"/>
      <w:u w:val="single"/>
    </w:rPr>
  </w:style>
  <w:style w:type="character" w:customStyle="1" w:styleId="UnresolvedMention1">
    <w:name w:val="Unresolved Mention1"/>
    <w:basedOn w:val="DefaultParagraphFont"/>
    <w:uiPriority w:val="99"/>
    <w:semiHidden/>
    <w:unhideWhenUsed/>
    <w:rsid w:val="00A5489D"/>
    <w:rPr>
      <w:color w:val="605E5C"/>
      <w:shd w:val="clear" w:color="auto" w:fill="E1DFDD"/>
    </w:rPr>
  </w:style>
  <w:style w:type="character" w:styleId="UnresolvedMention">
    <w:name w:val="Unresolved Mention"/>
    <w:basedOn w:val="DefaultParagraphFont"/>
    <w:uiPriority w:val="99"/>
    <w:semiHidden/>
    <w:unhideWhenUsed/>
    <w:rsid w:val="00CE1C6C"/>
    <w:rPr>
      <w:color w:val="605E5C"/>
      <w:shd w:val="clear" w:color="auto" w:fill="E1DFDD"/>
    </w:rPr>
  </w:style>
  <w:style w:type="paragraph" w:styleId="Revision">
    <w:name w:val="Revision"/>
    <w:hidden/>
    <w:uiPriority w:val="99"/>
    <w:semiHidden/>
    <w:rsid w:val="00D412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55DFC-F13D-49EF-847D-5B2685ACD407}">
  <ds:schemaRefs>
    <ds:schemaRef ds:uri="http://schemas.openxmlformats.org/officeDocument/2006/bibliography"/>
  </ds:schemaRefs>
</ds:datastoreItem>
</file>

<file path=customXml/itemProps2.xml><?xml version="1.0" encoding="utf-8"?>
<ds:datastoreItem xmlns:ds="http://schemas.openxmlformats.org/officeDocument/2006/customXml" ds:itemID="{6B718B30-67D9-4816-AC40-E1CB188FB3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C05C0D-3504-4A08-B1A5-6D3433EEC2EB}">
  <ds:schemaRefs>
    <ds:schemaRef ds:uri="http://schemas.microsoft.com/sharepoint/v3/contenttype/forms"/>
  </ds:schemaRefs>
</ds:datastoreItem>
</file>

<file path=customXml/itemProps4.xml><?xml version="1.0" encoding="utf-8"?>
<ds:datastoreItem xmlns:ds="http://schemas.openxmlformats.org/officeDocument/2006/customXml" ds:itemID="{86A3D481-2871-4182-9C2E-C3C4D8F8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1897</Words>
  <Characters>10815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Wagner, Nathan R</cp:lastModifiedBy>
  <cp:revision>2</cp:revision>
  <cp:lastPrinted>2020-01-27T18:21:00Z</cp:lastPrinted>
  <dcterms:created xsi:type="dcterms:W3CDTF">2021-10-28T15:42:00Z</dcterms:created>
  <dcterms:modified xsi:type="dcterms:W3CDTF">2021-10-28T15:42:00Z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