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E633A1" w:rsidRPr="00AE63F8" w14:paraId="33F6164D" w14:textId="77777777" w:rsidTr="6C705FDA">
        <w:trPr>
          <w:trHeight w:val="990"/>
        </w:trPr>
        <w:tc>
          <w:tcPr>
            <w:tcW w:w="1363" w:type="dxa"/>
          </w:tcPr>
          <w:p w14:paraId="1B447734" w14:textId="68B314F4" w:rsidR="00E633A1" w:rsidRPr="00AE63F8" w:rsidRDefault="007508DF" w:rsidP="00E633A1">
            <w:pPr>
              <w:rPr>
                <w:sz w:val="24"/>
              </w:rPr>
            </w:pPr>
            <w:r w:rsidRPr="00C27AB5">
              <w:rPr>
                <w:noProof/>
                <w:spacing w:val="-2"/>
              </w:rPr>
              <w:drawing>
                <wp:inline distT="0" distB="0" distL="0" distR="0" wp14:anchorId="74D74BFB" wp14:editId="5D823EE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9DC282" w14:textId="77777777" w:rsidR="00E633A1" w:rsidRPr="00AE63F8" w:rsidRDefault="00E633A1" w:rsidP="00E633A1">
            <w:pPr>
              <w:suppressAutoHyphens/>
              <w:spacing w:line="204" w:lineRule="auto"/>
              <w:jc w:val="center"/>
              <w:rPr>
                <w:rFonts w:ascii="Arial" w:hAnsi="Arial"/>
                <w:color w:val="000080"/>
                <w:spacing w:val="-3"/>
                <w:sz w:val="26"/>
              </w:rPr>
            </w:pPr>
          </w:p>
          <w:p w14:paraId="55D79C39" w14:textId="77777777" w:rsidR="005F1F6C" w:rsidRPr="00A63F4A" w:rsidRDefault="005F1F6C" w:rsidP="005F1F6C">
            <w:pPr>
              <w:suppressAutoHyphens/>
              <w:spacing w:line="204" w:lineRule="auto"/>
              <w:jc w:val="center"/>
              <w:rPr>
                <w:rFonts w:ascii="Arial" w:hAnsi="Arial"/>
                <w:color w:val="000080"/>
                <w:spacing w:val="-3"/>
                <w:sz w:val="26"/>
                <w:szCs w:val="24"/>
              </w:rPr>
            </w:pPr>
            <w:r w:rsidRPr="00A63F4A">
              <w:rPr>
                <w:rFonts w:ascii="Arial" w:hAnsi="Arial"/>
                <w:color w:val="000080"/>
                <w:spacing w:val="-3"/>
                <w:sz w:val="26"/>
                <w:szCs w:val="24"/>
              </w:rPr>
              <w:t>COMMONWEALTH OF PENNSYLVANIA</w:t>
            </w:r>
          </w:p>
          <w:p w14:paraId="4B9125AD" w14:textId="77777777" w:rsidR="005F1F6C" w:rsidRPr="00A63F4A" w:rsidRDefault="005F1F6C" w:rsidP="005F1F6C">
            <w:pPr>
              <w:suppressAutoHyphens/>
              <w:spacing w:line="204" w:lineRule="auto"/>
              <w:jc w:val="center"/>
              <w:rPr>
                <w:rFonts w:ascii="Arial" w:hAnsi="Arial"/>
                <w:color w:val="000080"/>
                <w:spacing w:val="-3"/>
                <w:sz w:val="26"/>
                <w:szCs w:val="24"/>
              </w:rPr>
            </w:pPr>
            <w:r w:rsidRPr="00A63F4A">
              <w:rPr>
                <w:rFonts w:ascii="Arial" w:hAnsi="Arial"/>
                <w:color w:val="000080"/>
                <w:spacing w:val="-3"/>
                <w:sz w:val="26"/>
                <w:szCs w:val="24"/>
              </w:rPr>
              <w:t>PENNSYLVANIA PUBLIC UTILITY COMMISSION</w:t>
            </w:r>
          </w:p>
          <w:p w14:paraId="1A5F3810" w14:textId="77777777" w:rsidR="005F1F6C" w:rsidRPr="00A63F4A" w:rsidRDefault="005F1F6C" w:rsidP="005F1F6C">
            <w:pPr>
              <w:jc w:val="center"/>
              <w:rPr>
                <w:rFonts w:ascii="Arial" w:hAnsi="Arial"/>
                <w:color w:val="000080"/>
                <w:spacing w:val="-3"/>
                <w:sz w:val="26"/>
              </w:rPr>
            </w:pPr>
            <w:r w:rsidRPr="00A63F4A">
              <w:rPr>
                <w:rFonts w:ascii="Arial" w:hAnsi="Arial"/>
                <w:color w:val="000080"/>
                <w:spacing w:val="-3"/>
                <w:sz w:val="26"/>
                <w:szCs w:val="26"/>
              </w:rPr>
              <w:t>400 NORTH STREET, HARRISBURG, PA 17120</w:t>
            </w:r>
          </w:p>
          <w:p w14:paraId="51F68BF6" w14:textId="77777777" w:rsidR="005F1F6C" w:rsidRPr="00A63F4A" w:rsidRDefault="00830211" w:rsidP="005F1F6C">
            <w:pPr>
              <w:jc w:val="center"/>
              <w:rPr>
                <w:rFonts w:ascii="Arial" w:eastAsia="Arial" w:hAnsi="Arial" w:cs="Arial"/>
                <w:sz w:val="26"/>
                <w:szCs w:val="26"/>
              </w:rPr>
            </w:pPr>
            <w:hyperlink r:id="rId9">
              <w:r w:rsidR="005F1F6C" w:rsidRPr="00A63F4A">
                <w:rPr>
                  <w:rFonts w:ascii="Arial" w:eastAsia="Arial" w:hAnsi="Arial" w:cs="Arial"/>
                  <w:color w:val="000080"/>
                  <w:sz w:val="26"/>
                  <w:szCs w:val="26"/>
                  <w:u w:val="single"/>
                </w:rPr>
                <w:t>http://www.puc.pa.gov</w:t>
              </w:r>
            </w:hyperlink>
            <w:r w:rsidR="005F1F6C" w:rsidRPr="00A63F4A">
              <w:rPr>
                <w:rFonts w:ascii="Arial" w:eastAsia="Arial" w:hAnsi="Arial" w:cs="Arial"/>
                <w:color w:val="000080"/>
                <w:sz w:val="26"/>
                <w:szCs w:val="26"/>
              </w:rPr>
              <w:t xml:space="preserve"> </w:t>
            </w:r>
          </w:p>
          <w:p w14:paraId="7A644783" w14:textId="77777777" w:rsidR="005F1F6C" w:rsidRPr="00A63F4A" w:rsidRDefault="005F1F6C" w:rsidP="005F1F6C">
            <w:pPr>
              <w:jc w:val="center"/>
              <w:rPr>
                <w:rFonts w:ascii="Arial" w:eastAsia="Arial" w:hAnsi="Arial" w:cs="Arial"/>
                <w:sz w:val="26"/>
                <w:szCs w:val="26"/>
              </w:rPr>
            </w:pPr>
            <w:r w:rsidRPr="00A63F4A">
              <w:rPr>
                <w:rFonts w:ascii="Arial" w:eastAsia="Arial" w:hAnsi="Arial" w:cs="Arial"/>
                <w:i/>
                <w:iCs/>
                <w:color w:val="000080"/>
                <w:sz w:val="26"/>
                <w:szCs w:val="26"/>
              </w:rPr>
              <w:t>E-filing and E-service only per Emergency Order M-2020-3019262</w:t>
            </w:r>
          </w:p>
          <w:p w14:paraId="30EB832D" w14:textId="210B9ECB" w:rsidR="00E633A1" w:rsidRPr="00AE63F8" w:rsidRDefault="00E633A1" w:rsidP="00F85B69">
            <w:pPr>
              <w:jc w:val="center"/>
              <w:rPr>
                <w:rFonts w:ascii="Arial" w:hAnsi="Arial"/>
                <w:color w:val="000080"/>
                <w:sz w:val="26"/>
                <w:szCs w:val="26"/>
              </w:rPr>
            </w:pPr>
          </w:p>
        </w:tc>
        <w:tc>
          <w:tcPr>
            <w:tcW w:w="1452" w:type="dxa"/>
          </w:tcPr>
          <w:p w14:paraId="56141975" w14:textId="77777777" w:rsidR="00E633A1" w:rsidRPr="00AE63F8" w:rsidRDefault="00E633A1" w:rsidP="00E633A1">
            <w:pPr>
              <w:rPr>
                <w:rFonts w:ascii="Arial" w:hAnsi="Arial"/>
                <w:sz w:val="12"/>
              </w:rPr>
            </w:pPr>
          </w:p>
          <w:p w14:paraId="5C218A00" w14:textId="77777777" w:rsidR="00E633A1" w:rsidRPr="00AE63F8" w:rsidRDefault="00E633A1" w:rsidP="00E633A1">
            <w:pPr>
              <w:rPr>
                <w:rFonts w:ascii="Arial" w:hAnsi="Arial"/>
                <w:sz w:val="12"/>
              </w:rPr>
            </w:pPr>
          </w:p>
          <w:p w14:paraId="0DB7FC71" w14:textId="77777777" w:rsidR="00E633A1" w:rsidRPr="00AE63F8" w:rsidRDefault="00E633A1" w:rsidP="00E633A1">
            <w:pPr>
              <w:rPr>
                <w:rFonts w:ascii="Arial" w:hAnsi="Arial"/>
                <w:sz w:val="12"/>
              </w:rPr>
            </w:pPr>
          </w:p>
          <w:p w14:paraId="665C37BE" w14:textId="77777777" w:rsidR="00E633A1" w:rsidRPr="00AE63F8" w:rsidRDefault="00E633A1" w:rsidP="00E633A1">
            <w:pPr>
              <w:rPr>
                <w:rFonts w:ascii="Arial" w:hAnsi="Arial"/>
                <w:sz w:val="12"/>
              </w:rPr>
            </w:pPr>
          </w:p>
          <w:p w14:paraId="7AD352CE" w14:textId="77777777" w:rsidR="00E633A1" w:rsidRPr="00AE63F8" w:rsidRDefault="00E633A1" w:rsidP="00E633A1">
            <w:pPr>
              <w:rPr>
                <w:rFonts w:ascii="Arial" w:hAnsi="Arial"/>
                <w:sz w:val="12"/>
              </w:rPr>
            </w:pPr>
          </w:p>
          <w:p w14:paraId="181CA06D" w14:textId="77777777" w:rsidR="00E633A1" w:rsidRPr="00AE63F8" w:rsidRDefault="00E633A1" w:rsidP="00E633A1">
            <w:pPr>
              <w:rPr>
                <w:rFonts w:ascii="Arial" w:hAnsi="Arial"/>
                <w:sz w:val="12"/>
              </w:rPr>
            </w:pPr>
          </w:p>
          <w:p w14:paraId="1D43252E" w14:textId="77777777" w:rsidR="00E633A1" w:rsidRPr="00AE63F8" w:rsidRDefault="00E633A1" w:rsidP="00E633A1">
            <w:pPr>
              <w:jc w:val="right"/>
              <w:rPr>
                <w:rFonts w:ascii="Arial" w:hAnsi="Arial"/>
                <w:sz w:val="12"/>
              </w:rPr>
            </w:pPr>
            <w:r w:rsidRPr="00AE63F8">
              <w:rPr>
                <w:rFonts w:ascii="Arial" w:hAnsi="Arial"/>
                <w:b/>
                <w:spacing w:val="-1"/>
                <w:sz w:val="12"/>
              </w:rPr>
              <w:t xml:space="preserve">IN </w:t>
            </w:r>
            <w:proofErr w:type="gramStart"/>
            <w:r w:rsidRPr="00AE63F8">
              <w:rPr>
                <w:rFonts w:ascii="Arial" w:hAnsi="Arial"/>
                <w:b/>
                <w:spacing w:val="-1"/>
                <w:sz w:val="12"/>
              </w:rPr>
              <w:t>REPLY</w:t>
            </w:r>
            <w:proofErr w:type="gramEnd"/>
            <w:r w:rsidRPr="00AE63F8">
              <w:rPr>
                <w:rFonts w:ascii="Arial" w:hAnsi="Arial"/>
                <w:b/>
                <w:spacing w:val="-1"/>
                <w:sz w:val="12"/>
              </w:rPr>
              <w:t xml:space="preserve"> PLEASE REFER TO OUR FILE</w:t>
            </w:r>
          </w:p>
        </w:tc>
      </w:tr>
    </w:tbl>
    <w:p w14:paraId="02C2517B" w14:textId="77777777" w:rsidR="00205ACE" w:rsidRPr="00AE63F8" w:rsidRDefault="00205ACE" w:rsidP="009C42D3">
      <w:pPr>
        <w:rPr>
          <w:sz w:val="24"/>
          <w:szCs w:val="24"/>
        </w:rPr>
        <w:sectPr w:rsidR="00205ACE" w:rsidRPr="00AE63F8" w:rsidSect="008A154D">
          <w:footerReference w:type="even" r:id="rId10"/>
          <w:footerReference w:type="default" r:id="rId11"/>
          <w:type w:val="continuous"/>
          <w:pgSz w:w="12240" w:h="15840"/>
          <w:pgMar w:top="504" w:right="1440" w:bottom="1440" w:left="1440" w:header="720" w:footer="720" w:gutter="0"/>
          <w:cols w:space="720"/>
          <w:titlePg/>
        </w:sectPr>
      </w:pPr>
    </w:p>
    <w:p w14:paraId="73BC966D" w14:textId="5E51D78C" w:rsidR="00EC5564" w:rsidRPr="00830211" w:rsidRDefault="00830211" w:rsidP="00830211">
      <w:pPr>
        <w:jc w:val="center"/>
        <w:rPr>
          <w:sz w:val="24"/>
          <w:szCs w:val="24"/>
        </w:rPr>
        <w:sectPr w:rsidR="00EC5564" w:rsidRPr="00830211" w:rsidSect="00205ACE">
          <w:type w:val="continuous"/>
          <w:pgSz w:w="12240" w:h="15840"/>
          <w:pgMar w:top="1440" w:right="1440" w:bottom="1440" w:left="1440" w:header="720" w:footer="720" w:gutter="0"/>
          <w:cols w:space="720"/>
        </w:sectPr>
      </w:pPr>
      <w:r w:rsidRPr="00830211">
        <w:rPr>
          <w:sz w:val="24"/>
          <w:szCs w:val="24"/>
        </w:rPr>
        <w:t>October 29, 2021</w:t>
      </w:r>
    </w:p>
    <w:p w14:paraId="24E3BD07" w14:textId="77777777" w:rsidR="00C054C5" w:rsidRPr="00AE63F8" w:rsidRDefault="00C054C5" w:rsidP="009C42D3">
      <w:pPr>
        <w:rPr>
          <w:sz w:val="24"/>
          <w:szCs w:val="24"/>
          <w:highlight w:val="red"/>
        </w:rPr>
      </w:pPr>
    </w:p>
    <w:p w14:paraId="0DE14566" w14:textId="3BAE728C" w:rsidR="003D7AFB" w:rsidRPr="003422E1" w:rsidRDefault="0061162D" w:rsidP="25C7CE86">
      <w:pPr>
        <w:jc w:val="right"/>
        <w:rPr>
          <w:sz w:val="24"/>
          <w:szCs w:val="24"/>
        </w:rPr>
      </w:pPr>
      <w:r w:rsidRPr="003422E1">
        <w:rPr>
          <w:sz w:val="24"/>
          <w:szCs w:val="24"/>
        </w:rPr>
        <w:t>A-</w:t>
      </w:r>
      <w:r w:rsidR="00A60560" w:rsidRPr="003422E1">
        <w:rPr>
          <w:sz w:val="24"/>
          <w:szCs w:val="24"/>
        </w:rPr>
        <w:t>2</w:t>
      </w:r>
      <w:r w:rsidRPr="003422E1">
        <w:rPr>
          <w:sz w:val="24"/>
          <w:szCs w:val="24"/>
        </w:rPr>
        <w:t>0</w:t>
      </w:r>
      <w:r w:rsidR="41F60F75" w:rsidRPr="003422E1">
        <w:rPr>
          <w:sz w:val="24"/>
          <w:szCs w:val="24"/>
        </w:rPr>
        <w:t>2</w:t>
      </w:r>
      <w:r w:rsidR="003422E1" w:rsidRPr="003422E1">
        <w:rPr>
          <w:sz w:val="24"/>
          <w:szCs w:val="24"/>
        </w:rPr>
        <w:t>1-3024442</w:t>
      </w:r>
    </w:p>
    <w:p w14:paraId="0008B6CB" w14:textId="52700A0C" w:rsidR="5F39A895" w:rsidRDefault="5F39A895" w:rsidP="25C7CE86">
      <w:pPr>
        <w:rPr>
          <w:color w:val="201F1E"/>
          <w:sz w:val="24"/>
          <w:szCs w:val="24"/>
        </w:rPr>
      </w:pPr>
      <w:r w:rsidRPr="25C7CE86">
        <w:rPr>
          <w:b/>
          <w:bCs/>
          <w:color w:val="201F1E"/>
          <w:sz w:val="24"/>
          <w:szCs w:val="24"/>
          <w:u w:val="single"/>
        </w:rPr>
        <w:t xml:space="preserve">Via </w:t>
      </w:r>
      <w:proofErr w:type="spellStart"/>
      <w:r w:rsidRPr="25C7CE86">
        <w:rPr>
          <w:b/>
          <w:bCs/>
          <w:color w:val="201F1E"/>
          <w:sz w:val="24"/>
          <w:szCs w:val="24"/>
          <w:u w:val="single"/>
        </w:rPr>
        <w:t>Eservice</w:t>
      </w:r>
      <w:proofErr w:type="spellEnd"/>
      <w:r w:rsidRPr="25C7CE86">
        <w:rPr>
          <w:b/>
          <w:bCs/>
          <w:color w:val="201F1E"/>
          <w:sz w:val="24"/>
          <w:szCs w:val="24"/>
          <w:u w:val="single"/>
        </w:rPr>
        <w:t xml:space="preserve"> and Email Only</w:t>
      </w:r>
    </w:p>
    <w:p w14:paraId="26A2A9E7" w14:textId="50241FA3" w:rsidR="5F39A895" w:rsidRDefault="5F39A895" w:rsidP="25C7CE86">
      <w:pPr>
        <w:rPr>
          <w:color w:val="201F1E"/>
          <w:sz w:val="24"/>
          <w:szCs w:val="24"/>
        </w:rPr>
      </w:pPr>
      <w:r w:rsidRPr="25C7CE86">
        <w:rPr>
          <w:b/>
          <w:bCs/>
          <w:color w:val="201F1E"/>
          <w:sz w:val="24"/>
          <w:szCs w:val="24"/>
          <w:u w:val="single"/>
        </w:rPr>
        <w:t>TO PARTIES OF RECORD</w:t>
      </w:r>
    </w:p>
    <w:p w14:paraId="45F22854" w14:textId="74ECF787" w:rsidR="25C7CE86" w:rsidRDefault="25C7CE86" w:rsidP="25C7CE86">
      <w:pPr>
        <w:outlineLvl w:val="0"/>
        <w:rPr>
          <w:sz w:val="24"/>
          <w:szCs w:val="24"/>
        </w:rPr>
      </w:pPr>
    </w:p>
    <w:p w14:paraId="4F9A6883" w14:textId="77777777" w:rsidR="0061162D" w:rsidRPr="003066B6" w:rsidRDefault="0061162D" w:rsidP="0061162D">
      <w:pPr>
        <w:spacing w:line="480" w:lineRule="auto"/>
        <w:rPr>
          <w:sz w:val="24"/>
          <w:szCs w:val="24"/>
          <w:highlight w:val="red"/>
        </w:rPr>
      </w:pPr>
    </w:p>
    <w:p w14:paraId="505463A0" w14:textId="0DB96D50" w:rsidR="00442E53" w:rsidRPr="00442E53" w:rsidRDefault="00442E53" w:rsidP="00442E53">
      <w:pPr>
        <w:ind w:left="1296" w:right="1296"/>
        <w:rPr>
          <w:sz w:val="24"/>
          <w:szCs w:val="24"/>
        </w:rPr>
      </w:pPr>
      <w:r w:rsidRPr="00442E53">
        <w:rPr>
          <w:spacing w:val="-3"/>
          <w:sz w:val="24"/>
          <w:szCs w:val="24"/>
        </w:rPr>
        <w:t xml:space="preserve">Application of the </w:t>
      </w:r>
      <w:bookmarkStart w:id="0" w:name="_Hlk66700700"/>
      <w:r w:rsidRPr="00442E53">
        <w:rPr>
          <w:spacing w:val="-3"/>
          <w:sz w:val="24"/>
          <w:szCs w:val="24"/>
        </w:rPr>
        <w:t xml:space="preserve">City of Wilkes-Barre </w:t>
      </w:r>
      <w:bookmarkEnd w:id="0"/>
      <w:r w:rsidRPr="00442E53">
        <w:rPr>
          <w:spacing w:val="-3"/>
          <w:sz w:val="24"/>
          <w:szCs w:val="24"/>
        </w:rPr>
        <w:t xml:space="preserve">for approval to alter the public crossing </w:t>
      </w:r>
      <w:bookmarkStart w:id="1" w:name="_Hlk86302833"/>
      <w:r w:rsidRPr="00442E53">
        <w:rPr>
          <w:spacing w:val="-3"/>
          <w:sz w:val="24"/>
          <w:szCs w:val="24"/>
        </w:rPr>
        <w:t xml:space="preserve">(DOT 361 573 D) </w:t>
      </w:r>
      <w:bookmarkEnd w:id="1"/>
      <w:r w:rsidRPr="00442E53">
        <w:rPr>
          <w:spacing w:val="-3"/>
          <w:sz w:val="24"/>
          <w:szCs w:val="24"/>
        </w:rPr>
        <w:t xml:space="preserve">by removal and replacement of the existing bridge structure </w:t>
      </w:r>
      <w:r w:rsidRPr="00442E53">
        <w:rPr>
          <w:color w:val="000000" w:themeColor="text1"/>
          <w:sz w:val="24"/>
          <w:szCs w:val="24"/>
        </w:rPr>
        <w:t xml:space="preserve">and for an exemption from the Commission’s minimum </w:t>
      </w:r>
      <w:r w:rsidR="00FF116E">
        <w:rPr>
          <w:color w:val="000000" w:themeColor="text1"/>
          <w:sz w:val="24"/>
          <w:szCs w:val="24"/>
        </w:rPr>
        <w:t>overhead</w:t>
      </w:r>
      <w:r w:rsidR="00827DE5">
        <w:rPr>
          <w:color w:val="000000" w:themeColor="text1"/>
          <w:sz w:val="24"/>
          <w:szCs w:val="24"/>
        </w:rPr>
        <w:t xml:space="preserve"> (vertical) </w:t>
      </w:r>
      <w:r w:rsidRPr="00442E53">
        <w:rPr>
          <w:color w:val="000000" w:themeColor="text1"/>
          <w:sz w:val="24"/>
          <w:szCs w:val="24"/>
        </w:rPr>
        <w:t xml:space="preserve">clearance requirements as set forth in Title 52 Pa Code §§33.121, </w:t>
      </w:r>
      <w:r w:rsidRPr="00442E53">
        <w:rPr>
          <w:spacing w:val="-3"/>
          <w:sz w:val="24"/>
          <w:szCs w:val="24"/>
        </w:rPr>
        <w:t>where North Washington Street crosses, above grade</w:t>
      </w:r>
      <w:r w:rsidR="00DA5DFF">
        <w:rPr>
          <w:spacing w:val="-3"/>
          <w:sz w:val="24"/>
          <w:szCs w:val="24"/>
        </w:rPr>
        <w:t>,</w:t>
      </w:r>
      <w:r w:rsidRPr="00442E53">
        <w:rPr>
          <w:sz w:val="24"/>
          <w:szCs w:val="24"/>
        </w:rPr>
        <w:t xml:space="preserve"> </w:t>
      </w:r>
      <w:r w:rsidRPr="00442E53">
        <w:rPr>
          <w:spacing w:val="-3"/>
          <w:sz w:val="24"/>
          <w:szCs w:val="24"/>
        </w:rPr>
        <w:t xml:space="preserve">the tracks of the Luzerne County Redevelopment Authority, operated thereon by RJ Corman Railroad Group, LLC, located in the City of Wilkes-Barre, Luzerne County, </w:t>
      </w:r>
      <w:r w:rsidRPr="00442E53">
        <w:rPr>
          <w:color w:val="000000" w:themeColor="text1"/>
          <w:sz w:val="24"/>
          <w:szCs w:val="24"/>
        </w:rPr>
        <w:t>and the allocation of certain costs and expenses incident thereto.</w:t>
      </w:r>
    </w:p>
    <w:p w14:paraId="61C1E704" w14:textId="77777777" w:rsidR="00F97169" w:rsidRPr="003066B6" w:rsidRDefault="00F97169" w:rsidP="007B4FB2">
      <w:pPr>
        <w:rPr>
          <w:sz w:val="24"/>
          <w:szCs w:val="24"/>
          <w:highlight w:val="red"/>
        </w:rPr>
      </w:pPr>
    </w:p>
    <w:p w14:paraId="66C86D47" w14:textId="77777777" w:rsidR="00010C55" w:rsidRPr="003066B6" w:rsidRDefault="00010C55" w:rsidP="007B4FB2">
      <w:pPr>
        <w:rPr>
          <w:sz w:val="24"/>
          <w:szCs w:val="24"/>
          <w:highlight w:val="red"/>
        </w:rPr>
      </w:pPr>
    </w:p>
    <w:p w14:paraId="32151B0E" w14:textId="77777777" w:rsidR="00A60560" w:rsidRPr="003066B6" w:rsidRDefault="00A60560" w:rsidP="007B4FB2">
      <w:pPr>
        <w:rPr>
          <w:sz w:val="24"/>
          <w:szCs w:val="24"/>
        </w:rPr>
      </w:pPr>
      <w:r w:rsidRPr="003066B6">
        <w:rPr>
          <w:sz w:val="24"/>
          <w:szCs w:val="24"/>
        </w:rPr>
        <w:t>To Whom It May Concern:</w:t>
      </w:r>
    </w:p>
    <w:p w14:paraId="6EBBAEE4" w14:textId="77777777" w:rsidR="001824AB" w:rsidRPr="001F1658" w:rsidRDefault="001824AB" w:rsidP="001824AB">
      <w:pPr>
        <w:ind w:firstLine="1440"/>
        <w:rPr>
          <w:sz w:val="24"/>
          <w:szCs w:val="24"/>
        </w:rPr>
      </w:pPr>
    </w:p>
    <w:p w14:paraId="3131539F" w14:textId="5D6C5617" w:rsidR="005853A6" w:rsidRDefault="001824AB" w:rsidP="25C7CE86">
      <w:pPr>
        <w:ind w:firstLine="1440"/>
        <w:rPr>
          <w:sz w:val="24"/>
          <w:szCs w:val="24"/>
        </w:rPr>
      </w:pPr>
      <w:r w:rsidRPr="001F1658">
        <w:rPr>
          <w:sz w:val="24"/>
          <w:szCs w:val="24"/>
        </w:rPr>
        <w:t xml:space="preserve">By application </w:t>
      </w:r>
      <w:r w:rsidR="00A96299" w:rsidRPr="001F1658">
        <w:rPr>
          <w:sz w:val="24"/>
          <w:szCs w:val="24"/>
        </w:rPr>
        <w:t xml:space="preserve">received </w:t>
      </w:r>
      <w:r w:rsidR="00F75A43" w:rsidRPr="001F1658">
        <w:rPr>
          <w:sz w:val="24"/>
          <w:szCs w:val="24"/>
        </w:rPr>
        <w:t>by the</w:t>
      </w:r>
      <w:r w:rsidRPr="001F1658">
        <w:rPr>
          <w:sz w:val="24"/>
          <w:szCs w:val="24"/>
        </w:rPr>
        <w:t xml:space="preserve"> Commission on </w:t>
      </w:r>
      <w:r w:rsidR="00C2335D" w:rsidRPr="001F1658">
        <w:rPr>
          <w:sz w:val="24"/>
          <w:szCs w:val="24"/>
        </w:rPr>
        <w:t>March</w:t>
      </w:r>
      <w:r w:rsidR="00A96299" w:rsidRPr="001F1658">
        <w:rPr>
          <w:sz w:val="24"/>
          <w:szCs w:val="24"/>
        </w:rPr>
        <w:t xml:space="preserve"> </w:t>
      </w:r>
      <w:r w:rsidR="00C2335D" w:rsidRPr="001F1658">
        <w:rPr>
          <w:sz w:val="24"/>
          <w:szCs w:val="24"/>
        </w:rPr>
        <w:t>5</w:t>
      </w:r>
      <w:r w:rsidRPr="001F1658">
        <w:rPr>
          <w:sz w:val="24"/>
          <w:szCs w:val="24"/>
        </w:rPr>
        <w:t>, 20</w:t>
      </w:r>
      <w:r w:rsidR="73DF99B4" w:rsidRPr="001F1658">
        <w:rPr>
          <w:sz w:val="24"/>
          <w:szCs w:val="24"/>
        </w:rPr>
        <w:t>2</w:t>
      </w:r>
      <w:r w:rsidR="00C2335D" w:rsidRPr="001F1658">
        <w:rPr>
          <w:sz w:val="24"/>
          <w:szCs w:val="24"/>
        </w:rPr>
        <w:t>1</w:t>
      </w:r>
      <w:r w:rsidRPr="001F1658">
        <w:rPr>
          <w:sz w:val="24"/>
          <w:szCs w:val="24"/>
        </w:rPr>
        <w:t xml:space="preserve">, </w:t>
      </w:r>
      <w:r w:rsidR="00053B05" w:rsidRPr="001F1658">
        <w:rPr>
          <w:sz w:val="24"/>
          <w:szCs w:val="24"/>
        </w:rPr>
        <w:t xml:space="preserve">the </w:t>
      </w:r>
      <w:r w:rsidR="001F1658" w:rsidRPr="001F1658">
        <w:rPr>
          <w:spacing w:val="-3"/>
          <w:sz w:val="24"/>
          <w:szCs w:val="24"/>
        </w:rPr>
        <w:t xml:space="preserve">City of Wilkes-Barre </w:t>
      </w:r>
      <w:r w:rsidR="009A2948" w:rsidRPr="001F1658">
        <w:rPr>
          <w:sz w:val="24"/>
          <w:szCs w:val="24"/>
        </w:rPr>
        <w:t>(</w:t>
      </w:r>
      <w:r w:rsidR="001F1658" w:rsidRPr="001F1658">
        <w:rPr>
          <w:sz w:val="24"/>
          <w:szCs w:val="24"/>
        </w:rPr>
        <w:t>City</w:t>
      </w:r>
      <w:r w:rsidR="009A2948" w:rsidRPr="001F1658">
        <w:rPr>
          <w:sz w:val="24"/>
          <w:szCs w:val="24"/>
        </w:rPr>
        <w:t xml:space="preserve">) </w:t>
      </w:r>
      <w:r w:rsidRPr="001F1658">
        <w:rPr>
          <w:sz w:val="24"/>
          <w:szCs w:val="24"/>
        </w:rPr>
        <w:t xml:space="preserve">seeks </w:t>
      </w:r>
      <w:r w:rsidR="001E3BA9" w:rsidRPr="00CA28FD">
        <w:rPr>
          <w:sz w:val="24"/>
          <w:szCs w:val="24"/>
        </w:rPr>
        <w:t xml:space="preserve">approval to </w:t>
      </w:r>
      <w:r w:rsidR="003066B6" w:rsidRPr="00CA28FD">
        <w:rPr>
          <w:sz w:val="24"/>
          <w:szCs w:val="24"/>
        </w:rPr>
        <w:t xml:space="preserve">replace </w:t>
      </w:r>
      <w:r w:rsidR="003066B6" w:rsidRPr="00CA28FD">
        <w:rPr>
          <w:spacing w:val="-3"/>
          <w:sz w:val="24"/>
          <w:szCs w:val="24"/>
        </w:rPr>
        <w:t xml:space="preserve">the existing bridge </w:t>
      </w:r>
      <w:r w:rsidR="001E3BA9" w:rsidRPr="00CA28FD">
        <w:rPr>
          <w:sz w:val="24"/>
          <w:szCs w:val="24"/>
        </w:rPr>
        <w:t xml:space="preserve">structure </w:t>
      </w:r>
      <w:r w:rsidR="0056500C" w:rsidRPr="00442E53">
        <w:rPr>
          <w:spacing w:val="-3"/>
          <w:sz w:val="24"/>
          <w:szCs w:val="24"/>
        </w:rPr>
        <w:t xml:space="preserve">where </w:t>
      </w:r>
      <w:bookmarkStart w:id="2" w:name="_Hlk83795639"/>
      <w:r w:rsidR="0056500C" w:rsidRPr="00442E53">
        <w:rPr>
          <w:spacing w:val="-3"/>
          <w:sz w:val="24"/>
          <w:szCs w:val="24"/>
        </w:rPr>
        <w:t xml:space="preserve">North Washington Street </w:t>
      </w:r>
      <w:bookmarkEnd w:id="2"/>
      <w:r w:rsidR="0056500C" w:rsidRPr="0056500C">
        <w:rPr>
          <w:spacing w:val="-3"/>
          <w:sz w:val="24"/>
          <w:szCs w:val="24"/>
        </w:rPr>
        <w:t>crosses, above grade</w:t>
      </w:r>
      <w:r w:rsidR="00B90BDF">
        <w:rPr>
          <w:spacing w:val="-3"/>
          <w:sz w:val="24"/>
          <w:szCs w:val="24"/>
        </w:rPr>
        <w:t>,</w:t>
      </w:r>
      <w:r w:rsidR="0056500C" w:rsidRPr="0056500C">
        <w:rPr>
          <w:sz w:val="24"/>
          <w:szCs w:val="24"/>
        </w:rPr>
        <w:t xml:space="preserve"> </w:t>
      </w:r>
      <w:r w:rsidR="0056500C" w:rsidRPr="0056500C">
        <w:rPr>
          <w:spacing w:val="-3"/>
          <w:sz w:val="24"/>
          <w:szCs w:val="24"/>
        </w:rPr>
        <w:t xml:space="preserve">the tracks of the Luzerne County Redevelopment Authority, operated thereon by RJ Corman Railroad Group, LLC, located in the City of Wilkes-Barre, Luzerne </w:t>
      </w:r>
      <w:r w:rsidR="00D25852" w:rsidRPr="0056500C">
        <w:rPr>
          <w:sz w:val="24"/>
          <w:szCs w:val="24"/>
        </w:rPr>
        <w:t>County</w:t>
      </w:r>
      <w:r w:rsidR="001E3BA9" w:rsidRPr="0056500C">
        <w:rPr>
          <w:sz w:val="24"/>
          <w:szCs w:val="24"/>
        </w:rPr>
        <w:t>, be and is hereby approved to the extent provided herein.</w:t>
      </w:r>
    </w:p>
    <w:p w14:paraId="202FA7A5" w14:textId="5F3F1F02" w:rsidR="00D164D2" w:rsidRDefault="00D164D2" w:rsidP="25C7CE86">
      <w:pPr>
        <w:ind w:firstLine="1440"/>
        <w:rPr>
          <w:sz w:val="24"/>
          <w:szCs w:val="24"/>
        </w:rPr>
      </w:pPr>
    </w:p>
    <w:p w14:paraId="33AB5AF9" w14:textId="6F727B63" w:rsidR="008D1F9E" w:rsidRDefault="00D164D2" w:rsidP="00D164D2">
      <w:pPr>
        <w:ind w:firstLine="1440"/>
      </w:pPr>
      <w:r w:rsidRPr="004F2E68">
        <w:rPr>
          <w:sz w:val="24"/>
          <w:szCs w:val="24"/>
        </w:rPr>
        <w:t xml:space="preserve">Upon receipt of the application, a field investigation and conference was arranged by a Commission staff engineer and </w:t>
      </w:r>
      <w:r w:rsidRPr="00BD4A72">
        <w:rPr>
          <w:sz w:val="24"/>
          <w:szCs w:val="24"/>
        </w:rPr>
        <w:t xml:space="preserve">held on April 1, 2021 at the site of the subject crossing.  </w:t>
      </w:r>
      <w:r w:rsidRPr="00EB30AA">
        <w:rPr>
          <w:sz w:val="24"/>
          <w:szCs w:val="24"/>
        </w:rPr>
        <w:t>Representatives of the City</w:t>
      </w:r>
      <w:r>
        <w:rPr>
          <w:sz w:val="24"/>
          <w:szCs w:val="24"/>
        </w:rPr>
        <w:t xml:space="preserve"> of Wilkes-Barre, </w:t>
      </w:r>
      <w:r w:rsidRPr="00442E53">
        <w:rPr>
          <w:spacing w:val="-3"/>
          <w:sz w:val="24"/>
          <w:szCs w:val="24"/>
        </w:rPr>
        <w:t xml:space="preserve">RJ Corman </w:t>
      </w:r>
      <w:r w:rsidRPr="00EB30AA">
        <w:rPr>
          <w:spacing w:val="-3"/>
          <w:sz w:val="24"/>
          <w:szCs w:val="24"/>
        </w:rPr>
        <w:t>Railroad Group, LLC</w:t>
      </w:r>
      <w:r w:rsidRPr="00EB30AA">
        <w:rPr>
          <w:color w:val="000000" w:themeColor="text1"/>
          <w:sz w:val="24"/>
          <w:szCs w:val="24"/>
        </w:rPr>
        <w:t xml:space="preserve">, </w:t>
      </w:r>
      <w:r w:rsidRPr="00EB30AA">
        <w:rPr>
          <w:sz w:val="24"/>
          <w:szCs w:val="24"/>
        </w:rPr>
        <w:t xml:space="preserve">Pennsylvania Department of Transportation, Alfred Benesch on behalf of the City, </w:t>
      </w:r>
      <w:r w:rsidRPr="00442E53">
        <w:rPr>
          <w:spacing w:val="-3"/>
          <w:sz w:val="24"/>
          <w:szCs w:val="24"/>
        </w:rPr>
        <w:t>Luzerne County R</w:t>
      </w:r>
      <w:r w:rsidRPr="0025658B">
        <w:rPr>
          <w:spacing w:val="-3"/>
          <w:sz w:val="24"/>
          <w:szCs w:val="24"/>
        </w:rPr>
        <w:t xml:space="preserve">edevelopment Authority, </w:t>
      </w:r>
      <w:r w:rsidR="006F13BD">
        <w:rPr>
          <w:spacing w:val="-3"/>
          <w:sz w:val="24"/>
          <w:szCs w:val="24"/>
        </w:rPr>
        <w:t xml:space="preserve">and </w:t>
      </w:r>
      <w:r w:rsidRPr="0025658B">
        <w:rPr>
          <w:sz w:val="24"/>
          <w:szCs w:val="24"/>
        </w:rPr>
        <w:t>UGI were all in attendance.</w:t>
      </w:r>
      <w:r w:rsidRPr="0025658B">
        <w:t xml:space="preserve"> </w:t>
      </w:r>
    </w:p>
    <w:p w14:paraId="25D714D0" w14:textId="77777777" w:rsidR="008D1F9E" w:rsidRDefault="008D1F9E" w:rsidP="00D164D2">
      <w:pPr>
        <w:ind w:firstLine="1440"/>
      </w:pPr>
    </w:p>
    <w:p w14:paraId="6A6F1E43" w14:textId="544BA4B3" w:rsidR="00D164D2" w:rsidRDefault="00D164D2" w:rsidP="00D164D2">
      <w:pPr>
        <w:ind w:firstLine="1440"/>
        <w:rPr>
          <w:sz w:val="24"/>
          <w:szCs w:val="24"/>
        </w:rPr>
      </w:pPr>
      <w:r w:rsidRPr="0025658B">
        <w:rPr>
          <w:sz w:val="24"/>
          <w:szCs w:val="24"/>
        </w:rPr>
        <w:t xml:space="preserve">Although notified by letter dated March 17, 2021, there were no representatives in attendance from Luzerne County and Lehigh Railway, LLC. </w:t>
      </w:r>
    </w:p>
    <w:p w14:paraId="74FA3879" w14:textId="3E5564CE" w:rsidR="00160364" w:rsidRDefault="00160364" w:rsidP="00D164D2">
      <w:pPr>
        <w:ind w:firstLine="1440"/>
        <w:rPr>
          <w:sz w:val="24"/>
          <w:szCs w:val="24"/>
        </w:rPr>
      </w:pPr>
    </w:p>
    <w:p w14:paraId="3F722527" w14:textId="729B44B2" w:rsidR="00160364" w:rsidRDefault="00160364" w:rsidP="00160364">
      <w:pPr>
        <w:ind w:firstLine="1440"/>
        <w:rPr>
          <w:sz w:val="24"/>
          <w:szCs w:val="24"/>
        </w:rPr>
      </w:pPr>
      <w:r w:rsidRPr="001F1182">
        <w:rPr>
          <w:sz w:val="24"/>
          <w:szCs w:val="24"/>
        </w:rPr>
        <w:t xml:space="preserve">At the field conference it was noted that </w:t>
      </w:r>
      <w:r w:rsidRPr="006E7C02">
        <w:rPr>
          <w:sz w:val="24"/>
          <w:szCs w:val="24"/>
        </w:rPr>
        <w:t xml:space="preserve">the existing above grade bridge structure at the public crossing </w:t>
      </w:r>
      <w:r w:rsidRPr="006E7C02">
        <w:rPr>
          <w:spacing w:val="-3"/>
          <w:sz w:val="24"/>
          <w:szCs w:val="24"/>
        </w:rPr>
        <w:t xml:space="preserve">(DOT 361 573 D) </w:t>
      </w:r>
      <w:r w:rsidRPr="006E7C02">
        <w:rPr>
          <w:color w:val="000000" w:themeColor="text1"/>
          <w:sz w:val="24"/>
          <w:szCs w:val="24"/>
        </w:rPr>
        <w:t xml:space="preserve">is </w:t>
      </w:r>
      <w:r w:rsidRPr="006E7C02">
        <w:rPr>
          <w:sz w:val="24"/>
          <w:szCs w:val="24"/>
        </w:rPr>
        <w:t xml:space="preserve">located along </w:t>
      </w:r>
      <w:r w:rsidR="001B5AEC" w:rsidRPr="006E7C02">
        <w:rPr>
          <w:spacing w:val="-3"/>
          <w:sz w:val="24"/>
          <w:szCs w:val="24"/>
        </w:rPr>
        <w:t xml:space="preserve">North Washington Street </w:t>
      </w:r>
      <w:r w:rsidRPr="006E7C02">
        <w:rPr>
          <w:sz w:val="24"/>
          <w:szCs w:val="24"/>
        </w:rPr>
        <w:t>and spans over th</w:t>
      </w:r>
      <w:r w:rsidR="00FB155A" w:rsidRPr="006E7C02">
        <w:rPr>
          <w:sz w:val="24"/>
          <w:szCs w:val="24"/>
        </w:rPr>
        <w:t>e</w:t>
      </w:r>
      <w:r w:rsidRPr="006E7C02">
        <w:rPr>
          <w:sz w:val="24"/>
          <w:szCs w:val="24"/>
        </w:rPr>
        <w:t xml:space="preserve"> </w:t>
      </w:r>
      <w:r w:rsidR="00FB155A" w:rsidRPr="006E7C02">
        <w:rPr>
          <w:sz w:val="24"/>
          <w:szCs w:val="24"/>
        </w:rPr>
        <w:t>single</w:t>
      </w:r>
      <w:r w:rsidRPr="006E7C02">
        <w:rPr>
          <w:sz w:val="24"/>
          <w:szCs w:val="24"/>
        </w:rPr>
        <w:t xml:space="preserve"> track of </w:t>
      </w:r>
      <w:r w:rsidR="006E7C02" w:rsidRPr="006E7C02">
        <w:rPr>
          <w:sz w:val="24"/>
          <w:szCs w:val="24"/>
        </w:rPr>
        <w:t>the</w:t>
      </w:r>
      <w:r w:rsidR="006E7C02" w:rsidRPr="00FC0034">
        <w:rPr>
          <w:sz w:val="24"/>
          <w:szCs w:val="24"/>
        </w:rPr>
        <w:t xml:space="preserve"> </w:t>
      </w:r>
      <w:r w:rsidR="006E7C02" w:rsidRPr="00FC0034">
        <w:rPr>
          <w:spacing w:val="-3"/>
          <w:sz w:val="24"/>
          <w:szCs w:val="24"/>
        </w:rPr>
        <w:t>Luzerne County Redevelopment Authority (</w:t>
      </w:r>
      <w:r w:rsidR="006E7C02">
        <w:rPr>
          <w:spacing w:val="-3"/>
          <w:sz w:val="24"/>
          <w:szCs w:val="24"/>
        </w:rPr>
        <w:t>LCRA</w:t>
      </w:r>
      <w:r w:rsidR="006E7C02" w:rsidRPr="00FC0034">
        <w:rPr>
          <w:spacing w:val="-3"/>
          <w:sz w:val="24"/>
          <w:szCs w:val="24"/>
        </w:rPr>
        <w:t>)</w:t>
      </w:r>
      <w:r w:rsidR="006E7C02" w:rsidRPr="00FB6919">
        <w:rPr>
          <w:spacing w:val="-3"/>
          <w:sz w:val="24"/>
          <w:szCs w:val="24"/>
        </w:rPr>
        <w:t xml:space="preserve"> </w:t>
      </w:r>
      <w:r w:rsidR="006E7C02">
        <w:rPr>
          <w:sz w:val="24"/>
          <w:szCs w:val="24"/>
        </w:rPr>
        <w:t>approximately 1650 feet</w:t>
      </w:r>
      <w:r w:rsidR="006E7C02" w:rsidRPr="00FB6919">
        <w:rPr>
          <w:sz w:val="24"/>
          <w:szCs w:val="24"/>
        </w:rPr>
        <w:t xml:space="preserve"> west of its intersection with Wilkes-Barre Boulevard.</w:t>
      </w:r>
    </w:p>
    <w:p w14:paraId="49A74930" w14:textId="31AF9F43" w:rsidR="00350DFE" w:rsidRDefault="00350DFE" w:rsidP="00160364">
      <w:pPr>
        <w:ind w:firstLine="1440"/>
        <w:rPr>
          <w:sz w:val="24"/>
          <w:szCs w:val="24"/>
        </w:rPr>
      </w:pPr>
    </w:p>
    <w:p w14:paraId="397DAB9A" w14:textId="001E8188" w:rsidR="00350DFE" w:rsidRDefault="00350DFE" w:rsidP="00160364">
      <w:pPr>
        <w:ind w:firstLine="1440"/>
        <w:rPr>
          <w:sz w:val="24"/>
          <w:szCs w:val="24"/>
        </w:rPr>
      </w:pPr>
      <w:r>
        <w:rPr>
          <w:sz w:val="24"/>
          <w:szCs w:val="24"/>
        </w:rPr>
        <w:t xml:space="preserve">The bridge is currently closed </w:t>
      </w:r>
      <w:r w:rsidR="008C0DA5">
        <w:rPr>
          <w:sz w:val="24"/>
          <w:szCs w:val="24"/>
        </w:rPr>
        <w:t>and has barricades on e</w:t>
      </w:r>
      <w:r w:rsidR="00FB115A">
        <w:rPr>
          <w:sz w:val="24"/>
          <w:szCs w:val="24"/>
        </w:rPr>
        <w:t>ach</w:t>
      </w:r>
      <w:r w:rsidR="008C0DA5">
        <w:rPr>
          <w:sz w:val="24"/>
          <w:szCs w:val="24"/>
        </w:rPr>
        <w:t xml:space="preserve"> side </w:t>
      </w:r>
      <w:r w:rsidR="001A260D">
        <w:rPr>
          <w:sz w:val="24"/>
          <w:szCs w:val="24"/>
        </w:rPr>
        <w:t xml:space="preserve">of the structure </w:t>
      </w:r>
      <w:r w:rsidR="008C0DA5">
        <w:rPr>
          <w:sz w:val="24"/>
          <w:szCs w:val="24"/>
        </w:rPr>
        <w:t xml:space="preserve">restricting </w:t>
      </w:r>
      <w:r w:rsidR="00B2337A">
        <w:rPr>
          <w:sz w:val="24"/>
          <w:szCs w:val="24"/>
        </w:rPr>
        <w:t xml:space="preserve">pedestrian and </w:t>
      </w:r>
      <w:r w:rsidR="001A260D" w:rsidRPr="008A4130">
        <w:rPr>
          <w:sz w:val="24"/>
          <w:szCs w:val="24"/>
        </w:rPr>
        <w:t xml:space="preserve">vehicle </w:t>
      </w:r>
      <w:r w:rsidR="007F3382" w:rsidRPr="008A4130">
        <w:rPr>
          <w:sz w:val="24"/>
          <w:szCs w:val="24"/>
        </w:rPr>
        <w:t>traffic.</w:t>
      </w:r>
      <w:r w:rsidR="00DD4F83" w:rsidRPr="008A4130">
        <w:rPr>
          <w:sz w:val="24"/>
          <w:szCs w:val="24"/>
        </w:rPr>
        <w:t xml:space="preserve"> </w:t>
      </w:r>
      <w:r w:rsidR="008149FA" w:rsidRPr="008A4130">
        <w:rPr>
          <w:sz w:val="24"/>
          <w:szCs w:val="24"/>
        </w:rPr>
        <w:t xml:space="preserve">No Commission Order </w:t>
      </w:r>
      <w:r w:rsidR="008973BD" w:rsidRPr="008A4130">
        <w:rPr>
          <w:sz w:val="24"/>
          <w:szCs w:val="24"/>
        </w:rPr>
        <w:t>and/</w:t>
      </w:r>
      <w:r w:rsidR="008149FA" w:rsidRPr="008A4130">
        <w:rPr>
          <w:sz w:val="24"/>
          <w:szCs w:val="24"/>
        </w:rPr>
        <w:t xml:space="preserve">or </w:t>
      </w:r>
      <w:r w:rsidR="008973BD" w:rsidRPr="008A4130">
        <w:rPr>
          <w:sz w:val="24"/>
          <w:szCs w:val="24"/>
        </w:rPr>
        <w:t xml:space="preserve">Secretarial Letter could </w:t>
      </w:r>
      <w:r w:rsidR="008973BD" w:rsidRPr="008A4130">
        <w:rPr>
          <w:sz w:val="24"/>
          <w:szCs w:val="24"/>
        </w:rPr>
        <w:lastRenderedPageBreak/>
        <w:t>be located</w:t>
      </w:r>
      <w:r w:rsidR="00CD27C7" w:rsidRPr="008A4130">
        <w:rPr>
          <w:sz w:val="24"/>
          <w:szCs w:val="24"/>
        </w:rPr>
        <w:t xml:space="preserve"> regarding th</w:t>
      </w:r>
      <w:r w:rsidR="00F162CD" w:rsidRPr="008A4130">
        <w:rPr>
          <w:sz w:val="24"/>
          <w:szCs w:val="24"/>
        </w:rPr>
        <w:t>is</w:t>
      </w:r>
      <w:r w:rsidR="00CD27C7" w:rsidRPr="008A4130">
        <w:rPr>
          <w:sz w:val="24"/>
          <w:szCs w:val="24"/>
        </w:rPr>
        <w:t xml:space="preserve"> </w:t>
      </w:r>
      <w:r w:rsidR="00F162CD" w:rsidRPr="008A4130">
        <w:rPr>
          <w:sz w:val="24"/>
          <w:szCs w:val="24"/>
        </w:rPr>
        <w:t>closure,</w:t>
      </w:r>
      <w:r w:rsidR="00F840E3" w:rsidRPr="008A4130">
        <w:rPr>
          <w:sz w:val="24"/>
          <w:szCs w:val="24"/>
        </w:rPr>
        <w:t xml:space="preserve"> but it</w:t>
      </w:r>
      <w:r w:rsidR="00A650DF">
        <w:rPr>
          <w:sz w:val="24"/>
          <w:szCs w:val="24"/>
        </w:rPr>
        <w:t xml:space="preserve"> was </w:t>
      </w:r>
      <w:r w:rsidR="00F840E3" w:rsidRPr="008A4130">
        <w:rPr>
          <w:sz w:val="24"/>
          <w:szCs w:val="24"/>
        </w:rPr>
        <w:t>thought</w:t>
      </w:r>
      <w:r w:rsidR="00C51E5A">
        <w:rPr>
          <w:sz w:val="24"/>
          <w:szCs w:val="24"/>
        </w:rPr>
        <w:t>,</w:t>
      </w:r>
      <w:r w:rsidR="00F840E3" w:rsidRPr="008A4130">
        <w:rPr>
          <w:sz w:val="24"/>
          <w:szCs w:val="24"/>
        </w:rPr>
        <w:t xml:space="preserve"> by the parties</w:t>
      </w:r>
      <w:r w:rsidR="00C51E5A">
        <w:rPr>
          <w:sz w:val="24"/>
          <w:szCs w:val="24"/>
        </w:rPr>
        <w:t>,</w:t>
      </w:r>
      <w:r w:rsidR="00F840E3" w:rsidRPr="008A4130">
        <w:rPr>
          <w:sz w:val="24"/>
          <w:szCs w:val="24"/>
        </w:rPr>
        <w:t xml:space="preserve"> that a Commission proceeding</w:t>
      </w:r>
      <w:r w:rsidR="00F162CD" w:rsidRPr="008A4130">
        <w:rPr>
          <w:sz w:val="24"/>
          <w:szCs w:val="24"/>
        </w:rPr>
        <w:t xml:space="preserve"> was held to close the bridge.</w:t>
      </w:r>
      <w:r w:rsidR="00622564" w:rsidRPr="008A4130">
        <w:rPr>
          <w:sz w:val="24"/>
          <w:szCs w:val="24"/>
        </w:rPr>
        <w:t xml:space="preserve"> The parties are reminded any change in the </w:t>
      </w:r>
      <w:r w:rsidR="0020189A" w:rsidRPr="008A4130">
        <w:rPr>
          <w:sz w:val="24"/>
          <w:szCs w:val="24"/>
        </w:rPr>
        <w:t>cross-section of the</w:t>
      </w:r>
      <w:r w:rsidR="00603DE0" w:rsidRPr="008A4130">
        <w:rPr>
          <w:sz w:val="24"/>
          <w:szCs w:val="24"/>
        </w:rPr>
        <w:t xml:space="preserve"> proposed structure or its use to pedestrian or vehicle traffic including </w:t>
      </w:r>
      <w:r w:rsidR="00A90A1F" w:rsidRPr="008A4130">
        <w:rPr>
          <w:sz w:val="24"/>
          <w:szCs w:val="24"/>
        </w:rPr>
        <w:t xml:space="preserve">closure and </w:t>
      </w:r>
      <w:r w:rsidR="00603DE0" w:rsidRPr="008A4130">
        <w:rPr>
          <w:sz w:val="24"/>
          <w:szCs w:val="24"/>
        </w:rPr>
        <w:t>load posting is considered an alteration and requires a Commission application</w:t>
      </w:r>
      <w:r w:rsidR="00A90A1F" w:rsidRPr="008A4130">
        <w:rPr>
          <w:sz w:val="24"/>
          <w:szCs w:val="24"/>
        </w:rPr>
        <w:t>.</w:t>
      </w:r>
      <w:r w:rsidR="009C1A39">
        <w:rPr>
          <w:sz w:val="24"/>
          <w:szCs w:val="24"/>
        </w:rPr>
        <w:t xml:space="preserve"> In addition</w:t>
      </w:r>
      <w:r w:rsidR="005737FC">
        <w:rPr>
          <w:sz w:val="24"/>
          <w:szCs w:val="24"/>
        </w:rPr>
        <w:t>,</w:t>
      </w:r>
      <w:r w:rsidR="009C1A39">
        <w:rPr>
          <w:sz w:val="24"/>
          <w:szCs w:val="24"/>
        </w:rPr>
        <w:t xml:space="preserve"> any infringement on </w:t>
      </w:r>
      <w:r w:rsidR="004426DA">
        <w:rPr>
          <w:sz w:val="24"/>
          <w:szCs w:val="24"/>
        </w:rPr>
        <w:t xml:space="preserve">the Commission exempted </w:t>
      </w:r>
      <w:r w:rsidR="00364653">
        <w:rPr>
          <w:sz w:val="24"/>
          <w:szCs w:val="24"/>
        </w:rPr>
        <w:t xml:space="preserve">minimum </w:t>
      </w:r>
      <w:r w:rsidR="004426DA">
        <w:rPr>
          <w:sz w:val="24"/>
          <w:szCs w:val="24"/>
        </w:rPr>
        <w:t xml:space="preserve">vertical (overhead) clearance is also considered an alteration </w:t>
      </w:r>
      <w:r w:rsidR="00364653" w:rsidRPr="008A4130">
        <w:rPr>
          <w:sz w:val="24"/>
          <w:szCs w:val="24"/>
        </w:rPr>
        <w:t>and requires a Commission application.</w:t>
      </w:r>
    </w:p>
    <w:p w14:paraId="6F95275F" w14:textId="77777777" w:rsidR="00F334BB" w:rsidRDefault="00F334BB" w:rsidP="001044F3">
      <w:pPr>
        <w:rPr>
          <w:sz w:val="24"/>
          <w:szCs w:val="24"/>
          <w:highlight w:val="yellow"/>
        </w:rPr>
      </w:pPr>
    </w:p>
    <w:p w14:paraId="3AD74D3F" w14:textId="39BADB76" w:rsidR="00A356A8" w:rsidRPr="00F334BB" w:rsidRDefault="00A356A8" w:rsidP="00F334BB">
      <w:pPr>
        <w:ind w:firstLine="1440"/>
        <w:rPr>
          <w:sz w:val="24"/>
          <w:szCs w:val="24"/>
        </w:rPr>
      </w:pPr>
      <w:r w:rsidRPr="00325FB8">
        <w:rPr>
          <w:sz w:val="24"/>
          <w:szCs w:val="24"/>
        </w:rPr>
        <w:t xml:space="preserve">The </w:t>
      </w:r>
      <w:r w:rsidR="00A96299" w:rsidRPr="00325FB8">
        <w:rPr>
          <w:sz w:val="24"/>
          <w:szCs w:val="24"/>
        </w:rPr>
        <w:t>existing bridge structure</w:t>
      </w:r>
      <w:r w:rsidR="004758A7">
        <w:rPr>
          <w:sz w:val="24"/>
          <w:szCs w:val="24"/>
        </w:rPr>
        <w:t xml:space="preserve"> </w:t>
      </w:r>
      <w:r w:rsidR="007158DD">
        <w:rPr>
          <w:sz w:val="24"/>
          <w:szCs w:val="24"/>
        </w:rPr>
        <w:t>was built</w:t>
      </w:r>
      <w:r w:rsidR="00A96299" w:rsidRPr="00325FB8">
        <w:rPr>
          <w:sz w:val="24"/>
          <w:szCs w:val="24"/>
        </w:rPr>
        <w:t xml:space="preserve"> </w:t>
      </w:r>
      <w:r w:rsidR="00C51E5A">
        <w:rPr>
          <w:sz w:val="24"/>
          <w:szCs w:val="24"/>
        </w:rPr>
        <w:t xml:space="preserve">in </w:t>
      </w:r>
      <w:r w:rsidR="00A96299" w:rsidRPr="00325FB8">
        <w:rPr>
          <w:sz w:val="24"/>
          <w:szCs w:val="24"/>
        </w:rPr>
        <w:t>19</w:t>
      </w:r>
      <w:r w:rsidR="00FD487B" w:rsidRPr="00325FB8">
        <w:rPr>
          <w:sz w:val="24"/>
          <w:szCs w:val="24"/>
        </w:rPr>
        <w:t>29</w:t>
      </w:r>
      <w:r w:rsidR="00933153" w:rsidRPr="00325FB8">
        <w:rPr>
          <w:sz w:val="24"/>
          <w:szCs w:val="24"/>
        </w:rPr>
        <w:t xml:space="preserve"> </w:t>
      </w:r>
      <w:r w:rsidR="00924716">
        <w:rPr>
          <w:sz w:val="24"/>
          <w:szCs w:val="24"/>
        </w:rPr>
        <w:t xml:space="preserve">and </w:t>
      </w:r>
      <w:r w:rsidR="4D480846" w:rsidRPr="00325FB8">
        <w:rPr>
          <w:sz w:val="24"/>
          <w:szCs w:val="24"/>
        </w:rPr>
        <w:t>is</w:t>
      </w:r>
      <w:r w:rsidR="1D24A28E" w:rsidRPr="00F040BC">
        <w:rPr>
          <w:sz w:val="24"/>
          <w:szCs w:val="24"/>
        </w:rPr>
        <w:t xml:space="preserve"> </w:t>
      </w:r>
      <w:r w:rsidR="00F334BB" w:rsidRPr="00325FB8">
        <w:rPr>
          <w:sz w:val="24"/>
          <w:szCs w:val="24"/>
        </w:rPr>
        <w:t>maintained by the City</w:t>
      </w:r>
      <w:r w:rsidR="007158DD">
        <w:rPr>
          <w:sz w:val="24"/>
          <w:szCs w:val="24"/>
        </w:rPr>
        <w:t>.</w:t>
      </w:r>
      <w:r w:rsidR="00F334BB">
        <w:rPr>
          <w:sz w:val="24"/>
          <w:szCs w:val="24"/>
        </w:rPr>
        <w:t xml:space="preserve"> </w:t>
      </w:r>
      <w:r w:rsidR="004758A7">
        <w:rPr>
          <w:sz w:val="24"/>
          <w:szCs w:val="24"/>
        </w:rPr>
        <w:t xml:space="preserve">The bridge is a </w:t>
      </w:r>
      <w:r w:rsidR="00462E3D" w:rsidRPr="00F040BC">
        <w:rPr>
          <w:sz w:val="24"/>
          <w:szCs w:val="24"/>
        </w:rPr>
        <w:t>single</w:t>
      </w:r>
      <w:r w:rsidR="2E4D5890" w:rsidRPr="00F040BC">
        <w:rPr>
          <w:sz w:val="24"/>
          <w:szCs w:val="24"/>
        </w:rPr>
        <w:t xml:space="preserve"> span </w:t>
      </w:r>
      <w:r w:rsidR="00E77B8F" w:rsidRPr="00F040BC">
        <w:rPr>
          <w:sz w:val="24"/>
          <w:szCs w:val="24"/>
        </w:rPr>
        <w:t xml:space="preserve">steel thru girder </w:t>
      </w:r>
      <w:r w:rsidR="00057ACE">
        <w:rPr>
          <w:sz w:val="24"/>
          <w:szCs w:val="24"/>
        </w:rPr>
        <w:t xml:space="preserve">and </w:t>
      </w:r>
      <w:proofErr w:type="spellStart"/>
      <w:r w:rsidR="00057ACE">
        <w:rPr>
          <w:sz w:val="24"/>
          <w:szCs w:val="24"/>
        </w:rPr>
        <w:t>floorbeam</w:t>
      </w:r>
      <w:proofErr w:type="spellEnd"/>
      <w:r w:rsidR="0092432E">
        <w:rPr>
          <w:sz w:val="24"/>
          <w:szCs w:val="24"/>
        </w:rPr>
        <w:t xml:space="preserve"> stringer</w:t>
      </w:r>
      <w:r w:rsidR="00057ACE">
        <w:rPr>
          <w:sz w:val="24"/>
          <w:szCs w:val="24"/>
        </w:rPr>
        <w:t xml:space="preserve"> </w:t>
      </w:r>
      <w:r w:rsidR="000F37B6" w:rsidRPr="00F040BC">
        <w:rPr>
          <w:sz w:val="24"/>
          <w:szCs w:val="24"/>
        </w:rPr>
        <w:t xml:space="preserve">structure </w:t>
      </w:r>
      <w:r w:rsidR="002168B6" w:rsidRPr="00F040BC">
        <w:rPr>
          <w:sz w:val="24"/>
          <w:szCs w:val="24"/>
        </w:rPr>
        <w:t xml:space="preserve">with a </w:t>
      </w:r>
      <w:r w:rsidR="00C46B2D" w:rsidRPr="00F040BC">
        <w:rPr>
          <w:sz w:val="24"/>
          <w:szCs w:val="24"/>
        </w:rPr>
        <w:t xml:space="preserve">reported </w:t>
      </w:r>
      <w:r w:rsidR="002168B6" w:rsidRPr="00F040BC">
        <w:rPr>
          <w:sz w:val="24"/>
          <w:szCs w:val="24"/>
        </w:rPr>
        <w:t>span len</w:t>
      </w:r>
      <w:r w:rsidR="006A3A66" w:rsidRPr="00F040BC">
        <w:rPr>
          <w:sz w:val="24"/>
          <w:szCs w:val="24"/>
        </w:rPr>
        <w:t xml:space="preserve">gth of </w:t>
      </w:r>
      <w:r w:rsidR="001606B2" w:rsidRPr="00F040BC">
        <w:rPr>
          <w:sz w:val="24"/>
          <w:szCs w:val="24"/>
        </w:rPr>
        <w:t>38 feet, a</w:t>
      </w:r>
      <w:r w:rsidR="00CD5A83" w:rsidRPr="00F040BC">
        <w:rPr>
          <w:sz w:val="24"/>
          <w:szCs w:val="24"/>
        </w:rPr>
        <w:t xml:space="preserve"> </w:t>
      </w:r>
      <w:r w:rsidR="001606B2" w:rsidRPr="00F040BC">
        <w:rPr>
          <w:sz w:val="24"/>
          <w:szCs w:val="24"/>
        </w:rPr>
        <w:t>curb</w:t>
      </w:r>
      <w:r w:rsidR="00CD5A83" w:rsidRPr="00F040BC">
        <w:rPr>
          <w:sz w:val="24"/>
          <w:szCs w:val="24"/>
        </w:rPr>
        <w:t>-to-curb width</w:t>
      </w:r>
      <w:r w:rsidR="00FA37A2" w:rsidRPr="00F040BC">
        <w:rPr>
          <w:sz w:val="24"/>
          <w:szCs w:val="24"/>
        </w:rPr>
        <w:t xml:space="preserve"> of 30.0 feet</w:t>
      </w:r>
      <w:r w:rsidR="001D3EBB" w:rsidRPr="00F040BC">
        <w:rPr>
          <w:sz w:val="24"/>
          <w:szCs w:val="24"/>
        </w:rPr>
        <w:t>, an</w:t>
      </w:r>
      <w:r w:rsidR="0040327A">
        <w:rPr>
          <w:sz w:val="24"/>
          <w:szCs w:val="24"/>
        </w:rPr>
        <w:t>d an</w:t>
      </w:r>
      <w:r w:rsidR="001D3EBB" w:rsidRPr="00F040BC">
        <w:rPr>
          <w:sz w:val="24"/>
          <w:szCs w:val="24"/>
        </w:rPr>
        <w:t xml:space="preserve"> out</w:t>
      </w:r>
      <w:r w:rsidR="00591435" w:rsidRPr="00F040BC">
        <w:rPr>
          <w:sz w:val="24"/>
          <w:szCs w:val="24"/>
        </w:rPr>
        <w:t>-to-out width of 4</w:t>
      </w:r>
      <w:r w:rsidR="006A2C1A">
        <w:rPr>
          <w:sz w:val="24"/>
          <w:szCs w:val="24"/>
        </w:rPr>
        <w:t>8</w:t>
      </w:r>
      <w:r w:rsidR="00591435" w:rsidRPr="00F040BC">
        <w:rPr>
          <w:sz w:val="24"/>
          <w:szCs w:val="24"/>
        </w:rPr>
        <w:t>.0</w:t>
      </w:r>
      <w:r w:rsidR="006A2C1A">
        <w:rPr>
          <w:sz w:val="24"/>
          <w:szCs w:val="24"/>
        </w:rPr>
        <w:t xml:space="preserve"> </w:t>
      </w:r>
      <w:r w:rsidR="00D950AA">
        <w:rPr>
          <w:sz w:val="24"/>
          <w:szCs w:val="24"/>
        </w:rPr>
        <w:t>±</w:t>
      </w:r>
      <w:r w:rsidR="00591435" w:rsidRPr="00F040BC">
        <w:rPr>
          <w:sz w:val="24"/>
          <w:szCs w:val="24"/>
        </w:rPr>
        <w:t xml:space="preserve"> feet</w:t>
      </w:r>
      <w:r w:rsidR="00F90542">
        <w:rPr>
          <w:sz w:val="24"/>
          <w:szCs w:val="24"/>
        </w:rPr>
        <w:t>,</w:t>
      </w:r>
      <w:r w:rsidR="001661EA" w:rsidRPr="00F040BC">
        <w:rPr>
          <w:sz w:val="24"/>
          <w:szCs w:val="24"/>
        </w:rPr>
        <w:t xml:space="preserve"> which includes </w:t>
      </w:r>
      <w:r w:rsidR="00105B23" w:rsidRPr="00F040BC">
        <w:rPr>
          <w:sz w:val="24"/>
          <w:szCs w:val="24"/>
        </w:rPr>
        <w:t xml:space="preserve">two </w:t>
      </w:r>
      <w:r w:rsidR="0052379F">
        <w:rPr>
          <w:sz w:val="24"/>
          <w:szCs w:val="24"/>
        </w:rPr>
        <w:t>7</w:t>
      </w:r>
      <w:r w:rsidR="00FB50D2" w:rsidRPr="00F040BC">
        <w:rPr>
          <w:sz w:val="24"/>
          <w:szCs w:val="24"/>
        </w:rPr>
        <w:t xml:space="preserve">.5-foot </w:t>
      </w:r>
      <w:r w:rsidR="0052379F">
        <w:rPr>
          <w:sz w:val="24"/>
          <w:szCs w:val="24"/>
        </w:rPr>
        <w:t xml:space="preserve">to 8.0-foot </w:t>
      </w:r>
      <w:r w:rsidR="00FB50D2" w:rsidRPr="00F040BC">
        <w:rPr>
          <w:sz w:val="24"/>
          <w:szCs w:val="24"/>
        </w:rPr>
        <w:t>sidewalks</w:t>
      </w:r>
      <w:r w:rsidR="001C7F78" w:rsidRPr="00F040BC">
        <w:rPr>
          <w:sz w:val="24"/>
          <w:szCs w:val="24"/>
        </w:rPr>
        <w:t xml:space="preserve"> </w:t>
      </w:r>
      <w:r w:rsidR="001C7F78" w:rsidRPr="5E5F035C">
        <w:rPr>
          <w:sz w:val="24"/>
          <w:szCs w:val="24"/>
        </w:rPr>
        <w:t xml:space="preserve">on each </w:t>
      </w:r>
      <w:r w:rsidR="00D44615">
        <w:rPr>
          <w:sz w:val="24"/>
          <w:szCs w:val="24"/>
        </w:rPr>
        <w:t>out</w:t>
      </w:r>
      <w:r w:rsidR="001C7F78" w:rsidRPr="5E5F035C">
        <w:rPr>
          <w:sz w:val="24"/>
          <w:szCs w:val="24"/>
        </w:rPr>
        <w:t xml:space="preserve">side </w:t>
      </w:r>
      <w:r w:rsidR="00D44615">
        <w:rPr>
          <w:sz w:val="24"/>
          <w:szCs w:val="24"/>
        </w:rPr>
        <w:t xml:space="preserve">edge </w:t>
      </w:r>
      <w:r w:rsidR="001C7F78" w:rsidRPr="5E5F035C">
        <w:rPr>
          <w:sz w:val="24"/>
          <w:szCs w:val="24"/>
        </w:rPr>
        <w:t xml:space="preserve">of the structure with </w:t>
      </w:r>
      <w:r w:rsidR="0072636A">
        <w:rPr>
          <w:sz w:val="24"/>
          <w:szCs w:val="24"/>
        </w:rPr>
        <w:t xml:space="preserve">steel </w:t>
      </w:r>
      <w:r w:rsidR="00F040BC">
        <w:rPr>
          <w:sz w:val="24"/>
          <w:szCs w:val="24"/>
        </w:rPr>
        <w:t xml:space="preserve">pedestrian </w:t>
      </w:r>
      <w:r w:rsidR="00F040BC" w:rsidRPr="5E5F035C">
        <w:rPr>
          <w:sz w:val="24"/>
          <w:szCs w:val="24"/>
        </w:rPr>
        <w:t>railing</w:t>
      </w:r>
      <w:r w:rsidR="00E96740">
        <w:rPr>
          <w:sz w:val="24"/>
          <w:szCs w:val="24"/>
        </w:rPr>
        <w:t>s</w:t>
      </w:r>
      <w:r w:rsidR="00D97760">
        <w:rPr>
          <w:sz w:val="24"/>
          <w:szCs w:val="24"/>
        </w:rPr>
        <w:t xml:space="preserve"> located along the outside of the structure adjacent to the sidewalks</w:t>
      </w:r>
      <w:r w:rsidR="001C7F78" w:rsidRPr="5E5F035C">
        <w:rPr>
          <w:sz w:val="24"/>
          <w:szCs w:val="24"/>
        </w:rPr>
        <w:t>.</w:t>
      </w:r>
      <w:r w:rsidR="0029304D">
        <w:rPr>
          <w:sz w:val="24"/>
          <w:szCs w:val="24"/>
        </w:rPr>
        <w:t xml:space="preserve"> The bridge superstructure is supported b</w:t>
      </w:r>
      <w:r w:rsidR="008700AD">
        <w:rPr>
          <w:sz w:val="24"/>
          <w:szCs w:val="24"/>
        </w:rPr>
        <w:t xml:space="preserve">y two (2) </w:t>
      </w:r>
      <w:r w:rsidR="00BF3734">
        <w:rPr>
          <w:sz w:val="24"/>
          <w:szCs w:val="24"/>
        </w:rPr>
        <w:t>stone masonry</w:t>
      </w:r>
      <w:r w:rsidR="00B51008">
        <w:rPr>
          <w:sz w:val="24"/>
          <w:szCs w:val="24"/>
        </w:rPr>
        <w:t xml:space="preserve"> substructures (abutments)</w:t>
      </w:r>
      <w:r w:rsidR="00D94E97">
        <w:rPr>
          <w:sz w:val="24"/>
          <w:szCs w:val="24"/>
        </w:rPr>
        <w:t>.</w:t>
      </w:r>
    </w:p>
    <w:p w14:paraId="137D67C5" w14:textId="0F925653" w:rsidR="00A356A8" w:rsidRPr="003422E1" w:rsidRDefault="00A356A8" w:rsidP="623362F2">
      <w:pPr>
        <w:ind w:firstLine="1440"/>
        <w:rPr>
          <w:sz w:val="24"/>
          <w:szCs w:val="24"/>
          <w:highlight w:val="yellow"/>
        </w:rPr>
      </w:pPr>
    </w:p>
    <w:p w14:paraId="080B4F5A" w14:textId="4124B53A" w:rsidR="0013293A" w:rsidRPr="00F67E92" w:rsidRDefault="662C18BD" w:rsidP="00F67E92">
      <w:pPr>
        <w:ind w:firstLine="1440"/>
        <w:rPr>
          <w:sz w:val="24"/>
          <w:szCs w:val="24"/>
        </w:rPr>
      </w:pPr>
      <w:r w:rsidRPr="00F67E92">
        <w:rPr>
          <w:sz w:val="24"/>
          <w:szCs w:val="24"/>
        </w:rPr>
        <w:t xml:space="preserve">The existing minimum vertical </w:t>
      </w:r>
      <w:bookmarkStart w:id="3" w:name="_Hlk86394000"/>
      <w:r w:rsidRPr="00F67E92">
        <w:rPr>
          <w:sz w:val="24"/>
          <w:szCs w:val="24"/>
        </w:rPr>
        <w:t xml:space="preserve">(overhead) </w:t>
      </w:r>
      <w:bookmarkEnd w:id="3"/>
      <w:r w:rsidRPr="00F67E92">
        <w:rPr>
          <w:sz w:val="24"/>
          <w:szCs w:val="24"/>
        </w:rPr>
        <w:t xml:space="preserve">clearance is </w:t>
      </w:r>
      <w:r w:rsidR="00EC3176" w:rsidRPr="00F67E92">
        <w:rPr>
          <w:sz w:val="24"/>
          <w:szCs w:val="24"/>
        </w:rPr>
        <w:t>16.</w:t>
      </w:r>
      <w:r w:rsidR="00F81E54">
        <w:rPr>
          <w:sz w:val="24"/>
          <w:szCs w:val="24"/>
        </w:rPr>
        <w:t>7</w:t>
      </w:r>
      <w:r w:rsidR="006354E7">
        <w:rPr>
          <w:sz w:val="24"/>
          <w:szCs w:val="24"/>
        </w:rPr>
        <w:t xml:space="preserve"> </w:t>
      </w:r>
      <w:r w:rsidRPr="00F67E92">
        <w:rPr>
          <w:sz w:val="24"/>
          <w:szCs w:val="24"/>
        </w:rPr>
        <w:t xml:space="preserve">feet above top of rails </w:t>
      </w:r>
      <w:r w:rsidR="157AF714" w:rsidRPr="00F67E92">
        <w:rPr>
          <w:sz w:val="24"/>
          <w:szCs w:val="24"/>
        </w:rPr>
        <w:t xml:space="preserve">to the </w:t>
      </w:r>
      <w:r w:rsidR="00D94E90" w:rsidRPr="00F67E92">
        <w:rPr>
          <w:sz w:val="24"/>
          <w:szCs w:val="24"/>
        </w:rPr>
        <w:t>low chord</w:t>
      </w:r>
      <w:r w:rsidR="157AF714" w:rsidRPr="00F67E92">
        <w:rPr>
          <w:sz w:val="24"/>
          <w:szCs w:val="24"/>
        </w:rPr>
        <w:t xml:space="preserve"> of the </w:t>
      </w:r>
      <w:r w:rsidR="001F5A84" w:rsidRPr="00F67E92">
        <w:rPr>
          <w:sz w:val="24"/>
          <w:szCs w:val="24"/>
        </w:rPr>
        <w:t>structure</w:t>
      </w:r>
      <w:r w:rsidR="157AF714" w:rsidRPr="00F67E92">
        <w:rPr>
          <w:sz w:val="24"/>
          <w:szCs w:val="24"/>
        </w:rPr>
        <w:t>.</w:t>
      </w:r>
      <w:r w:rsidR="00966C45" w:rsidRPr="00F67E92">
        <w:rPr>
          <w:sz w:val="24"/>
          <w:szCs w:val="24"/>
        </w:rPr>
        <w:t xml:space="preserve"> </w:t>
      </w:r>
      <w:r w:rsidR="7CE91EE9" w:rsidRPr="00F67E92">
        <w:rPr>
          <w:sz w:val="24"/>
          <w:szCs w:val="24"/>
        </w:rPr>
        <w:t xml:space="preserve">The existing </w:t>
      </w:r>
      <w:r w:rsidRPr="00F67E92">
        <w:rPr>
          <w:sz w:val="24"/>
          <w:szCs w:val="24"/>
        </w:rPr>
        <w:t xml:space="preserve">minimum horizontal (side) clearance </w:t>
      </w:r>
      <w:r w:rsidR="4A60E84B" w:rsidRPr="00F67E92">
        <w:rPr>
          <w:sz w:val="24"/>
          <w:szCs w:val="24"/>
        </w:rPr>
        <w:t>is</w:t>
      </w:r>
      <w:r w:rsidRPr="00F67E92">
        <w:rPr>
          <w:sz w:val="24"/>
          <w:szCs w:val="24"/>
        </w:rPr>
        <w:t xml:space="preserve"> </w:t>
      </w:r>
      <w:r w:rsidR="001D6EC6" w:rsidRPr="00F67E92">
        <w:rPr>
          <w:sz w:val="24"/>
          <w:szCs w:val="24"/>
        </w:rPr>
        <w:t>7.5</w:t>
      </w:r>
      <w:r w:rsidRPr="00F67E92">
        <w:rPr>
          <w:sz w:val="24"/>
          <w:szCs w:val="24"/>
        </w:rPr>
        <w:t xml:space="preserve"> feet with</w:t>
      </w:r>
      <w:r w:rsidR="00356D2D" w:rsidRPr="00F67E92">
        <w:rPr>
          <w:sz w:val="24"/>
          <w:szCs w:val="24"/>
        </w:rPr>
        <w:t xml:space="preserve"> </w:t>
      </w:r>
      <w:r w:rsidR="00730403" w:rsidRPr="00F67E92">
        <w:rPr>
          <w:sz w:val="24"/>
          <w:szCs w:val="24"/>
        </w:rPr>
        <w:t xml:space="preserve">respect to </w:t>
      </w:r>
      <w:r w:rsidR="001D6EC6" w:rsidRPr="00F67E92">
        <w:rPr>
          <w:sz w:val="24"/>
          <w:szCs w:val="24"/>
        </w:rPr>
        <w:t>abutment</w:t>
      </w:r>
      <w:r w:rsidRPr="00F67E92">
        <w:rPr>
          <w:sz w:val="24"/>
          <w:szCs w:val="24"/>
        </w:rPr>
        <w:t xml:space="preserve"> </w:t>
      </w:r>
      <w:r w:rsidR="00B56169" w:rsidRPr="00F67E92">
        <w:rPr>
          <w:sz w:val="24"/>
          <w:szCs w:val="24"/>
        </w:rPr>
        <w:t>2</w:t>
      </w:r>
      <w:r w:rsidR="00596D8A" w:rsidRPr="00F67E92">
        <w:rPr>
          <w:sz w:val="24"/>
          <w:szCs w:val="24"/>
        </w:rPr>
        <w:t xml:space="preserve"> (eastern abutment) and the centerline of tracks</w:t>
      </w:r>
      <w:r w:rsidR="009039FA" w:rsidRPr="00F67E92">
        <w:rPr>
          <w:sz w:val="24"/>
          <w:szCs w:val="24"/>
        </w:rPr>
        <w:t>.</w:t>
      </w:r>
      <w:r w:rsidR="00220306" w:rsidRPr="00F67E92">
        <w:rPr>
          <w:sz w:val="24"/>
          <w:szCs w:val="24"/>
        </w:rPr>
        <w:t xml:space="preserve"> </w:t>
      </w:r>
    </w:p>
    <w:p w14:paraId="1FCE465F" w14:textId="77777777" w:rsidR="00F67E92" w:rsidRPr="00E250FE" w:rsidRDefault="00F67E92" w:rsidP="00F67E92">
      <w:pPr>
        <w:ind w:firstLine="1440"/>
        <w:rPr>
          <w:sz w:val="24"/>
          <w:szCs w:val="24"/>
          <w:highlight w:val="green"/>
        </w:rPr>
      </w:pPr>
    </w:p>
    <w:p w14:paraId="6273DEDA" w14:textId="400740C5" w:rsidR="00B51C7B" w:rsidRDefault="003E0E71" w:rsidP="00D13F57">
      <w:pPr>
        <w:ind w:firstLine="1440"/>
        <w:rPr>
          <w:color w:val="000000"/>
          <w:sz w:val="24"/>
          <w:szCs w:val="24"/>
        </w:rPr>
      </w:pPr>
      <w:r w:rsidRPr="00B51C7B">
        <w:rPr>
          <w:sz w:val="24"/>
          <w:szCs w:val="24"/>
        </w:rPr>
        <w:t xml:space="preserve">The </w:t>
      </w:r>
      <w:r w:rsidR="00661EF4" w:rsidRPr="00B51C7B">
        <w:rPr>
          <w:sz w:val="24"/>
          <w:szCs w:val="24"/>
        </w:rPr>
        <w:t xml:space="preserve">proposed </w:t>
      </w:r>
      <w:r w:rsidR="001E5D23" w:rsidRPr="00B51C7B">
        <w:rPr>
          <w:sz w:val="24"/>
          <w:szCs w:val="24"/>
        </w:rPr>
        <w:t xml:space="preserve">bridge </w:t>
      </w:r>
      <w:r w:rsidR="008D5C90" w:rsidRPr="00B51C7B">
        <w:rPr>
          <w:sz w:val="24"/>
          <w:szCs w:val="24"/>
        </w:rPr>
        <w:t>structure</w:t>
      </w:r>
      <w:r w:rsidR="00661EF4" w:rsidRPr="00B51C7B">
        <w:rPr>
          <w:sz w:val="24"/>
          <w:szCs w:val="24"/>
        </w:rPr>
        <w:t xml:space="preserve"> will </w:t>
      </w:r>
      <w:r w:rsidR="00AC1266" w:rsidRPr="00B51C7B">
        <w:rPr>
          <w:sz w:val="24"/>
          <w:szCs w:val="24"/>
        </w:rPr>
        <w:t xml:space="preserve">not </w:t>
      </w:r>
      <w:r w:rsidR="009068A0" w:rsidRPr="00B51C7B">
        <w:rPr>
          <w:sz w:val="24"/>
          <w:szCs w:val="24"/>
        </w:rPr>
        <w:t>meet the Commission’s</w:t>
      </w:r>
      <w:r w:rsidR="007B16BD" w:rsidRPr="00B51C7B">
        <w:rPr>
          <w:sz w:val="24"/>
          <w:szCs w:val="24"/>
        </w:rPr>
        <w:t xml:space="preserve"> minimum </w:t>
      </w:r>
      <w:r w:rsidR="00B51F5C" w:rsidRPr="00B51C7B">
        <w:rPr>
          <w:sz w:val="24"/>
          <w:szCs w:val="24"/>
        </w:rPr>
        <w:t>vertical</w:t>
      </w:r>
      <w:r w:rsidR="00B03BF7" w:rsidRPr="00B51C7B">
        <w:rPr>
          <w:sz w:val="24"/>
          <w:szCs w:val="24"/>
        </w:rPr>
        <w:t xml:space="preserve"> </w:t>
      </w:r>
      <w:r w:rsidR="00B51C7B" w:rsidRPr="00F67E92">
        <w:rPr>
          <w:sz w:val="24"/>
          <w:szCs w:val="24"/>
        </w:rPr>
        <w:t xml:space="preserve">(overhead) </w:t>
      </w:r>
      <w:r w:rsidR="00B03BF7" w:rsidRPr="00B51C7B">
        <w:rPr>
          <w:sz w:val="24"/>
          <w:szCs w:val="24"/>
        </w:rPr>
        <w:t>clearance</w:t>
      </w:r>
      <w:r w:rsidR="007B16BD" w:rsidRPr="00B51C7B">
        <w:rPr>
          <w:sz w:val="24"/>
          <w:szCs w:val="24"/>
        </w:rPr>
        <w:t xml:space="preserve"> requirements</w:t>
      </w:r>
      <w:r w:rsidR="00CB3ED0" w:rsidRPr="00B51C7B">
        <w:rPr>
          <w:sz w:val="24"/>
          <w:szCs w:val="24"/>
        </w:rPr>
        <w:t xml:space="preserve"> as </w:t>
      </w:r>
      <w:r w:rsidR="00CB3ED0" w:rsidRPr="00E27572">
        <w:rPr>
          <w:sz w:val="24"/>
          <w:szCs w:val="24"/>
        </w:rPr>
        <w:t xml:space="preserve">set forth in </w:t>
      </w:r>
      <w:bookmarkStart w:id="4" w:name="_Hlk86393794"/>
      <w:r w:rsidR="00CB3ED0" w:rsidRPr="00E27572">
        <w:rPr>
          <w:sz w:val="24"/>
          <w:szCs w:val="24"/>
        </w:rPr>
        <w:t>Title 52 Pa Code §§33.121</w:t>
      </w:r>
      <w:r w:rsidR="00261412" w:rsidRPr="00E27572">
        <w:rPr>
          <w:sz w:val="24"/>
          <w:szCs w:val="24"/>
        </w:rPr>
        <w:t xml:space="preserve"> of 22.0 feet</w:t>
      </w:r>
      <w:r w:rsidR="00AE39E9">
        <w:rPr>
          <w:sz w:val="24"/>
          <w:szCs w:val="24"/>
        </w:rPr>
        <w:t>,</w:t>
      </w:r>
      <w:r w:rsidR="00261412" w:rsidRPr="00E27572">
        <w:rPr>
          <w:sz w:val="24"/>
          <w:szCs w:val="24"/>
        </w:rPr>
        <w:t xml:space="preserve"> </w:t>
      </w:r>
      <w:bookmarkEnd w:id="4"/>
      <w:r w:rsidR="00261412" w:rsidRPr="00E27572">
        <w:rPr>
          <w:sz w:val="24"/>
          <w:szCs w:val="24"/>
        </w:rPr>
        <w:t xml:space="preserve">from top of rails </w:t>
      </w:r>
      <w:r w:rsidR="00040DE5" w:rsidRPr="00E27572">
        <w:rPr>
          <w:sz w:val="24"/>
          <w:szCs w:val="24"/>
        </w:rPr>
        <w:t xml:space="preserve">to </w:t>
      </w:r>
      <w:r w:rsidR="00AE39E9">
        <w:rPr>
          <w:sz w:val="24"/>
          <w:szCs w:val="24"/>
        </w:rPr>
        <w:t xml:space="preserve">the </w:t>
      </w:r>
      <w:r w:rsidR="00040DE5" w:rsidRPr="00E27572">
        <w:rPr>
          <w:sz w:val="24"/>
          <w:szCs w:val="24"/>
        </w:rPr>
        <w:t>bottom of the bridge structure</w:t>
      </w:r>
      <w:r w:rsidR="00CB3ED0" w:rsidRPr="00E27572">
        <w:rPr>
          <w:sz w:val="24"/>
          <w:szCs w:val="24"/>
        </w:rPr>
        <w:t>.</w:t>
      </w:r>
      <w:r w:rsidR="00AC1266" w:rsidRPr="00E27572">
        <w:rPr>
          <w:sz w:val="24"/>
          <w:szCs w:val="24"/>
        </w:rPr>
        <w:t xml:space="preserve"> However, the proposed </w:t>
      </w:r>
      <w:r w:rsidR="00C312AA" w:rsidRPr="00E27572">
        <w:rPr>
          <w:sz w:val="24"/>
          <w:szCs w:val="24"/>
        </w:rPr>
        <w:t>mi</w:t>
      </w:r>
      <w:r w:rsidR="0013675A" w:rsidRPr="00E27572">
        <w:rPr>
          <w:sz w:val="24"/>
          <w:szCs w:val="24"/>
        </w:rPr>
        <w:t xml:space="preserve">nimum </w:t>
      </w:r>
      <w:r w:rsidR="00B51F5C" w:rsidRPr="00E27572">
        <w:rPr>
          <w:sz w:val="24"/>
          <w:szCs w:val="24"/>
        </w:rPr>
        <w:t>vertical clearance</w:t>
      </w:r>
      <w:r w:rsidR="00AC1266" w:rsidRPr="00E27572">
        <w:rPr>
          <w:sz w:val="24"/>
          <w:szCs w:val="24"/>
        </w:rPr>
        <w:t xml:space="preserve"> </w:t>
      </w:r>
      <w:r w:rsidR="000901F7" w:rsidRPr="00E27572">
        <w:rPr>
          <w:sz w:val="24"/>
          <w:szCs w:val="24"/>
        </w:rPr>
        <w:t>will be increase</w:t>
      </w:r>
      <w:r w:rsidR="00BE5FCD" w:rsidRPr="00E27572">
        <w:rPr>
          <w:sz w:val="24"/>
          <w:szCs w:val="24"/>
        </w:rPr>
        <w:t>d</w:t>
      </w:r>
      <w:r w:rsidR="00FD3BE0" w:rsidRPr="00E27572">
        <w:rPr>
          <w:sz w:val="24"/>
          <w:szCs w:val="24"/>
        </w:rPr>
        <w:t xml:space="preserve"> from </w:t>
      </w:r>
      <w:r w:rsidR="00B51C7B" w:rsidRPr="00E27572">
        <w:rPr>
          <w:sz w:val="24"/>
          <w:szCs w:val="24"/>
        </w:rPr>
        <w:t xml:space="preserve">the </w:t>
      </w:r>
      <w:r w:rsidR="00FD3BE0" w:rsidRPr="00E27572">
        <w:rPr>
          <w:sz w:val="24"/>
          <w:szCs w:val="24"/>
        </w:rPr>
        <w:t>existing</w:t>
      </w:r>
      <w:r w:rsidR="005B0B19" w:rsidRPr="00E27572">
        <w:rPr>
          <w:sz w:val="24"/>
          <w:szCs w:val="24"/>
        </w:rPr>
        <w:t xml:space="preserve"> 16.</w:t>
      </w:r>
      <w:r w:rsidR="00F81E54" w:rsidRPr="00E27572">
        <w:rPr>
          <w:sz w:val="24"/>
          <w:szCs w:val="24"/>
        </w:rPr>
        <w:t>7</w:t>
      </w:r>
      <w:r w:rsidR="00620128" w:rsidRPr="00E27572">
        <w:rPr>
          <w:sz w:val="24"/>
          <w:szCs w:val="24"/>
        </w:rPr>
        <w:t xml:space="preserve"> </w:t>
      </w:r>
      <w:r w:rsidR="00620128" w:rsidRPr="00350BCF">
        <w:rPr>
          <w:sz w:val="24"/>
          <w:szCs w:val="24"/>
        </w:rPr>
        <w:t>feet</w:t>
      </w:r>
      <w:r w:rsidR="00FD3BE0" w:rsidRPr="00350BCF">
        <w:rPr>
          <w:sz w:val="24"/>
          <w:szCs w:val="24"/>
        </w:rPr>
        <w:t xml:space="preserve"> to </w:t>
      </w:r>
      <w:r w:rsidR="002B187B" w:rsidRPr="00350BCF">
        <w:rPr>
          <w:sz w:val="24"/>
          <w:szCs w:val="24"/>
        </w:rPr>
        <w:t>18</w:t>
      </w:r>
      <w:r w:rsidR="0085663B" w:rsidRPr="00350BCF">
        <w:rPr>
          <w:sz w:val="24"/>
          <w:szCs w:val="24"/>
        </w:rPr>
        <w:t>.</w:t>
      </w:r>
      <w:r w:rsidR="00EE2ECE" w:rsidRPr="00350BCF">
        <w:rPr>
          <w:sz w:val="24"/>
          <w:szCs w:val="24"/>
        </w:rPr>
        <w:t>3</w:t>
      </w:r>
      <w:r w:rsidR="00620128" w:rsidRPr="00350BCF">
        <w:rPr>
          <w:sz w:val="24"/>
          <w:szCs w:val="24"/>
        </w:rPr>
        <w:t xml:space="preserve"> feet</w:t>
      </w:r>
      <w:r w:rsidR="00436D97" w:rsidRPr="00E27572">
        <w:rPr>
          <w:sz w:val="24"/>
          <w:szCs w:val="24"/>
        </w:rPr>
        <w:t xml:space="preserve"> above top of rails.</w:t>
      </w:r>
      <w:r w:rsidR="00D13F57" w:rsidRPr="00E27572">
        <w:rPr>
          <w:sz w:val="24"/>
          <w:szCs w:val="24"/>
        </w:rPr>
        <w:t xml:space="preserve"> </w:t>
      </w:r>
      <w:r w:rsidR="00C577D6" w:rsidRPr="00E27572">
        <w:rPr>
          <w:sz w:val="24"/>
          <w:szCs w:val="24"/>
        </w:rPr>
        <w:t xml:space="preserve">Therefore, </w:t>
      </w:r>
      <w:r w:rsidR="00EF6862" w:rsidRPr="00E27572">
        <w:rPr>
          <w:sz w:val="24"/>
          <w:szCs w:val="24"/>
        </w:rPr>
        <w:t xml:space="preserve">an exemption from the Commission’s </w:t>
      </w:r>
      <w:r w:rsidR="00EF6862" w:rsidRPr="00B51C7B">
        <w:rPr>
          <w:sz w:val="24"/>
          <w:szCs w:val="24"/>
        </w:rPr>
        <w:t xml:space="preserve">vertical (overhead) clearance requirements will </w:t>
      </w:r>
      <w:r w:rsidR="00C577D6" w:rsidRPr="00E27572">
        <w:rPr>
          <w:sz w:val="24"/>
          <w:szCs w:val="24"/>
        </w:rPr>
        <w:t xml:space="preserve">be granted in this instance for a minimum vertical </w:t>
      </w:r>
      <w:r w:rsidR="00C577D6" w:rsidRPr="00B51C7B">
        <w:rPr>
          <w:sz w:val="24"/>
          <w:szCs w:val="24"/>
        </w:rPr>
        <w:t xml:space="preserve">(overhead) </w:t>
      </w:r>
      <w:r w:rsidR="00C577D6" w:rsidRPr="00E27572">
        <w:rPr>
          <w:sz w:val="24"/>
          <w:szCs w:val="24"/>
        </w:rPr>
        <w:t>clearance, with respect to the track of the Luzerne County Redevelopment Authority of 18.</w:t>
      </w:r>
      <w:r w:rsidR="00350BCF">
        <w:rPr>
          <w:sz w:val="24"/>
          <w:szCs w:val="24"/>
        </w:rPr>
        <w:t>3</w:t>
      </w:r>
      <w:r w:rsidR="00C577D6" w:rsidRPr="00E27572">
        <w:rPr>
          <w:sz w:val="24"/>
          <w:szCs w:val="24"/>
        </w:rPr>
        <w:t xml:space="preserve"> feet, from the top of rail to the bottom chord</w:t>
      </w:r>
      <w:r w:rsidR="00B25788" w:rsidRPr="00E27572">
        <w:rPr>
          <w:sz w:val="24"/>
          <w:szCs w:val="24"/>
        </w:rPr>
        <w:t xml:space="preserve"> of the bridge structure</w:t>
      </w:r>
      <w:r w:rsidR="00B51C7B" w:rsidRPr="00E27572">
        <w:rPr>
          <w:sz w:val="24"/>
          <w:szCs w:val="24"/>
        </w:rPr>
        <w:t>.</w:t>
      </w:r>
    </w:p>
    <w:p w14:paraId="39E67F65" w14:textId="77777777" w:rsidR="00B51C7B" w:rsidRDefault="00B51C7B" w:rsidP="00D13F57">
      <w:pPr>
        <w:ind w:firstLine="1440"/>
        <w:rPr>
          <w:color w:val="000000"/>
          <w:sz w:val="24"/>
          <w:szCs w:val="24"/>
        </w:rPr>
      </w:pPr>
    </w:p>
    <w:p w14:paraId="5424704A" w14:textId="6F7D8877" w:rsidR="002C1ABA" w:rsidRDefault="002C1ABA" w:rsidP="00D13F57">
      <w:pPr>
        <w:ind w:firstLine="1440"/>
        <w:rPr>
          <w:color w:val="000000" w:themeColor="text1"/>
          <w:sz w:val="24"/>
          <w:szCs w:val="24"/>
        </w:rPr>
      </w:pPr>
      <w:r w:rsidRPr="006D5112">
        <w:rPr>
          <w:color w:val="000000" w:themeColor="text1"/>
          <w:sz w:val="24"/>
          <w:szCs w:val="24"/>
        </w:rPr>
        <w:t xml:space="preserve">The proposed </w:t>
      </w:r>
      <w:r w:rsidR="00B25788" w:rsidRPr="006D5112">
        <w:rPr>
          <w:color w:val="000000" w:themeColor="text1"/>
          <w:sz w:val="24"/>
          <w:szCs w:val="24"/>
        </w:rPr>
        <w:t xml:space="preserve">minimum </w:t>
      </w:r>
      <w:r w:rsidR="00BA4001" w:rsidRPr="006D5112">
        <w:rPr>
          <w:color w:val="000000" w:themeColor="text1"/>
          <w:sz w:val="24"/>
          <w:szCs w:val="24"/>
        </w:rPr>
        <w:t xml:space="preserve">horizontal </w:t>
      </w:r>
      <w:r w:rsidR="00E27572" w:rsidRPr="006D5112">
        <w:rPr>
          <w:color w:val="000000" w:themeColor="text1"/>
          <w:sz w:val="24"/>
          <w:szCs w:val="24"/>
        </w:rPr>
        <w:t xml:space="preserve">(side) </w:t>
      </w:r>
      <w:r w:rsidRPr="006D5112">
        <w:rPr>
          <w:color w:val="000000" w:themeColor="text1"/>
          <w:sz w:val="24"/>
          <w:szCs w:val="24"/>
        </w:rPr>
        <w:t xml:space="preserve">clearance </w:t>
      </w:r>
      <w:r w:rsidR="0080486A" w:rsidRPr="006D5112">
        <w:rPr>
          <w:color w:val="000000" w:themeColor="text1"/>
          <w:sz w:val="24"/>
          <w:szCs w:val="24"/>
        </w:rPr>
        <w:t xml:space="preserve">will be increased from </w:t>
      </w:r>
      <w:r w:rsidR="006F6F6E" w:rsidRPr="006D5112">
        <w:rPr>
          <w:color w:val="000000" w:themeColor="text1"/>
          <w:sz w:val="24"/>
          <w:szCs w:val="24"/>
        </w:rPr>
        <w:t xml:space="preserve">the existing </w:t>
      </w:r>
      <w:r w:rsidR="003E3E55" w:rsidRPr="006D5112">
        <w:rPr>
          <w:color w:val="000000" w:themeColor="text1"/>
          <w:sz w:val="24"/>
          <w:szCs w:val="24"/>
        </w:rPr>
        <w:t xml:space="preserve">7.5 </w:t>
      </w:r>
      <w:r w:rsidR="003E3E55" w:rsidRPr="00350BCF">
        <w:rPr>
          <w:color w:val="000000" w:themeColor="text1"/>
          <w:sz w:val="24"/>
          <w:szCs w:val="24"/>
        </w:rPr>
        <w:t xml:space="preserve">feet to </w:t>
      </w:r>
      <w:r w:rsidR="0034023F" w:rsidRPr="00350BCF">
        <w:rPr>
          <w:color w:val="000000" w:themeColor="text1"/>
          <w:sz w:val="24"/>
          <w:szCs w:val="24"/>
        </w:rPr>
        <w:t>15</w:t>
      </w:r>
      <w:r w:rsidR="0090244C" w:rsidRPr="00350BCF">
        <w:rPr>
          <w:color w:val="000000" w:themeColor="text1"/>
          <w:sz w:val="24"/>
          <w:szCs w:val="24"/>
        </w:rPr>
        <w:t>.5</w:t>
      </w:r>
      <w:r w:rsidR="002433DE" w:rsidRPr="00350BCF">
        <w:rPr>
          <w:color w:val="000000" w:themeColor="text1"/>
          <w:sz w:val="24"/>
          <w:szCs w:val="24"/>
        </w:rPr>
        <w:t xml:space="preserve"> feet</w:t>
      </w:r>
      <w:r w:rsidR="00427042" w:rsidRPr="00350BCF">
        <w:rPr>
          <w:color w:val="000000" w:themeColor="text1"/>
          <w:sz w:val="24"/>
          <w:szCs w:val="24"/>
        </w:rPr>
        <w:t xml:space="preserve"> with</w:t>
      </w:r>
      <w:r w:rsidR="00427042" w:rsidRPr="006D5112">
        <w:rPr>
          <w:color w:val="000000" w:themeColor="text1"/>
          <w:sz w:val="24"/>
          <w:szCs w:val="24"/>
        </w:rPr>
        <w:t xml:space="preserve"> respect to abutment 2</w:t>
      </w:r>
      <w:r w:rsidR="003E3E55" w:rsidRPr="006D5112">
        <w:rPr>
          <w:color w:val="000000" w:themeColor="text1"/>
          <w:sz w:val="24"/>
          <w:szCs w:val="24"/>
        </w:rPr>
        <w:t>.</w:t>
      </w:r>
      <w:r w:rsidR="005248C4" w:rsidRPr="006D5112">
        <w:rPr>
          <w:color w:val="000000" w:themeColor="text1"/>
          <w:sz w:val="24"/>
          <w:szCs w:val="24"/>
        </w:rPr>
        <w:t xml:space="preserve"> </w:t>
      </w:r>
      <w:r w:rsidR="005248C4" w:rsidRPr="006D5112">
        <w:rPr>
          <w:sz w:val="24"/>
          <w:szCs w:val="24"/>
        </w:rPr>
        <w:t>As per Title 52 Pa Code §§33.122</w:t>
      </w:r>
      <w:r w:rsidR="008B7311">
        <w:rPr>
          <w:sz w:val="24"/>
          <w:szCs w:val="24"/>
        </w:rPr>
        <w:t>,</w:t>
      </w:r>
      <w:r w:rsidR="005248C4" w:rsidRPr="006D5112">
        <w:rPr>
          <w:sz w:val="24"/>
          <w:szCs w:val="24"/>
        </w:rPr>
        <w:t xml:space="preserve"> </w:t>
      </w:r>
      <w:r w:rsidR="008B7311">
        <w:rPr>
          <w:sz w:val="24"/>
          <w:szCs w:val="24"/>
        </w:rPr>
        <w:t>a</w:t>
      </w:r>
      <w:r w:rsidR="005518EF" w:rsidRPr="006D5112">
        <w:rPr>
          <w:sz w:val="24"/>
          <w:szCs w:val="24"/>
        </w:rPr>
        <w:t xml:space="preserve">ll structures and obstructions above the top of the rail, except those specifically exempted in this section, shall have a minimum </w:t>
      </w:r>
      <w:r w:rsidR="00B51A3D" w:rsidRPr="006D5112">
        <w:rPr>
          <w:sz w:val="24"/>
          <w:szCs w:val="24"/>
        </w:rPr>
        <w:t>hori</w:t>
      </w:r>
      <w:r w:rsidR="00335527" w:rsidRPr="006D5112">
        <w:rPr>
          <w:sz w:val="24"/>
          <w:szCs w:val="24"/>
        </w:rPr>
        <w:t>zontal</w:t>
      </w:r>
      <w:r w:rsidR="005518EF" w:rsidRPr="006D5112">
        <w:rPr>
          <w:sz w:val="24"/>
          <w:szCs w:val="24"/>
        </w:rPr>
        <w:t xml:space="preserve"> </w:t>
      </w:r>
      <w:r w:rsidR="00335527" w:rsidRPr="006D5112">
        <w:rPr>
          <w:color w:val="000000" w:themeColor="text1"/>
          <w:sz w:val="24"/>
          <w:szCs w:val="24"/>
        </w:rPr>
        <w:t xml:space="preserve">(side) </w:t>
      </w:r>
      <w:r w:rsidR="005518EF" w:rsidRPr="006D5112">
        <w:rPr>
          <w:sz w:val="24"/>
          <w:szCs w:val="24"/>
        </w:rPr>
        <w:t xml:space="preserve">clearance of 12 feet from the center line of the </w:t>
      </w:r>
      <w:r w:rsidR="00B51A3D" w:rsidRPr="006D5112">
        <w:rPr>
          <w:sz w:val="24"/>
          <w:szCs w:val="24"/>
        </w:rPr>
        <w:t>track.</w:t>
      </w:r>
      <w:r w:rsidR="00E27572" w:rsidRPr="006D5112">
        <w:rPr>
          <w:sz w:val="24"/>
          <w:szCs w:val="24"/>
        </w:rPr>
        <w:t xml:space="preserve"> Therefore</w:t>
      </w:r>
      <w:r w:rsidR="00B51A3D" w:rsidRPr="006D5112">
        <w:rPr>
          <w:sz w:val="24"/>
          <w:szCs w:val="24"/>
        </w:rPr>
        <w:t xml:space="preserve">, an exemption </w:t>
      </w:r>
      <w:r w:rsidR="006D5112" w:rsidRPr="006D5112">
        <w:rPr>
          <w:sz w:val="24"/>
          <w:szCs w:val="24"/>
        </w:rPr>
        <w:t xml:space="preserve">for minimum horizontal </w:t>
      </w:r>
      <w:r w:rsidR="006D5112" w:rsidRPr="006D5112">
        <w:rPr>
          <w:color w:val="000000" w:themeColor="text1"/>
          <w:sz w:val="24"/>
          <w:szCs w:val="24"/>
        </w:rPr>
        <w:t xml:space="preserve">(side) </w:t>
      </w:r>
      <w:r w:rsidR="006D5112" w:rsidRPr="006D5112">
        <w:rPr>
          <w:sz w:val="24"/>
          <w:szCs w:val="24"/>
        </w:rPr>
        <w:t>clearance will not be necessary.</w:t>
      </w:r>
    </w:p>
    <w:p w14:paraId="11FF4347" w14:textId="08C4A907" w:rsidR="007E39BF" w:rsidRDefault="007E39BF" w:rsidP="00D13F57">
      <w:pPr>
        <w:ind w:firstLine="1440"/>
        <w:rPr>
          <w:color w:val="000000" w:themeColor="text1"/>
          <w:sz w:val="24"/>
          <w:szCs w:val="24"/>
        </w:rPr>
      </w:pPr>
    </w:p>
    <w:p w14:paraId="7E2C5411" w14:textId="7F4A19CE" w:rsidR="007E39BF" w:rsidRPr="003422E1" w:rsidRDefault="007E39BF" w:rsidP="007E39BF">
      <w:pPr>
        <w:ind w:firstLine="1440"/>
        <w:rPr>
          <w:sz w:val="24"/>
          <w:szCs w:val="24"/>
          <w:highlight w:val="yellow"/>
        </w:rPr>
      </w:pPr>
      <w:r w:rsidRPr="006B7F50">
        <w:rPr>
          <w:sz w:val="24"/>
          <w:szCs w:val="24"/>
        </w:rPr>
        <w:t>Based on traffic counts in the immediate area of the bridge</w:t>
      </w:r>
      <w:r>
        <w:rPr>
          <w:sz w:val="24"/>
          <w:szCs w:val="24"/>
        </w:rPr>
        <w:t>,</w:t>
      </w:r>
      <w:r w:rsidRPr="006B7F50">
        <w:rPr>
          <w:sz w:val="24"/>
          <w:szCs w:val="24"/>
        </w:rPr>
        <w:t xml:space="preserve"> the applicant anticipates an ADT of 1,513 vehicles with 2 percent trucks. </w:t>
      </w:r>
    </w:p>
    <w:p w14:paraId="491313E7" w14:textId="39E0EB20" w:rsidR="1CF2736B" w:rsidRPr="003422E1" w:rsidRDefault="1CF2736B" w:rsidP="1CF2736B">
      <w:pPr>
        <w:rPr>
          <w:sz w:val="24"/>
          <w:szCs w:val="24"/>
          <w:highlight w:val="yellow"/>
        </w:rPr>
      </w:pPr>
    </w:p>
    <w:p w14:paraId="56744B29" w14:textId="0D68B61F" w:rsidR="00333F97" w:rsidRPr="003422E1" w:rsidRDefault="0010180D" w:rsidP="25C7CE86">
      <w:pPr>
        <w:ind w:firstLine="1440"/>
        <w:rPr>
          <w:sz w:val="24"/>
          <w:szCs w:val="24"/>
          <w:highlight w:val="yellow"/>
        </w:rPr>
      </w:pPr>
      <w:r w:rsidRPr="00641A70">
        <w:rPr>
          <w:sz w:val="24"/>
          <w:szCs w:val="24"/>
        </w:rPr>
        <w:t xml:space="preserve">The </w:t>
      </w:r>
      <w:r w:rsidR="00271CD7" w:rsidRPr="00641A70">
        <w:rPr>
          <w:sz w:val="24"/>
          <w:szCs w:val="24"/>
        </w:rPr>
        <w:t>City</w:t>
      </w:r>
      <w:r w:rsidRPr="00641A70">
        <w:rPr>
          <w:sz w:val="24"/>
          <w:szCs w:val="24"/>
        </w:rPr>
        <w:t xml:space="preserve"> </w:t>
      </w:r>
      <w:r w:rsidR="00A356A8" w:rsidRPr="00641A70">
        <w:rPr>
          <w:sz w:val="24"/>
          <w:szCs w:val="24"/>
        </w:rPr>
        <w:t xml:space="preserve">proposes to replace </w:t>
      </w:r>
      <w:r w:rsidR="002F0A21" w:rsidRPr="00641A70">
        <w:rPr>
          <w:sz w:val="24"/>
          <w:szCs w:val="24"/>
        </w:rPr>
        <w:t>the existing</w:t>
      </w:r>
      <w:r w:rsidR="00742E45" w:rsidRPr="00641A70">
        <w:rPr>
          <w:sz w:val="24"/>
          <w:szCs w:val="24"/>
        </w:rPr>
        <w:t xml:space="preserve"> structure with </w:t>
      </w:r>
      <w:r w:rsidR="009A545B" w:rsidRPr="00641A70">
        <w:rPr>
          <w:sz w:val="24"/>
          <w:szCs w:val="24"/>
        </w:rPr>
        <w:t>a</w:t>
      </w:r>
      <w:r w:rsidR="002F0A21" w:rsidRPr="00641A70">
        <w:rPr>
          <w:sz w:val="24"/>
          <w:szCs w:val="24"/>
        </w:rPr>
        <w:t xml:space="preserve"> </w:t>
      </w:r>
      <w:r w:rsidR="00747360" w:rsidRPr="00641A70">
        <w:rPr>
          <w:sz w:val="24"/>
          <w:szCs w:val="24"/>
        </w:rPr>
        <w:t>single</w:t>
      </w:r>
      <w:r w:rsidR="00454B2B" w:rsidRPr="00641A70">
        <w:rPr>
          <w:sz w:val="24"/>
          <w:szCs w:val="24"/>
        </w:rPr>
        <w:t xml:space="preserve"> span</w:t>
      </w:r>
      <w:r w:rsidR="002F0A21" w:rsidRPr="00641A70">
        <w:rPr>
          <w:sz w:val="24"/>
          <w:szCs w:val="24"/>
        </w:rPr>
        <w:t xml:space="preserve"> </w:t>
      </w:r>
      <w:r w:rsidR="00641A70" w:rsidRPr="00641A70">
        <w:rPr>
          <w:sz w:val="24"/>
          <w:szCs w:val="24"/>
        </w:rPr>
        <w:t>composite adjacent box beam bridge</w:t>
      </w:r>
      <w:r w:rsidR="00881F55" w:rsidRPr="00641A70">
        <w:rPr>
          <w:sz w:val="24"/>
          <w:szCs w:val="24"/>
        </w:rPr>
        <w:t>,</w:t>
      </w:r>
      <w:r w:rsidR="6D2CB2A3" w:rsidRPr="00641A70">
        <w:rPr>
          <w:sz w:val="24"/>
          <w:szCs w:val="24"/>
        </w:rPr>
        <w:t xml:space="preserve"> supported by </w:t>
      </w:r>
      <w:r w:rsidR="4FAAC04E" w:rsidRPr="00641A70">
        <w:rPr>
          <w:sz w:val="24"/>
          <w:szCs w:val="24"/>
        </w:rPr>
        <w:t>2 reinforced concrete abutments</w:t>
      </w:r>
      <w:r w:rsidR="00F07B75">
        <w:rPr>
          <w:sz w:val="24"/>
          <w:szCs w:val="24"/>
        </w:rPr>
        <w:t xml:space="preserve"> with spread footings</w:t>
      </w:r>
      <w:r w:rsidR="00553AC3" w:rsidRPr="00641A70">
        <w:rPr>
          <w:sz w:val="24"/>
          <w:szCs w:val="24"/>
        </w:rPr>
        <w:t xml:space="preserve"> </w:t>
      </w:r>
      <w:r w:rsidR="00553AC3" w:rsidRPr="00F07B75">
        <w:rPr>
          <w:sz w:val="24"/>
          <w:szCs w:val="24"/>
        </w:rPr>
        <w:t xml:space="preserve">founded </w:t>
      </w:r>
      <w:r w:rsidR="00642D25" w:rsidRPr="00F07B75">
        <w:rPr>
          <w:sz w:val="24"/>
          <w:szCs w:val="24"/>
        </w:rPr>
        <w:t>on</w:t>
      </w:r>
      <w:r w:rsidR="00DC7074" w:rsidRPr="00F07B75">
        <w:rPr>
          <w:sz w:val="24"/>
          <w:szCs w:val="24"/>
        </w:rPr>
        <w:t xml:space="preserve"> </w:t>
      </w:r>
      <w:r w:rsidR="00F07B75" w:rsidRPr="00F07B75">
        <w:rPr>
          <w:sz w:val="24"/>
          <w:szCs w:val="24"/>
        </w:rPr>
        <w:t>rock</w:t>
      </w:r>
      <w:r w:rsidR="4FAAC04E" w:rsidRPr="00F07B75">
        <w:rPr>
          <w:sz w:val="24"/>
          <w:szCs w:val="24"/>
        </w:rPr>
        <w:t xml:space="preserve">. </w:t>
      </w:r>
      <w:r w:rsidR="002F0A21" w:rsidRPr="00641A70">
        <w:rPr>
          <w:sz w:val="24"/>
          <w:szCs w:val="24"/>
        </w:rPr>
        <w:t xml:space="preserve">The </w:t>
      </w:r>
      <w:r w:rsidR="719F8634" w:rsidRPr="00641A70">
        <w:rPr>
          <w:sz w:val="24"/>
          <w:szCs w:val="24"/>
        </w:rPr>
        <w:t xml:space="preserve">proposed </w:t>
      </w:r>
      <w:r w:rsidR="002F0A21" w:rsidRPr="00641A70">
        <w:rPr>
          <w:sz w:val="24"/>
          <w:szCs w:val="24"/>
        </w:rPr>
        <w:t xml:space="preserve">structure </w:t>
      </w:r>
      <w:r w:rsidR="52F31F6B" w:rsidRPr="00641A70">
        <w:rPr>
          <w:sz w:val="24"/>
          <w:szCs w:val="24"/>
        </w:rPr>
        <w:t>has</w:t>
      </w:r>
      <w:r w:rsidR="002F0A21" w:rsidRPr="00641A70">
        <w:rPr>
          <w:sz w:val="24"/>
          <w:szCs w:val="24"/>
        </w:rPr>
        <w:t xml:space="preserve"> a total </w:t>
      </w:r>
      <w:r w:rsidR="00C45D3C" w:rsidRPr="00D13F57">
        <w:rPr>
          <w:sz w:val="24"/>
          <w:szCs w:val="24"/>
        </w:rPr>
        <w:t xml:space="preserve">span </w:t>
      </w:r>
      <w:r w:rsidR="002F0A21" w:rsidRPr="00D13F57">
        <w:rPr>
          <w:sz w:val="24"/>
          <w:szCs w:val="24"/>
        </w:rPr>
        <w:t xml:space="preserve">length of </w:t>
      </w:r>
      <w:r w:rsidR="00D13F57" w:rsidRPr="00D13F57">
        <w:rPr>
          <w:sz w:val="24"/>
          <w:szCs w:val="24"/>
        </w:rPr>
        <w:t>52.0</w:t>
      </w:r>
      <w:r w:rsidR="002F0A21" w:rsidRPr="00D13F57">
        <w:rPr>
          <w:sz w:val="24"/>
          <w:szCs w:val="24"/>
        </w:rPr>
        <w:t xml:space="preserve"> feet </w:t>
      </w:r>
      <w:r w:rsidR="003B15A3" w:rsidRPr="00D13F57">
        <w:rPr>
          <w:sz w:val="24"/>
          <w:szCs w:val="24"/>
        </w:rPr>
        <w:t>from</w:t>
      </w:r>
      <w:r w:rsidR="003B15A3" w:rsidRPr="00641A70">
        <w:rPr>
          <w:sz w:val="24"/>
          <w:szCs w:val="24"/>
        </w:rPr>
        <w:t xml:space="preserve"> </w:t>
      </w:r>
      <w:r w:rsidR="007F3C92" w:rsidRPr="00641A70">
        <w:rPr>
          <w:sz w:val="24"/>
          <w:szCs w:val="24"/>
        </w:rPr>
        <w:t xml:space="preserve">abutment </w:t>
      </w:r>
      <w:r w:rsidR="003B15A3" w:rsidRPr="00641A70">
        <w:rPr>
          <w:sz w:val="24"/>
          <w:szCs w:val="24"/>
        </w:rPr>
        <w:t xml:space="preserve">centerline of bearing to </w:t>
      </w:r>
      <w:r w:rsidR="007F3C92" w:rsidRPr="00641A70">
        <w:rPr>
          <w:sz w:val="24"/>
          <w:szCs w:val="24"/>
        </w:rPr>
        <w:t xml:space="preserve">abutment </w:t>
      </w:r>
      <w:r w:rsidR="003B15A3" w:rsidRPr="00641A70">
        <w:rPr>
          <w:sz w:val="24"/>
          <w:szCs w:val="24"/>
        </w:rPr>
        <w:t>centerline of bearing</w:t>
      </w:r>
      <w:r w:rsidR="007740B4">
        <w:rPr>
          <w:sz w:val="24"/>
          <w:szCs w:val="24"/>
        </w:rPr>
        <w:t>.</w:t>
      </w:r>
    </w:p>
    <w:p w14:paraId="22DEF660" w14:textId="5C606AEA" w:rsidR="007F215E" w:rsidRPr="003422E1" w:rsidRDefault="003B15A3" w:rsidP="00F07B75">
      <w:pPr>
        <w:rPr>
          <w:sz w:val="24"/>
          <w:szCs w:val="24"/>
          <w:highlight w:val="yellow"/>
        </w:rPr>
      </w:pPr>
      <w:bookmarkStart w:id="5" w:name="_Hlk24449977"/>
      <w:r w:rsidRPr="003422E1">
        <w:rPr>
          <w:sz w:val="24"/>
          <w:szCs w:val="24"/>
          <w:highlight w:val="yellow"/>
        </w:rPr>
        <w:t xml:space="preserve"> </w:t>
      </w:r>
      <w:bookmarkEnd w:id="5"/>
      <w:r w:rsidRPr="003422E1">
        <w:rPr>
          <w:sz w:val="24"/>
          <w:szCs w:val="24"/>
          <w:highlight w:val="yellow"/>
        </w:rPr>
        <w:t xml:space="preserve"> </w:t>
      </w:r>
    </w:p>
    <w:p w14:paraId="4723CA23" w14:textId="70D3B510" w:rsidR="00897E13" w:rsidRPr="003422E1" w:rsidRDefault="4A9A6AB0" w:rsidP="623362F2">
      <w:pPr>
        <w:ind w:firstLine="1440"/>
        <w:rPr>
          <w:sz w:val="24"/>
          <w:szCs w:val="24"/>
          <w:highlight w:val="yellow"/>
        </w:rPr>
      </w:pPr>
      <w:r w:rsidRPr="00F07B75">
        <w:rPr>
          <w:sz w:val="24"/>
          <w:szCs w:val="24"/>
        </w:rPr>
        <w:t xml:space="preserve">The </w:t>
      </w:r>
      <w:r w:rsidR="00F07B75" w:rsidRPr="00F07B75">
        <w:rPr>
          <w:sz w:val="24"/>
          <w:szCs w:val="24"/>
        </w:rPr>
        <w:t xml:space="preserve">proposed </w:t>
      </w:r>
      <w:r w:rsidR="00A07090" w:rsidRPr="00F07B75">
        <w:rPr>
          <w:sz w:val="24"/>
          <w:szCs w:val="24"/>
        </w:rPr>
        <w:t>structure</w:t>
      </w:r>
      <w:r w:rsidR="00314B2D" w:rsidRPr="00F07B75">
        <w:rPr>
          <w:sz w:val="24"/>
          <w:szCs w:val="24"/>
        </w:rPr>
        <w:t xml:space="preserve"> </w:t>
      </w:r>
      <w:r w:rsidR="00FA1DA0" w:rsidRPr="00F07B75">
        <w:rPr>
          <w:sz w:val="24"/>
          <w:szCs w:val="24"/>
        </w:rPr>
        <w:t xml:space="preserve">will have a reinforced concrete deck with a minimum depth </w:t>
      </w:r>
      <w:r w:rsidR="00FA1DA0" w:rsidRPr="00002258">
        <w:rPr>
          <w:sz w:val="24"/>
          <w:szCs w:val="24"/>
        </w:rPr>
        <w:t>of 0.</w:t>
      </w:r>
      <w:r w:rsidR="00002258" w:rsidRPr="00002258">
        <w:rPr>
          <w:sz w:val="24"/>
          <w:szCs w:val="24"/>
        </w:rPr>
        <w:t>46</w:t>
      </w:r>
      <w:r w:rsidR="00FA1DA0" w:rsidRPr="00002258">
        <w:rPr>
          <w:sz w:val="24"/>
          <w:szCs w:val="24"/>
        </w:rPr>
        <w:t xml:space="preserve"> feet</w:t>
      </w:r>
      <w:r w:rsidR="00213E7F">
        <w:rPr>
          <w:sz w:val="24"/>
          <w:szCs w:val="24"/>
        </w:rPr>
        <w:t xml:space="preserve"> made </w:t>
      </w:r>
      <w:r w:rsidR="00CB1EA8">
        <w:rPr>
          <w:sz w:val="24"/>
          <w:szCs w:val="24"/>
        </w:rPr>
        <w:t>composite</w:t>
      </w:r>
      <w:r w:rsidR="00213E7F">
        <w:rPr>
          <w:sz w:val="24"/>
          <w:szCs w:val="24"/>
        </w:rPr>
        <w:t xml:space="preserve"> with the adjacent box beams</w:t>
      </w:r>
      <w:r w:rsidR="00F07B75" w:rsidRPr="00002258">
        <w:rPr>
          <w:sz w:val="24"/>
          <w:szCs w:val="24"/>
        </w:rPr>
        <w:t xml:space="preserve">, </w:t>
      </w:r>
      <w:r w:rsidR="00FA1DA0" w:rsidRPr="00002258">
        <w:rPr>
          <w:sz w:val="24"/>
          <w:szCs w:val="24"/>
        </w:rPr>
        <w:t>a</w:t>
      </w:r>
      <w:r w:rsidR="00FA1DA0" w:rsidRPr="00C21EF3">
        <w:rPr>
          <w:sz w:val="24"/>
          <w:szCs w:val="24"/>
        </w:rPr>
        <w:t xml:space="preserve"> </w:t>
      </w:r>
      <w:r w:rsidR="00A07090" w:rsidRPr="00C21EF3">
        <w:rPr>
          <w:sz w:val="24"/>
          <w:szCs w:val="24"/>
        </w:rPr>
        <w:t>curb-to</w:t>
      </w:r>
      <w:r w:rsidR="00A07090" w:rsidRPr="00DE2CE2">
        <w:rPr>
          <w:sz w:val="24"/>
          <w:szCs w:val="24"/>
        </w:rPr>
        <w:t xml:space="preserve">-curb width of </w:t>
      </w:r>
      <w:r w:rsidR="00C21EF3" w:rsidRPr="00DE2CE2">
        <w:rPr>
          <w:sz w:val="24"/>
          <w:szCs w:val="24"/>
        </w:rPr>
        <w:t>30</w:t>
      </w:r>
      <w:r w:rsidR="00A07090" w:rsidRPr="00DE2CE2">
        <w:rPr>
          <w:sz w:val="24"/>
          <w:szCs w:val="24"/>
        </w:rPr>
        <w:t xml:space="preserve">.0 feet and an out-to-out width of </w:t>
      </w:r>
      <w:r w:rsidR="00EA00FE" w:rsidRPr="00DE2CE2">
        <w:rPr>
          <w:sz w:val="24"/>
          <w:szCs w:val="24"/>
        </w:rPr>
        <w:t>45.0</w:t>
      </w:r>
      <w:r w:rsidR="00A07090" w:rsidRPr="00DE2CE2">
        <w:rPr>
          <w:sz w:val="24"/>
          <w:szCs w:val="24"/>
        </w:rPr>
        <w:t xml:space="preserve"> feet. </w:t>
      </w:r>
      <w:r w:rsidR="6E462A8F" w:rsidRPr="00DE2CE2">
        <w:rPr>
          <w:sz w:val="24"/>
          <w:szCs w:val="24"/>
        </w:rPr>
        <w:t>T</w:t>
      </w:r>
      <w:r w:rsidR="00A07090" w:rsidRPr="00DE2CE2">
        <w:rPr>
          <w:sz w:val="24"/>
          <w:szCs w:val="24"/>
        </w:rPr>
        <w:t>h</w:t>
      </w:r>
      <w:r w:rsidR="6E462A8F" w:rsidRPr="00DE2CE2">
        <w:rPr>
          <w:sz w:val="24"/>
          <w:szCs w:val="24"/>
        </w:rPr>
        <w:t>e</w:t>
      </w:r>
      <w:r w:rsidR="00A07090" w:rsidRPr="00DE2CE2">
        <w:rPr>
          <w:sz w:val="24"/>
          <w:szCs w:val="24"/>
        </w:rPr>
        <w:t xml:space="preserve"> </w:t>
      </w:r>
      <w:r w:rsidR="00FA1DA0" w:rsidRPr="00DE2CE2">
        <w:rPr>
          <w:sz w:val="24"/>
          <w:szCs w:val="24"/>
        </w:rPr>
        <w:t>bridge will feature</w:t>
      </w:r>
      <w:r w:rsidR="00A07090" w:rsidRPr="00DE2CE2">
        <w:rPr>
          <w:sz w:val="24"/>
          <w:szCs w:val="24"/>
        </w:rPr>
        <w:t xml:space="preserve"> </w:t>
      </w:r>
      <w:r w:rsidR="003C7E1F" w:rsidRPr="00DE2CE2">
        <w:rPr>
          <w:sz w:val="24"/>
          <w:szCs w:val="24"/>
        </w:rPr>
        <w:t>t</w:t>
      </w:r>
      <w:r w:rsidR="00965A54" w:rsidRPr="00DE2CE2">
        <w:rPr>
          <w:sz w:val="24"/>
          <w:szCs w:val="24"/>
        </w:rPr>
        <w:t>wo</w:t>
      </w:r>
      <w:r w:rsidR="00A07090" w:rsidRPr="00DE2CE2">
        <w:rPr>
          <w:sz w:val="24"/>
          <w:szCs w:val="24"/>
        </w:rPr>
        <w:t xml:space="preserve"> 1</w:t>
      </w:r>
      <w:r w:rsidR="00732B02">
        <w:rPr>
          <w:sz w:val="24"/>
          <w:szCs w:val="24"/>
        </w:rPr>
        <w:t>5</w:t>
      </w:r>
      <w:r w:rsidR="00A07090" w:rsidRPr="00DE2CE2">
        <w:rPr>
          <w:sz w:val="24"/>
          <w:szCs w:val="24"/>
        </w:rPr>
        <w:t>-foot travel lanes</w:t>
      </w:r>
      <w:r w:rsidR="00C13824">
        <w:rPr>
          <w:sz w:val="24"/>
          <w:szCs w:val="24"/>
        </w:rPr>
        <w:t xml:space="preserve"> and</w:t>
      </w:r>
      <w:r w:rsidR="00A07090" w:rsidRPr="00DE2CE2">
        <w:rPr>
          <w:sz w:val="24"/>
          <w:szCs w:val="24"/>
        </w:rPr>
        <w:t xml:space="preserve"> </w:t>
      </w:r>
      <w:r w:rsidR="00CB1EA8">
        <w:rPr>
          <w:sz w:val="24"/>
          <w:szCs w:val="24"/>
        </w:rPr>
        <w:t xml:space="preserve">outside </w:t>
      </w:r>
      <w:r w:rsidR="00A07090" w:rsidRPr="00DE2CE2">
        <w:rPr>
          <w:sz w:val="24"/>
          <w:szCs w:val="24"/>
        </w:rPr>
        <w:t>shoulder</w:t>
      </w:r>
      <w:r w:rsidR="008A5665" w:rsidRPr="00DE2CE2">
        <w:rPr>
          <w:sz w:val="24"/>
          <w:szCs w:val="24"/>
        </w:rPr>
        <w:t>s</w:t>
      </w:r>
      <w:r w:rsidR="58766789" w:rsidRPr="00DE2CE2">
        <w:rPr>
          <w:sz w:val="24"/>
          <w:szCs w:val="24"/>
        </w:rPr>
        <w:t>,</w:t>
      </w:r>
      <w:r w:rsidR="00A07090" w:rsidRPr="00DE2CE2">
        <w:rPr>
          <w:sz w:val="24"/>
          <w:szCs w:val="24"/>
        </w:rPr>
        <w:t xml:space="preserve"> </w:t>
      </w:r>
      <w:r w:rsidR="00382CD4" w:rsidRPr="00DE2CE2">
        <w:rPr>
          <w:sz w:val="24"/>
          <w:szCs w:val="24"/>
        </w:rPr>
        <w:t>two</w:t>
      </w:r>
      <w:r w:rsidR="00DE2CE2" w:rsidRPr="00DE2CE2">
        <w:rPr>
          <w:sz w:val="24"/>
          <w:szCs w:val="24"/>
        </w:rPr>
        <w:t xml:space="preserve"> 6.5-foot </w:t>
      </w:r>
      <w:r w:rsidR="00C13824">
        <w:rPr>
          <w:sz w:val="24"/>
          <w:szCs w:val="24"/>
        </w:rPr>
        <w:t xml:space="preserve">raised </w:t>
      </w:r>
      <w:r w:rsidR="00BD6F56" w:rsidRPr="00F07B75">
        <w:rPr>
          <w:sz w:val="24"/>
          <w:szCs w:val="24"/>
        </w:rPr>
        <w:t xml:space="preserve">reinforced concrete </w:t>
      </w:r>
      <w:r w:rsidR="00C13824">
        <w:rPr>
          <w:sz w:val="24"/>
          <w:szCs w:val="24"/>
        </w:rPr>
        <w:t xml:space="preserve">curbed </w:t>
      </w:r>
      <w:r w:rsidR="00DE2CE2" w:rsidRPr="00DE2CE2">
        <w:rPr>
          <w:sz w:val="24"/>
          <w:szCs w:val="24"/>
        </w:rPr>
        <w:t xml:space="preserve">sidewalks </w:t>
      </w:r>
      <w:r w:rsidR="00A07090" w:rsidRPr="00DE2CE2">
        <w:rPr>
          <w:sz w:val="24"/>
          <w:szCs w:val="24"/>
        </w:rPr>
        <w:t xml:space="preserve">and two </w:t>
      </w:r>
      <w:r w:rsidR="00A6429A" w:rsidRPr="00DE2CE2">
        <w:rPr>
          <w:sz w:val="24"/>
          <w:szCs w:val="24"/>
        </w:rPr>
        <w:t>1.</w:t>
      </w:r>
      <w:r w:rsidR="00D8168D">
        <w:rPr>
          <w:sz w:val="24"/>
          <w:szCs w:val="24"/>
        </w:rPr>
        <w:t>0</w:t>
      </w:r>
      <w:r w:rsidR="00A6429A" w:rsidRPr="00DE2CE2">
        <w:rPr>
          <w:sz w:val="24"/>
          <w:szCs w:val="24"/>
        </w:rPr>
        <w:t>-foot-</w:t>
      </w:r>
      <w:r w:rsidR="00A6429A" w:rsidRPr="00DE2CE2">
        <w:rPr>
          <w:sz w:val="24"/>
          <w:szCs w:val="24"/>
        </w:rPr>
        <w:lastRenderedPageBreak/>
        <w:t>wide</w:t>
      </w:r>
      <w:r w:rsidR="00A07090" w:rsidRPr="00DE2CE2">
        <w:rPr>
          <w:sz w:val="24"/>
          <w:szCs w:val="24"/>
        </w:rPr>
        <w:t xml:space="preserve"> reinforced concrete </w:t>
      </w:r>
      <w:r w:rsidR="00A80171">
        <w:rPr>
          <w:sz w:val="24"/>
          <w:szCs w:val="24"/>
        </w:rPr>
        <w:t xml:space="preserve">vertical wall </w:t>
      </w:r>
      <w:r w:rsidR="00A07090" w:rsidRPr="00DE2CE2">
        <w:rPr>
          <w:sz w:val="24"/>
          <w:szCs w:val="24"/>
        </w:rPr>
        <w:t>protective barriers</w:t>
      </w:r>
      <w:r w:rsidR="00B226B1">
        <w:rPr>
          <w:sz w:val="24"/>
          <w:szCs w:val="24"/>
        </w:rPr>
        <w:t>,</w:t>
      </w:r>
      <w:r w:rsidR="2C2FCA1F" w:rsidRPr="00DE2CE2">
        <w:rPr>
          <w:sz w:val="24"/>
          <w:szCs w:val="24"/>
        </w:rPr>
        <w:t xml:space="preserve"> </w:t>
      </w:r>
      <w:r w:rsidR="00F63597">
        <w:rPr>
          <w:sz w:val="24"/>
          <w:szCs w:val="24"/>
        </w:rPr>
        <w:t>3.5 feet high with</w:t>
      </w:r>
      <w:r w:rsidR="00A056F6">
        <w:rPr>
          <w:sz w:val="24"/>
          <w:szCs w:val="24"/>
        </w:rPr>
        <w:t xml:space="preserve"> </w:t>
      </w:r>
      <w:r w:rsidR="2C2FCA1F" w:rsidRPr="00DE2CE2">
        <w:rPr>
          <w:sz w:val="24"/>
          <w:szCs w:val="24"/>
        </w:rPr>
        <w:t>protective fencing</w:t>
      </w:r>
      <w:r w:rsidR="002B004C" w:rsidRPr="00DE2CE2">
        <w:rPr>
          <w:sz w:val="24"/>
          <w:szCs w:val="24"/>
        </w:rPr>
        <w:t xml:space="preserve"> </w:t>
      </w:r>
      <w:r w:rsidR="00A056F6">
        <w:rPr>
          <w:sz w:val="24"/>
          <w:szCs w:val="24"/>
        </w:rPr>
        <w:t>mounted on top of the barrier</w:t>
      </w:r>
      <w:r w:rsidR="00840020">
        <w:rPr>
          <w:sz w:val="24"/>
          <w:szCs w:val="24"/>
        </w:rPr>
        <w:t xml:space="preserve"> and</w:t>
      </w:r>
      <w:r w:rsidR="00B226B1">
        <w:rPr>
          <w:sz w:val="24"/>
          <w:szCs w:val="24"/>
        </w:rPr>
        <w:t xml:space="preserve"> located on each outside edge of the superstructure.</w:t>
      </w:r>
      <w:r w:rsidR="001479D7">
        <w:rPr>
          <w:sz w:val="24"/>
          <w:szCs w:val="24"/>
        </w:rPr>
        <w:t xml:space="preserve"> </w:t>
      </w:r>
    </w:p>
    <w:p w14:paraId="6FF8B1D3" w14:textId="35D432AF" w:rsidR="00A356A8" w:rsidRPr="003422E1" w:rsidRDefault="00A356A8" w:rsidP="004F2E68">
      <w:pPr>
        <w:rPr>
          <w:sz w:val="24"/>
          <w:szCs w:val="24"/>
          <w:highlight w:val="yellow"/>
        </w:rPr>
      </w:pPr>
    </w:p>
    <w:p w14:paraId="32CADCA5" w14:textId="27231D17" w:rsidR="00A356A8" w:rsidRPr="004E5DF2" w:rsidRDefault="451D39A0" w:rsidP="00A356A8">
      <w:pPr>
        <w:ind w:firstLine="1440"/>
        <w:rPr>
          <w:sz w:val="24"/>
          <w:szCs w:val="24"/>
        </w:rPr>
      </w:pPr>
      <w:r w:rsidRPr="004E5DF2">
        <w:rPr>
          <w:sz w:val="24"/>
          <w:szCs w:val="24"/>
        </w:rPr>
        <w:t xml:space="preserve">The </w:t>
      </w:r>
      <w:r w:rsidR="009D712B" w:rsidRPr="004E5DF2">
        <w:rPr>
          <w:sz w:val="24"/>
          <w:szCs w:val="24"/>
        </w:rPr>
        <w:t xml:space="preserve">horizontal alignment of the </w:t>
      </w:r>
      <w:r w:rsidRPr="004E5DF2">
        <w:rPr>
          <w:sz w:val="24"/>
          <w:szCs w:val="24"/>
        </w:rPr>
        <w:t xml:space="preserve">proposed structure will be </w:t>
      </w:r>
      <w:r w:rsidR="0066784F" w:rsidRPr="004E5DF2">
        <w:rPr>
          <w:sz w:val="24"/>
          <w:szCs w:val="24"/>
        </w:rPr>
        <w:t xml:space="preserve">largely </w:t>
      </w:r>
      <w:r w:rsidR="007B5816" w:rsidRPr="004E5DF2">
        <w:rPr>
          <w:sz w:val="24"/>
          <w:szCs w:val="24"/>
        </w:rPr>
        <w:t xml:space="preserve">the </w:t>
      </w:r>
      <w:r w:rsidR="0066784F" w:rsidRPr="004E5DF2">
        <w:rPr>
          <w:sz w:val="24"/>
          <w:szCs w:val="24"/>
        </w:rPr>
        <w:t>same as existing</w:t>
      </w:r>
      <w:r w:rsidR="00491E4E" w:rsidRPr="004E5DF2">
        <w:rPr>
          <w:sz w:val="24"/>
          <w:szCs w:val="24"/>
        </w:rPr>
        <w:t xml:space="preserve">. </w:t>
      </w:r>
      <w:r w:rsidR="000D7409" w:rsidRPr="004E5DF2">
        <w:rPr>
          <w:sz w:val="24"/>
          <w:szCs w:val="24"/>
        </w:rPr>
        <w:t xml:space="preserve">The </w:t>
      </w:r>
      <w:r w:rsidR="41AF7979" w:rsidRPr="004E5DF2">
        <w:rPr>
          <w:sz w:val="24"/>
          <w:szCs w:val="24"/>
        </w:rPr>
        <w:t xml:space="preserve">vertical alignment </w:t>
      </w:r>
      <w:r w:rsidR="00485E58" w:rsidRPr="004E5DF2">
        <w:rPr>
          <w:sz w:val="24"/>
          <w:szCs w:val="24"/>
        </w:rPr>
        <w:t xml:space="preserve">of the roadway and bridge </w:t>
      </w:r>
      <w:r w:rsidR="41AF7979" w:rsidRPr="004E5DF2">
        <w:rPr>
          <w:sz w:val="24"/>
          <w:szCs w:val="24"/>
        </w:rPr>
        <w:t xml:space="preserve">will </w:t>
      </w:r>
      <w:r w:rsidR="0082454E" w:rsidRPr="004E5DF2">
        <w:rPr>
          <w:sz w:val="24"/>
          <w:szCs w:val="24"/>
        </w:rPr>
        <w:t xml:space="preserve">be </w:t>
      </w:r>
      <w:r w:rsidR="00485E58" w:rsidRPr="004E5DF2">
        <w:rPr>
          <w:sz w:val="24"/>
          <w:szCs w:val="24"/>
        </w:rPr>
        <w:t xml:space="preserve">modified with </w:t>
      </w:r>
      <w:r w:rsidR="4B1A2875" w:rsidRPr="004E5DF2">
        <w:rPr>
          <w:sz w:val="24"/>
          <w:szCs w:val="24"/>
        </w:rPr>
        <w:t xml:space="preserve">the </w:t>
      </w:r>
      <w:r w:rsidR="5159CF15" w:rsidRPr="004E5DF2">
        <w:rPr>
          <w:sz w:val="24"/>
          <w:szCs w:val="24"/>
        </w:rPr>
        <w:t xml:space="preserve">proposed </w:t>
      </w:r>
      <w:r w:rsidR="4B1A2875" w:rsidRPr="004E5DF2">
        <w:rPr>
          <w:sz w:val="24"/>
          <w:szCs w:val="24"/>
        </w:rPr>
        <w:t xml:space="preserve">vertical grade </w:t>
      </w:r>
      <w:r w:rsidR="002F0A47" w:rsidRPr="004E5DF2">
        <w:rPr>
          <w:sz w:val="24"/>
          <w:szCs w:val="24"/>
        </w:rPr>
        <w:t>a</w:t>
      </w:r>
      <w:r w:rsidR="00B513CB" w:rsidRPr="004E5DF2">
        <w:rPr>
          <w:sz w:val="24"/>
          <w:szCs w:val="24"/>
        </w:rPr>
        <w:t>scending</w:t>
      </w:r>
      <w:r w:rsidR="69CB4581" w:rsidRPr="004E5DF2">
        <w:rPr>
          <w:sz w:val="24"/>
          <w:szCs w:val="24"/>
        </w:rPr>
        <w:t xml:space="preserve"> at </w:t>
      </w:r>
      <w:r w:rsidR="002F0A47" w:rsidRPr="004E5DF2">
        <w:rPr>
          <w:sz w:val="24"/>
          <w:szCs w:val="24"/>
        </w:rPr>
        <w:t>3.32</w:t>
      </w:r>
      <w:r w:rsidR="10A46F2E" w:rsidRPr="004E5DF2">
        <w:rPr>
          <w:sz w:val="24"/>
          <w:szCs w:val="24"/>
        </w:rPr>
        <w:t xml:space="preserve"> </w:t>
      </w:r>
      <w:r w:rsidR="69CB4581" w:rsidRPr="004E5DF2">
        <w:rPr>
          <w:sz w:val="24"/>
          <w:szCs w:val="24"/>
        </w:rPr>
        <w:t>%</w:t>
      </w:r>
      <w:r w:rsidR="009463D0" w:rsidRPr="004E5DF2">
        <w:rPr>
          <w:sz w:val="24"/>
          <w:szCs w:val="24"/>
        </w:rPr>
        <w:t xml:space="preserve"> </w:t>
      </w:r>
      <w:r w:rsidR="00183A76" w:rsidRPr="004E5DF2">
        <w:rPr>
          <w:sz w:val="24"/>
          <w:szCs w:val="24"/>
        </w:rPr>
        <w:t>stations ahead</w:t>
      </w:r>
      <w:r w:rsidR="00C830F3" w:rsidRPr="004E5DF2">
        <w:rPr>
          <w:sz w:val="24"/>
          <w:szCs w:val="24"/>
        </w:rPr>
        <w:t xml:space="preserve"> </w:t>
      </w:r>
      <w:r w:rsidR="00A8718A" w:rsidRPr="004E5DF2">
        <w:rPr>
          <w:sz w:val="24"/>
          <w:szCs w:val="24"/>
        </w:rPr>
        <w:t xml:space="preserve">and </w:t>
      </w:r>
      <w:r w:rsidR="002F0A47" w:rsidRPr="004E5DF2">
        <w:rPr>
          <w:sz w:val="24"/>
          <w:szCs w:val="24"/>
        </w:rPr>
        <w:t xml:space="preserve">descending </w:t>
      </w:r>
      <w:r w:rsidR="00A8718A" w:rsidRPr="004E5DF2">
        <w:rPr>
          <w:sz w:val="24"/>
          <w:szCs w:val="24"/>
        </w:rPr>
        <w:t xml:space="preserve">at -9.16 % </w:t>
      </w:r>
      <w:r w:rsidR="00D54B20" w:rsidRPr="004E5DF2">
        <w:rPr>
          <w:sz w:val="24"/>
          <w:szCs w:val="24"/>
        </w:rPr>
        <w:t>from the bridge to roadway</w:t>
      </w:r>
      <w:r w:rsidR="004E5DF2" w:rsidRPr="004E5DF2">
        <w:rPr>
          <w:sz w:val="24"/>
          <w:szCs w:val="24"/>
        </w:rPr>
        <w:t>,</w:t>
      </w:r>
      <w:r w:rsidR="00727496" w:rsidRPr="004E5DF2">
        <w:rPr>
          <w:sz w:val="24"/>
          <w:szCs w:val="24"/>
        </w:rPr>
        <w:t xml:space="preserve"> </w:t>
      </w:r>
      <w:r w:rsidR="004C02F7" w:rsidRPr="004E5DF2">
        <w:rPr>
          <w:sz w:val="24"/>
          <w:szCs w:val="24"/>
        </w:rPr>
        <w:t>west</w:t>
      </w:r>
      <w:r w:rsidR="00C830F3" w:rsidRPr="004E5DF2">
        <w:rPr>
          <w:sz w:val="24"/>
          <w:szCs w:val="24"/>
        </w:rPr>
        <w:t xml:space="preserve"> to </w:t>
      </w:r>
      <w:r w:rsidR="004C02F7" w:rsidRPr="004E5DF2">
        <w:rPr>
          <w:sz w:val="24"/>
          <w:szCs w:val="24"/>
        </w:rPr>
        <w:t xml:space="preserve">east </w:t>
      </w:r>
      <w:r w:rsidR="00DE1BD3" w:rsidRPr="004E5DF2">
        <w:rPr>
          <w:sz w:val="24"/>
          <w:szCs w:val="24"/>
        </w:rPr>
        <w:t xml:space="preserve">on </w:t>
      </w:r>
      <w:r w:rsidR="00A8718A" w:rsidRPr="004E5DF2">
        <w:rPr>
          <w:sz w:val="24"/>
          <w:szCs w:val="24"/>
        </w:rPr>
        <w:t>North Washington Street</w:t>
      </w:r>
      <w:r w:rsidR="00D457AA" w:rsidRPr="004E5DF2">
        <w:rPr>
          <w:sz w:val="24"/>
          <w:szCs w:val="24"/>
        </w:rPr>
        <w:t>.</w:t>
      </w:r>
      <w:r w:rsidR="00744765" w:rsidRPr="004E5DF2">
        <w:rPr>
          <w:sz w:val="24"/>
          <w:szCs w:val="24"/>
        </w:rPr>
        <w:t xml:space="preserve"> </w:t>
      </w:r>
    </w:p>
    <w:p w14:paraId="123379FE" w14:textId="5BDBD153" w:rsidR="00A678C9" w:rsidRDefault="00A678C9" w:rsidP="00A356A8">
      <w:pPr>
        <w:ind w:firstLine="1440"/>
        <w:rPr>
          <w:sz w:val="24"/>
          <w:szCs w:val="24"/>
          <w:highlight w:val="yellow"/>
        </w:rPr>
      </w:pPr>
    </w:p>
    <w:p w14:paraId="7A94D67A" w14:textId="201423E3" w:rsidR="009A534A" w:rsidRDefault="00AF351D" w:rsidP="00B07236">
      <w:pPr>
        <w:ind w:firstLine="1440"/>
        <w:rPr>
          <w:sz w:val="24"/>
          <w:szCs w:val="24"/>
        </w:rPr>
      </w:pPr>
      <w:r w:rsidRPr="00951052">
        <w:rPr>
          <w:sz w:val="24"/>
          <w:szCs w:val="24"/>
        </w:rPr>
        <w:t>The existing closure and detour will be maintained during construction</w:t>
      </w:r>
      <w:r w:rsidR="00036484" w:rsidRPr="00951052">
        <w:rPr>
          <w:sz w:val="24"/>
          <w:szCs w:val="24"/>
        </w:rPr>
        <w:t xml:space="preserve">. </w:t>
      </w:r>
      <w:r w:rsidR="00276AE8" w:rsidRPr="00951052">
        <w:rPr>
          <w:sz w:val="24"/>
          <w:szCs w:val="24"/>
        </w:rPr>
        <w:t>The roadway approache</w:t>
      </w:r>
      <w:r w:rsidR="00027F5B" w:rsidRPr="00951052">
        <w:rPr>
          <w:sz w:val="24"/>
          <w:szCs w:val="24"/>
        </w:rPr>
        <w:t>s</w:t>
      </w:r>
      <w:r w:rsidR="00276AE8" w:rsidRPr="00951052">
        <w:rPr>
          <w:sz w:val="24"/>
          <w:szCs w:val="24"/>
        </w:rPr>
        <w:t xml:space="preserve"> will be reconstructed</w:t>
      </w:r>
      <w:r w:rsidR="00027F5B" w:rsidRPr="00951052">
        <w:rPr>
          <w:sz w:val="24"/>
          <w:szCs w:val="24"/>
        </w:rPr>
        <w:t xml:space="preserve"> </w:t>
      </w:r>
      <w:r w:rsidR="00C238E0" w:rsidRPr="00951052">
        <w:rPr>
          <w:sz w:val="24"/>
          <w:szCs w:val="24"/>
        </w:rPr>
        <w:t xml:space="preserve">with </w:t>
      </w:r>
      <w:proofErr w:type="spellStart"/>
      <w:r w:rsidR="00C238E0" w:rsidRPr="00951052">
        <w:rPr>
          <w:sz w:val="24"/>
          <w:szCs w:val="24"/>
        </w:rPr>
        <w:t>super</w:t>
      </w:r>
      <w:r w:rsidR="00764B52" w:rsidRPr="00951052">
        <w:rPr>
          <w:sz w:val="24"/>
          <w:szCs w:val="24"/>
        </w:rPr>
        <w:t>pave</w:t>
      </w:r>
      <w:proofErr w:type="spellEnd"/>
      <w:r w:rsidR="00764B52" w:rsidRPr="00951052">
        <w:rPr>
          <w:sz w:val="24"/>
          <w:szCs w:val="24"/>
        </w:rPr>
        <w:t xml:space="preserve"> plant mixed asphalt material to </w:t>
      </w:r>
      <w:r w:rsidR="00022CE4" w:rsidRPr="00951052">
        <w:rPr>
          <w:sz w:val="24"/>
          <w:szCs w:val="24"/>
        </w:rPr>
        <w:t xml:space="preserve">meet grade </w:t>
      </w:r>
      <w:r w:rsidR="00022CE4" w:rsidRPr="00AB0EB6">
        <w:rPr>
          <w:sz w:val="24"/>
          <w:szCs w:val="24"/>
        </w:rPr>
        <w:t>with the proposed structure</w:t>
      </w:r>
      <w:r w:rsidR="00A57047" w:rsidRPr="00AB0EB6">
        <w:rPr>
          <w:sz w:val="24"/>
          <w:szCs w:val="24"/>
        </w:rPr>
        <w:t xml:space="preserve"> and tie-in to the existing North Washington Street</w:t>
      </w:r>
      <w:r w:rsidR="009F4CFD" w:rsidRPr="00AB0EB6">
        <w:rPr>
          <w:sz w:val="24"/>
          <w:szCs w:val="24"/>
        </w:rPr>
        <w:t xml:space="preserve"> and Chase Lane roadways</w:t>
      </w:r>
      <w:r w:rsidR="00915F6B" w:rsidRPr="00AB0EB6">
        <w:rPr>
          <w:sz w:val="24"/>
          <w:szCs w:val="24"/>
        </w:rPr>
        <w:t xml:space="preserve">. </w:t>
      </w:r>
      <w:r w:rsidR="008F6D19" w:rsidRPr="00AB0EB6">
        <w:rPr>
          <w:sz w:val="24"/>
          <w:szCs w:val="24"/>
        </w:rPr>
        <w:t xml:space="preserve">The proposed </w:t>
      </w:r>
      <w:r w:rsidR="00944170" w:rsidRPr="00AB0EB6">
        <w:rPr>
          <w:sz w:val="24"/>
          <w:szCs w:val="24"/>
        </w:rPr>
        <w:t xml:space="preserve">concrete </w:t>
      </w:r>
      <w:r w:rsidR="008F6D19" w:rsidRPr="00AB0EB6">
        <w:rPr>
          <w:sz w:val="24"/>
          <w:szCs w:val="24"/>
        </w:rPr>
        <w:t>bridge</w:t>
      </w:r>
      <w:r w:rsidR="00E03FD9" w:rsidRPr="00AB0EB6">
        <w:rPr>
          <w:sz w:val="24"/>
          <w:szCs w:val="24"/>
        </w:rPr>
        <w:t xml:space="preserve"> deck</w:t>
      </w:r>
      <w:r w:rsidR="008F6D19" w:rsidRPr="00AB0EB6">
        <w:rPr>
          <w:sz w:val="24"/>
          <w:szCs w:val="24"/>
        </w:rPr>
        <w:t xml:space="preserve"> </w:t>
      </w:r>
      <w:r w:rsidR="00E03FD9" w:rsidRPr="00AB0EB6">
        <w:rPr>
          <w:sz w:val="24"/>
          <w:szCs w:val="24"/>
        </w:rPr>
        <w:t xml:space="preserve">may be </w:t>
      </w:r>
      <w:r w:rsidR="00944170" w:rsidRPr="00AB0EB6">
        <w:rPr>
          <w:sz w:val="24"/>
          <w:szCs w:val="24"/>
        </w:rPr>
        <w:t xml:space="preserve">protected </w:t>
      </w:r>
      <w:r w:rsidR="00184CA6" w:rsidRPr="00AB0EB6">
        <w:rPr>
          <w:sz w:val="24"/>
          <w:szCs w:val="24"/>
        </w:rPr>
        <w:t xml:space="preserve">and </w:t>
      </w:r>
      <w:r w:rsidR="00E03FD9" w:rsidRPr="00AB0EB6">
        <w:rPr>
          <w:sz w:val="24"/>
          <w:szCs w:val="24"/>
        </w:rPr>
        <w:t xml:space="preserve">overlayed with </w:t>
      </w:r>
      <w:r w:rsidR="00184CA6" w:rsidRPr="00AB0EB6">
        <w:rPr>
          <w:sz w:val="24"/>
          <w:szCs w:val="24"/>
        </w:rPr>
        <w:t xml:space="preserve">plant mixed asphalt material to tie </w:t>
      </w:r>
      <w:r w:rsidR="00951052" w:rsidRPr="00AB0EB6">
        <w:rPr>
          <w:sz w:val="24"/>
          <w:szCs w:val="24"/>
        </w:rPr>
        <w:t>into</w:t>
      </w:r>
      <w:r w:rsidR="00184CA6" w:rsidRPr="00AB0EB6">
        <w:rPr>
          <w:sz w:val="24"/>
          <w:szCs w:val="24"/>
        </w:rPr>
        <w:t xml:space="preserve"> the reconstructed roadway approaches.</w:t>
      </w:r>
      <w:r w:rsidR="002B2EE5" w:rsidRPr="00AB0EB6">
        <w:rPr>
          <w:sz w:val="24"/>
          <w:szCs w:val="24"/>
        </w:rPr>
        <w:t xml:space="preserve"> The</w:t>
      </w:r>
      <w:r w:rsidR="002B2EE5">
        <w:rPr>
          <w:sz w:val="24"/>
          <w:szCs w:val="24"/>
        </w:rPr>
        <w:t xml:space="preserve"> sidewalk approaches </w:t>
      </w:r>
      <w:r w:rsidR="007831C6">
        <w:rPr>
          <w:sz w:val="24"/>
          <w:szCs w:val="24"/>
        </w:rPr>
        <w:t xml:space="preserve">will be reconstructed to </w:t>
      </w:r>
      <w:r w:rsidR="006D5458">
        <w:rPr>
          <w:sz w:val="24"/>
          <w:szCs w:val="24"/>
        </w:rPr>
        <w:t>tie-in</w:t>
      </w:r>
      <w:r w:rsidR="007831C6">
        <w:rPr>
          <w:sz w:val="24"/>
          <w:szCs w:val="24"/>
        </w:rPr>
        <w:t xml:space="preserve"> with </w:t>
      </w:r>
      <w:r w:rsidR="0037185E">
        <w:rPr>
          <w:sz w:val="24"/>
          <w:szCs w:val="24"/>
        </w:rPr>
        <w:t xml:space="preserve">the </w:t>
      </w:r>
      <w:r w:rsidR="007831C6">
        <w:rPr>
          <w:sz w:val="24"/>
          <w:szCs w:val="24"/>
        </w:rPr>
        <w:t>existing and to meet</w:t>
      </w:r>
      <w:r w:rsidR="006D5458">
        <w:rPr>
          <w:sz w:val="24"/>
          <w:szCs w:val="24"/>
        </w:rPr>
        <w:t xml:space="preserve"> grade with the </w:t>
      </w:r>
      <w:r w:rsidR="00863702">
        <w:rPr>
          <w:sz w:val="24"/>
          <w:szCs w:val="24"/>
        </w:rPr>
        <w:t>sidewalks on the proposed bridge structure.</w:t>
      </w:r>
      <w:r w:rsidR="006D5458">
        <w:rPr>
          <w:sz w:val="24"/>
          <w:szCs w:val="24"/>
        </w:rPr>
        <w:t xml:space="preserve"> </w:t>
      </w:r>
    </w:p>
    <w:p w14:paraId="38CA679A" w14:textId="77777777" w:rsidR="00F074BB" w:rsidRPr="00B07236" w:rsidRDefault="00F074BB" w:rsidP="00B07236">
      <w:pPr>
        <w:ind w:firstLine="1440"/>
        <w:rPr>
          <w:sz w:val="24"/>
          <w:szCs w:val="24"/>
        </w:rPr>
      </w:pPr>
    </w:p>
    <w:p w14:paraId="1FB485A7" w14:textId="2F2D7051" w:rsidR="009A534A" w:rsidRPr="00F20EA2" w:rsidRDefault="009A534A" w:rsidP="009A534A">
      <w:pPr>
        <w:ind w:firstLine="1440"/>
        <w:rPr>
          <w:sz w:val="24"/>
          <w:szCs w:val="24"/>
        </w:rPr>
      </w:pPr>
      <w:r w:rsidRPr="00F20EA2">
        <w:rPr>
          <w:sz w:val="24"/>
          <w:szCs w:val="24"/>
        </w:rPr>
        <w:t xml:space="preserve">Temporary at-grade railroad crossings </w:t>
      </w:r>
      <w:r w:rsidR="00433B56" w:rsidRPr="00F20EA2">
        <w:rPr>
          <w:sz w:val="24"/>
          <w:szCs w:val="24"/>
        </w:rPr>
        <w:t>for co</w:t>
      </w:r>
      <w:r w:rsidR="002A47D3" w:rsidRPr="00F20EA2">
        <w:rPr>
          <w:sz w:val="24"/>
          <w:szCs w:val="24"/>
        </w:rPr>
        <w:t xml:space="preserve">nstruction access </w:t>
      </w:r>
      <w:r w:rsidRPr="00F20EA2">
        <w:rPr>
          <w:sz w:val="24"/>
          <w:szCs w:val="24"/>
        </w:rPr>
        <w:t>may be necessary to facilitate demolition and construction of the bridge replacement project</w:t>
      </w:r>
      <w:r w:rsidR="0075018A" w:rsidRPr="00F20EA2">
        <w:rPr>
          <w:sz w:val="24"/>
          <w:szCs w:val="24"/>
        </w:rPr>
        <w:t xml:space="preserve">. Flagging or temporary </w:t>
      </w:r>
      <w:r w:rsidR="00772480" w:rsidRPr="00F20EA2">
        <w:rPr>
          <w:sz w:val="24"/>
          <w:szCs w:val="24"/>
        </w:rPr>
        <w:t xml:space="preserve">railroad </w:t>
      </w:r>
      <w:r w:rsidR="00880BE2" w:rsidRPr="00F20EA2">
        <w:rPr>
          <w:sz w:val="24"/>
          <w:szCs w:val="24"/>
        </w:rPr>
        <w:t xml:space="preserve">warning </w:t>
      </w:r>
      <w:r w:rsidR="0075018A" w:rsidRPr="00F20EA2">
        <w:rPr>
          <w:sz w:val="24"/>
          <w:szCs w:val="24"/>
        </w:rPr>
        <w:t>signals will be utilized</w:t>
      </w:r>
      <w:r w:rsidR="00687C2F" w:rsidRPr="00F20EA2">
        <w:rPr>
          <w:sz w:val="24"/>
          <w:szCs w:val="24"/>
        </w:rPr>
        <w:t xml:space="preserve"> for all construction access across the tempora</w:t>
      </w:r>
      <w:r w:rsidR="00772480" w:rsidRPr="00F20EA2">
        <w:rPr>
          <w:sz w:val="24"/>
          <w:szCs w:val="24"/>
        </w:rPr>
        <w:t>ry at-grade crossings.</w:t>
      </w:r>
    </w:p>
    <w:p w14:paraId="1E260536" w14:textId="33A297F9" w:rsidR="001830BC" w:rsidRPr="003422E1" w:rsidRDefault="001830BC" w:rsidP="00A356A8">
      <w:pPr>
        <w:ind w:firstLine="1440"/>
        <w:rPr>
          <w:sz w:val="24"/>
          <w:szCs w:val="24"/>
          <w:highlight w:val="yellow"/>
        </w:rPr>
      </w:pPr>
    </w:p>
    <w:p w14:paraId="2B7F7C7C" w14:textId="6D98C939" w:rsidR="001830BC" w:rsidRPr="000C0F4F" w:rsidRDefault="001830BC" w:rsidP="25C7CE86">
      <w:pPr>
        <w:ind w:firstLine="1440"/>
        <w:rPr>
          <w:sz w:val="24"/>
          <w:szCs w:val="24"/>
        </w:rPr>
      </w:pPr>
      <w:r w:rsidRPr="000C0F4F">
        <w:rPr>
          <w:sz w:val="24"/>
          <w:szCs w:val="24"/>
        </w:rPr>
        <w:t xml:space="preserve">In conjunction with the </w:t>
      </w:r>
      <w:r w:rsidR="002819F8" w:rsidRPr="000C0F4F">
        <w:rPr>
          <w:color w:val="000000" w:themeColor="text1"/>
          <w:sz w:val="24"/>
          <w:szCs w:val="24"/>
        </w:rPr>
        <w:t>North Washington Street</w:t>
      </w:r>
      <w:r w:rsidR="321CFA40" w:rsidRPr="000C0F4F">
        <w:rPr>
          <w:color w:val="000000" w:themeColor="text1"/>
          <w:sz w:val="24"/>
          <w:szCs w:val="24"/>
        </w:rPr>
        <w:t xml:space="preserve"> </w:t>
      </w:r>
      <w:r w:rsidRPr="000C0F4F">
        <w:rPr>
          <w:sz w:val="24"/>
          <w:szCs w:val="24"/>
        </w:rPr>
        <w:t xml:space="preserve">bridge </w:t>
      </w:r>
      <w:r w:rsidR="008719DB" w:rsidRPr="000C0F4F">
        <w:rPr>
          <w:sz w:val="24"/>
          <w:szCs w:val="24"/>
        </w:rPr>
        <w:t xml:space="preserve">replacement </w:t>
      </w:r>
      <w:r w:rsidRPr="000C0F4F">
        <w:rPr>
          <w:sz w:val="24"/>
          <w:szCs w:val="24"/>
        </w:rPr>
        <w:t xml:space="preserve">project the </w:t>
      </w:r>
      <w:r w:rsidR="00D26E79" w:rsidRPr="000C0F4F">
        <w:rPr>
          <w:sz w:val="24"/>
          <w:szCs w:val="24"/>
        </w:rPr>
        <w:t>City</w:t>
      </w:r>
      <w:r w:rsidR="00BE4DB6" w:rsidRPr="000C0F4F">
        <w:rPr>
          <w:sz w:val="24"/>
          <w:szCs w:val="24"/>
        </w:rPr>
        <w:t xml:space="preserve"> </w:t>
      </w:r>
      <w:r w:rsidR="00D26E79" w:rsidRPr="000C0F4F">
        <w:rPr>
          <w:sz w:val="24"/>
          <w:szCs w:val="24"/>
        </w:rPr>
        <w:t>and</w:t>
      </w:r>
      <w:r w:rsidR="00BE4DB6" w:rsidRPr="000C0F4F">
        <w:rPr>
          <w:sz w:val="24"/>
          <w:szCs w:val="24"/>
        </w:rPr>
        <w:t xml:space="preserve"> </w:t>
      </w:r>
      <w:r w:rsidR="00D26E79" w:rsidRPr="000C0F4F">
        <w:rPr>
          <w:sz w:val="24"/>
          <w:szCs w:val="24"/>
        </w:rPr>
        <w:t xml:space="preserve">the </w:t>
      </w:r>
      <w:r w:rsidR="00D26E79" w:rsidRPr="000C0F4F">
        <w:rPr>
          <w:spacing w:val="-3"/>
          <w:sz w:val="24"/>
          <w:szCs w:val="24"/>
        </w:rPr>
        <w:t xml:space="preserve">Luzerne County Redevelopment Authority </w:t>
      </w:r>
      <w:r w:rsidRPr="000C0F4F">
        <w:rPr>
          <w:sz w:val="24"/>
          <w:szCs w:val="24"/>
        </w:rPr>
        <w:t xml:space="preserve">are working amicably to settle any </w:t>
      </w:r>
      <w:r w:rsidR="6E5742F4" w:rsidRPr="000C0F4F">
        <w:rPr>
          <w:sz w:val="24"/>
          <w:szCs w:val="24"/>
        </w:rPr>
        <w:t xml:space="preserve">necessary </w:t>
      </w:r>
      <w:r w:rsidRPr="000C0F4F">
        <w:rPr>
          <w:sz w:val="24"/>
          <w:szCs w:val="24"/>
        </w:rPr>
        <w:t>property appropriation.</w:t>
      </w:r>
      <w:r w:rsidRPr="000C0F4F">
        <w:rPr>
          <w:spacing w:val="-3"/>
          <w:sz w:val="24"/>
          <w:szCs w:val="24"/>
        </w:rPr>
        <w:t xml:space="preserve"> </w:t>
      </w:r>
      <w:r w:rsidR="7ED48366" w:rsidRPr="000C0F4F">
        <w:rPr>
          <w:sz w:val="24"/>
          <w:szCs w:val="24"/>
        </w:rPr>
        <w:t xml:space="preserve">It will therefore be necessary for the </w:t>
      </w:r>
      <w:r w:rsidR="00AA3AB9" w:rsidRPr="000C0F4F">
        <w:rPr>
          <w:sz w:val="24"/>
          <w:szCs w:val="24"/>
        </w:rPr>
        <w:t>City</w:t>
      </w:r>
      <w:r w:rsidR="7ED48366" w:rsidRPr="000C0F4F">
        <w:rPr>
          <w:sz w:val="24"/>
          <w:szCs w:val="24"/>
        </w:rPr>
        <w:t xml:space="preserve"> to notify the Commission by letter </w:t>
      </w:r>
      <w:r w:rsidR="584491BD" w:rsidRPr="000C0F4F">
        <w:rPr>
          <w:sz w:val="24"/>
          <w:szCs w:val="24"/>
        </w:rPr>
        <w:t>o</w:t>
      </w:r>
      <w:r w:rsidR="2897513E" w:rsidRPr="000C0F4F">
        <w:rPr>
          <w:sz w:val="24"/>
          <w:szCs w:val="24"/>
        </w:rPr>
        <w:t>f the</w:t>
      </w:r>
      <w:r w:rsidR="7ED48366" w:rsidRPr="000C0F4F">
        <w:rPr>
          <w:sz w:val="24"/>
          <w:szCs w:val="24"/>
        </w:rPr>
        <w:t xml:space="preserve"> agreement o</w:t>
      </w:r>
      <w:r w:rsidR="158938CD" w:rsidRPr="000C0F4F">
        <w:rPr>
          <w:sz w:val="24"/>
          <w:szCs w:val="24"/>
        </w:rPr>
        <w:t>f amicable settlement</w:t>
      </w:r>
      <w:r w:rsidR="07FDE0AA" w:rsidRPr="000C0F4F">
        <w:rPr>
          <w:sz w:val="24"/>
          <w:szCs w:val="24"/>
        </w:rPr>
        <w:t xml:space="preserve"> of </w:t>
      </w:r>
      <w:r w:rsidR="3D1775BA" w:rsidRPr="000C0F4F">
        <w:rPr>
          <w:sz w:val="24"/>
          <w:szCs w:val="24"/>
        </w:rPr>
        <w:t xml:space="preserve">any </w:t>
      </w:r>
      <w:r w:rsidR="03E7CCCB" w:rsidRPr="000C0F4F">
        <w:rPr>
          <w:sz w:val="24"/>
          <w:szCs w:val="24"/>
        </w:rPr>
        <w:t xml:space="preserve">railroad </w:t>
      </w:r>
      <w:r w:rsidR="07FDE0AA" w:rsidRPr="000C0F4F">
        <w:rPr>
          <w:sz w:val="24"/>
          <w:szCs w:val="24"/>
        </w:rPr>
        <w:t>property</w:t>
      </w:r>
      <w:r w:rsidR="43C2E25C" w:rsidRPr="000C0F4F">
        <w:rPr>
          <w:sz w:val="24"/>
          <w:szCs w:val="24"/>
        </w:rPr>
        <w:t>.</w:t>
      </w:r>
      <w:r w:rsidR="00D26E79" w:rsidRPr="000C0F4F">
        <w:rPr>
          <w:sz w:val="24"/>
          <w:szCs w:val="24"/>
        </w:rPr>
        <w:t xml:space="preserve"> </w:t>
      </w:r>
    </w:p>
    <w:p w14:paraId="196C8127" w14:textId="72A368F1" w:rsidR="0031362C" w:rsidRDefault="0031362C" w:rsidP="25C7CE86">
      <w:pPr>
        <w:ind w:firstLine="1440"/>
        <w:rPr>
          <w:sz w:val="24"/>
          <w:szCs w:val="24"/>
          <w:highlight w:val="red"/>
        </w:rPr>
      </w:pPr>
    </w:p>
    <w:p w14:paraId="01FDD31A" w14:textId="4CC5EAB7" w:rsidR="0031362C" w:rsidRDefault="005234E7" w:rsidP="25C7CE86">
      <w:pPr>
        <w:ind w:firstLine="1440"/>
        <w:rPr>
          <w:sz w:val="24"/>
          <w:szCs w:val="24"/>
        </w:rPr>
      </w:pPr>
      <w:r w:rsidRPr="00242E6D">
        <w:rPr>
          <w:sz w:val="24"/>
          <w:szCs w:val="24"/>
        </w:rPr>
        <w:t xml:space="preserve">No utilities </w:t>
      </w:r>
      <w:r w:rsidR="002B28F3" w:rsidRPr="00242E6D">
        <w:rPr>
          <w:sz w:val="24"/>
          <w:szCs w:val="24"/>
        </w:rPr>
        <w:t>are</w:t>
      </w:r>
      <w:r w:rsidRPr="00242E6D">
        <w:rPr>
          <w:sz w:val="24"/>
          <w:szCs w:val="24"/>
        </w:rPr>
        <w:t xml:space="preserve"> planned to be attached to the proposed bridge structure at th</w:t>
      </w:r>
      <w:r w:rsidR="002B28F3" w:rsidRPr="00242E6D">
        <w:rPr>
          <w:sz w:val="24"/>
          <w:szCs w:val="24"/>
        </w:rPr>
        <w:t>is time. The parties are reminded</w:t>
      </w:r>
      <w:r w:rsidR="00F92FAF" w:rsidRPr="00242E6D">
        <w:rPr>
          <w:sz w:val="24"/>
          <w:szCs w:val="24"/>
        </w:rPr>
        <w:t xml:space="preserve"> if </w:t>
      </w:r>
      <w:r w:rsidR="009C487C" w:rsidRPr="00242E6D">
        <w:rPr>
          <w:sz w:val="24"/>
          <w:szCs w:val="24"/>
        </w:rPr>
        <w:t xml:space="preserve">new </w:t>
      </w:r>
      <w:r w:rsidR="00F92FAF" w:rsidRPr="00242E6D">
        <w:rPr>
          <w:sz w:val="24"/>
          <w:szCs w:val="24"/>
        </w:rPr>
        <w:t xml:space="preserve">utilities will be attached </w:t>
      </w:r>
      <w:r w:rsidR="00242E6D" w:rsidRPr="00242E6D">
        <w:rPr>
          <w:sz w:val="24"/>
          <w:szCs w:val="24"/>
        </w:rPr>
        <w:t xml:space="preserve">to the bridge structure </w:t>
      </w:r>
      <w:r w:rsidR="00F92FAF" w:rsidRPr="00242E6D">
        <w:rPr>
          <w:sz w:val="24"/>
          <w:szCs w:val="24"/>
        </w:rPr>
        <w:t>at a future date</w:t>
      </w:r>
      <w:r w:rsidR="00B46291" w:rsidRPr="00242E6D">
        <w:rPr>
          <w:sz w:val="24"/>
          <w:szCs w:val="24"/>
        </w:rPr>
        <w:t xml:space="preserve"> an application must be filed with the Commission</w:t>
      </w:r>
      <w:r w:rsidR="00497338" w:rsidRPr="00242E6D">
        <w:rPr>
          <w:sz w:val="24"/>
          <w:szCs w:val="24"/>
        </w:rPr>
        <w:t xml:space="preserve">. This includes </w:t>
      </w:r>
      <w:r w:rsidR="00CE6577" w:rsidRPr="00242E6D">
        <w:rPr>
          <w:sz w:val="24"/>
          <w:szCs w:val="24"/>
        </w:rPr>
        <w:t xml:space="preserve">new </w:t>
      </w:r>
      <w:r w:rsidR="00497338" w:rsidRPr="00242E6D">
        <w:rPr>
          <w:sz w:val="24"/>
          <w:szCs w:val="24"/>
        </w:rPr>
        <w:t xml:space="preserve">aerial </w:t>
      </w:r>
      <w:r w:rsidR="00CC574E">
        <w:rPr>
          <w:sz w:val="24"/>
          <w:szCs w:val="24"/>
        </w:rPr>
        <w:t>or u</w:t>
      </w:r>
      <w:r w:rsidR="00B947E9">
        <w:rPr>
          <w:sz w:val="24"/>
          <w:szCs w:val="24"/>
        </w:rPr>
        <w:t xml:space="preserve">nderground </w:t>
      </w:r>
      <w:r w:rsidR="00497338" w:rsidRPr="00242E6D">
        <w:rPr>
          <w:sz w:val="24"/>
          <w:szCs w:val="24"/>
        </w:rPr>
        <w:t>facilities over</w:t>
      </w:r>
      <w:r w:rsidR="009C487C" w:rsidRPr="00242E6D">
        <w:rPr>
          <w:sz w:val="24"/>
          <w:szCs w:val="24"/>
        </w:rPr>
        <w:t xml:space="preserve"> the bridge</w:t>
      </w:r>
      <w:r w:rsidR="00B947E9">
        <w:rPr>
          <w:sz w:val="24"/>
          <w:szCs w:val="24"/>
        </w:rPr>
        <w:t xml:space="preserve"> and/or</w:t>
      </w:r>
      <w:r w:rsidR="009C487C" w:rsidRPr="00242E6D">
        <w:rPr>
          <w:sz w:val="24"/>
          <w:szCs w:val="24"/>
        </w:rPr>
        <w:t xml:space="preserve"> </w:t>
      </w:r>
      <w:r w:rsidR="00CB29A1" w:rsidRPr="00242E6D">
        <w:rPr>
          <w:sz w:val="24"/>
          <w:szCs w:val="24"/>
        </w:rPr>
        <w:t xml:space="preserve">within </w:t>
      </w:r>
      <w:r w:rsidR="009C487C" w:rsidRPr="00242E6D">
        <w:rPr>
          <w:sz w:val="24"/>
          <w:szCs w:val="24"/>
        </w:rPr>
        <w:t xml:space="preserve">the </w:t>
      </w:r>
      <w:r w:rsidR="00DF3817">
        <w:rPr>
          <w:sz w:val="24"/>
          <w:szCs w:val="24"/>
        </w:rPr>
        <w:t xml:space="preserve">limits of </w:t>
      </w:r>
      <w:r w:rsidR="00395AF8">
        <w:rPr>
          <w:sz w:val="24"/>
          <w:szCs w:val="24"/>
        </w:rPr>
        <w:t xml:space="preserve">the </w:t>
      </w:r>
      <w:r w:rsidR="009C487C" w:rsidRPr="00242E6D">
        <w:rPr>
          <w:sz w:val="24"/>
          <w:szCs w:val="24"/>
        </w:rPr>
        <w:t>public crossing.</w:t>
      </w:r>
      <w:r w:rsidR="0007272B">
        <w:rPr>
          <w:sz w:val="24"/>
          <w:szCs w:val="24"/>
        </w:rPr>
        <w:t xml:space="preserve"> </w:t>
      </w:r>
    </w:p>
    <w:p w14:paraId="071C1DC1" w14:textId="5FD11B20" w:rsidR="00242E6D" w:rsidRDefault="00242E6D" w:rsidP="25C7CE86">
      <w:pPr>
        <w:ind w:firstLine="1440"/>
        <w:rPr>
          <w:sz w:val="24"/>
          <w:szCs w:val="24"/>
        </w:rPr>
      </w:pPr>
    </w:p>
    <w:p w14:paraId="740A823F" w14:textId="3D404FB0" w:rsidR="00AF733F" w:rsidRDefault="00AF733F" w:rsidP="25C7CE86">
      <w:pPr>
        <w:ind w:firstLine="1440"/>
        <w:rPr>
          <w:sz w:val="24"/>
          <w:szCs w:val="24"/>
        </w:rPr>
      </w:pPr>
      <w:r w:rsidRPr="000C0F4F">
        <w:rPr>
          <w:spacing w:val="-3"/>
          <w:sz w:val="24"/>
          <w:szCs w:val="24"/>
        </w:rPr>
        <w:t>Luzerne County Redevelopment Authority</w:t>
      </w:r>
      <w:r w:rsidRPr="000C0F4F">
        <w:rPr>
          <w:sz w:val="24"/>
          <w:szCs w:val="24"/>
        </w:rPr>
        <w:t>, at its sole cost and expense, agrees to furnish all material and perform all work necessary to</w:t>
      </w:r>
      <w:r w:rsidR="00EC1250" w:rsidRPr="000C0F4F">
        <w:rPr>
          <w:sz w:val="24"/>
          <w:szCs w:val="24"/>
        </w:rPr>
        <w:t xml:space="preserve"> maintain the drainage sw</w:t>
      </w:r>
      <w:r w:rsidR="00FD48E8">
        <w:rPr>
          <w:sz w:val="24"/>
          <w:szCs w:val="24"/>
        </w:rPr>
        <w:t>a</w:t>
      </w:r>
      <w:r w:rsidR="00EC1250" w:rsidRPr="000C0F4F">
        <w:rPr>
          <w:sz w:val="24"/>
          <w:szCs w:val="24"/>
        </w:rPr>
        <w:t>l</w:t>
      </w:r>
      <w:r w:rsidR="00FD48E8">
        <w:rPr>
          <w:sz w:val="24"/>
          <w:szCs w:val="24"/>
        </w:rPr>
        <w:t>es</w:t>
      </w:r>
      <w:r w:rsidR="00EC1250" w:rsidRPr="000C0F4F">
        <w:rPr>
          <w:sz w:val="24"/>
          <w:szCs w:val="24"/>
        </w:rPr>
        <w:t xml:space="preserve"> along the </w:t>
      </w:r>
      <w:r w:rsidR="009B6DE8" w:rsidRPr="000C0F4F">
        <w:rPr>
          <w:sz w:val="24"/>
          <w:szCs w:val="24"/>
        </w:rPr>
        <w:t>railroad right-of-way.</w:t>
      </w:r>
    </w:p>
    <w:p w14:paraId="338ED40E" w14:textId="0969EEB0" w:rsidR="009B6DE8" w:rsidRDefault="009B6DE8" w:rsidP="25C7CE86">
      <w:pPr>
        <w:ind w:firstLine="1440"/>
        <w:rPr>
          <w:sz w:val="24"/>
          <w:szCs w:val="24"/>
        </w:rPr>
      </w:pPr>
    </w:p>
    <w:p w14:paraId="3FF681FF" w14:textId="6F1906C8" w:rsidR="009B6DE8" w:rsidRDefault="004F0876" w:rsidP="25C7CE86">
      <w:pPr>
        <w:ind w:firstLine="1440"/>
        <w:rPr>
          <w:sz w:val="24"/>
          <w:szCs w:val="24"/>
        </w:rPr>
      </w:pPr>
      <w:bookmarkStart w:id="6" w:name="_Hlk86237781"/>
      <w:r w:rsidRPr="001134FB">
        <w:rPr>
          <w:sz w:val="24"/>
          <w:szCs w:val="24"/>
        </w:rPr>
        <w:t>The City of Wilkes-Barre, at its sole cost and expense, agrees to furnish all material and perform all work necessary to</w:t>
      </w:r>
      <w:r w:rsidR="00121287" w:rsidRPr="001134FB">
        <w:rPr>
          <w:sz w:val="24"/>
          <w:szCs w:val="24"/>
        </w:rPr>
        <w:t xml:space="preserve"> </w:t>
      </w:r>
      <w:r w:rsidR="00731B6B" w:rsidRPr="001134FB">
        <w:rPr>
          <w:sz w:val="24"/>
          <w:szCs w:val="24"/>
        </w:rPr>
        <w:t xml:space="preserve">construct and/or </w:t>
      </w:r>
      <w:r w:rsidR="00121287" w:rsidRPr="001134FB">
        <w:rPr>
          <w:sz w:val="24"/>
          <w:szCs w:val="24"/>
        </w:rPr>
        <w:t xml:space="preserve">maintain the </w:t>
      </w:r>
      <w:r w:rsidR="006A4E52" w:rsidRPr="001134FB">
        <w:rPr>
          <w:sz w:val="24"/>
          <w:szCs w:val="24"/>
        </w:rPr>
        <w:t>under</w:t>
      </w:r>
      <w:r w:rsidR="00A64891" w:rsidRPr="001134FB">
        <w:rPr>
          <w:sz w:val="24"/>
          <w:szCs w:val="24"/>
        </w:rPr>
        <w:t xml:space="preserve">ground </w:t>
      </w:r>
      <w:r w:rsidR="00121287" w:rsidRPr="001134FB">
        <w:rPr>
          <w:sz w:val="24"/>
          <w:szCs w:val="24"/>
        </w:rPr>
        <w:t xml:space="preserve">parallel storm water </w:t>
      </w:r>
      <w:r w:rsidR="006A4E52" w:rsidRPr="001134FB">
        <w:rPr>
          <w:sz w:val="24"/>
          <w:szCs w:val="24"/>
        </w:rPr>
        <w:t xml:space="preserve">system along </w:t>
      </w:r>
      <w:bookmarkStart w:id="7" w:name="_Hlk83894867"/>
      <w:r w:rsidR="006A4E52" w:rsidRPr="001134FB">
        <w:rPr>
          <w:sz w:val="24"/>
          <w:szCs w:val="24"/>
        </w:rPr>
        <w:t>the railroad right-of-way.</w:t>
      </w:r>
      <w:bookmarkEnd w:id="7"/>
    </w:p>
    <w:bookmarkEnd w:id="6"/>
    <w:p w14:paraId="2E26195F" w14:textId="7F7C2AD4" w:rsidR="00B12883" w:rsidRDefault="00B12883" w:rsidP="25C7CE86">
      <w:pPr>
        <w:ind w:firstLine="1440"/>
        <w:rPr>
          <w:sz w:val="24"/>
          <w:szCs w:val="24"/>
        </w:rPr>
      </w:pPr>
    </w:p>
    <w:p w14:paraId="38B4057D" w14:textId="64FA9A9B" w:rsidR="00B12883" w:rsidRDefault="00B12883" w:rsidP="00B12883">
      <w:pPr>
        <w:ind w:firstLine="1440"/>
        <w:rPr>
          <w:sz w:val="24"/>
          <w:szCs w:val="24"/>
        </w:rPr>
      </w:pPr>
      <w:r w:rsidRPr="001134FB">
        <w:rPr>
          <w:sz w:val="24"/>
          <w:szCs w:val="24"/>
        </w:rPr>
        <w:t>The City of Wilkes-Barre, at its sole cost and expense, agrees to furnish all material and perform all work necessary to construct</w:t>
      </w:r>
      <w:r w:rsidR="00A8313B" w:rsidRPr="001134FB">
        <w:rPr>
          <w:sz w:val="24"/>
          <w:szCs w:val="24"/>
        </w:rPr>
        <w:t xml:space="preserve">, install </w:t>
      </w:r>
      <w:r w:rsidRPr="001134FB">
        <w:rPr>
          <w:sz w:val="24"/>
          <w:szCs w:val="24"/>
        </w:rPr>
        <w:t xml:space="preserve">and maintain </w:t>
      </w:r>
      <w:r w:rsidR="00B85B9F" w:rsidRPr="001134FB">
        <w:rPr>
          <w:sz w:val="24"/>
          <w:szCs w:val="24"/>
        </w:rPr>
        <w:t>10-foot-high</w:t>
      </w:r>
      <w:r w:rsidR="00193FA6" w:rsidRPr="001134FB">
        <w:rPr>
          <w:sz w:val="24"/>
          <w:szCs w:val="24"/>
        </w:rPr>
        <w:t xml:space="preserve"> </w:t>
      </w:r>
      <w:r w:rsidR="00A8313B" w:rsidRPr="001134FB">
        <w:rPr>
          <w:sz w:val="24"/>
          <w:szCs w:val="24"/>
        </w:rPr>
        <w:t>fencing</w:t>
      </w:r>
      <w:r w:rsidR="00193FA6" w:rsidRPr="001134FB">
        <w:rPr>
          <w:sz w:val="24"/>
          <w:szCs w:val="24"/>
        </w:rPr>
        <w:t xml:space="preserve"> </w:t>
      </w:r>
      <w:r w:rsidR="000B33C1" w:rsidRPr="001134FB">
        <w:rPr>
          <w:sz w:val="24"/>
          <w:szCs w:val="24"/>
        </w:rPr>
        <w:t>from all 4 corners of the bridge</w:t>
      </w:r>
      <w:r w:rsidR="00923B6C" w:rsidRPr="001134FB">
        <w:rPr>
          <w:sz w:val="24"/>
          <w:szCs w:val="24"/>
        </w:rPr>
        <w:t xml:space="preserve"> out 25 feet along the top of grade</w:t>
      </w:r>
      <w:r w:rsidR="00BD0893" w:rsidRPr="001134FB">
        <w:rPr>
          <w:sz w:val="24"/>
          <w:szCs w:val="24"/>
        </w:rPr>
        <w:t xml:space="preserve"> to restrict access and man-made debris</w:t>
      </w:r>
      <w:r w:rsidR="005B5A53" w:rsidRPr="001134FB">
        <w:rPr>
          <w:sz w:val="24"/>
          <w:szCs w:val="24"/>
        </w:rPr>
        <w:t xml:space="preserve"> from the railroad grade</w:t>
      </w:r>
      <w:r>
        <w:rPr>
          <w:sz w:val="24"/>
          <w:szCs w:val="24"/>
        </w:rPr>
        <w:t>.</w:t>
      </w:r>
    </w:p>
    <w:p w14:paraId="43ACF208" w14:textId="5CCDEAC1" w:rsidR="00C04CA6" w:rsidRDefault="00C04CA6" w:rsidP="00B12883">
      <w:pPr>
        <w:rPr>
          <w:sz w:val="24"/>
          <w:szCs w:val="24"/>
        </w:rPr>
      </w:pPr>
    </w:p>
    <w:p w14:paraId="62B3E3C0" w14:textId="16A37F41" w:rsidR="00C04CA6" w:rsidRDefault="00174423" w:rsidP="25C7CE86">
      <w:pPr>
        <w:ind w:firstLine="1440"/>
        <w:rPr>
          <w:sz w:val="24"/>
          <w:szCs w:val="24"/>
        </w:rPr>
      </w:pPr>
      <w:bookmarkStart w:id="8" w:name="_Hlk83898978"/>
      <w:r w:rsidRPr="001134FB">
        <w:rPr>
          <w:spacing w:val="-3"/>
          <w:sz w:val="24"/>
          <w:szCs w:val="24"/>
        </w:rPr>
        <w:lastRenderedPageBreak/>
        <w:t>Luzerne County Redevelopment Authority</w:t>
      </w:r>
      <w:r w:rsidRPr="001134FB">
        <w:rPr>
          <w:sz w:val="24"/>
          <w:szCs w:val="24"/>
        </w:rPr>
        <w:t xml:space="preserve">, </w:t>
      </w:r>
      <w:r w:rsidR="003D0FE6" w:rsidRPr="001134FB">
        <w:rPr>
          <w:sz w:val="24"/>
          <w:szCs w:val="24"/>
        </w:rPr>
        <w:t>agrees</w:t>
      </w:r>
      <w:r w:rsidRPr="001134FB">
        <w:rPr>
          <w:sz w:val="24"/>
          <w:szCs w:val="24"/>
        </w:rPr>
        <w:t xml:space="preserve"> to waive all </w:t>
      </w:r>
      <w:r w:rsidR="00C913DF">
        <w:rPr>
          <w:sz w:val="24"/>
          <w:szCs w:val="24"/>
        </w:rPr>
        <w:t xml:space="preserve">costs and </w:t>
      </w:r>
      <w:r w:rsidRPr="001134FB">
        <w:rPr>
          <w:sz w:val="24"/>
          <w:szCs w:val="24"/>
        </w:rPr>
        <w:t>fees</w:t>
      </w:r>
      <w:r w:rsidR="003D0FE6" w:rsidRPr="001134FB">
        <w:rPr>
          <w:sz w:val="24"/>
          <w:szCs w:val="24"/>
        </w:rPr>
        <w:t xml:space="preserve"> </w:t>
      </w:r>
      <w:r w:rsidR="00473E97">
        <w:rPr>
          <w:sz w:val="24"/>
          <w:szCs w:val="24"/>
        </w:rPr>
        <w:t xml:space="preserve">levied against the City for </w:t>
      </w:r>
      <w:r w:rsidR="003D0FE6" w:rsidRPr="001134FB">
        <w:rPr>
          <w:sz w:val="24"/>
          <w:szCs w:val="24"/>
        </w:rPr>
        <w:t>th</w:t>
      </w:r>
      <w:r w:rsidR="00F877FA" w:rsidRPr="001134FB">
        <w:rPr>
          <w:sz w:val="24"/>
          <w:szCs w:val="24"/>
        </w:rPr>
        <w:t>e subject bridge inspection</w:t>
      </w:r>
      <w:r w:rsidR="00020775" w:rsidRPr="001134FB">
        <w:rPr>
          <w:sz w:val="24"/>
          <w:szCs w:val="24"/>
        </w:rPr>
        <w:t xml:space="preserve"> and</w:t>
      </w:r>
      <w:r w:rsidR="00057503" w:rsidRPr="001134FB">
        <w:rPr>
          <w:sz w:val="24"/>
          <w:szCs w:val="24"/>
        </w:rPr>
        <w:t xml:space="preserve"> </w:t>
      </w:r>
      <w:r w:rsidR="00473E97">
        <w:rPr>
          <w:sz w:val="24"/>
          <w:szCs w:val="24"/>
        </w:rPr>
        <w:t xml:space="preserve">its </w:t>
      </w:r>
      <w:r w:rsidR="00CA3C17">
        <w:rPr>
          <w:sz w:val="24"/>
          <w:szCs w:val="24"/>
        </w:rPr>
        <w:t xml:space="preserve">future </w:t>
      </w:r>
      <w:r w:rsidR="00057503" w:rsidRPr="001134FB">
        <w:rPr>
          <w:sz w:val="24"/>
          <w:szCs w:val="24"/>
        </w:rPr>
        <w:t xml:space="preserve">maintenance and </w:t>
      </w:r>
      <w:r w:rsidR="00CA3C17">
        <w:rPr>
          <w:sz w:val="24"/>
          <w:szCs w:val="24"/>
        </w:rPr>
        <w:t xml:space="preserve">future </w:t>
      </w:r>
      <w:r w:rsidR="00057503" w:rsidRPr="001134FB">
        <w:rPr>
          <w:sz w:val="24"/>
          <w:szCs w:val="24"/>
        </w:rPr>
        <w:t xml:space="preserve">maintenance of the </w:t>
      </w:r>
      <w:r w:rsidR="00020775" w:rsidRPr="001134FB">
        <w:rPr>
          <w:sz w:val="24"/>
          <w:szCs w:val="24"/>
        </w:rPr>
        <w:t xml:space="preserve">parallel </w:t>
      </w:r>
      <w:r w:rsidR="00057503" w:rsidRPr="001134FB">
        <w:rPr>
          <w:sz w:val="24"/>
          <w:szCs w:val="24"/>
        </w:rPr>
        <w:t>stormwater system</w:t>
      </w:r>
      <w:r w:rsidR="00020775" w:rsidRPr="001134FB">
        <w:rPr>
          <w:sz w:val="24"/>
          <w:szCs w:val="24"/>
        </w:rPr>
        <w:t xml:space="preserve"> along</w:t>
      </w:r>
      <w:r w:rsidR="006F7C23" w:rsidRPr="001134FB">
        <w:rPr>
          <w:sz w:val="24"/>
          <w:szCs w:val="24"/>
        </w:rPr>
        <w:t xml:space="preserve"> the railroad right-of-way</w:t>
      </w:r>
      <w:bookmarkEnd w:id="8"/>
      <w:r w:rsidR="00057503" w:rsidRPr="001134FB">
        <w:rPr>
          <w:sz w:val="24"/>
          <w:szCs w:val="24"/>
        </w:rPr>
        <w:t>.</w:t>
      </w:r>
    </w:p>
    <w:p w14:paraId="3608C30C" w14:textId="0BD0A2B6" w:rsidR="00F354F9" w:rsidRDefault="00F354F9" w:rsidP="25C7CE86">
      <w:pPr>
        <w:ind w:firstLine="1440"/>
        <w:rPr>
          <w:sz w:val="24"/>
          <w:szCs w:val="24"/>
        </w:rPr>
      </w:pPr>
    </w:p>
    <w:p w14:paraId="5102D645" w14:textId="72A43A7D" w:rsidR="00F354F9" w:rsidRDefault="00F354F9" w:rsidP="00F354F9">
      <w:pPr>
        <w:ind w:firstLine="1440"/>
        <w:rPr>
          <w:sz w:val="24"/>
          <w:szCs w:val="24"/>
        </w:rPr>
      </w:pPr>
      <w:r w:rsidRPr="001134FB">
        <w:rPr>
          <w:sz w:val="24"/>
          <w:szCs w:val="24"/>
        </w:rPr>
        <w:t xml:space="preserve">The City of Wilkes-Barre, at its sole cost and expense, agrees to furnish all material and perform all work necessary to </w:t>
      </w:r>
      <w:r w:rsidR="008728AF">
        <w:rPr>
          <w:sz w:val="24"/>
          <w:szCs w:val="24"/>
        </w:rPr>
        <w:t>repair the railroad retaining wall in the southwest corner</w:t>
      </w:r>
      <w:r w:rsidR="00F6661D">
        <w:rPr>
          <w:sz w:val="24"/>
          <w:szCs w:val="24"/>
        </w:rPr>
        <w:t xml:space="preserve"> that is a</w:t>
      </w:r>
      <w:r w:rsidR="0020618B">
        <w:rPr>
          <w:sz w:val="24"/>
          <w:szCs w:val="24"/>
        </w:rPr>
        <w:t>ffected by the bridge project</w:t>
      </w:r>
      <w:r w:rsidRPr="001134FB">
        <w:rPr>
          <w:sz w:val="24"/>
          <w:szCs w:val="24"/>
        </w:rPr>
        <w:t>.</w:t>
      </w:r>
    </w:p>
    <w:p w14:paraId="7645513D" w14:textId="1BAD985A" w:rsidR="00242E6D" w:rsidRDefault="00242E6D" w:rsidP="00813ADE">
      <w:pPr>
        <w:rPr>
          <w:sz w:val="24"/>
          <w:szCs w:val="24"/>
        </w:rPr>
      </w:pPr>
    </w:p>
    <w:p w14:paraId="2737A3BF" w14:textId="679C6BCA" w:rsidR="00673B62" w:rsidRDefault="00673B62" w:rsidP="00673B62">
      <w:pPr>
        <w:ind w:firstLine="1440"/>
        <w:rPr>
          <w:sz w:val="24"/>
          <w:szCs w:val="24"/>
        </w:rPr>
      </w:pPr>
      <w:r w:rsidRPr="00EE6BA9">
        <w:rPr>
          <w:spacing w:val="-3"/>
          <w:sz w:val="24"/>
          <w:szCs w:val="24"/>
        </w:rPr>
        <w:t>Luzerne County Redevelopment Authority</w:t>
      </w:r>
      <w:r w:rsidRPr="00EE6BA9">
        <w:rPr>
          <w:sz w:val="24"/>
          <w:szCs w:val="24"/>
        </w:rPr>
        <w:t xml:space="preserve">, at its sole cost and expense, agrees to furnish all material and perform all work necessary to maintain the retaining wall </w:t>
      </w:r>
      <w:r w:rsidR="00471609" w:rsidRPr="00EE6BA9">
        <w:rPr>
          <w:sz w:val="24"/>
          <w:szCs w:val="24"/>
        </w:rPr>
        <w:t xml:space="preserve">parallel to </w:t>
      </w:r>
      <w:r w:rsidR="002E6498" w:rsidRPr="00EE6BA9">
        <w:rPr>
          <w:sz w:val="24"/>
          <w:szCs w:val="24"/>
        </w:rPr>
        <w:t>and along</w:t>
      </w:r>
      <w:r w:rsidRPr="00EE6BA9">
        <w:rPr>
          <w:sz w:val="24"/>
          <w:szCs w:val="24"/>
        </w:rPr>
        <w:t xml:space="preserve"> the railroad right-of-way.</w:t>
      </w:r>
    </w:p>
    <w:p w14:paraId="4B4A88BD" w14:textId="64D38991" w:rsidR="1CF2736B" w:rsidRPr="003422E1" w:rsidRDefault="1CF2736B" w:rsidP="002E6498">
      <w:pPr>
        <w:rPr>
          <w:sz w:val="24"/>
          <w:szCs w:val="24"/>
          <w:highlight w:val="yellow"/>
        </w:rPr>
      </w:pPr>
    </w:p>
    <w:p w14:paraId="67D212BA" w14:textId="7DBD511D" w:rsidR="008A668B" w:rsidRDefault="00224F82" w:rsidP="623362F2">
      <w:pPr>
        <w:ind w:firstLine="1440"/>
        <w:rPr>
          <w:sz w:val="24"/>
          <w:szCs w:val="24"/>
        </w:rPr>
      </w:pPr>
      <w:bookmarkStart w:id="9" w:name="_Hlk8120375"/>
      <w:r w:rsidRPr="000D2E21">
        <w:rPr>
          <w:sz w:val="24"/>
          <w:szCs w:val="24"/>
        </w:rPr>
        <w:t>The</w:t>
      </w:r>
      <w:r w:rsidR="0065527D" w:rsidRPr="000D2E21">
        <w:rPr>
          <w:sz w:val="24"/>
          <w:szCs w:val="24"/>
        </w:rPr>
        <w:t xml:space="preserve"> </w:t>
      </w:r>
      <w:r w:rsidR="0025658B" w:rsidRPr="000D2E21">
        <w:rPr>
          <w:sz w:val="24"/>
          <w:szCs w:val="24"/>
        </w:rPr>
        <w:t>City</w:t>
      </w:r>
      <w:r w:rsidR="000D2E21">
        <w:rPr>
          <w:sz w:val="24"/>
          <w:szCs w:val="24"/>
        </w:rPr>
        <w:t xml:space="preserve"> of Wilkes-Barre</w:t>
      </w:r>
      <w:r w:rsidR="00A356A8" w:rsidRPr="000D2E21">
        <w:rPr>
          <w:sz w:val="24"/>
          <w:szCs w:val="24"/>
        </w:rPr>
        <w:t xml:space="preserve">, at its sole cost and expense, agrees to furnish all material and perform all work necessary to construct the </w:t>
      </w:r>
      <w:r w:rsidR="0025658B" w:rsidRPr="000D2E21">
        <w:rPr>
          <w:color w:val="000000" w:themeColor="text1"/>
          <w:sz w:val="24"/>
          <w:szCs w:val="24"/>
        </w:rPr>
        <w:t>North Washington Street</w:t>
      </w:r>
      <w:r w:rsidR="38D64BA2" w:rsidRPr="000D2E21">
        <w:rPr>
          <w:color w:val="000000" w:themeColor="text1"/>
          <w:sz w:val="24"/>
          <w:szCs w:val="24"/>
        </w:rPr>
        <w:t xml:space="preserve"> </w:t>
      </w:r>
      <w:r w:rsidR="659921D9" w:rsidRPr="000D2E21">
        <w:rPr>
          <w:sz w:val="24"/>
          <w:szCs w:val="24"/>
        </w:rPr>
        <w:t>bridge p</w:t>
      </w:r>
      <w:r w:rsidR="00A356A8" w:rsidRPr="000D2E21">
        <w:rPr>
          <w:sz w:val="24"/>
          <w:szCs w:val="24"/>
        </w:rPr>
        <w:t xml:space="preserve">roject. </w:t>
      </w:r>
    </w:p>
    <w:p w14:paraId="62DDAE82" w14:textId="5C994CD0" w:rsidR="00F20853" w:rsidRDefault="00F20853" w:rsidP="623362F2">
      <w:pPr>
        <w:ind w:firstLine="1440"/>
        <w:rPr>
          <w:sz w:val="24"/>
          <w:szCs w:val="24"/>
        </w:rPr>
      </w:pPr>
    </w:p>
    <w:p w14:paraId="0024A35B" w14:textId="5523ACAC" w:rsidR="00F20853" w:rsidRDefault="00F20853" w:rsidP="623362F2">
      <w:pPr>
        <w:ind w:firstLine="1440"/>
        <w:rPr>
          <w:sz w:val="24"/>
          <w:szCs w:val="24"/>
        </w:rPr>
      </w:pPr>
      <w:r w:rsidRPr="000D2E21">
        <w:rPr>
          <w:sz w:val="24"/>
          <w:szCs w:val="24"/>
        </w:rPr>
        <w:t>The City</w:t>
      </w:r>
      <w:r>
        <w:rPr>
          <w:sz w:val="24"/>
          <w:szCs w:val="24"/>
        </w:rPr>
        <w:t xml:space="preserve"> of Wilkes-Barre</w:t>
      </w:r>
      <w:r w:rsidRPr="000D2E21">
        <w:rPr>
          <w:sz w:val="24"/>
          <w:szCs w:val="24"/>
        </w:rPr>
        <w:t xml:space="preserve">, </w:t>
      </w:r>
      <w:r w:rsidRPr="002C4863">
        <w:rPr>
          <w:sz w:val="24"/>
          <w:szCs w:val="24"/>
        </w:rPr>
        <w:t xml:space="preserve">at its sole cost and expense, furnish all material and do all work necessary to establish and maintain any detours or traffic controls </w:t>
      </w:r>
      <w:r w:rsidRPr="5E5F035C">
        <w:rPr>
          <w:sz w:val="24"/>
          <w:szCs w:val="24"/>
        </w:rPr>
        <w:t>that may be required to properly and safely accommodate highway and pedestrian traffic during the time the project is being constructed.</w:t>
      </w:r>
    </w:p>
    <w:bookmarkEnd w:id="9"/>
    <w:p w14:paraId="54157C9E" w14:textId="7896F0D8" w:rsidR="1CF2736B" w:rsidRPr="003422E1" w:rsidRDefault="1CF2736B" w:rsidP="004F0BEF">
      <w:pPr>
        <w:spacing w:line="259" w:lineRule="auto"/>
        <w:rPr>
          <w:sz w:val="24"/>
          <w:szCs w:val="24"/>
          <w:highlight w:val="yellow"/>
        </w:rPr>
      </w:pPr>
    </w:p>
    <w:p w14:paraId="7498A159" w14:textId="4AB70A9A" w:rsidR="00A356A8" w:rsidRPr="000D2E21" w:rsidRDefault="00A356A8" w:rsidP="00A356A8">
      <w:pPr>
        <w:ind w:firstLine="1440"/>
        <w:rPr>
          <w:sz w:val="24"/>
          <w:szCs w:val="24"/>
        </w:rPr>
      </w:pPr>
      <w:r w:rsidRPr="000D2E21">
        <w:rPr>
          <w:sz w:val="24"/>
          <w:szCs w:val="24"/>
        </w:rPr>
        <w:t>The non-carrier public utilities will be directed to alter or relocate their facilities as necessary to construct the project</w:t>
      </w:r>
      <w:r w:rsidR="000A6FB3" w:rsidRPr="000D2E21">
        <w:rPr>
          <w:sz w:val="24"/>
          <w:szCs w:val="24"/>
        </w:rPr>
        <w:t>,</w:t>
      </w:r>
      <w:r w:rsidRPr="000D2E21">
        <w:rPr>
          <w:sz w:val="24"/>
          <w:szCs w:val="24"/>
        </w:rPr>
        <w:t xml:space="preserve"> at their initial cost and expense. </w:t>
      </w:r>
    </w:p>
    <w:p w14:paraId="4628D576" w14:textId="77777777" w:rsidR="00342420" w:rsidRPr="003422E1" w:rsidRDefault="00342420" w:rsidP="00A50245">
      <w:pPr>
        <w:rPr>
          <w:sz w:val="24"/>
          <w:szCs w:val="24"/>
          <w:highlight w:val="yellow"/>
        </w:rPr>
      </w:pPr>
    </w:p>
    <w:p w14:paraId="232522E9" w14:textId="1FB5D4FA" w:rsidR="00A356A8" w:rsidRDefault="00A356A8" w:rsidP="00B07236">
      <w:pPr>
        <w:ind w:firstLine="1440"/>
        <w:rPr>
          <w:sz w:val="24"/>
          <w:szCs w:val="24"/>
        </w:rPr>
      </w:pPr>
      <w:r w:rsidRPr="008A668B">
        <w:rPr>
          <w:sz w:val="24"/>
          <w:szCs w:val="24"/>
        </w:rPr>
        <w:t xml:space="preserve">The Commission </w:t>
      </w:r>
      <w:r w:rsidR="0044775F" w:rsidRPr="008A668B">
        <w:rPr>
          <w:sz w:val="24"/>
          <w:szCs w:val="24"/>
        </w:rPr>
        <w:t xml:space="preserve">has tentatively established jurisdiction </w:t>
      </w:r>
      <w:r w:rsidR="00677328">
        <w:rPr>
          <w:sz w:val="24"/>
          <w:szCs w:val="24"/>
        </w:rPr>
        <w:t xml:space="preserve">at the North Washington </w:t>
      </w:r>
      <w:r w:rsidR="00A042CD">
        <w:rPr>
          <w:sz w:val="24"/>
          <w:szCs w:val="24"/>
        </w:rPr>
        <w:t xml:space="preserve">Street Public crossing </w:t>
      </w:r>
      <w:r w:rsidR="00A042CD" w:rsidRPr="00442E53">
        <w:rPr>
          <w:spacing w:val="-3"/>
          <w:sz w:val="24"/>
          <w:szCs w:val="24"/>
        </w:rPr>
        <w:t xml:space="preserve">(DOT 361 573 D) </w:t>
      </w:r>
      <w:r w:rsidR="00851DE7" w:rsidRPr="754546FA">
        <w:rPr>
          <w:sz w:val="24"/>
          <w:szCs w:val="24"/>
        </w:rPr>
        <w:t xml:space="preserve">as the area within the confines of the railroad right-of-way and the highway right-of-way </w:t>
      </w:r>
      <w:r w:rsidR="00851DE7">
        <w:rPr>
          <w:sz w:val="24"/>
          <w:szCs w:val="24"/>
        </w:rPr>
        <w:t xml:space="preserve">and </w:t>
      </w:r>
      <w:r w:rsidR="0044775F" w:rsidRPr="008A668B">
        <w:rPr>
          <w:sz w:val="24"/>
          <w:szCs w:val="24"/>
        </w:rPr>
        <w:t>over those portions of the p</w:t>
      </w:r>
      <w:r w:rsidR="00597953" w:rsidRPr="008A668B">
        <w:rPr>
          <w:sz w:val="24"/>
          <w:szCs w:val="24"/>
        </w:rPr>
        <w:t>r</w:t>
      </w:r>
      <w:r w:rsidR="0044775F" w:rsidRPr="008A668B">
        <w:rPr>
          <w:sz w:val="24"/>
          <w:szCs w:val="24"/>
        </w:rPr>
        <w:t>oject</w:t>
      </w:r>
      <w:r w:rsidR="00597953" w:rsidRPr="008A668B">
        <w:rPr>
          <w:sz w:val="24"/>
          <w:szCs w:val="24"/>
        </w:rPr>
        <w:t xml:space="preserve"> along the </w:t>
      </w:r>
      <w:r w:rsidR="005017FE" w:rsidRPr="008A668B">
        <w:rPr>
          <w:sz w:val="24"/>
          <w:szCs w:val="24"/>
        </w:rPr>
        <w:t>North Washington Street</w:t>
      </w:r>
      <w:r w:rsidR="00597953" w:rsidRPr="008A668B">
        <w:rPr>
          <w:sz w:val="24"/>
          <w:szCs w:val="24"/>
        </w:rPr>
        <w:t xml:space="preserve"> construction baseline</w:t>
      </w:r>
      <w:r w:rsidR="00A50245" w:rsidRPr="008A668B">
        <w:rPr>
          <w:sz w:val="24"/>
          <w:szCs w:val="24"/>
        </w:rPr>
        <w:t xml:space="preserve"> </w:t>
      </w:r>
      <w:r w:rsidR="0044775F" w:rsidRPr="008A668B">
        <w:rPr>
          <w:sz w:val="24"/>
          <w:szCs w:val="24"/>
        </w:rPr>
        <w:t>between</w:t>
      </w:r>
      <w:r w:rsidRPr="008A668B">
        <w:rPr>
          <w:sz w:val="24"/>
          <w:szCs w:val="24"/>
        </w:rPr>
        <w:t xml:space="preserve"> Highway Station </w:t>
      </w:r>
      <w:r w:rsidR="00693178" w:rsidRPr="008A668B">
        <w:rPr>
          <w:sz w:val="24"/>
          <w:szCs w:val="24"/>
        </w:rPr>
        <w:t>1</w:t>
      </w:r>
      <w:r w:rsidR="008A668B" w:rsidRPr="008A668B">
        <w:rPr>
          <w:sz w:val="24"/>
          <w:szCs w:val="24"/>
        </w:rPr>
        <w:t>4</w:t>
      </w:r>
      <w:r w:rsidRPr="008A668B">
        <w:rPr>
          <w:sz w:val="24"/>
          <w:szCs w:val="24"/>
        </w:rPr>
        <w:t>+</w:t>
      </w:r>
      <w:r w:rsidR="5F21271A" w:rsidRPr="008A668B">
        <w:rPr>
          <w:sz w:val="24"/>
          <w:szCs w:val="24"/>
        </w:rPr>
        <w:t>0</w:t>
      </w:r>
      <w:r w:rsidR="001F3F5C" w:rsidRPr="008A668B">
        <w:rPr>
          <w:sz w:val="24"/>
          <w:szCs w:val="24"/>
        </w:rPr>
        <w:t>0</w:t>
      </w:r>
      <w:r w:rsidR="0044775F" w:rsidRPr="008A668B">
        <w:rPr>
          <w:sz w:val="24"/>
          <w:szCs w:val="24"/>
        </w:rPr>
        <w:t>.00</w:t>
      </w:r>
      <w:r w:rsidRPr="008A668B">
        <w:rPr>
          <w:sz w:val="24"/>
          <w:szCs w:val="24"/>
        </w:rPr>
        <w:t xml:space="preserve"> and Highway Station </w:t>
      </w:r>
      <w:r w:rsidR="002462F4" w:rsidRPr="008A668B">
        <w:rPr>
          <w:sz w:val="24"/>
          <w:szCs w:val="24"/>
        </w:rPr>
        <w:t>1</w:t>
      </w:r>
      <w:r w:rsidR="008A668B" w:rsidRPr="008A668B">
        <w:rPr>
          <w:sz w:val="24"/>
          <w:szCs w:val="24"/>
        </w:rPr>
        <w:t>6</w:t>
      </w:r>
      <w:r w:rsidR="00893D04" w:rsidRPr="008A668B">
        <w:rPr>
          <w:sz w:val="24"/>
          <w:szCs w:val="24"/>
        </w:rPr>
        <w:t>+</w:t>
      </w:r>
      <w:r w:rsidR="008A668B" w:rsidRPr="008A668B">
        <w:rPr>
          <w:sz w:val="24"/>
          <w:szCs w:val="24"/>
        </w:rPr>
        <w:t>5</w:t>
      </w:r>
      <w:r w:rsidR="001F3F5C" w:rsidRPr="008A668B">
        <w:rPr>
          <w:sz w:val="24"/>
          <w:szCs w:val="24"/>
        </w:rPr>
        <w:t>0</w:t>
      </w:r>
      <w:r w:rsidR="0044775F" w:rsidRPr="008A668B">
        <w:rPr>
          <w:sz w:val="24"/>
          <w:szCs w:val="24"/>
        </w:rPr>
        <w:t>.00</w:t>
      </w:r>
      <w:r w:rsidR="7A8A5FB1" w:rsidRPr="008A668B">
        <w:rPr>
          <w:sz w:val="24"/>
          <w:szCs w:val="24"/>
        </w:rPr>
        <w:t>.</w:t>
      </w:r>
      <w:bookmarkStart w:id="10" w:name="_Hlk25048270"/>
      <w:bookmarkEnd w:id="10"/>
    </w:p>
    <w:p w14:paraId="6FCF11BE" w14:textId="77777777" w:rsidR="00395AF8" w:rsidRPr="006A138B" w:rsidRDefault="00395AF8" w:rsidP="00B07236">
      <w:pPr>
        <w:ind w:firstLine="1440"/>
        <w:rPr>
          <w:sz w:val="24"/>
          <w:szCs w:val="24"/>
        </w:rPr>
      </w:pPr>
    </w:p>
    <w:p w14:paraId="62B91830" w14:textId="526449F4" w:rsidR="00A356A8" w:rsidRPr="003422E1" w:rsidRDefault="00A356A8" w:rsidP="623362F2">
      <w:pPr>
        <w:ind w:firstLine="1440"/>
        <w:rPr>
          <w:sz w:val="24"/>
          <w:szCs w:val="24"/>
          <w:highlight w:val="yellow"/>
        </w:rPr>
      </w:pPr>
      <w:r w:rsidRPr="006A138B">
        <w:rPr>
          <w:sz w:val="24"/>
          <w:szCs w:val="24"/>
        </w:rPr>
        <w:t xml:space="preserve">The </w:t>
      </w:r>
      <w:r w:rsidR="00187ACD" w:rsidRPr="006A138B">
        <w:rPr>
          <w:color w:val="000000" w:themeColor="text1"/>
          <w:sz w:val="24"/>
          <w:szCs w:val="24"/>
        </w:rPr>
        <w:t xml:space="preserve">North Washington Street </w:t>
      </w:r>
      <w:r w:rsidR="00187ACD" w:rsidRPr="006A138B">
        <w:rPr>
          <w:sz w:val="24"/>
          <w:szCs w:val="24"/>
        </w:rPr>
        <w:t xml:space="preserve">bridge </w:t>
      </w:r>
      <w:r w:rsidR="00A83420" w:rsidRPr="006A138B">
        <w:rPr>
          <w:sz w:val="24"/>
          <w:szCs w:val="24"/>
        </w:rPr>
        <w:t xml:space="preserve">replacement </w:t>
      </w:r>
      <w:r w:rsidRPr="006A138B">
        <w:rPr>
          <w:sz w:val="24"/>
          <w:szCs w:val="24"/>
        </w:rPr>
        <w:t>project will be funded with</w:t>
      </w:r>
      <w:r w:rsidR="74677A32" w:rsidRPr="006A138B">
        <w:rPr>
          <w:sz w:val="24"/>
          <w:szCs w:val="24"/>
        </w:rPr>
        <w:t xml:space="preserve"> </w:t>
      </w:r>
      <w:r w:rsidR="00D82071" w:rsidRPr="006A138B">
        <w:rPr>
          <w:sz w:val="24"/>
          <w:szCs w:val="24"/>
        </w:rPr>
        <w:t>8</w:t>
      </w:r>
      <w:r w:rsidR="7CBD8A91" w:rsidRPr="006A138B">
        <w:rPr>
          <w:sz w:val="24"/>
          <w:szCs w:val="24"/>
        </w:rPr>
        <w:t>0</w:t>
      </w:r>
      <w:r w:rsidR="00A83420" w:rsidRPr="006A138B">
        <w:rPr>
          <w:sz w:val="24"/>
          <w:szCs w:val="24"/>
        </w:rPr>
        <w:t xml:space="preserve"> percent </w:t>
      </w:r>
      <w:r w:rsidR="00D82071" w:rsidRPr="006A138B">
        <w:rPr>
          <w:sz w:val="24"/>
          <w:szCs w:val="24"/>
        </w:rPr>
        <w:t>federal funds</w:t>
      </w:r>
      <w:r w:rsidR="00132FD0" w:rsidRPr="006A138B">
        <w:rPr>
          <w:sz w:val="24"/>
          <w:szCs w:val="24"/>
        </w:rPr>
        <w:t>,</w:t>
      </w:r>
      <w:r w:rsidR="00D82071" w:rsidRPr="006A138B">
        <w:rPr>
          <w:sz w:val="24"/>
          <w:szCs w:val="24"/>
        </w:rPr>
        <w:t xml:space="preserve"> </w:t>
      </w:r>
      <w:r w:rsidR="00132FD0" w:rsidRPr="006A138B">
        <w:rPr>
          <w:sz w:val="24"/>
          <w:szCs w:val="24"/>
        </w:rPr>
        <w:t xml:space="preserve">15 </w:t>
      </w:r>
      <w:r w:rsidR="00D82071" w:rsidRPr="0056755A">
        <w:rPr>
          <w:sz w:val="24"/>
          <w:szCs w:val="24"/>
        </w:rPr>
        <w:t xml:space="preserve">percent </w:t>
      </w:r>
      <w:r w:rsidR="00A83420" w:rsidRPr="0056755A">
        <w:rPr>
          <w:sz w:val="24"/>
          <w:szCs w:val="24"/>
        </w:rPr>
        <w:t>state funds</w:t>
      </w:r>
      <w:r w:rsidR="00132FD0" w:rsidRPr="0056755A">
        <w:rPr>
          <w:sz w:val="24"/>
          <w:szCs w:val="24"/>
        </w:rPr>
        <w:t xml:space="preserve"> and </w:t>
      </w:r>
      <w:r w:rsidR="006A138B" w:rsidRPr="0056755A">
        <w:rPr>
          <w:sz w:val="24"/>
          <w:szCs w:val="24"/>
        </w:rPr>
        <w:t>5 percent City funds</w:t>
      </w:r>
      <w:r w:rsidR="001F3F5C" w:rsidRPr="0056755A">
        <w:rPr>
          <w:sz w:val="24"/>
          <w:szCs w:val="24"/>
        </w:rPr>
        <w:t>.</w:t>
      </w:r>
      <w:r w:rsidR="00A60C15" w:rsidRPr="0056755A">
        <w:t xml:space="preserve"> </w:t>
      </w:r>
      <w:r w:rsidRPr="0056755A">
        <w:rPr>
          <w:sz w:val="24"/>
          <w:szCs w:val="24"/>
        </w:rPr>
        <w:t xml:space="preserve">The estimated </w:t>
      </w:r>
      <w:r w:rsidR="00A83420" w:rsidRPr="0056755A">
        <w:rPr>
          <w:sz w:val="24"/>
          <w:szCs w:val="24"/>
        </w:rPr>
        <w:t xml:space="preserve">total </w:t>
      </w:r>
      <w:r w:rsidRPr="0056755A">
        <w:rPr>
          <w:sz w:val="24"/>
          <w:szCs w:val="24"/>
        </w:rPr>
        <w:t xml:space="preserve">cost </w:t>
      </w:r>
      <w:r w:rsidR="00A83420" w:rsidRPr="0056755A">
        <w:rPr>
          <w:sz w:val="24"/>
          <w:szCs w:val="24"/>
        </w:rPr>
        <w:t xml:space="preserve">for the construction </w:t>
      </w:r>
      <w:r w:rsidRPr="0056755A">
        <w:rPr>
          <w:sz w:val="24"/>
          <w:szCs w:val="24"/>
        </w:rPr>
        <w:t>project is</w:t>
      </w:r>
      <w:r w:rsidRPr="0056755A">
        <w:t xml:space="preserve"> </w:t>
      </w:r>
      <w:r w:rsidRPr="0056755A">
        <w:rPr>
          <w:sz w:val="24"/>
          <w:szCs w:val="24"/>
        </w:rPr>
        <w:t>$</w:t>
      </w:r>
      <w:r w:rsidR="0056755A" w:rsidRPr="0056755A">
        <w:rPr>
          <w:sz w:val="24"/>
          <w:szCs w:val="24"/>
        </w:rPr>
        <w:t>2</w:t>
      </w:r>
      <w:r w:rsidR="00D82071" w:rsidRPr="0056755A">
        <w:rPr>
          <w:sz w:val="24"/>
          <w:szCs w:val="24"/>
        </w:rPr>
        <w:t>,</w:t>
      </w:r>
      <w:r w:rsidR="0056755A" w:rsidRPr="0056755A">
        <w:rPr>
          <w:sz w:val="24"/>
          <w:szCs w:val="24"/>
        </w:rPr>
        <w:t>5</w:t>
      </w:r>
      <w:r w:rsidR="006C06B9" w:rsidRPr="0056755A">
        <w:rPr>
          <w:sz w:val="24"/>
          <w:szCs w:val="24"/>
        </w:rPr>
        <w:t>00,</w:t>
      </w:r>
      <w:r w:rsidRPr="0056755A">
        <w:rPr>
          <w:sz w:val="24"/>
          <w:szCs w:val="24"/>
        </w:rPr>
        <w:t>000.</w:t>
      </w:r>
      <w:bookmarkStart w:id="11" w:name="_Hlk24551448"/>
      <w:bookmarkEnd w:id="11"/>
    </w:p>
    <w:p w14:paraId="71E1D794" w14:textId="77777777" w:rsidR="00A356A8" w:rsidRPr="003422E1" w:rsidRDefault="00A356A8" w:rsidP="00A356A8">
      <w:pPr>
        <w:rPr>
          <w:sz w:val="24"/>
          <w:szCs w:val="24"/>
          <w:highlight w:val="yellow"/>
        </w:rPr>
      </w:pPr>
    </w:p>
    <w:p w14:paraId="3EC56311" w14:textId="6B13AD5F" w:rsidR="00E66A64" w:rsidRPr="0056755A" w:rsidRDefault="00A356A8" w:rsidP="00A356A8">
      <w:pPr>
        <w:rPr>
          <w:sz w:val="24"/>
          <w:szCs w:val="24"/>
        </w:rPr>
      </w:pPr>
      <w:r w:rsidRPr="0056755A">
        <w:rPr>
          <w:sz w:val="24"/>
          <w:szCs w:val="24"/>
        </w:rPr>
        <w:tab/>
      </w:r>
      <w:r w:rsidRPr="0056755A">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14:paraId="6CEEFE42" w14:textId="77777777" w:rsidR="005A4C22" w:rsidRPr="003422E1" w:rsidRDefault="005A4C22" w:rsidP="00A356A8">
      <w:pPr>
        <w:rPr>
          <w:sz w:val="24"/>
          <w:szCs w:val="24"/>
          <w:highlight w:val="yellow"/>
        </w:rPr>
      </w:pPr>
    </w:p>
    <w:p w14:paraId="35764ACF" w14:textId="3F3470D2" w:rsidR="00A356A8" w:rsidRPr="0056755A" w:rsidRDefault="00A356A8" w:rsidP="00A356A8">
      <w:pPr>
        <w:rPr>
          <w:sz w:val="24"/>
          <w:szCs w:val="24"/>
        </w:rPr>
      </w:pPr>
      <w:r w:rsidRPr="0056755A">
        <w:rPr>
          <w:sz w:val="24"/>
          <w:szCs w:val="24"/>
        </w:rPr>
        <w:tab/>
      </w:r>
      <w:r w:rsidRPr="0056755A">
        <w:rPr>
          <w:sz w:val="24"/>
          <w:szCs w:val="24"/>
        </w:rPr>
        <w:tab/>
        <w:t xml:space="preserve">Upon full consideration of the matter involved, we determine that it is not necessary to schedule a hearing in this proceeding at this time and that issuance of a Secretarial Letter without a hearing is proper since </w:t>
      </w:r>
      <w:r w:rsidR="009A7587" w:rsidRPr="0056755A">
        <w:rPr>
          <w:sz w:val="24"/>
          <w:szCs w:val="24"/>
        </w:rPr>
        <w:t xml:space="preserve">the </w:t>
      </w:r>
      <w:r w:rsidR="0056755A" w:rsidRPr="0056755A">
        <w:rPr>
          <w:sz w:val="24"/>
          <w:szCs w:val="24"/>
        </w:rPr>
        <w:t>City of Wilkes-Barre</w:t>
      </w:r>
      <w:r w:rsidRPr="0056755A">
        <w:rPr>
          <w:sz w:val="24"/>
          <w:szCs w:val="24"/>
        </w:rPr>
        <w:t xml:space="preserve"> has agreed to construct the project, at its sole cost and expense, and none of the parties has expressed any objections to the proposal.</w:t>
      </w:r>
    </w:p>
    <w:p w14:paraId="1620C131" w14:textId="77777777" w:rsidR="00A356A8" w:rsidRPr="0056755A" w:rsidRDefault="00A356A8" w:rsidP="00A356A8">
      <w:pPr>
        <w:rPr>
          <w:sz w:val="24"/>
          <w:szCs w:val="24"/>
        </w:rPr>
      </w:pPr>
      <w:r w:rsidRPr="0056755A">
        <w:rPr>
          <w:sz w:val="24"/>
          <w:szCs w:val="24"/>
        </w:rPr>
        <w:tab/>
      </w:r>
      <w:r w:rsidRPr="0056755A">
        <w:rPr>
          <w:sz w:val="24"/>
          <w:szCs w:val="24"/>
        </w:rPr>
        <w:tab/>
      </w:r>
    </w:p>
    <w:p w14:paraId="01A02E0D" w14:textId="73CA7792" w:rsidR="00A356A8" w:rsidRPr="0056755A" w:rsidRDefault="00A356A8" w:rsidP="00A356A8">
      <w:pPr>
        <w:rPr>
          <w:sz w:val="24"/>
          <w:szCs w:val="24"/>
        </w:rPr>
      </w:pPr>
      <w:r w:rsidRPr="0056755A">
        <w:rPr>
          <w:sz w:val="24"/>
          <w:szCs w:val="24"/>
        </w:rPr>
        <w:tab/>
      </w:r>
      <w:r w:rsidRPr="0056755A">
        <w:rPr>
          <w:sz w:val="24"/>
          <w:szCs w:val="24"/>
        </w:rPr>
        <w:tab/>
        <w:t xml:space="preserve">Inasmuch as the parties agree with the proposed improvement project and inasmuch as </w:t>
      </w:r>
      <w:r w:rsidR="0056755A" w:rsidRPr="0056755A">
        <w:rPr>
          <w:sz w:val="24"/>
          <w:szCs w:val="24"/>
        </w:rPr>
        <w:t xml:space="preserve">City of Wilkes-Barre </w:t>
      </w:r>
      <w:r w:rsidRPr="0056755A">
        <w:rPr>
          <w:sz w:val="24"/>
          <w:szCs w:val="24"/>
        </w:rPr>
        <w:t xml:space="preserve">requests a Secretarial Letter as soon as possible to permit initiation of construction of the improvement, the Commission is of the opinion that a Secretarial </w:t>
      </w:r>
      <w:r w:rsidRPr="0056755A">
        <w:rPr>
          <w:sz w:val="24"/>
          <w:szCs w:val="24"/>
        </w:rPr>
        <w:lastRenderedPageBreak/>
        <w:t>Letter can be issued approving the application.  Upon completion of the project, it may be necessary to schedule a hearing before an administrative law judge to determine the final allocation of costs, if any, incurred by the non-carrier utilities.</w:t>
      </w:r>
      <w:r w:rsidR="0056755A" w:rsidRPr="0056755A">
        <w:rPr>
          <w:sz w:val="24"/>
          <w:szCs w:val="24"/>
        </w:rPr>
        <w:t xml:space="preserve"> </w:t>
      </w:r>
    </w:p>
    <w:p w14:paraId="79135381" w14:textId="77777777" w:rsidR="00A356A8" w:rsidRPr="003422E1" w:rsidRDefault="00A356A8" w:rsidP="00A356A8">
      <w:pPr>
        <w:rPr>
          <w:sz w:val="24"/>
          <w:szCs w:val="24"/>
          <w:highlight w:val="yellow"/>
        </w:rPr>
      </w:pPr>
    </w:p>
    <w:p w14:paraId="75777133" w14:textId="48015935" w:rsidR="00A356A8" w:rsidRPr="0056755A" w:rsidRDefault="00A356A8" w:rsidP="00A356A8">
      <w:pPr>
        <w:rPr>
          <w:sz w:val="24"/>
          <w:szCs w:val="24"/>
        </w:rPr>
      </w:pPr>
      <w:r w:rsidRPr="0056755A">
        <w:rPr>
          <w:sz w:val="24"/>
          <w:szCs w:val="24"/>
        </w:rPr>
        <w:tab/>
      </w:r>
      <w:r w:rsidRPr="0056755A">
        <w:rPr>
          <w:sz w:val="24"/>
          <w:szCs w:val="24"/>
        </w:rPr>
        <w:tab/>
        <w:t xml:space="preserve">The Commission issues this Secretarial Letter in accordance with Section 2702 of the Public Utility Code and finds that the alteration of the crossing is necessary and proper for the service, accommodation, </w:t>
      </w:r>
      <w:r w:rsidR="00C9503A" w:rsidRPr="0056755A">
        <w:rPr>
          <w:sz w:val="24"/>
          <w:szCs w:val="24"/>
        </w:rPr>
        <w:t>convenience,</w:t>
      </w:r>
      <w:r w:rsidRPr="0056755A">
        <w:rPr>
          <w:sz w:val="24"/>
          <w:szCs w:val="24"/>
        </w:rPr>
        <w:t xml:space="preserve"> or safety of the public.</w:t>
      </w:r>
      <w:r w:rsidRPr="0056755A">
        <w:rPr>
          <w:sz w:val="24"/>
          <w:szCs w:val="24"/>
        </w:rPr>
        <w:tab/>
      </w:r>
    </w:p>
    <w:p w14:paraId="6200A0A8" w14:textId="77131E8E" w:rsidR="1CF2736B" w:rsidRPr="0056755A" w:rsidRDefault="1CF2736B" w:rsidP="1CF2736B">
      <w:pPr>
        <w:rPr>
          <w:sz w:val="24"/>
          <w:szCs w:val="24"/>
        </w:rPr>
      </w:pPr>
    </w:p>
    <w:p w14:paraId="38C5353C" w14:textId="77777777" w:rsidR="00A356A8" w:rsidRPr="0056755A" w:rsidRDefault="00A356A8" w:rsidP="00A356A8">
      <w:pPr>
        <w:rPr>
          <w:sz w:val="24"/>
          <w:szCs w:val="24"/>
        </w:rPr>
      </w:pPr>
      <w:r w:rsidRPr="0056755A">
        <w:rPr>
          <w:sz w:val="24"/>
          <w:szCs w:val="24"/>
        </w:rPr>
        <w:t xml:space="preserve"> </w:t>
      </w:r>
      <w:r w:rsidRPr="0056755A">
        <w:rPr>
          <w:sz w:val="24"/>
          <w:szCs w:val="24"/>
        </w:rPr>
        <w:tab/>
      </w:r>
      <w:r w:rsidRPr="0056755A">
        <w:rPr>
          <w:sz w:val="24"/>
          <w:szCs w:val="24"/>
        </w:rPr>
        <w:tab/>
        <w:t>The application is approved as herein directed:</w:t>
      </w:r>
    </w:p>
    <w:p w14:paraId="00981592" w14:textId="77777777" w:rsidR="00A356A8" w:rsidRPr="003422E1" w:rsidRDefault="00A356A8" w:rsidP="00A356A8">
      <w:pPr>
        <w:rPr>
          <w:sz w:val="24"/>
          <w:szCs w:val="24"/>
          <w:highlight w:val="yellow"/>
        </w:rPr>
      </w:pPr>
    </w:p>
    <w:p w14:paraId="03E15E05" w14:textId="20AB90EF" w:rsidR="6D54E034" w:rsidRPr="0056755A" w:rsidRDefault="00A356A8" w:rsidP="00C9503A">
      <w:pPr>
        <w:pStyle w:val="ListParagraph"/>
        <w:numPr>
          <w:ilvl w:val="0"/>
          <w:numId w:val="2"/>
        </w:numPr>
        <w:rPr>
          <w:sz w:val="24"/>
          <w:szCs w:val="24"/>
        </w:rPr>
      </w:pPr>
      <w:r w:rsidRPr="0056755A">
        <w:rPr>
          <w:sz w:val="24"/>
          <w:szCs w:val="24"/>
        </w:rPr>
        <w:t>The caption of the subject proceeding is hereby revised as shown herein.</w:t>
      </w:r>
    </w:p>
    <w:p w14:paraId="79C0FB94" w14:textId="77777777" w:rsidR="00FD48D6" w:rsidRPr="00695332" w:rsidRDefault="00FD48D6" w:rsidP="001C490E">
      <w:pPr>
        <w:rPr>
          <w:sz w:val="24"/>
          <w:szCs w:val="24"/>
        </w:rPr>
      </w:pPr>
    </w:p>
    <w:p w14:paraId="60FEB4C0" w14:textId="7B804EE1" w:rsidR="00E3087C" w:rsidRDefault="00540233" w:rsidP="00813ADE">
      <w:pPr>
        <w:ind w:firstLine="1440"/>
        <w:rPr>
          <w:sz w:val="24"/>
          <w:szCs w:val="24"/>
        </w:rPr>
      </w:pPr>
      <w:r w:rsidRPr="00695332">
        <w:rPr>
          <w:sz w:val="24"/>
          <w:szCs w:val="24"/>
        </w:rPr>
        <w:t>2</w:t>
      </w:r>
      <w:r w:rsidR="00A356A8" w:rsidRPr="00695332">
        <w:rPr>
          <w:sz w:val="24"/>
          <w:szCs w:val="24"/>
        </w:rPr>
        <w:t>.</w:t>
      </w:r>
      <w:r w:rsidR="00A356A8" w:rsidRPr="00695332">
        <w:rPr>
          <w:sz w:val="24"/>
          <w:szCs w:val="24"/>
        </w:rPr>
        <w:tab/>
        <w:t xml:space="preserve">The application of </w:t>
      </w:r>
      <w:r w:rsidR="001E3BA9" w:rsidRPr="00695332">
        <w:rPr>
          <w:sz w:val="24"/>
          <w:szCs w:val="24"/>
        </w:rPr>
        <w:t xml:space="preserve">the </w:t>
      </w:r>
      <w:r w:rsidR="0056755A" w:rsidRPr="00695332">
        <w:rPr>
          <w:sz w:val="24"/>
          <w:szCs w:val="24"/>
        </w:rPr>
        <w:t xml:space="preserve">City of Wilkes-Barre </w:t>
      </w:r>
      <w:r w:rsidR="00A356A8" w:rsidRPr="00695332">
        <w:rPr>
          <w:sz w:val="24"/>
          <w:szCs w:val="24"/>
        </w:rPr>
        <w:t xml:space="preserve">for the approval to </w:t>
      </w:r>
      <w:r w:rsidR="00A03718" w:rsidRPr="00695332">
        <w:rPr>
          <w:sz w:val="24"/>
          <w:szCs w:val="24"/>
        </w:rPr>
        <w:t xml:space="preserve">alter the </w:t>
      </w:r>
      <w:r w:rsidR="008573CE" w:rsidRPr="00695332">
        <w:rPr>
          <w:sz w:val="24"/>
          <w:szCs w:val="24"/>
        </w:rPr>
        <w:t>public crossing (</w:t>
      </w:r>
      <w:r w:rsidR="0056755A" w:rsidRPr="00FD48D6">
        <w:rPr>
          <w:sz w:val="24"/>
          <w:szCs w:val="24"/>
        </w:rPr>
        <w:t>DOT 361 573 D</w:t>
      </w:r>
      <w:r w:rsidR="008573CE" w:rsidRPr="00695332">
        <w:rPr>
          <w:sz w:val="24"/>
          <w:szCs w:val="24"/>
        </w:rPr>
        <w:t xml:space="preserve">) </w:t>
      </w:r>
      <w:r w:rsidR="00156602" w:rsidRPr="00FD48D6">
        <w:rPr>
          <w:sz w:val="24"/>
          <w:szCs w:val="24"/>
        </w:rPr>
        <w:t xml:space="preserve">by </w:t>
      </w:r>
      <w:r w:rsidR="002350B1" w:rsidRPr="00FD48D6">
        <w:rPr>
          <w:sz w:val="24"/>
          <w:szCs w:val="24"/>
        </w:rPr>
        <w:t xml:space="preserve">removal and </w:t>
      </w:r>
      <w:r w:rsidR="00E6024C" w:rsidRPr="00FD48D6">
        <w:rPr>
          <w:sz w:val="24"/>
          <w:szCs w:val="24"/>
        </w:rPr>
        <w:t xml:space="preserve">replacement of the existing bridge </w:t>
      </w:r>
      <w:r w:rsidR="00695332" w:rsidRPr="00FD48D6">
        <w:rPr>
          <w:sz w:val="24"/>
          <w:szCs w:val="24"/>
        </w:rPr>
        <w:t>where North Washington Street crosses, above grade,</w:t>
      </w:r>
      <w:r w:rsidR="00695332" w:rsidRPr="00695332">
        <w:rPr>
          <w:sz w:val="24"/>
          <w:szCs w:val="24"/>
        </w:rPr>
        <w:t xml:space="preserve"> </w:t>
      </w:r>
      <w:r w:rsidR="00695332" w:rsidRPr="00FD48D6">
        <w:rPr>
          <w:sz w:val="24"/>
          <w:szCs w:val="24"/>
        </w:rPr>
        <w:t xml:space="preserve">the tracks of the Luzerne County Redevelopment Authority, operated thereon by RJ Corman Railroad Group, LLC, located in the City of Wilkes-Barre, Luzerne </w:t>
      </w:r>
      <w:r w:rsidR="00695332" w:rsidRPr="00695332">
        <w:rPr>
          <w:sz w:val="24"/>
          <w:szCs w:val="24"/>
        </w:rPr>
        <w:t>County</w:t>
      </w:r>
      <w:r w:rsidR="001E3BA9" w:rsidRPr="00695332">
        <w:rPr>
          <w:sz w:val="24"/>
          <w:szCs w:val="24"/>
        </w:rPr>
        <w:t xml:space="preserve">, be and is hereby approved to the extent provided herein. </w:t>
      </w:r>
    </w:p>
    <w:p w14:paraId="045F0028" w14:textId="77777777" w:rsidR="00FD48D6" w:rsidRPr="00695332" w:rsidRDefault="00FD48D6" w:rsidP="00813ADE">
      <w:pPr>
        <w:ind w:firstLine="1440"/>
        <w:rPr>
          <w:sz w:val="24"/>
          <w:szCs w:val="24"/>
        </w:rPr>
      </w:pPr>
    </w:p>
    <w:p w14:paraId="17BEBD6E" w14:textId="57779724" w:rsidR="00A356A8" w:rsidRPr="00695332" w:rsidRDefault="00540233" w:rsidP="007800CF">
      <w:pPr>
        <w:ind w:firstLine="1440"/>
        <w:rPr>
          <w:sz w:val="24"/>
          <w:szCs w:val="24"/>
        </w:rPr>
      </w:pPr>
      <w:r w:rsidRPr="00695332">
        <w:rPr>
          <w:sz w:val="24"/>
          <w:szCs w:val="24"/>
        </w:rPr>
        <w:t>3</w:t>
      </w:r>
      <w:r w:rsidR="00A356A8" w:rsidRPr="00695332">
        <w:rPr>
          <w:sz w:val="24"/>
          <w:szCs w:val="24"/>
        </w:rPr>
        <w:t>.</w:t>
      </w:r>
      <w:r w:rsidR="00A356A8" w:rsidRPr="00695332">
        <w:rPr>
          <w:sz w:val="24"/>
          <w:szCs w:val="24"/>
        </w:rPr>
        <w:tab/>
      </w:r>
      <w:r w:rsidR="00695332" w:rsidRPr="00695332">
        <w:rPr>
          <w:sz w:val="24"/>
          <w:szCs w:val="24"/>
        </w:rPr>
        <w:t>City of Wilkes-Barre</w:t>
      </w:r>
      <w:r w:rsidR="00A356A8" w:rsidRPr="00695332">
        <w:rPr>
          <w:sz w:val="24"/>
          <w:szCs w:val="24"/>
        </w:rPr>
        <w:t xml:space="preserve">, </w:t>
      </w:r>
      <w:r w:rsidR="007D1AFD" w:rsidRPr="00695332">
        <w:rPr>
          <w:sz w:val="24"/>
          <w:szCs w:val="24"/>
        </w:rPr>
        <w:t xml:space="preserve">at its sole cost and expense, </w:t>
      </w:r>
      <w:r w:rsidR="00A356A8" w:rsidRPr="00695332">
        <w:rPr>
          <w:sz w:val="24"/>
          <w:szCs w:val="24"/>
        </w:rPr>
        <w:t xml:space="preserve">prior to the start of construction, </w:t>
      </w:r>
      <w:r w:rsidR="007D1AFD" w:rsidRPr="00695332">
        <w:rPr>
          <w:sz w:val="24"/>
          <w:szCs w:val="24"/>
        </w:rPr>
        <w:t xml:space="preserve">prepare and </w:t>
      </w:r>
      <w:r w:rsidR="00A356A8" w:rsidRPr="00695332">
        <w:rPr>
          <w:sz w:val="24"/>
          <w:szCs w:val="24"/>
        </w:rPr>
        <w:t xml:space="preserve">submit to this Commission for approval and to all parties of record for examination, </w:t>
      </w:r>
      <w:r w:rsidR="0036315A" w:rsidRPr="00695332">
        <w:rPr>
          <w:sz w:val="24"/>
          <w:szCs w:val="24"/>
        </w:rPr>
        <w:t>complete detailed final construction and bridge structural plans</w:t>
      </w:r>
      <w:r w:rsidR="0036315A" w:rsidRPr="00695332">
        <w:t xml:space="preserve"> </w:t>
      </w:r>
      <w:r w:rsidR="0036315A" w:rsidRPr="00695332">
        <w:rPr>
          <w:sz w:val="24"/>
          <w:szCs w:val="24"/>
        </w:rPr>
        <w:t xml:space="preserve">for the work proposed </w:t>
      </w:r>
      <w:r w:rsidR="00613F32" w:rsidRPr="00695332">
        <w:rPr>
          <w:sz w:val="24"/>
          <w:szCs w:val="24"/>
        </w:rPr>
        <w:t>and if necessary, right-of-way plans and the metes and bounds descriptions for any railroad property for the Commission to appropriate.</w:t>
      </w:r>
    </w:p>
    <w:p w14:paraId="6BA5DFDB" w14:textId="77777777" w:rsidR="00301DE8" w:rsidRPr="003422E1" w:rsidRDefault="00301DE8" w:rsidP="007800CF">
      <w:pPr>
        <w:ind w:firstLine="1440"/>
        <w:rPr>
          <w:sz w:val="24"/>
          <w:szCs w:val="24"/>
          <w:highlight w:val="yellow"/>
        </w:rPr>
      </w:pPr>
    </w:p>
    <w:p w14:paraId="0B75F13E" w14:textId="1A217A77" w:rsidR="00A356A8" w:rsidRPr="002C4863" w:rsidRDefault="00540233" w:rsidP="00A356A8">
      <w:pPr>
        <w:ind w:firstLine="1440"/>
        <w:rPr>
          <w:sz w:val="24"/>
          <w:szCs w:val="24"/>
        </w:rPr>
      </w:pPr>
      <w:r w:rsidRPr="002C4863">
        <w:rPr>
          <w:sz w:val="24"/>
          <w:szCs w:val="24"/>
        </w:rPr>
        <w:t>4</w:t>
      </w:r>
      <w:r w:rsidR="00A356A8" w:rsidRPr="002C4863">
        <w:rPr>
          <w:sz w:val="24"/>
          <w:szCs w:val="24"/>
        </w:rPr>
        <w:t>.</w:t>
      </w:r>
      <w:r w:rsidR="00A356A8" w:rsidRPr="002C4863">
        <w:rPr>
          <w:sz w:val="24"/>
          <w:szCs w:val="24"/>
        </w:rPr>
        <w:tab/>
      </w:r>
      <w:r w:rsidR="002C4863" w:rsidRPr="002C4863">
        <w:rPr>
          <w:sz w:val="24"/>
          <w:szCs w:val="24"/>
        </w:rPr>
        <w:t>City of Wilkes-Barre</w:t>
      </w:r>
      <w:r w:rsidR="00A356A8" w:rsidRPr="002C4863">
        <w:rPr>
          <w:sz w:val="24"/>
          <w:szCs w:val="24"/>
        </w:rPr>
        <w:t>, at its sole cost and expense, furnish all material and perform all work required to construct the proposed crossing project generally in accordance with the approved plans and this Secretarial Letter.</w:t>
      </w:r>
    </w:p>
    <w:p w14:paraId="1395F29A" w14:textId="187D1698" w:rsidR="00783636" w:rsidRDefault="00783636" w:rsidP="00613F32">
      <w:pPr>
        <w:rPr>
          <w:sz w:val="24"/>
          <w:szCs w:val="24"/>
          <w:highlight w:val="yellow"/>
        </w:rPr>
      </w:pPr>
    </w:p>
    <w:p w14:paraId="38281B82" w14:textId="13093E90" w:rsidR="00783636" w:rsidRDefault="008A4130" w:rsidP="00783636">
      <w:pPr>
        <w:pStyle w:val="Style"/>
        <w:tabs>
          <w:tab w:val="left" w:pos="1454"/>
          <w:tab w:val="left" w:pos="2174"/>
        </w:tabs>
        <w:ind w:firstLine="1440"/>
        <w:rPr>
          <w:color w:val="000000"/>
        </w:rPr>
      </w:pPr>
      <w:r>
        <w:rPr>
          <w:color w:val="000000"/>
        </w:rPr>
        <w:t>5</w:t>
      </w:r>
      <w:r w:rsidR="00783636" w:rsidRPr="002F54F0">
        <w:rPr>
          <w:color w:val="000000"/>
        </w:rPr>
        <w:t>.</w:t>
      </w:r>
      <w:r w:rsidR="00783636" w:rsidRPr="002F54F0">
        <w:rPr>
          <w:color w:val="000000"/>
        </w:rPr>
        <w:tab/>
        <w:t xml:space="preserve">That a temporary exemption from the Commission’s </w:t>
      </w:r>
      <w:r w:rsidR="00AF31C5" w:rsidRPr="002F54F0">
        <w:t xml:space="preserve">vertical (overhead) clearance </w:t>
      </w:r>
      <w:r w:rsidR="00B859D4" w:rsidRPr="002F54F0">
        <w:t xml:space="preserve">and minimum horizontal (side) clearance </w:t>
      </w:r>
      <w:r w:rsidR="00A833EB" w:rsidRPr="002F54F0">
        <w:t>a</w:t>
      </w:r>
      <w:r w:rsidR="00783636" w:rsidRPr="002F54F0">
        <w:rPr>
          <w:color w:val="000000"/>
        </w:rPr>
        <w:t xml:space="preserve">s set forth in Title 52 Pa Code §33.121 </w:t>
      </w:r>
      <w:r w:rsidR="00A833EB" w:rsidRPr="002F54F0">
        <w:rPr>
          <w:color w:val="000000"/>
        </w:rPr>
        <w:t xml:space="preserve">and §33.122 </w:t>
      </w:r>
      <w:r w:rsidR="00783636" w:rsidRPr="002F54F0">
        <w:rPr>
          <w:color w:val="000000"/>
        </w:rPr>
        <w:t xml:space="preserve">be granted in this instance for a minimum vertical </w:t>
      </w:r>
      <w:r w:rsidR="00A833EB" w:rsidRPr="002F54F0">
        <w:t xml:space="preserve">(overhead) </w:t>
      </w:r>
      <w:r w:rsidR="00783636" w:rsidRPr="002F54F0">
        <w:rPr>
          <w:color w:val="000000"/>
        </w:rPr>
        <w:t xml:space="preserve">clearance, with respect to the track of </w:t>
      </w:r>
      <w:r w:rsidR="00C52CFD" w:rsidRPr="002F54F0">
        <w:rPr>
          <w:color w:val="000000"/>
        </w:rPr>
        <w:t xml:space="preserve">the </w:t>
      </w:r>
      <w:r w:rsidR="00C52CFD" w:rsidRPr="002F54F0">
        <w:rPr>
          <w:spacing w:val="-3"/>
        </w:rPr>
        <w:t>Luzerne County Redevelopment Authority</w:t>
      </w:r>
      <w:r w:rsidR="00C52CFD" w:rsidRPr="002F54F0">
        <w:rPr>
          <w:color w:val="000000"/>
        </w:rPr>
        <w:t xml:space="preserve"> </w:t>
      </w:r>
      <w:r w:rsidR="00783636" w:rsidRPr="002F54F0">
        <w:rPr>
          <w:color w:val="000000"/>
        </w:rPr>
        <w:t xml:space="preserve">of </w:t>
      </w:r>
      <w:r w:rsidR="00C52CFD" w:rsidRPr="002F54F0">
        <w:rPr>
          <w:color w:val="000000"/>
        </w:rPr>
        <w:t>16.7</w:t>
      </w:r>
      <w:r w:rsidR="00783636" w:rsidRPr="002F54F0">
        <w:rPr>
          <w:color w:val="000000"/>
        </w:rPr>
        <w:t xml:space="preserve"> feet, from the top of rail to the bottom of the </w:t>
      </w:r>
      <w:r w:rsidR="00271725">
        <w:rPr>
          <w:color w:val="000000"/>
        </w:rPr>
        <w:t xml:space="preserve">existing </w:t>
      </w:r>
      <w:r w:rsidR="00783636" w:rsidRPr="002F54F0">
        <w:rPr>
          <w:color w:val="000000"/>
        </w:rPr>
        <w:t>structure</w:t>
      </w:r>
      <w:r w:rsidR="009B61FE" w:rsidRPr="002F54F0">
        <w:rPr>
          <w:color w:val="000000"/>
        </w:rPr>
        <w:t xml:space="preserve"> </w:t>
      </w:r>
      <w:r w:rsidR="001961B9" w:rsidRPr="002F54F0">
        <w:rPr>
          <w:color w:val="000000"/>
        </w:rPr>
        <w:t xml:space="preserve">and for a minimum </w:t>
      </w:r>
      <w:r w:rsidR="001961B9" w:rsidRPr="002F54F0">
        <w:t xml:space="preserve">horizontal (side) clearance of </w:t>
      </w:r>
      <w:r w:rsidR="002F54F0" w:rsidRPr="002F54F0">
        <w:t xml:space="preserve"> </w:t>
      </w:r>
      <w:r w:rsidR="00224575" w:rsidRPr="002F54F0">
        <w:t xml:space="preserve">7.5 feet with respect to </w:t>
      </w:r>
      <w:r w:rsidR="00F82AE7">
        <w:t xml:space="preserve">the existing </w:t>
      </w:r>
      <w:r w:rsidR="00224575" w:rsidRPr="002F54F0">
        <w:t>abutment 2 (eastern abutment) and the centerline of tracks</w:t>
      </w:r>
      <w:r w:rsidR="00783636" w:rsidRPr="002F54F0">
        <w:rPr>
          <w:color w:val="000000"/>
        </w:rPr>
        <w:t>.</w:t>
      </w:r>
    </w:p>
    <w:p w14:paraId="76E8B390" w14:textId="583D979E" w:rsidR="00F82AE7" w:rsidRDefault="00F82AE7" w:rsidP="00783636">
      <w:pPr>
        <w:pStyle w:val="Style"/>
        <w:tabs>
          <w:tab w:val="left" w:pos="1454"/>
          <w:tab w:val="left" w:pos="2174"/>
        </w:tabs>
        <w:ind w:firstLine="1440"/>
        <w:rPr>
          <w:color w:val="000000"/>
        </w:rPr>
      </w:pPr>
    </w:p>
    <w:p w14:paraId="4DEE6F6D" w14:textId="60F64992" w:rsidR="00F82AE7" w:rsidRPr="002F54F0" w:rsidRDefault="008A4130" w:rsidP="00783636">
      <w:pPr>
        <w:pStyle w:val="Style"/>
        <w:tabs>
          <w:tab w:val="left" w:pos="1454"/>
          <w:tab w:val="left" w:pos="2174"/>
        </w:tabs>
        <w:ind w:firstLine="1440"/>
        <w:rPr>
          <w:color w:val="000000"/>
        </w:rPr>
      </w:pPr>
      <w:r>
        <w:rPr>
          <w:color w:val="000000"/>
        </w:rPr>
        <w:t>6</w:t>
      </w:r>
      <w:r w:rsidR="00F82AE7">
        <w:rPr>
          <w:color w:val="000000"/>
        </w:rPr>
        <w:t>.</w:t>
      </w:r>
      <w:r w:rsidR="00F82AE7">
        <w:rPr>
          <w:color w:val="000000"/>
        </w:rPr>
        <w:tab/>
      </w:r>
      <w:r w:rsidR="00F82AE7" w:rsidRPr="002F54F0">
        <w:rPr>
          <w:color w:val="000000"/>
        </w:rPr>
        <w:t xml:space="preserve">That </w:t>
      </w:r>
      <w:r w:rsidR="001C461A" w:rsidRPr="002F54F0">
        <w:rPr>
          <w:color w:val="000000"/>
        </w:rPr>
        <w:t>an</w:t>
      </w:r>
      <w:r w:rsidR="00F82AE7" w:rsidRPr="002F54F0">
        <w:rPr>
          <w:color w:val="000000"/>
        </w:rPr>
        <w:t xml:space="preserve"> </w:t>
      </w:r>
      <w:bookmarkStart w:id="12" w:name="_Hlk86393680"/>
      <w:r w:rsidR="00F82AE7" w:rsidRPr="002F54F0">
        <w:rPr>
          <w:color w:val="000000"/>
        </w:rPr>
        <w:t xml:space="preserve">exemption from the Commission’s </w:t>
      </w:r>
      <w:r w:rsidR="00F82AE7" w:rsidRPr="002F54F0">
        <w:t xml:space="preserve">vertical (overhead) clearance </w:t>
      </w:r>
      <w:r w:rsidR="00830A73">
        <w:t xml:space="preserve">requirements </w:t>
      </w:r>
      <w:bookmarkEnd w:id="12"/>
      <w:r w:rsidR="00F82AE7" w:rsidRPr="002F54F0">
        <w:t>a</w:t>
      </w:r>
      <w:r w:rsidR="00F82AE7" w:rsidRPr="002F54F0">
        <w:rPr>
          <w:color w:val="000000"/>
        </w:rPr>
        <w:t>s set forth in Title 52 Pa Code §33.121</w:t>
      </w:r>
      <w:r w:rsidR="00DC5EC7">
        <w:rPr>
          <w:color w:val="000000"/>
        </w:rPr>
        <w:t>,</w:t>
      </w:r>
      <w:r w:rsidR="00F82AE7" w:rsidRPr="002F54F0">
        <w:rPr>
          <w:color w:val="000000"/>
        </w:rPr>
        <w:t xml:space="preserve"> be granted in this instance for a minimum vertical </w:t>
      </w:r>
      <w:r w:rsidR="00F82AE7" w:rsidRPr="002F54F0">
        <w:t xml:space="preserve">(overhead) </w:t>
      </w:r>
      <w:r w:rsidR="00F82AE7" w:rsidRPr="002F54F0">
        <w:rPr>
          <w:color w:val="000000"/>
        </w:rPr>
        <w:t xml:space="preserve">clearance, with respect to the track of the </w:t>
      </w:r>
      <w:r w:rsidR="00F82AE7" w:rsidRPr="002F54F0">
        <w:rPr>
          <w:spacing w:val="-3"/>
        </w:rPr>
        <w:t>Luzerne County Redevelopment Authority</w:t>
      </w:r>
      <w:r w:rsidR="00F82AE7" w:rsidRPr="002F54F0">
        <w:rPr>
          <w:color w:val="000000"/>
        </w:rPr>
        <w:t xml:space="preserve"> of </w:t>
      </w:r>
      <w:r w:rsidR="00E41FCE">
        <w:rPr>
          <w:color w:val="000000"/>
        </w:rPr>
        <w:t>18.</w:t>
      </w:r>
      <w:r w:rsidR="005A47DC">
        <w:rPr>
          <w:color w:val="000000"/>
        </w:rPr>
        <w:t>3</w:t>
      </w:r>
      <w:r w:rsidR="00F82AE7" w:rsidRPr="002F54F0">
        <w:rPr>
          <w:color w:val="000000"/>
        </w:rPr>
        <w:t xml:space="preserve"> feet, from the top of rail to the bottom </w:t>
      </w:r>
      <w:r w:rsidR="000A13EB">
        <w:rPr>
          <w:color w:val="000000"/>
        </w:rPr>
        <w:t xml:space="preserve">chord </w:t>
      </w:r>
      <w:r w:rsidR="00F82AE7" w:rsidRPr="002F54F0">
        <w:rPr>
          <w:color w:val="000000"/>
        </w:rPr>
        <w:t xml:space="preserve">of the </w:t>
      </w:r>
      <w:r w:rsidR="00106851">
        <w:rPr>
          <w:color w:val="000000"/>
        </w:rPr>
        <w:t xml:space="preserve">North Washington bridge </w:t>
      </w:r>
      <w:r w:rsidR="00F82AE7" w:rsidRPr="002F54F0">
        <w:rPr>
          <w:color w:val="000000"/>
        </w:rPr>
        <w:t>structure</w:t>
      </w:r>
      <w:r w:rsidR="00106851">
        <w:rPr>
          <w:color w:val="000000"/>
        </w:rPr>
        <w:t xml:space="preserve"> in the City of Wilkes-Barre</w:t>
      </w:r>
      <w:r w:rsidR="00830A73">
        <w:rPr>
          <w:color w:val="000000"/>
        </w:rPr>
        <w:t>, Luzerne County</w:t>
      </w:r>
      <w:r w:rsidR="00F82AE7" w:rsidRPr="002F54F0">
        <w:rPr>
          <w:color w:val="000000"/>
        </w:rPr>
        <w:t>.</w:t>
      </w:r>
    </w:p>
    <w:p w14:paraId="75B42F01" w14:textId="77777777" w:rsidR="00783636" w:rsidRPr="00783636" w:rsidRDefault="00783636" w:rsidP="00783636">
      <w:pPr>
        <w:pStyle w:val="Style"/>
        <w:tabs>
          <w:tab w:val="left" w:pos="1454"/>
          <w:tab w:val="left" w:pos="2174"/>
        </w:tabs>
        <w:ind w:firstLine="1440"/>
        <w:rPr>
          <w:color w:val="000000"/>
          <w:highlight w:val="yellow"/>
        </w:rPr>
      </w:pPr>
    </w:p>
    <w:p w14:paraId="1C7C1EF8" w14:textId="3D4D2741" w:rsidR="00783636" w:rsidRDefault="008A4130" w:rsidP="00783636">
      <w:pPr>
        <w:pStyle w:val="Style"/>
        <w:ind w:firstLine="1440"/>
      </w:pPr>
      <w:r>
        <w:t>7</w:t>
      </w:r>
      <w:r w:rsidR="00783636" w:rsidRPr="001C461A">
        <w:t>.</w:t>
      </w:r>
      <w:r w:rsidR="00783636" w:rsidRPr="001C461A">
        <w:tab/>
        <w:t>That any operating railroad, over the subject line, issues appropriate notice warning its employees of the restrictive clearance herein, all in accordance with its standard operating practice.</w:t>
      </w:r>
    </w:p>
    <w:p w14:paraId="11D875B3" w14:textId="77777777" w:rsidR="00783636" w:rsidRPr="003422E1" w:rsidRDefault="00783636" w:rsidP="00613F32">
      <w:pPr>
        <w:rPr>
          <w:sz w:val="24"/>
          <w:szCs w:val="24"/>
          <w:highlight w:val="yellow"/>
        </w:rPr>
      </w:pPr>
    </w:p>
    <w:p w14:paraId="187A52C6" w14:textId="7F211688" w:rsidR="00A356A8" w:rsidRPr="002C4863" w:rsidRDefault="008A4130" w:rsidP="00A356A8">
      <w:pPr>
        <w:ind w:firstLine="1440"/>
        <w:rPr>
          <w:sz w:val="24"/>
          <w:szCs w:val="24"/>
        </w:rPr>
      </w:pPr>
      <w:r>
        <w:rPr>
          <w:sz w:val="24"/>
          <w:szCs w:val="24"/>
        </w:rPr>
        <w:lastRenderedPageBreak/>
        <w:t>8</w:t>
      </w:r>
      <w:r w:rsidR="00A356A8" w:rsidRPr="002C4863">
        <w:rPr>
          <w:sz w:val="24"/>
          <w:szCs w:val="24"/>
        </w:rPr>
        <w:t>.</w:t>
      </w:r>
      <w:r w:rsidR="00A356A8" w:rsidRPr="002C4863">
        <w:rPr>
          <w:sz w:val="24"/>
          <w:szCs w:val="24"/>
        </w:rPr>
        <w:tab/>
      </w:r>
      <w:r w:rsidR="002C4863" w:rsidRPr="002C4863">
        <w:rPr>
          <w:sz w:val="24"/>
          <w:szCs w:val="24"/>
        </w:rPr>
        <w:t>City of Wilkes-Barre</w:t>
      </w:r>
      <w:r w:rsidR="00A356A8" w:rsidRPr="002C4863">
        <w:rPr>
          <w:sz w:val="24"/>
          <w:szCs w:val="24"/>
        </w:rPr>
        <w:t xml:space="preserve">, at its sole cost and expense, furnish all material and do all work necessary to establish and maintain any detours or traffic controls </w:t>
      </w:r>
      <w:r w:rsidR="00FD7BD6" w:rsidRPr="5E5F035C">
        <w:rPr>
          <w:sz w:val="24"/>
          <w:szCs w:val="24"/>
        </w:rPr>
        <w:t>that may be required to properly and safely accommodate highway and pedestrian traffic during the time the project is being constructed.</w:t>
      </w:r>
      <w:r w:rsidR="00FD7BD6">
        <w:rPr>
          <w:sz w:val="24"/>
          <w:szCs w:val="24"/>
        </w:rPr>
        <w:t xml:space="preserve"> </w:t>
      </w:r>
    </w:p>
    <w:p w14:paraId="27509FFC" w14:textId="77777777" w:rsidR="00C26F9A" w:rsidRPr="003422E1" w:rsidRDefault="00C26F9A" w:rsidP="00540233">
      <w:pPr>
        <w:rPr>
          <w:sz w:val="24"/>
          <w:szCs w:val="24"/>
          <w:highlight w:val="yellow"/>
        </w:rPr>
      </w:pPr>
    </w:p>
    <w:p w14:paraId="381E2DDE" w14:textId="10E30C71" w:rsidR="00041A46" w:rsidRDefault="008A4130" w:rsidP="623362F2">
      <w:pPr>
        <w:ind w:firstLine="1440"/>
        <w:rPr>
          <w:sz w:val="24"/>
          <w:szCs w:val="24"/>
        </w:rPr>
      </w:pPr>
      <w:r w:rsidRPr="00AC75C1">
        <w:rPr>
          <w:sz w:val="24"/>
          <w:szCs w:val="24"/>
        </w:rPr>
        <w:t>9</w:t>
      </w:r>
      <w:r w:rsidR="00A356A8" w:rsidRPr="00AC75C1">
        <w:rPr>
          <w:sz w:val="24"/>
          <w:szCs w:val="24"/>
        </w:rPr>
        <w:t>.</w:t>
      </w:r>
      <w:r w:rsidR="171C5697" w:rsidRPr="00AC75C1">
        <w:rPr>
          <w:sz w:val="24"/>
          <w:szCs w:val="24"/>
        </w:rPr>
        <w:t xml:space="preserve"> </w:t>
      </w:r>
      <w:r w:rsidR="0F078621" w:rsidRPr="00AC75C1">
        <w:rPr>
          <w:sz w:val="24"/>
          <w:szCs w:val="24"/>
        </w:rPr>
        <w:t xml:space="preserve">        </w:t>
      </w:r>
      <w:r w:rsidR="00397A48" w:rsidRPr="00AC75C1">
        <w:rPr>
          <w:spacing w:val="-3"/>
          <w:sz w:val="24"/>
          <w:szCs w:val="24"/>
        </w:rPr>
        <w:t>RJ Corman Railroad Group, LLC</w:t>
      </w:r>
      <w:r w:rsidR="53F8849B" w:rsidRPr="00AC75C1">
        <w:rPr>
          <w:sz w:val="24"/>
          <w:szCs w:val="24"/>
        </w:rPr>
        <w:t xml:space="preserve">, at the sole cost and expense of the </w:t>
      </w:r>
      <w:r w:rsidR="00397A48" w:rsidRPr="00AC75C1">
        <w:rPr>
          <w:sz w:val="24"/>
          <w:szCs w:val="24"/>
        </w:rPr>
        <w:t>City of Wilkes-Barre</w:t>
      </w:r>
      <w:r w:rsidR="53F8849B" w:rsidRPr="00AC75C1">
        <w:rPr>
          <w:sz w:val="24"/>
          <w:szCs w:val="24"/>
        </w:rPr>
        <w:t>,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r w:rsidR="00F83893" w:rsidRPr="00397A48">
        <w:rPr>
          <w:sz w:val="24"/>
          <w:szCs w:val="24"/>
        </w:rPr>
        <w:t xml:space="preserve"> </w:t>
      </w:r>
    </w:p>
    <w:p w14:paraId="3E21DDDE" w14:textId="77777777" w:rsidR="00041A46" w:rsidRDefault="00041A46" w:rsidP="623362F2">
      <w:pPr>
        <w:ind w:firstLine="1440"/>
        <w:rPr>
          <w:sz w:val="24"/>
          <w:szCs w:val="24"/>
        </w:rPr>
      </w:pPr>
    </w:p>
    <w:p w14:paraId="5B1643D6" w14:textId="7C3F1249" w:rsidR="00863F47" w:rsidRPr="00397A48" w:rsidRDefault="008A4130" w:rsidP="623362F2">
      <w:pPr>
        <w:ind w:firstLine="1440"/>
        <w:rPr>
          <w:sz w:val="24"/>
          <w:szCs w:val="24"/>
        </w:rPr>
      </w:pPr>
      <w:r w:rsidRPr="00AC75C1">
        <w:rPr>
          <w:sz w:val="24"/>
          <w:szCs w:val="24"/>
        </w:rPr>
        <w:t>10</w:t>
      </w:r>
      <w:r w:rsidR="00B07236" w:rsidRPr="00AC75C1">
        <w:rPr>
          <w:sz w:val="24"/>
          <w:szCs w:val="24"/>
        </w:rPr>
        <w:t xml:space="preserve">.         </w:t>
      </w:r>
      <w:r w:rsidR="00041A46" w:rsidRPr="002B30AB">
        <w:rPr>
          <w:sz w:val="24"/>
          <w:szCs w:val="24"/>
        </w:rPr>
        <w:t>Luzerne County Redevelopment Authority</w:t>
      </w:r>
      <w:r w:rsidR="00041A46" w:rsidRPr="00AC75C1">
        <w:rPr>
          <w:sz w:val="24"/>
          <w:szCs w:val="24"/>
        </w:rPr>
        <w:t xml:space="preserve">, agrees to waive all </w:t>
      </w:r>
      <w:r w:rsidR="00D71150">
        <w:rPr>
          <w:sz w:val="24"/>
          <w:szCs w:val="24"/>
        </w:rPr>
        <w:t xml:space="preserve">costs and </w:t>
      </w:r>
      <w:r w:rsidR="00041A46" w:rsidRPr="00AC75C1">
        <w:rPr>
          <w:sz w:val="24"/>
          <w:szCs w:val="24"/>
        </w:rPr>
        <w:t xml:space="preserve">fees </w:t>
      </w:r>
      <w:r w:rsidR="00884A4D">
        <w:rPr>
          <w:sz w:val="24"/>
          <w:szCs w:val="24"/>
        </w:rPr>
        <w:t xml:space="preserve">levied against the City </w:t>
      </w:r>
      <w:r w:rsidR="00C913DF">
        <w:rPr>
          <w:sz w:val="24"/>
          <w:szCs w:val="24"/>
        </w:rPr>
        <w:t>for</w:t>
      </w:r>
      <w:r w:rsidR="00041A46" w:rsidRPr="00AC75C1">
        <w:rPr>
          <w:sz w:val="24"/>
          <w:szCs w:val="24"/>
        </w:rPr>
        <w:t xml:space="preserve"> the subject bridge inspection and </w:t>
      </w:r>
      <w:r w:rsidR="002B30AB">
        <w:rPr>
          <w:sz w:val="24"/>
          <w:szCs w:val="24"/>
        </w:rPr>
        <w:t>i</w:t>
      </w:r>
      <w:r w:rsidR="009F40DB">
        <w:rPr>
          <w:sz w:val="24"/>
          <w:szCs w:val="24"/>
        </w:rPr>
        <w:t>ts</w:t>
      </w:r>
      <w:r w:rsidR="002B30AB">
        <w:rPr>
          <w:sz w:val="24"/>
          <w:szCs w:val="24"/>
        </w:rPr>
        <w:t xml:space="preserve"> </w:t>
      </w:r>
      <w:r w:rsidR="00CA3C17">
        <w:rPr>
          <w:sz w:val="24"/>
          <w:szCs w:val="24"/>
        </w:rPr>
        <w:t xml:space="preserve">future </w:t>
      </w:r>
      <w:r w:rsidR="00041A46" w:rsidRPr="00AC75C1">
        <w:rPr>
          <w:sz w:val="24"/>
          <w:szCs w:val="24"/>
        </w:rPr>
        <w:t>maintenance and</w:t>
      </w:r>
      <w:r w:rsidR="00C913DF">
        <w:rPr>
          <w:sz w:val="24"/>
          <w:szCs w:val="24"/>
        </w:rPr>
        <w:t xml:space="preserve"> </w:t>
      </w:r>
      <w:r w:rsidR="00CA3C17">
        <w:rPr>
          <w:sz w:val="24"/>
          <w:szCs w:val="24"/>
        </w:rPr>
        <w:t xml:space="preserve">future </w:t>
      </w:r>
      <w:r w:rsidR="00041A46" w:rsidRPr="00AC75C1">
        <w:rPr>
          <w:sz w:val="24"/>
          <w:szCs w:val="24"/>
        </w:rPr>
        <w:t xml:space="preserve">maintenance </w:t>
      </w:r>
      <w:r w:rsidR="00C913DF">
        <w:rPr>
          <w:sz w:val="24"/>
          <w:szCs w:val="24"/>
        </w:rPr>
        <w:t>associated with</w:t>
      </w:r>
      <w:r w:rsidR="00041A46" w:rsidRPr="00AC75C1">
        <w:rPr>
          <w:sz w:val="24"/>
          <w:szCs w:val="24"/>
        </w:rPr>
        <w:t xml:space="preserve"> the parallel stormwater system along the railroad right-of-way</w:t>
      </w:r>
      <w:r w:rsidR="004B476E" w:rsidRPr="00AC75C1">
        <w:rPr>
          <w:sz w:val="24"/>
          <w:szCs w:val="24"/>
        </w:rPr>
        <w:t>.</w:t>
      </w:r>
      <w:r w:rsidR="00A356A8" w:rsidRPr="00397A48">
        <w:rPr>
          <w:sz w:val="24"/>
          <w:szCs w:val="24"/>
        </w:rPr>
        <w:tab/>
      </w:r>
    </w:p>
    <w:p w14:paraId="7B5B9BDC" w14:textId="77777777" w:rsidR="00813ADE" w:rsidRPr="003422E1" w:rsidRDefault="00813ADE" w:rsidP="00696B34">
      <w:pPr>
        <w:tabs>
          <w:tab w:val="num" w:pos="0"/>
        </w:tabs>
        <w:rPr>
          <w:sz w:val="24"/>
          <w:szCs w:val="24"/>
          <w:highlight w:val="yellow"/>
        </w:rPr>
      </w:pPr>
    </w:p>
    <w:p w14:paraId="52EF1A07" w14:textId="7CA5FD3F" w:rsidR="1CF2736B" w:rsidRPr="00696B34" w:rsidRDefault="008A4130" w:rsidP="6D54E034">
      <w:pPr>
        <w:ind w:firstLine="1440"/>
        <w:rPr>
          <w:sz w:val="24"/>
          <w:szCs w:val="24"/>
        </w:rPr>
      </w:pPr>
      <w:r>
        <w:rPr>
          <w:sz w:val="24"/>
          <w:szCs w:val="24"/>
        </w:rPr>
        <w:t>11</w:t>
      </w:r>
      <w:r w:rsidR="00A356A8" w:rsidRPr="00696B34">
        <w:rPr>
          <w:sz w:val="24"/>
          <w:szCs w:val="24"/>
        </w:rPr>
        <w:t>.</w:t>
      </w:r>
      <w:r w:rsidR="1CF2736B" w:rsidRPr="00696B34">
        <w:tab/>
      </w:r>
      <w:r w:rsidR="00A356A8" w:rsidRPr="00696B34">
        <w:rPr>
          <w:sz w:val="24"/>
          <w:szCs w:val="24"/>
        </w:rPr>
        <w:t xml:space="preserve">Any relocation </w:t>
      </w:r>
      <w:r w:rsidR="002E182D" w:rsidRPr="00696B34">
        <w:rPr>
          <w:sz w:val="24"/>
          <w:szCs w:val="24"/>
        </w:rPr>
        <w:t>o</w:t>
      </w:r>
      <w:r w:rsidR="00DC1818" w:rsidRPr="00696B34">
        <w:rPr>
          <w:sz w:val="24"/>
          <w:szCs w:val="24"/>
        </w:rPr>
        <w:t>r</w:t>
      </w:r>
      <w:r w:rsidR="00A356A8" w:rsidRPr="00696B34">
        <w:rPr>
          <w:sz w:val="24"/>
          <w:szCs w:val="24"/>
        </w:rPr>
        <w:t xml:space="preserve"> changes in </w:t>
      </w:r>
      <w:r w:rsidR="007D1AFD" w:rsidRPr="00696B34">
        <w:rPr>
          <w:sz w:val="24"/>
          <w:szCs w:val="24"/>
        </w:rPr>
        <w:t>and/</w:t>
      </w:r>
      <w:r w:rsidR="00A356A8" w:rsidRPr="00696B34">
        <w:rPr>
          <w:sz w:val="24"/>
          <w:szCs w:val="24"/>
        </w:rPr>
        <w:t>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2359AB1" w14:textId="77777777" w:rsidR="008A4130" w:rsidRPr="003422E1" w:rsidRDefault="008A4130" w:rsidP="1CF2736B">
      <w:pPr>
        <w:ind w:firstLine="1440"/>
        <w:rPr>
          <w:sz w:val="24"/>
          <w:szCs w:val="24"/>
          <w:highlight w:val="yellow"/>
        </w:rPr>
      </w:pPr>
    </w:p>
    <w:p w14:paraId="26E05B4E" w14:textId="11E51F3B" w:rsidR="00A356A8" w:rsidRPr="00696B34" w:rsidRDefault="008A4130" w:rsidP="00A356A8">
      <w:pPr>
        <w:ind w:firstLine="1440"/>
        <w:rPr>
          <w:sz w:val="24"/>
          <w:szCs w:val="24"/>
        </w:rPr>
      </w:pPr>
      <w:r>
        <w:rPr>
          <w:sz w:val="24"/>
          <w:szCs w:val="24"/>
        </w:rPr>
        <w:t>12</w:t>
      </w:r>
      <w:r w:rsidR="00A356A8" w:rsidRPr="00696B34">
        <w:rPr>
          <w:sz w:val="24"/>
          <w:szCs w:val="24"/>
        </w:rPr>
        <w:t>.</w:t>
      </w:r>
      <w:r w:rsidR="00A356A8" w:rsidRPr="00696B34">
        <w:rPr>
          <w:sz w:val="24"/>
          <w:szCs w:val="24"/>
        </w:rPr>
        <w:tab/>
        <w:t xml:space="preserve">Any relocation </w:t>
      </w:r>
      <w:r w:rsidR="002E182D" w:rsidRPr="00696B34">
        <w:rPr>
          <w:sz w:val="24"/>
          <w:szCs w:val="24"/>
        </w:rPr>
        <w:t>o</w:t>
      </w:r>
      <w:r w:rsidR="00DC1818" w:rsidRPr="00696B34">
        <w:rPr>
          <w:sz w:val="24"/>
          <w:szCs w:val="24"/>
        </w:rPr>
        <w:t>r</w:t>
      </w:r>
      <w:r w:rsidR="00A356A8" w:rsidRPr="00696B34">
        <w:rPr>
          <w:sz w:val="24"/>
          <w:szCs w:val="24"/>
        </w:rPr>
        <w:t xml:space="preserve">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07B20113" w14:textId="5DC7D8AA" w:rsidR="6D54E034" w:rsidRPr="003422E1" w:rsidRDefault="6D54E034" w:rsidP="6D54E034">
      <w:pPr>
        <w:rPr>
          <w:sz w:val="24"/>
          <w:szCs w:val="24"/>
          <w:highlight w:val="yellow"/>
        </w:rPr>
      </w:pPr>
    </w:p>
    <w:p w14:paraId="42FF3C92" w14:textId="27DE7FA6" w:rsidR="00BA0B7D" w:rsidRDefault="00B07236" w:rsidP="6D54E034">
      <w:pPr>
        <w:ind w:firstLine="1440"/>
        <w:rPr>
          <w:sz w:val="24"/>
          <w:szCs w:val="24"/>
        </w:rPr>
      </w:pPr>
      <w:r>
        <w:rPr>
          <w:sz w:val="24"/>
          <w:szCs w:val="24"/>
        </w:rPr>
        <w:t>1</w:t>
      </w:r>
      <w:r w:rsidR="008A4130">
        <w:rPr>
          <w:sz w:val="24"/>
          <w:szCs w:val="24"/>
        </w:rPr>
        <w:t>3</w:t>
      </w:r>
      <w:r w:rsidR="00A356A8" w:rsidRPr="001F1320">
        <w:rPr>
          <w:sz w:val="24"/>
          <w:szCs w:val="24"/>
        </w:rPr>
        <w:t>.</w:t>
      </w:r>
      <w:r w:rsidR="00BA0B7D" w:rsidRPr="001F1320">
        <w:tab/>
      </w:r>
      <w:r w:rsidR="008A668B" w:rsidRPr="001F1320">
        <w:rPr>
          <w:sz w:val="24"/>
          <w:szCs w:val="24"/>
        </w:rPr>
        <w:t>City of Wilkes-Barre</w:t>
      </w:r>
      <w:r w:rsidR="00A356A8" w:rsidRPr="001F1320">
        <w:rPr>
          <w:sz w:val="24"/>
          <w:szCs w:val="24"/>
        </w:rPr>
        <w:t xml:space="preserve">, at its sole cost and expense, furnish all material and do all work necessary to complete the remainder of the </w:t>
      </w:r>
      <w:r w:rsidR="001F1320" w:rsidRPr="001F1320">
        <w:rPr>
          <w:spacing w:val="-3"/>
          <w:sz w:val="24"/>
          <w:szCs w:val="24"/>
        </w:rPr>
        <w:t xml:space="preserve">North Washington Street </w:t>
      </w:r>
      <w:r w:rsidR="3199FBFF" w:rsidRPr="001F1320">
        <w:rPr>
          <w:sz w:val="24"/>
          <w:szCs w:val="24"/>
        </w:rPr>
        <w:t>bridge replacement project</w:t>
      </w:r>
      <w:r w:rsidR="3199FBFF" w:rsidRPr="005355C9">
        <w:rPr>
          <w:spacing w:val="-3"/>
          <w:sz w:val="24"/>
          <w:szCs w:val="24"/>
        </w:rPr>
        <w:t xml:space="preserve">, including </w:t>
      </w:r>
      <w:r w:rsidR="00660D0B" w:rsidRPr="005355C9">
        <w:rPr>
          <w:spacing w:val="-3"/>
          <w:sz w:val="24"/>
          <w:szCs w:val="24"/>
        </w:rPr>
        <w:t xml:space="preserve">the repair the </w:t>
      </w:r>
      <w:r w:rsidR="00086B1A">
        <w:rPr>
          <w:spacing w:val="-3"/>
          <w:sz w:val="24"/>
          <w:szCs w:val="24"/>
        </w:rPr>
        <w:t xml:space="preserve">railroad </w:t>
      </w:r>
      <w:r w:rsidR="00660D0B" w:rsidRPr="005355C9">
        <w:rPr>
          <w:spacing w:val="-3"/>
          <w:sz w:val="24"/>
          <w:szCs w:val="24"/>
        </w:rPr>
        <w:t>retaining wall in the SW corner</w:t>
      </w:r>
      <w:r w:rsidR="005355C9" w:rsidRPr="005355C9">
        <w:rPr>
          <w:spacing w:val="-3"/>
          <w:sz w:val="24"/>
          <w:szCs w:val="24"/>
        </w:rPr>
        <w:t>,</w:t>
      </w:r>
      <w:r w:rsidR="005355C9">
        <w:rPr>
          <w:rFonts w:ascii="Calibri" w:hAnsi="Calibri" w:cs="Calibri"/>
          <w:sz w:val="22"/>
          <w:szCs w:val="22"/>
        </w:rPr>
        <w:t xml:space="preserve"> </w:t>
      </w:r>
      <w:r w:rsidR="3199FBFF" w:rsidRPr="001F1320">
        <w:rPr>
          <w:sz w:val="24"/>
          <w:szCs w:val="24"/>
        </w:rPr>
        <w:t xml:space="preserve">all roadway </w:t>
      </w:r>
      <w:r w:rsidR="008E086D">
        <w:rPr>
          <w:sz w:val="24"/>
          <w:szCs w:val="24"/>
        </w:rPr>
        <w:t xml:space="preserve">and sidewalk approach </w:t>
      </w:r>
      <w:r w:rsidR="3199FBFF" w:rsidRPr="001F1320">
        <w:rPr>
          <w:sz w:val="24"/>
          <w:szCs w:val="24"/>
        </w:rPr>
        <w:t>work</w:t>
      </w:r>
      <w:r w:rsidR="067B6AB5" w:rsidRPr="001F1320">
        <w:rPr>
          <w:sz w:val="24"/>
          <w:szCs w:val="24"/>
        </w:rPr>
        <w:t xml:space="preserve"> </w:t>
      </w:r>
      <w:r w:rsidR="3199FBFF" w:rsidRPr="001F1320">
        <w:rPr>
          <w:sz w:val="24"/>
          <w:szCs w:val="24"/>
        </w:rPr>
        <w:t xml:space="preserve">and the installation of all attendant storm drainage facilities </w:t>
      </w:r>
      <w:r w:rsidR="00E32A60">
        <w:rPr>
          <w:sz w:val="24"/>
          <w:szCs w:val="24"/>
        </w:rPr>
        <w:t>including</w:t>
      </w:r>
      <w:r w:rsidR="00ED77A4">
        <w:rPr>
          <w:sz w:val="24"/>
          <w:szCs w:val="24"/>
        </w:rPr>
        <w:t xml:space="preserve"> the storm water system located along the railroad</w:t>
      </w:r>
      <w:r w:rsidR="0075527C">
        <w:rPr>
          <w:sz w:val="24"/>
          <w:szCs w:val="24"/>
        </w:rPr>
        <w:t xml:space="preserve"> right-of-way</w:t>
      </w:r>
      <w:r w:rsidR="0075527C" w:rsidRPr="001F1320">
        <w:rPr>
          <w:sz w:val="24"/>
          <w:szCs w:val="24"/>
        </w:rPr>
        <w:t xml:space="preserve"> </w:t>
      </w:r>
      <w:r w:rsidR="3199FBFF" w:rsidRPr="001F1320">
        <w:rPr>
          <w:sz w:val="24"/>
          <w:szCs w:val="24"/>
        </w:rPr>
        <w:t>and any other ancillary features of the project, all generally in accordance with the approved plans and this Secretarial Letter.</w:t>
      </w:r>
    </w:p>
    <w:p w14:paraId="6ACFCE98" w14:textId="41358BBD" w:rsidR="003358D3" w:rsidRDefault="003358D3" w:rsidP="6D54E034">
      <w:pPr>
        <w:ind w:firstLine="1440"/>
        <w:rPr>
          <w:sz w:val="24"/>
          <w:szCs w:val="24"/>
        </w:rPr>
      </w:pPr>
    </w:p>
    <w:p w14:paraId="3E3EA881" w14:textId="4524B803" w:rsidR="003358D3" w:rsidRPr="001F1320" w:rsidRDefault="003358D3" w:rsidP="6D54E034">
      <w:pPr>
        <w:ind w:firstLine="1440"/>
        <w:rPr>
          <w:sz w:val="24"/>
          <w:szCs w:val="24"/>
        </w:rPr>
      </w:pPr>
      <w:r>
        <w:rPr>
          <w:sz w:val="24"/>
          <w:szCs w:val="24"/>
        </w:rPr>
        <w:t>14</w:t>
      </w:r>
      <w:r w:rsidRPr="001F1320">
        <w:rPr>
          <w:sz w:val="24"/>
          <w:szCs w:val="24"/>
        </w:rPr>
        <w:t>.</w:t>
      </w:r>
      <w:r w:rsidRPr="001F1320">
        <w:tab/>
      </w:r>
      <w:r w:rsidRPr="001F1320">
        <w:rPr>
          <w:sz w:val="24"/>
          <w:szCs w:val="24"/>
        </w:rPr>
        <w:t>City of Wilkes-Barre,</w:t>
      </w:r>
      <w:r w:rsidRPr="003358D3">
        <w:rPr>
          <w:sz w:val="24"/>
          <w:szCs w:val="24"/>
        </w:rPr>
        <w:t xml:space="preserve"> </w:t>
      </w:r>
      <w:r w:rsidRPr="000D2E21">
        <w:rPr>
          <w:sz w:val="24"/>
          <w:szCs w:val="24"/>
        </w:rPr>
        <w:t>at its sole cost and expense, agrees to furnish all material and perform all work necessary to</w:t>
      </w:r>
      <w:r>
        <w:rPr>
          <w:sz w:val="24"/>
          <w:szCs w:val="24"/>
        </w:rPr>
        <w:t xml:space="preserve"> construct, install and maintain 10-foot-high fencing from all 4 corners of the bridge out 25 feet along the top of grade to restrict access and man-made debris from the railroad grade.</w:t>
      </w:r>
    </w:p>
    <w:p w14:paraId="5F69BF22" w14:textId="0AD4F32C" w:rsidR="6D54E034" w:rsidRDefault="6D54E034" w:rsidP="008A048C">
      <w:pPr>
        <w:rPr>
          <w:sz w:val="24"/>
          <w:szCs w:val="24"/>
        </w:rPr>
      </w:pPr>
    </w:p>
    <w:p w14:paraId="26818AE5" w14:textId="77777777" w:rsidR="008B7311" w:rsidRPr="00654FAD" w:rsidRDefault="008B7311" w:rsidP="008A048C">
      <w:pPr>
        <w:rPr>
          <w:sz w:val="24"/>
          <w:szCs w:val="24"/>
        </w:rPr>
      </w:pPr>
    </w:p>
    <w:p w14:paraId="48E8AF09" w14:textId="7FCA9E26" w:rsidR="006A5CCE" w:rsidRPr="00654FAD" w:rsidRDefault="00BA0B7D" w:rsidP="623362F2">
      <w:pPr>
        <w:ind w:firstLine="1440"/>
        <w:rPr>
          <w:sz w:val="24"/>
          <w:szCs w:val="24"/>
        </w:rPr>
      </w:pPr>
      <w:r w:rsidRPr="00654FAD">
        <w:rPr>
          <w:sz w:val="24"/>
          <w:szCs w:val="24"/>
        </w:rPr>
        <w:lastRenderedPageBreak/>
        <w:t>1</w:t>
      </w:r>
      <w:r w:rsidR="003A329B">
        <w:rPr>
          <w:sz w:val="24"/>
          <w:szCs w:val="24"/>
        </w:rPr>
        <w:t>5</w:t>
      </w:r>
      <w:r w:rsidR="006A5CCE" w:rsidRPr="00654FAD">
        <w:rPr>
          <w:sz w:val="24"/>
          <w:szCs w:val="24"/>
        </w:rPr>
        <w:t>.</w:t>
      </w:r>
      <w:r w:rsidRPr="00654FAD">
        <w:tab/>
      </w:r>
      <w:r w:rsidR="001E282D" w:rsidRPr="00654FAD">
        <w:rPr>
          <w:sz w:val="24"/>
          <w:szCs w:val="24"/>
        </w:rPr>
        <w:t xml:space="preserve">City of Wilkes-Barre </w:t>
      </w:r>
      <w:r w:rsidR="006A5CCE" w:rsidRPr="00654FAD">
        <w:rPr>
          <w:sz w:val="24"/>
          <w:szCs w:val="24"/>
        </w:rPr>
        <w:t xml:space="preserve">cooperate with </w:t>
      </w:r>
      <w:r w:rsidR="00696B34" w:rsidRPr="00654FAD">
        <w:rPr>
          <w:spacing w:val="-3"/>
          <w:sz w:val="24"/>
          <w:szCs w:val="24"/>
        </w:rPr>
        <w:t xml:space="preserve">RJ Corman Railroad Group, </w:t>
      </w:r>
      <w:r w:rsidR="00654FAD" w:rsidRPr="00654FAD">
        <w:rPr>
          <w:spacing w:val="-3"/>
          <w:sz w:val="24"/>
          <w:szCs w:val="24"/>
        </w:rPr>
        <w:t>LLC,</w:t>
      </w:r>
      <w:r w:rsidR="00696B34" w:rsidRPr="00654FAD">
        <w:rPr>
          <w:sz w:val="24"/>
          <w:szCs w:val="24"/>
        </w:rPr>
        <w:t xml:space="preserve"> </w:t>
      </w:r>
      <w:r w:rsidR="007D5A94" w:rsidRPr="00654FAD">
        <w:rPr>
          <w:sz w:val="24"/>
          <w:szCs w:val="24"/>
        </w:rPr>
        <w:t xml:space="preserve">and the </w:t>
      </w:r>
      <w:r w:rsidR="007D5A94" w:rsidRPr="00654FAD">
        <w:rPr>
          <w:spacing w:val="-3"/>
          <w:sz w:val="24"/>
          <w:szCs w:val="24"/>
        </w:rPr>
        <w:t>Luzerne County Redevelopment Authority</w:t>
      </w:r>
      <w:r w:rsidR="007D5A94" w:rsidRPr="00654FAD">
        <w:rPr>
          <w:sz w:val="24"/>
          <w:szCs w:val="24"/>
        </w:rPr>
        <w:t xml:space="preserve"> </w:t>
      </w:r>
      <w:r w:rsidR="006A5CCE" w:rsidRPr="00654FAD">
        <w:rPr>
          <w:sz w:val="24"/>
          <w:szCs w:val="24"/>
        </w:rPr>
        <w:t>so that during the construction of the project, the operations and facilities of the railroad compan</w:t>
      </w:r>
      <w:r w:rsidR="007D5A94" w:rsidRPr="00654FAD">
        <w:rPr>
          <w:sz w:val="24"/>
          <w:szCs w:val="24"/>
        </w:rPr>
        <w:t>y</w:t>
      </w:r>
      <w:r w:rsidR="006A5CCE" w:rsidRPr="00654FAD">
        <w:rPr>
          <w:sz w:val="24"/>
          <w:szCs w:val="24"/>
        </w:rPr>
        <w:t xml:space="preserve"> </w:t>
      </w:r>
      <w:r w:rsidR="00654FAD" w:rsidRPr="00654FAD">
        <w:rPr>
          <w:sz w:val="24"/>
          <w:szCs w:val="24"/>
        </w:rPr>
        <w:t xml:space="preserve">and </w:t>
      </w:r>
      <w:r w:rsidR="00654FAD" w:rsidRPr="00654FAD">
        <w:rPr>
          <w:spacing w:val="-3"/>
          <w:sz w:val="24"/>
          <w:szCs w:val="24"/>
        </w:rPr>
        <w:t>Luzerne County Redevelopment Authority</w:t>
      </w:r>
      <w:r w:rsidR="00654FAD" w:rsidRPr="00654FAD">
        <w:rPr>
          <w:sz w:val="24"/>
          <w:szCs w:val="24"/>
        </w:rPr>
        <w:t xml:space="preserve"> </w:t>
      </w:r>
      <w:r w:rsidR="006A5CCE" w:rsidRPr="00654FAD">
        <w:rPr>
          <w:sz w:val="24"/>
          <w:szCs w:val="24"/>
        </w:rPr>
        <w:t>will not be endangered or unnecessarily impeded.</w:t>
      </w:r>
      <w:r w:rsidR="007D5A94" w:rsidRPr="00654FAD">
        <w:rPr>
          <w:sz w:val="24"/>
          <w:szCs w:val="24"/>
        </w:rPr>
        <w:t xml:space="preserve"> </w:t>
      </w:r>
    </w:p>
    <w:p w14:paraId="5044C661" w14:textId="77777777" w:rsidR="00C96759" w:rsidRPr="003422E1" w:rsidRDefault="00C96759" w:rsidP="001E282D">
      <w:pPr>
        <w:rPr>
          <w:sz w:val="24"/>
          <w:szCs w:val="24"/>
          <w:highlight w:val="yellow"/>
        </w:rPr>
      </w:pPr>
    </w:p>
    <w:p w14:paraId="25AF9AD3" w14:textId="05815C2B" w:rsidR="00A356A8" w:rsidRPr="001E282D" w:rsidRDefault="00BA0B7D" w:rsidP="623362F2">
      <w:pPr>
        <w:tabs>
          <w:tab w:val="num" w:pos="0"/>
        </w:tabs>
        <w:ind w:firstLine="1440"/>
        <w:rPr>
          <w:sz w:val="24"/>
          <w:szCs w:val="24"/>
        </w:rPr>
      </w:pPr>
      <w:r w:rsidRPr="001E282D">
        <w:rPr>
          <w:sz w:val="24"/>
          <w:szCs w:val="24"/>
        </w:rPr>
        <w:t>1</w:t>
      </w:r>
      <w:r w:rsidR="003A329B">
        <w:rPr>
          <w:sz w:val="24"/>
          <w:szCs w:val="24"/>
        </w:rPr>
        <w:t>6</w:t>
      </w:r>
      <w:r w:rsidR="006A5CCE" w:rsidRPr="001E282D">
        <w:rPr>
          <w:sz w:val="24"/>
          <w:szCs w:val="24"/>
        </w:rPr>
        <w:t>.</w:t>
      </w:r>
      <w:r w:rsidR="7688E6EE" w:rsidRPr="001E282D">
        <w:rPr>
          <w:sz w:val="24"/>
          <w:szCs w:val="24"/>
        </w:rPr>
        <w:t xml:space="preserve"> </w:t>
      </w:r>
      <w:r w:rsidR="733AE526" w:rsidRPr="001E282D">
        <w:rPr>
          <w:sz w:val="24"/>
          <w:szCs w:val="24"/>
        </w:rPr>
        <w:t xml:space="preserve">      </w:t>
      </w:r>
      <w:r w:rsidR="001E282D" w:rsidRPr="001E282D">
        <w:rPr>
          <w:spacing w:val="-3"/>
          <w:sz w:val="24"/>
          <w:szCs w:val="24"/>
        </w:rPr>
        <w:t>RJ Corman Railroad Group, LLC</w:t>
      </w:r>
      <w:r w:rsidR="001E282D" w:rsidRPr="001E282D">
        <w:rPr>
          <w:sz w:val="24"/>
          <w:szCs w:val="24"/>
        </w:rPr>
        <w:t xml:space="preserve"> </w:t>
      </w:r>
      <w:r w:rsidR="169F9493" w:rsidRPr="001E282D">
        <w:rPr>
          <w:sz w:val="24"/>
          <w:szCs w:val="24"/>
        </w:rPr>
        <w:t xml:space="preserve">cooperate with </w:t>
      </w:r>
      <w:r w:rsidR="001E282D" w:rsidRPr="001E282D">
        <w:rPr>
          <w:sz w:val="24"/>
          <w:szCs w:val="24"/>
        </w:rPr>
        <w:t xml:space="preserve">City of Wilkes-Barre </w:t>
      </w:r>
      <w:r w:rsidR="169F9493" w:rsidRPr="001E282D">
        <w:rPr>
          <w:sz w:val="24"/>
          <w:szCs w:val="24"/>
        </w:rPr>
        <w:t xml:space="preserve">and conduct </w:t>
      </w:r>
      <w:r w:rsidR="00F922F4" w:rsidRPr="001E282D">
        <w:rPr>
          <w:sz w:val="24"/>
          <w:szCs w:val="24"/>
        </w:rPr>
        <w:t>your</w:t>
      </w:r>
      <w:r w:rsidR="169F9493" w:rsidRPr="001E282D">
        <w:rPr>
          <w:sz w:val="24"/>
          <w:szCs w:val="24"/>
        </w:rPr>
        <w:t xml:space="preserve"> operations in the vicinity of the proposed crossing construction project, in a safe manner and under control during the time the project is being constructed.</w:t>
      </w:r>
      <w:r w:rsidR="006A5CCE" w:rsidRPr="001E282D">
        <w:rPr>
          <w:sz w:val="24"/>
          <w:szCs w:val="24"/>
        </w:rPr>
        <w:tab/>
      </w:r>
    </w:p>
    <w:p w14:paraId="69C3DA3E" w14:textId="77777777" w:rsidR="002319FB" w:rsidRPr="003422E1" w:rsidRDefault="002319FB" w:rsidP="006A5CCE">
      <w:pPr>
        <w:rPr>
          <w:sz w:val="24"/>
          <w:szCs w:val="24"/>
          <w:highlight w:val="yellow"/>
        </w:rPr>
      </w:pPr>
    </w:p>
    <w:p w14:paraId="5CD36565" w14:textId="3F67E49C" w:rsidR="00A356A8" w:rsidRPr="00F92742" w:rsidRDefault="00BA0B7D" w:rsidP="00A356A8">
      <w:pPr>
        <w:ind w:firstLine="1440"/>
        <w:rPr>
          <w:sz w:val="24"/>
          <w:szCs w:val="24"/>
        </w:rPr>
      </w:pPr>
      <w:r w:rsidRPr="00F92742">
        <w:rPr>
          <w:sz w:val="24"/>
          <w:szCs w:val="24"/>
        </w:rPr>
        <w:t>1</w:t>
      </w:r>
      <w:r w:rsidR="003A329B">
        <w:rPr>
          <w:sz w:val="24"/>
          <w:szCs w:val="24"/>
        </w:rPr>
        <w:t>7</w:t>
      </w:r>
      <w:r w:rsidR="007D1AFD" w:rsidRPr="00F92742">
        <w:rPr>
          <w:sz w:val="24"/>
          <w:szCs w:val="24"/>
        </w:rPr>
        <w:t>.</w:t>
      </w:r>
      <w:r w:rsidR="007D1AFD" w:rsidRPr="00F92742">
        <w:rPr>
          <w:sz w:val="24"/>
          <w:szCs w:val="24"/>
        </w:rPr>
        <w:tab/>
        <w:t xml:space="preserve">All </w:t>
      </w:r>
      <w:r w:rsidR="00A356A8" w:rsidRPr="00F92742">
        <w:rPr>
          <w:sz w:val="24"/>
          <w:szCs w:val="24"/>
        </w:rPr>
        <w:t>parties involved herein cooperate fully with each other so that during the time the work is being performed, vehicular</w:t>
      </w:r>
      <w:r w:rsidR="312DF452" w:rsidRPr="00F92742">
        <w:rPr>
          <w:sz w:val="24"/>
          <w:szCs w:val="24"/>
        </w:rPr>
        <w:t>, pedestrian</w:t>
      </w:r>
      <w:r w:rsidR="00A356A8" w:rsidRPr="00F92742">
        <w:rPr>
          <w:sz w:val="24"/>
          <w:szCs w:val="24"/>
        </w:rPr>
        <w:t xml:space="preserve"> and railroad traffic will not be endangered or unnecessarily inconvenienced, and so that the requirements of each of the parties will be provided for and accommodated insofar as possible.</w:t>
      </w:r>
    </w:p>
    <w:p w14:paraId="1E8BB9A0" w14:textId="77777777" w:rsidR="00AC75C1" w:rsidRPr="003422E1" w:rsidRDefault="00AC75C1" w:rsidP="00813ADE">
      <w:pPr>
        <w:rPr>
          <w:sz w:val="24"/>
          <w:szCs w:val="24"/>
          <w:highlight w:val="yellow"/>
        </w:rPr>
      </w:pPr>
    </w:p>
    <w:p w14:paraId="6CC00F3C" w14:textId="6DF6FE57" w:rsidR="00A356A8" w:rsidRPr="00F92742" w:rsidRDefault="00BA0B7D" w:rsidP="00A356A8">
      <w:pPr>
        <w:ind w:firstLine="1440"/>
        <w:rPr>
          <w:sz w:val="24"/>
          <w:szCs w:val="24"/>
        </w:rPr>
      </w:pPr>
      <w:r w:rsidRPr="00F92742">
        <w:rPr>
          <w:sz w:val="24"/>
          <w:szCs w:val="24"/>
        </w:rPr>
        <w:t>1</w:t>
      </w:r>
      <w:r w:rsidR="003A329B">
        <w:rPr>
          <w:sz w:val="24"/>
          <w:szCs w:val="24"/>
        </w:rPr>
        <w:t>8</w:t>
      </w:r>
      <w:r w:rsidR="00A356A8" w:rsidRPr="00F92742">
        <w:rPr>
          <w:sz w:val="24"/>
          <w:szCs w:val="24"/>
        </w:rPr>
        <w:t>.</w:t>
      </w:r>
      <w:r w:rsidR="00A356A8" w:rsidRPr="00F92742">
        <w:rPr>
          <w:sz w:val="24"/>
          <w:szCs w:val="24"/>
        </w:rPr>
        <w:tab/>
        <w:t>All work necessary to complete the alteration of the subject crossing be</w:t>
      </w:r>
    </w:p>
    <w:p w14:paraId="14CDBC7A" w14:textId="12ADEB9D" w:rsidR="00A356A8" w:rsidRPr="00F92742" w:rsidRDefault="00A356A8" w:rsidP="00A356A8">
      <w:pPr>
        <w:rPr>
          <w:sz w:val="24"/>
          <w:szCs w:val="24"/>
        </w:rPr>
      </w:pPr>
      <w:r w:rsidRPr="00F92742">
        <w:rPr>
          <w:sz w:val="24"/>
          <w:szCs w:val="24"/>
        </w:rPr>
        <w:t xml:space="preserve">done in a manner satisfactory to this Commission on or before </w:t>
      </w:r>
      <w:r w:rsidR="00E96972" w:rsidRPr="00F92742">
        <w:rPr>
          <w:sz w:val="24"/>
          <w:szCs w:val="24"/>
        </w:rPr>
        <w:t>December 31</w:t>
      </w:r>
      <w:r w:rsidR="00BA0B7D" w:rsidRPr="00F92742">
        <w:rPr>
          <w:sz w:val="24"/>
          <w:szCs w:val="24"/>
        </w:rPr>
        <w:t>, 202</w:t>
      </w:r>
      <w:r w:rsidR="00F92742" w:rsidRPr="00F92742">
        <w:rPr>
          <w:sz w:val="24"/>
          <w:szCs w:val="24"/>
        </w:rPr>
        <w:t>5</w:t>
      </w:r>
      <w:r w:rsidRPr="00F92742">
        <w:rPr>
          <w:sz w:val="24"/>
          <w:szCs w:val="24"/>
        </w:rPr>
        <w:t xml:space="preserve">, and that on or before said date, </w:t>
      </w:r>
      <w:r w:rsidR="00F92742" w:rsidRPr="00F92742">
        <w:rPr>
          <w:sz w:val="24"/>
          <w:szCs w:val="24"/>
        </w:rPr>
        <w:t xml:space="preserve">City of Wilkes-Barre </w:t>
      </w:r>
      <w:r w:rsidRPr="00F92742">
        <w:rPr>
          <w:sz w:val="24"/>
          <w:szCs w:val="24"/>
        </w:rPr>
        <w:t>report to this Commission in</w:t>
      </w:r>
      <w:r w:rsidR="00F92742" w:rsidRPr="00F92742">
        <w:rPr>
          <w:sz w:val="24"/>
          <w:szCs w:val="24"/>
        </w:rPr>
        <w:t xml:space="preserve"> </w:t>
      </w:r>
      <w:r w:rsidRPr="00F92742">
        <w:rPr>
          <w:sz w:val="24"/>
          <w:szCs w:val="24"/>
        </w:rPr>
        <w:t>writing the date of actual completion of the work.</w:t>
      </w:r>
    </w:p>
    <w:p w14:paraId="33C44E04" w14:textId="77777777" w:rsidR="00A356A8" w:rsidRPr="003422E1" w:rsidRDefault="00A356A8" w:rsidP="00A356A8">
      <w:pPr>
        <w:ind w:firstLine="1440"/>
        <w:rPr>
          <w:sz w:val="24"/>
          <w:szCs w:val="24"/>
          <w:highlight w:val="yellow"/>
        </w:rPr>
      </w:pPr>
    </w:p>
    <w:p w14:paraId="716DE194" w14:textId="0087CB43" w:rsidR="00A01215" w:rsidRPr="00B37AB7" w:rsidRDefault="00BA0B7D" w:rsidP="623362F2">
      <w:pPr>
        <w:ind w:firstLine="1440"/>
        <w:rPr>
          <w:sz w:val="24"/>
          <w:szCs w:val="24"/>
        </w:rPr>
      </w:pPr>
      <w:r w:rsidRPr="00B37AB7">
        <w:rPr>
          <w:sz w:val="24"/>
          <w:szCs w:val="24"/>
        </w:rPr>
        <w:t>1</w:t>
      </w:r>
      <w:r w:rsidR="003A329B">
        <w:rPr>
          <w:sz w:val="24"/>
          <w:szCs w:val="24"/>
        </w:rPr>
        <w:t>9</w:t>
      </w:r>
      <w:r w:rsidR="00A356A8" w:rsidRPr="00B37AB7">
        <w:rPr>
          <w:sz w:val="24"/>
          <w:szCs w:val="24"/>
        </w:rPr>
        <w:t>.</w:t>
      </w:r>
      <w:r w:rsidR="00A356A8" w:rsidRPr="00B37AB7">
        <w:rPr>
          <w:sz w:val="24"/>
          <w:szCs w:val="24"/>
        </w:rPr>
        <w:tab/>
      </w:r>
      <w:r w:rsidR="00B37AB7" w:rsidRPr="00B37AB7">
        <w:rPr>
          <w:sz w:val="24"/>
          <w:szCs w:val="24"/>
        </w:rPr>
        <w:t>City of Wilkes-Barre</w:t>
      </w:r>
      <w:r w:rsidR="00E96972" w:rsidRPr="00B37AB7">
        <w:rPr>
          <w:sz w:val="24"/>
          <w:szCs w:val="24"/>
        </w:rPr>
        <w:t>, at least thirty (30</w:t>
      </w:r>
      <w:r w:rsidR="00A356A8" w:rsidRPr="00B37AB7">
        <w:rPr>
          <w:sz w:val="24"/>
          <w:szCs w:val="24"/>
        </w:rPr>
        <w:t xml:space="preserve">) days prior to the start of work, </w:t>
      </w:r>
      <w:r w:rsidR="7662E175" w:rsidRPr="00B37AB7">
        <w:rPr>
          <w:color w:val="000000" w:themeColor="text1"/>
          <w:sz w:val="24"/>
          <w:szCs w:val="24"/>
        </w:rPr>
        <w:t>notify local emergency management services and all parties in interest of the actual date on which work will begin.</w:t>
      </w:r>
    </w:p>
    <w:p w14:paraId="31FADCF9" w14:textId="77777777" w:rsidR="00A356A8" w:rsidRPr="003422E1" w:rsidRDefault="00A356A8" w:rsidP="00A356A8">
      <w:pPr>
        <w:ind w:firstLine="1440"/>
        <w:rPr>
          <w:sz w:val="24"/>
          <w:szCs w:val="24"/>
          <w:highlight w:val="yellow"/>
        </w:rPr>
      </w:pPr>
    </w:p>
    <w:p w14:paraId="7FFC0369" w14:textId="773A35E1" w:rsidR="00A356A8" w:rsidRPr="003422E1" w:rsidRDefault="003A329B" w:rsidP="00A356A8">
      <w:pPr>
        <w:tabs>
          <w:tab w:val="num" w:pos="0"/>
        </w:tabs>
        <w:ind w:firstLine="1440"/>
        <w:rPr>
          <w:sz w:val="24"/>
          <w:szCs w:val="24"/>
          <w:highlight w:val="yellow"/>
        </w:rPr>
      </w:pPr>
      <w:r>
        <w:rPr>
          <w:sz w:val="24"/>
          <w:szCs w:val="24"/>
        </w:rPr>
        <w:t>20</w:t>
      </w:r>
      <w:r w:rsidR="00A356A8" w:rsidRPr="00B37AB7">
        <w:rPr>
          <w:sz w:val="24"/>
          <w:szCs w:val="24"/>
        </w:rPr>
        <w:t>.</w:t>
      </w:r>
      <w:r w:rsidR="00A356A8" w:rsidRPr="00B37AB7">
        <w:rPr>
          <w:sz w:val="24"/>
          <w:szCs w:val="24"/>
        </w:rPr>
        <w:tab/>
      </w:r>
      <w:r w:rsidR="00B37AB7" w:rsidRPr="00B37AB7">
        <w:rPr>
          <w:sz w:val="24"/>
          <w:szCs w:val="24"/>
        </w:rPr>
        <w:t xml:space="preserve">City of Wilkes-Barre </w:t>
      </w:r>
      <w:r w:rsidR="00A356A8" w:rsidRPr="00B37AB7">
        <w:rPr>
          <w:sz w:val="24"/>
          <w:szCs w:val="24"/>
        </w:rPr>
        <w:t xml:space="preserve">pay all compensation for damages, if any, due to owners of property taken, injured, or destroyed by reason of the construction of the crossing </w:t>
      </w:r>
      <w:r w:rsidR="00D870AE">
        <w:rPr>
          <w:sz w:val="24"/>
          <w:szCs w:val="24"/>
        </w:rPr>
        <w:t xml:space="preserve">project </w:t>
      </w:r>
      <w:r w:rsidR="00A356A8" w:rsidRPr="00B37AB7">
        <w:rPr>
          <w:sz w:val="24"/>
          <w:szCs w:val="24"/>
        </w:rPr>
        <w:t xml:space="preserve">in accordance with this </w:t>
      </w:r>
      <w:r w:rsidR="00A356A8" w:rsidRPr="00CD5BE2">
        <w:rPr>
          <w:sz w:val="24"/>
          <w:szCs w:val="24"/>
        </w:rPr>
        <w:t>Secretarial Letter.</w:t>
      </w:r>
    </w:p>
    <w:p w14:paraId="2399507C" w14:textId="77777777" w:rsidR="008A4130" w:rsidRPr="003422E1" w:rsidRDefault="008A4130" w:rsidP="00060EDE">
      <w:pPr>
        <w:rPr>
          <w:sz w:val="24"/>
          <w:szCs w:val="24"/>
          <w:highlight w:val="yellow"/>
        </w:rPr>
      </w:pPr>
    </w:p>
    <w:p w14:paraId="3DB69D0E" w14:textId="09229E94" w:rsidR="00A356A8" w:rsidRDefault="008A4130" w:rsidP="623362F2">
      <w:pPr>
        <w:tabs>
          <w:tab w:val="num" w:pos="0"/>
        </w:tabs>
        <w:ind w:firstLine="1440"/>
        <w:rPr>
          <w:sz w:val="24"/>
          <w:szCs w:val="24"/>
        </w:rPr>
      </w:pPr>
      <w:r>
        <w:rPr>
          <w:sz w:val="24"/>
          <w:szCs w:val="24"/>
        </w:rPr>
        <w:t>2</w:t>
      </w:r>
      <w:r w:rsidR="003A329B">
        <w:rPr>
          <w:sz w:val="24"/>
          <w:szCs w:val="24"/>
        </w:rPr>
        <w:t>1</w:t>
      </w:r>
      <w:r w:rsidR="00A356A8" w:rsidRPr="002F7566">
        <w:rPr>
          <w:sz w:val="24"/>
          <w:szCs w:val="24"/>
        </w:rPr>
        <w:t>.</w:t>
      </w:r>
      <w:r w:rsidR="00A356A8" w:rsidRPr="002F7566">
        <w:rPr>
          <w:sz w:val="24"/>
          <w:szCs w:val="24"/>
        </w:rPr>
        <w:tab/>
        <w:t xml:space="preserve">Upon completion of the construction of the proposed project, </w:t>
      </w:r>
      <w:r w:rsidR="00CD5BE2" w:rsidRPr="002F7566">
        <w:rPr>
          <w:spacing w:val="-3"/>
          <w:sz w:val="24"/>
          <w:szCs w:val="24"/>
        </w:rPr>
        <w:t>RJ Corman Railroad Group, LLC</w:t>
      </w:r>
      <w:r w:rsidR="00CD5BE2" w:rsidRPr="002F7566">
        <w:rPr>
          <w:sz w:val="24"/>
          <w:szCs w:val="24"/>
        </w:rPr>
        <w:t xml:space="preserve"> </w:t>
      </w:r>
      <w:r w:rsidR="00A356A8" w:rsidRPr="002F7566">
        <w:rPr>
          <w:sz w:val="24"/>
          <w:szCs w:val="24"/>
        </w:rPr>
        <w:t xml:space="preserve">at its sole cost and expense, furnish all material and perform all work necessary thereafter to maintain its tracks, wire lines, </w:t>
      </w:r>
      <w:r w:rsidR="006F37F3" w:rsidRPr="002F7566">
        <w:rPr>
          <w:sz w:val="24"/>
          <w:szCs w:val="24"/>
        </w:rPr>
        <w:t xml:space="preserve">drainage facilities </w:t>
      </w:r>
      <w:r w:rsidR="00A356A8" w:rsidRPr="002F7566">
        <w:rPr>
          <w:sz w:val="24"/>
          <w:szCs w:val="24"/>
        </w:rPr>
        <w:t>and any other railroad facilities, existing or altered, located within the limits of the project</w:t>
      </w:r>
      <w:r w:rsidR="004779AA" w:rsidRPr="002F7566">
        <w:rPr>
          <w:sz w:val="24"/>
          <w:szCs w:val="24"/>
        </w:rPr>
        <w:t xml:space="preserve"> and to provide the City of Wilkes-Barre ten (10) days advance notice when performing any work as directed by this paragraph that may affect their facilities, all in accordance with the Manual on Uniform Traffic Control Devices and this Secretarial Letter.</w:t>
      </w:r>
    </w:p>
    <w:p w14:paraId="234D04EC" w14:textId="5CC292FF" w:rsidR="002E368C" w:rsidRDefault="002E368C" w:rsidP="623362F2">
      <w:pPr>
        <w:tabs>
          <w:tab w:val="num" w:pos="0"/>
        </w:tabs>
        <w:ind w:firstLine="1440"/>
        <w:rPr>
          <w:sz w:val="24"/>
          <w:szCs w:val="24"/>
        </w:rPr>
      </w:pPr>
    </w:p>
    <w:p w14:paraId="341695AE" w14:textId="2BAC0A1F" w:rsidR="002E368C" w:rsidRDefault="008A4130" w:rsidP="002E368C">
      <w:pPr>
        <w:tabs>
          <w:tab w:val="num" w:pos="0"/>
        </w:tabs>
        <w:ind w:firstLine="1440"/>
        <w:rPr>
          <w:sz w:val="24"/>
          <w:szCs w:val="24"/>
        </w:rPr>
      </w:pPr>
      <w:r>
        <w:rPr>
          <w:sz w:val="24"/>
          <w:szCs w:val="24"/>
        </w:rPr>
        <w:t>2</w:t>
      </w:r>
      <w:r w:rsidR="003A329B">
        <w:rPr>
          <w:sz w:val="24"/>
          <w:szCs w:val="24"/>
        </w:rPr>
        <w:t>2</w:t>
      </w:r>
      <w:r w:rsidR="002E368C" w:rsidRPr="002F7566">
        <w:rPr>
          <w:sz w:val="24"/>
          <w:szCs w:val="24"/>
        </w:rPr>
        <w:t>.</w:t>
      </w:r>
      <w:r w:rsidR="002E368C" w:rsidRPr="002F7566">
        <w:rPr>
          <w:sz w:val="24"/>
          <w:szCs w:val="24"/>
        </w:rPr>
        <w:tab/>
        <w:t xml:space="preserve">Upon completion of the construction of the proposed project, </w:t>
      </w:r>
      <w:r w:rsidR="002E368C" w:rsidRPr="00654FAD">
        <w:rPr>
          <w:spacing w:val="-3"/>
          <w:sz w:val="24"/>
          <w:szCs w:val="24"/>
        </w:rPr>
        <w:t xml:space="preserve">Luzerne </w:t>
      </w:r>
      <w:r w:rsidR="002E368C" w:rsidRPr="003F5C71">
        <w:rPr>
          <w:spacing w:val="-3"/>
          <w:sz w:val="24"/>
          <w:szCs w:val="24"/>
        </w:rPr>
        <w:t>County Redevelopment Authority,</w:t>
      </w:r>
      <w:r w:rsidR="002E368C" w:rsidRPr="003F5C71">
        <w:rPr>
          <w:sz w:val="24"/>
          <w:szCs w:val="24"/>
        </w:rPr>
        <w:t xml:space="preserve"> at its sole cost and expense, furnish all material and perform all work necessary thereafter </w:t>
      </w:r>
      <w:r w:rsidR="00ED7F64" w:rsidRPr="003F5C71">
        <w:rPr>
          <w:sz w:val="24"/>
          <w:szCs w:val="24"/>
        </w:rPr>
        <w:t xml:space="preserve">to maintain the </w:t>
      </w:r>
      <w:r w:rsidR="00E3087C">
        <w:rPr>
          <w:sz w:val="24"/>
          <w:szCs w:val="24"/>
        </w:rPr>
        <w:t xml:space="preserve">railroad </w:t>
      </w:r>
      <w:r w:rsidR="00ED7F64" w:rsidRPr="003F5C71">
        <w:rPr>
          <w:sz w:val="24"/>
          <w:szCs w:val="24"/>
        </w:rPr>
        <w:t>retaining wall</w:t>
      </w:r>
      <w:r w:rsidR="00E3087C">
        <w:rPr>
          <w:sz w:val="24"/>
          <w:szCs w:val="24"/>
        </w:rPr>
        <w:t>s</w:t>
      </w:r>
      <w:r w:rsidR="00ED7F64" w:rsidRPr="003F5C71">
        <w:rPr>
          <w:sz w:val="24"/>
          <w:szCs w:val="24"/>
        </w:rPr>
        <w:t xml:space="preserve"> </w:t>
      </w:r>
      <w:r w:rsidR="00131BB5" w:rsidRPr="003F5C71">
        <w:rPr>
          <w:sz w:val="24"/>
          <w:szCs w:val="24"/>
        </w:rPr>
        <w:t>and the drainage sw</w:t>
      </w:r>
      <w:r w:rsidR="00A1125D">
        <w:rPr>
          <w:sz w:val="24"/>
          <w:szCs w:val="24"/>
        </w:rPr>
        <w:t>ales</w:t>
      </w:r>
      <w:r w:rsidR="00131BB5" w:rsidRPr="003F5C71">
        <w:rPr>
          <w:sz w:val="24"/>
          <w:szCs w:val="24"/>
        </w:rPr>
        <w:t xml:space="preserve"> </w:t>
      </w:r>
      <w:r w:rsidR="00ED7F64" w:rsidRPr="003F5C71">
        <w:rPr>
          <w:sz w:val="24"/>
          <w:szCs w:val="24"/>
        </w:rPr>
        <w:t xml:space="preserve">parallel to and along the railroad right-of-way, </w:t>
      </w:r>
      <w:r w:rsidR="002E368C" w:rsidRPr="003F5C71">
        <w:rPr>
          <w:sz w:val="24"/>
          <w:szCs w:val="24"/>
        </w:rPr>
        <w:t xml:space="preserve">and any other </w:t>
      </w:r>
      <w:r w:rsidR="00AF2899">
        <w:rPr>
          <w:sz w:val="24"/>
          <w:szCs w:val="24"/>
        </w:rPr>
        <w:t>A</w:t>
      </w:r>
      <w:r w:rsidR="003F5C71" w:rsidRPr="003F5C71">
        <w:rPr>
          <w:sz w:val="24"/>
          <w:szCs w:val="24"/>
        </w:rPr>
        <w:t>uthority</w:t>
      </w:r>
      <w:r w:rsidR="002E368C" w:rsidRPr="003F5C71">
        <w:rPr>
          <w:sz w:val="24"/>
          <w:szCs w:val="24"/>
        </w:rPr>
        <w:t xml:space="preserve"> facilities, existing or altered, located within the limits of the project and to provide the City of Wilkes-Barre </w:t>
      </w:r>
      <w:r w:rsidR="003F5C71" w:rsidRPr="003F5C71">
        <w:rPr>
          <w:sz w:val="24"/>
          <w:szCs w:val="24"/>
        </w:rPr>
        <w:t xml:space="preserve">and </w:t>
      </w:r>
      <w:r w:rsidR="003F5C71" w:rsidRPr="003F5C71">
        <w:rPr>
          <w:spacing w:val="-3"/>
          <w:sz w:val="24"/>
          <w:szCs w:val="24"/>
        </w:rPr>
        <w:t>RJ Corman Railroad Group, LLC</w:t>
      </w:r>
      <w:r w:rsidR="003F5C71" w:rsidRPr="003F5C71">
        <w:rPr>
          <w:sz w:val="24"/>
          <w:szCs w:val="24"/>
        </w:rPr>
        <w:t xml:space="preserve"> </w:t>
      </w:r>
      <w:r w:rsidR="002E368C" w:rsidRPr="003F5C71">
        <w:rPr>
          <w:sz w:val="24"/>
          <w:szCs w:val="24"/>
        </w:rPr>
        <w:t>ten (10) days advance notice when performing any work as directed by this paragraph that may affect their facilities, all in accordance with the Manual on Uniform Traffic Control Devices and this Secretarial Letter.</w:t>
      </w:r>
    </w:p>
    <w:p w14:paraId="5E43DC8C" w14:textId="52BA379A" w:rsidR="00CD5BE2" w:rsidRDefault="00CD5BE2" w:rsidP="1CF2736B">
      <w:pPr>
        <w:rPr>
          <w:sz w:val="24"/>
          <w:szCs w:val="24"/>
          <w:highlight w:val="yellow"/>
        </w:rPr>
      </w:pPr>
    </w:p>
    <w:p w14:paraId="4CF3E291" w14:textId="77777777" w:rsidR="008B7311" w:rsidRPr="003422E1" w:rsidRDefault="008B7311" w:rsidP="1CF2736B">
      <w:pPr>
        <w:rPr>
          <w:sz w:val="24"/>
          <w:szCs w:val="24"/>
          <w:highlight w:val="yellow"/>
        </w:rPr>
      </w:pPr>
    </w:p>
    <w:p w14:paraId="1058EA55" w14:textId="7B07A2B5" w:rsidR="00A356A8" w:rsidRDefault="008A4130" w:rsidP="1CF2736B">
      <w:pPr>
        <w:tabs>
          <w:tab w:val="num" w:pos="0"/>
        </w:tabs>
        <w:ind w:firstLine="1440"/>
        <w:rPr>
          <w:sz w:val="24"/>
          <w:szCs w:val="24"/>
        </w:rPr>
      </w:pPr>
      <w:r>
        <w:rPr>
          <w:sz w:val="24"/>
          <w:szCs w:val="24"/>
        </w:rPr>
        <w:lastRenderedPageBreak/>
        <w:t>2</w:t>
      </w:r>
      <w:r w:rsidR="003A329B">
        <w:rPr>
          <w:sz w:val="24"/>
          <w:szCs w:val="24"/>
        </w:rPr>
        <w:t>3</w:t>
      </w:r>
      <w:r w:rsidR="00685E55" w:rsidRPr="002974E2">
        <w:rPr>
          <w:sz w:val="24"/>
          <w:szCs w:val="24"/>
        </w:rPr>
        <w:t>.</w:t>
      </w:r>
      <w:r w:rsidR="00685E55" w:rsidRPr="002974E2">
        <w:rPr>
          <w:sz w:val="24"/>
          <w:szCs w:val="24"/>
        </w:rPr>
        <w:tab/>
        <w:t xml:space="preserve">Upon completion of the construction of the proposed project, </w:t>
      </w:r>
      <w:r w:rsidR="00B37AB7" w:rsidRPr="002974E2">
        <w:rPr>
          <w:sz w:val="24"/>
          <w:szCs w:val="24"/>
        </w:rPr>
        <w:t>City of Wilkes-Barre</w:t>
      </w:r>
      <w:r w:rsidR="00685E55" w:rsidRPr="002974E2">
        <w:rPr>
          <w:sz w:val="24"/>
          <w:szCs w:val="24"/>
        </w:rPr>
        <w:t>, at its sole cost and expense, furnish all material and perform all work necessary thereafter to maintain the</w:t>
      </w:r>
      <w:r w:rsidR="00685E55" w:rsidRPr="002974E2">
        <w:t xml:space="preserve"> </w:t>
      </w:r>
      <w:r w:rsidR="00355735" w:rsidRPr="002974E2">
        <w:rPr>
          <w:sz w:val="24"/>
          <w:szCs w:val="24"/>
        </w:rPr>
        <w:t>subject</w:t>
      </w:r>
      <w:r w:rsidR="00685E55" w:rsidRPr="002974E2">
        <w:rPr>
          <w:sz w:val="24"/>
          <w:szCs w:val="24"/>
        </w:rPr>
        <w:t xml:space="preserve"> </w:t>
      </w:r>
      <w:r w:rsidR="007415B2" w:rsidRPr="002974E2">
        <w:rPr>
          <w:color w:val="000000" w:themeColor="text1"/>
          <w:sz w:val="24"/>
          <w:szCs w:val="24"/>
        </w:rPr>
        <w:t xml:space="preserve">North Washington Street </w:t>
      </w:r>
      <w:r w:rsidR="00685E55" w:rsidRPr="002974E2">
        <w:rPr>
          <w:sz w:val="24"/>
          <w:szCs w:val="24"/>
        </w:rPr>
        <w:t>bridge</w:t>
      </w:r>
      <w:r w:rsidR="003E661E" w:rsidRPr="002974E2">
        <w:rPr>
          <w:sz w:val="24"/>
          <w:szCs w:val="24"/>
        </w:rPr>
        <w:t xml:space="preserve"> structure</w:t>
      </w:r>
      <w:r w:rsidR="00685E55" w:rsidRPr="002974E2">
        <w:rPr>
          <w:sz w:val="24"/>
          <w:szCs w:val="24"/>
        </w:rPr>
        <w:t>, including the substructure</w:t>
      </w:r>
      <w:r w:rsidR="00C22182" w:rsidRPr="002974E2">
        <w:rPr>
          <w:sz w:val="24"/>
          <w:szCs w:val="24"/>
        </w:rPr>
        <w:t>s</w:t>
      </w:r>
      <w:r w:rsidR="00685E55" w:rsidRPr="002974E2">
        <w:rPr>
          <w:sz w:val="24"/>
          <w:szCs w:val="24"/>
        </w:rPr>
        <w:t xml:space="preserve">, superstructure, </w:t>
      </w:r>
      <w:r w:rsidR="003F5C71">
        <w:rPr>
          <w:sz w:val="24"/>
          <w:szCs w:val="24"/>
        </w:rPr>
        <w:t>concrete deck</w:t>
      </w:r>
      <w:r w:rsidR="0006715A">
        <w:rPr>
          <w:sz w:val="24"/>
          <w:szCs w:val="24"/>
        </w:rPr>
        <w:t xml:space="preserve">, </w:t>
      </w:r>
      <w:r w:rsidR="00685E55" w:rsidRPr="002974E2">
        <w:rPr>
          <w:sz w:val="24"/>
          <w:szCs w:val="24"/>
        </w:rPr>
        <w:t xml:space="preserve">roadway pavement, </w:t>
      </w:r>
      <w:r w:rsidR="00324489">
        <w:rPr>
          <w:sz w:val="24"/>
          <w:szCs w:val="24"/>
        </w:rPr>
        <w:t xml:space="preserve">sidewalks, </w:t>
      </w:r>
      <w:r w:rsidR="7A97F0CA" w:rsidRPr="002974E2">
        <w:rPr>
          <w:color w:val="000000" w:themeColor="text1"/>
          <w:sz w:val="24"/>
          <w:szCs w:val="24"/>
        </w:rPr>
        <w:t>protective fencing, protective barriers, structure mo</w:t>
      </w:r>
      <w:r w:rsidR="52AB144D" w:rsidRPr="002974E2">
        <w:rPr>
          <w:color w:val="000000" w:themeColor="text1"/>
          <w:sz w:val="24"/>
          <w:szCs w:val="24"/>
        </w:rPr>
        <w:t>unted guiderail</w:t>
      </w:r>
      <w:r w:rsidR="423C9726" w:rsidRPr="002974E2">
        <w:rPr>
          <w:color w:val="000000" w:themeColor="text1"/>
          <w:sz w:val="24"/>
          <w:szCs w:val="24"/>
        </w:rPr>
        <w:t xml:space="preserve"> and transition guiderail</w:t>
      </w:r>
      <w:r w:rsidR="52AB144D" w:rsidRPr="002974E2">
        <w:rPr>
          <w:color w:val="000000" w:themeColor="text1"/>
          <w:sz w:val="24"/>
          <w:szCs w:val="24"/>
        </w:rPr>
        <w:t xml:space="preserve"> if any,</w:t>
      </w:r>
      <w:r w:rsidR="7A97F0CA" w:rsidRPr="002974E2">
        <w:rPr>
          <w:sz w:val="24"/>
          <w:szCs w:val="24"/>
        </w:rPr>
        <w:t xml:space="preserve"> </w:t>
      </w:r>
      <w:r w:rsidR="007D1AFD" w:rsidRPr="002974E2">
        <w:rPr>
          <w:sz w:val="24"/>
          <w:szCs w:val="24"/>
        </w:rPr>
        <w:t>bridge inspection</w:t>
      </w:r>
      <w:r w:rsidR="00002A0B" w:rsidRPr="002974E2">
        <w:rPr>
          <w:sz w:val="24"/>
          <w:szCs w:val="24"/>
        </w:rPr>
        <w:t>, structure drainage</w:t>
      </w:r>
      <w:r w:rsidR="00AF1058" w:rsidRPr="002974E2">
        <w:rPr>
          <w:sz w:val="24"/>
          <w:szCs w:val="24"/>
        </w:rPr>
        <w:t xml:space="preserve"> facilities</w:t>
      </w:r>
      <w:r w:rsidR="007D1AFD" w:rsidRPr="002974E2">
        <w:rPr>
          <w:sz w:val="24"/>
          <w:szCs w:val="24"/>
        </w:rPr>
        <w:t xml:space="preserve"> </w:t>
      </w:r>
      <w:r w:rsidR="00685E55" w:rsidRPr="002974E2">
        <w:rPr>
          <w:sz w:val="24"/>
          <w:szCs w:val="24"/>
        </w:rPr>
        <w:t>and the remainder of the project including the highway approaches, drainage facilities</w:t>
      </w:r>
      <w:r w:rsidR="00163DCF" w:rsidRPr="002974E2">
        <w:rPr>
          <w:sz w:val="24"/>
          <w:szCs w:val="24"/>
        </w:rPr>
        <w:t>,</w:t>
      </w:r>
      <w:r w:rsidR="006507FF" w:rsidRPr="002974E2">
        <w:rPr>
          <w:sz w:val="24"/>
          <w:szCs w:val="24"/>
        </w:rPr>
        <w:t xml:space="preserve"> shoulders,</w:t>
      </w:r>
      <w:r w:rsidR="0004770D" w:rsidRPr="002974E2">
        <w:rPr>
          <w:sz w:val="24"/>
          <w:szCs w:val="24"/>
        </w:rPr>
        <w:t xml:space="preserve"> </w:t>
      </w:r>
      <w:r w:rsidR="006E3ACF">
        <w:rPr>
          <w:sz w:val="24"/>
          <w:szCs w:val="24"/>
        </w:rPr>
        <w:t xml:space="preserve">underground parallel storm water system along the railroad right-of-way, </w:t>
      </w:r>
      <w:r w:rsidR="0004770D" w:rsidRPr="002974E2">
        <w:rPr>
          <w:sz w:val="24"/>
          <w:szCs w:val="24"/>
        </w:rPr>
        <w:t>snow</w:t>
      </w:r>
      <w:r w:rsidR="51ABDE5D" w:rsidRPr="002974E2">
        <w:rPr>
          <w:sz w:val="24"/>
          <w:szCs w:val="24"/>
        </w:rPr>
        <w:t>,</w:t>
      </w:r>
      <w:r w:rsidR="0004770D" w:rsidRPr="002974E2">
        <w:rPr>
          <w:sz w:val="24"/>
          <w:szCs w:val="24"/>
        </w:rPr>
        <w:t xml:space="preserve"> </w:t>
      </w:r>
      <w:r w:rsidR="3B613074" w:rsidRPr="002974E2">
        <w:rPr>
          <w:sz w:val="24"/>
          <w:szCs w:val="24"/>
        </w:rPr>
        <w:t xml:space="preserve">debris </w:t>
      </w:r>
      <w:r w:rsidR="0004770D" w:rsidRPr="002974E2">
        <w:rPr>
          <w:sz w:val="24"/>
          <w:szCs w:val="24"/>
        </w:rPr>
        <w:t xml:space="preserve">and ice </w:t>
      </w:r>
      <w:r w:rsidR="0004770D" w:rsidRPr="000C16EC">
        <w:rPr>
          <w:sz w:val="24"/>
          <w:szCs w:val="24"/>
        </w:rPr>
        <w:t xml:space="preserve">removal </w:t>
      </w:r>
      <w:r w:rsidR="742E0D28" w:rsidRPr="000C16EC">
        <w:rPr>
          <w:sz w:val="24"/>
          <w:szCs w:val="24"/>
        </w:rPr>
        <w:t xml:space="preserve">on the roadway </w:t>
      </w:r>
      <w:r w:rsidR="0004770D" w:rsidRPr="000C16EC">
        <w:rPr>
          <w:sz w:val="24"/>
          <w:szCs w:val="24"/>
        </w:rPr>
        <w:t xml:space="preserve">and </w:t>
      </w:r>
      <w:r w:rsidR="00E952DD" w:rsidRPr="000C16EC">
        <w:rPr>
          <w:sz w:val="24"/>
          <w:szCs w:val="24"/>
        </w:rPr>
        <w:t xml:space="preserve">sidewalks </w:t>
      </w:r>
      <w:r w:rsidR="002974E2" w:rsidRPr="000C16EC">
        <w:rPr>
          <w:sz w:val="24"/>
          <w:szCs w:val="24"/>
        </w:rPr>
        <w:t xml:space="preserve">and </w:t>
      </w:r>
      <w:r w:rsidR="0004770D" w:rsidRPr="000C16EC">
        <w:rPr>
          <w:sz w:val="24"/>
          <w:szCs w:val="24"/>
        </w:rPr>
        <w:t>any other ancillary features of the improvement</w:t>
      </w:r>
      <w:r w:rsidR="00685E55" w:rsidRPr="000C16EC">
        <w:rPr>
          <w:sz w:val="24"/>
          <w:szCs w:val="24"/>
        </w:rPr>
        <w:t xml:space="preserve"> constructed herein, </w:t>
      </w:r>
      <w:r w:rsidR="00573B90" w:rsidRPr="000C16EC">
        <w:rPr>
          <w:sz w:val="24"/>
          <w:szCs w:val="24"/>
        </w:rPr>
        <w:t xml:space="preserve">and provide </w:t>
      </w:r>
      <w:r w:rsidR="008907EF" w:rsidRPr="000C16EC">
        <w:rPr>
          <w:spacing w:val="-3"/>
          <w:sz w:val="24"/>
          <w:szCs w:val="24"/>
        </w:rPr>
        <w:t>Luzerne County Redevelopment Authority</w:t>
      </w:r>
      <w:r w:rsidR="000C16EC" w:rsidRPr="000C16EC">
        <w:rPr>
          <w:spacing w:val="-3"/>
          <w:sz w:val="24"/>
          <w:szCs w:val="24"/>
        </w:rPr>
        <w:t xml:space="preserve"> and </w:t>
      </w:r>
      <w:r w:rsidR="008907EF" w:rsidRPr="000C16EC">
        <w:rPr>
          <w:sz w:val="24"/>
          <w:szCs w:val="24"/>
        </w:rPr>
        <w:t xml:space="preserve"> </w:t>
      </w:r>
      <w:r w:rsidR="000C16EC" w:rsidRPr="000C16EC">
        <w:rPr>
          <w:spacing w:val="-3"/>
          <w:sz w:val="24"/>
          <w:szCs w:val="24"/>
        </w:rPr>
        <w:t>RJ Corman Railroad Group, LLC</w:t>
      </w:r>
      <w:r w:rsidR="000C16EC" w:rsidRPr="000C16EC">
        <w:rPr>
          <w:sz w:val="24"/>
          <w:szCs w:val="24"/>
        </w:rPr>
        <w:t xml:space="preserve"> </w:t>
      </w:r>
      <w:r w:rsidR="00573B90" w:rsidRPr="000C16EC">
        <w:rPr>
          <w:sz w:val="24"/>
          <w:szCs w:val="24"/>
        </w:rPr>
        <w:t>ten (10) days advance notice when performing any work as directed by this paragraph that may affect their facilities,</w:t>
      </w:r>
      <w:r w:rsidR="00573B90" w:rsidRPr="000C16EC">
        <w:t xml:space="preserve"> </w:t>
      </w:r>
      <w:r w:rsidR="00573B90" w:rsidRPr="000C16EC">
        <w:rPr>
          <w:sz w:val="24"/>
          <w:szCs w:val="24"/>
        </w:rPr>
        <w:t>all in accordance with the Manual on Uniform Traffic Control Devices and this Secretarial Letter.</w:t>
      </w:r>
      <w:r w:rsidR="00573B90" w:rsidRPr="007277D3">
        <w:rPr>
          <w:sz w:val="24"/>
          <w:szCs w:val="24"/>
        </w:rPr>
        <w:t xml:space="preserve"> </w:t>
      </w:r>
      <w:r w:rsidR="00685E55" w:rsidRPr="002974E2">
        <w:rPr>
          <w:sz w:val="24"/>
          <w:szCs w:val="24"/>
        </w:rPr>
        <w:t xml:space="preserve"> </w:t>
      </w:r>
    </w:p>
    <w:p w14:paraId="3CCC0D90" w14:textId="77777777" w:rsidR="00AB0EB6" w:rsidRPr="003422E1" w:rsidRDefault="00AB0EB6" w:rsidP="00C96759">
      <w:pPr>
        <w:tabs>
          <w:tab w:val="num" w:pos="0"/>
        </w:tabs>
        <w:rPr>
          <w:color w:val="000000" w:themeColor="text1"/>
          <w:sz w:val="24"/>
          <w:szCs w:val="24"/>
          <w:highlight w:val="yellow"/>
        </w:rPr>
      </w:pPr>
    </w:p>
    <w:p w14:paraId="4B6314BB" w14:textId="4A6B222C" w:rsidR="25C7CE86" w:rsidRPr="00324489" w:rsidRDefault="00B07236" w:rsidP="00C96759">
      <w:pPr>
        <w:tabs>
          <w:tab w:val="num" w:pos="0"/>
        </w:tabs>
        <w:ind w:firstLine="1440"/>
        <w:rPr>
          <w:sz w:val="24"/>
          <w:szCs w:val="24"/>
        </w:rPr>
      </w:pPr>
      <w:r>
        <w:rPr>
          <w:sz w:val="24"/>
          <w:szCs w:val="24"/>
        </w:rPr>
        <w:t>2</w:t>
      </w:r>
      <w:r w:rsidR="003A329B">
        <w:rPr>
          <w:sz w:val="24"/>
          <w:szCs w:val="24"/>
        </w:rPr>
        <w:t>4</w:t>
      </w:r>
      <w:r w:rsidR="00A356A8" w:rsidRPr="00324489">
        <w:rPr>
          <w:sz w:val="24"/>
          <w:szCs w:val="24"/>
        </w:rPr>
        <w:t>.</w:t>
      </w:r>
      <w:r w:rsidR="00A356A8" w:rsidRPr="00324489">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0A866BDD" w14:textId="77777777" w:rsidR="00813ADE" w:rsidRPr="00324489" w:rsidRDefault="00813ADE" w:rsidP="00C96759">
      <w:pPr>
        <w:tabs>
          <w:tab w:val="num" w:pos="0"/>
        </w:tabs>
        <w:ind w:firstLine="1440"/>
        <w:rPr>
          <w:sz w:val="24"/>
          <w:szCs w:val="24"/>
        </w:rPr>
      </w:pPr>
    </w:p>
    <w:p w14:paraId="63D31D7B" w14:textId="37401A94" w:rsidR="00952EBA" w:rsidRPr="0061279D" w:rsidRDefault="00C22182" w:rsidP="00613F32">
      <w:pPr>
        <w:tabs>
          <w:tab w:val="num" w:pos="0"/>
        </w:tabs>
        <w:ind w:firstLine="1440"/>
        <w:rPr>
          <w:sz w:val="24"/>
          <w:szCs w:val="24"/>
        </w:rPr>
      </w:pPr>
      <w:r w:rsidRPr="00324489">
        <w:rPr>
          <w:sz w:val="24"/>
          <w:szCs w:val="24"/>
        </w:rPr>
        <w:t>2</w:t>
      </w:r>
      <w:r w:rsidR="003A329B">
        <w:rPr>
          <w:sz w:val="24"/>
          <w:szCs w:val="24"/>
        </w:rPr>
        <w:t>5</w:t>
      </w:r>
      <w:r w:rsidR="00A356A8" w:rsidRPr="00324489">
        <w:rPr>
          <w:sz w:val="24"/>
          <w:szCs w:val="24"/>
        </w:rPr>
        <w:t>.</w:t>
      </w:r>
      <w:r w:rsidR="00A356A8" w:rsidRPr="00324489">
        <w:rPr>
          <w:sz w:val="24"/>
          <w:szCs w:val="24"/>
        </w:rPr>
        <w:tab/>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153F0AD0" w14:textId="280691AA" w:rsidR="1CF2736B" w:rsidRPr="0061279D" w:rsidRDefault="1CF2736B" w:rsidP="1CF2736B">
      <w:pPr>
        <w:ind w:firstLine="1440"/>
        <w:rPr>
          <w:sz w:val="24"/>
          <w:szCs w:val="24"/>
        </w:rPr>
      </w:pPr>
    </w:p>
    <w:p w14:paraId="52729F5A" w14:textId="1CE60B1E" w:rsidR="4EAE02F4" w:rsidRPr="0061279D" w:rsidRDefault="4EAE02F4" w:rsidP="25C7CE86">
      <w:pPr>
        <w:ind w:firstLine="1440"/>
        <w:rPr>
          <w:color w:val="000000" w:themeColor="text1"/>
          <w:sz w:val="24"/>
          <w:szCs w:val="24"/>
        </w:rPr>
      </w:pPr>
      <w:r w:rsidRPr="0061279D">
        <w:rPr>
          <w:color w:val="000000" w:themeColor="text1"/>
          <w:sz w:val="24"/>
          <w:szCs w:val="24"/>
        </w:rPr>
        <w:t>All parties are being served via email due to the COVID-19 Emergency Closure. Please note that during this period of Disaster Emergency, the Commission shall only accept</w:t>
      </w:r>
    </w:p>
    <w:p w14:paraId="3F2C3C07" w14:textId="6674148A" w:rsidR="1CF2736B" w:rsidRPr="0061279D" w:rsidRDefault="4EAE02F4" w:rsidP="1CF2736B">
      <w:pPr>
        <w:rPr>
          <w:color w:val="000000" w:themeColor="text1"/>
          <w:sz w:val="24"/>
          <w:szCs w:val="24"/>
        </w:rPr>
      </w:pPr>
      <w:r w:rsidRPr="0061279D">
        <w:rPr>
          <w:color w:val="000000" w:themeColor="text1"/>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3B86AD3E" w14:textId="47E5F3C4" w:rsidR="4EAE02F4" w:rsidRPr="0061279D" w:rsidRDefault="4EAE02F4" w:rsidP="25C7CE86">
      <w:pPr>
        <w:ind w:firstLine="1440"/>
        <w:rPr>
          <w:color w:val="000000" w:themeColor="text1"/>
          <w:sz w:val="24"/>
          <w:szCs w:val="24"/>
        </w:rPr>
      </w:pPr>
      <w:r w:rsidRPr="0061279D">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577ABB1A" w14:textId="77777777" w:rsidR="00324489" w:rsidRPr="0061279D" w:rsidRDefault="00324489" w:rsidP="00B07236">
      <w:pPr>
        <w:rPr>
          <w:color w:val="000000" w:themeColor="text1"/>
          <w:sz w:val="24"/>
          <w:szCs w:val="24"/>
        </w:rPr>
      </w:pPr>
    </w:p>
    <w:p w14:paraId="6D2F8DB1" w14:textId="38C32ED9" w:rsidR="4EAE02F4" w:rsidRPr="0061279D" w:rsidRDefault="4EAE02F4" w:rsidP="1CF2736B">
      <w:pPr>
        <w:ind w:firstLine="1440"/>
        <w:rPr>
          <w:color w:val="000000" w:themeColor="text1"/>
          <w:sz w:val="24"/>
          <w:szCs w:val="24"/>
        </w:rPr>
      </w:pPr>
      <w:r w:rsidRPr="0061279D">
        <w:rPr>
          <w:color w:val="000000" w:themeColor="text1"/>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4F076013" w14:textId="1EB7FDAD" w:rsidR="00324489" w:rsidRDefault="00324489" w:rsidP="6D54E034">
      <w:pPr>
        <w:rPr>
          <w:color w:val="000000" w:themeColor="text1"/>
          <w:sz w:val="24"/>
          <w:szCs w:val="24"/>
        </w:rPr>
      </w:pPr>
    </w:p>
    <w:p w14:paraId="138BA6B3" w14:textId="6F86D420" w:rsidR="008B7311" w:rsidRDefault="008B7311" w:rsidP="6D54E034">
      <w:pPr>
        <w:rPr>
          <w:color w:val="000000" w:themeColor="text1"/>
          <w:sz w:val="24"/>
          <w:szCs w:val="24"/>
        </w:rPr>
      </w:pPr>
    </w:p>
    <w:p w14:paraId="2284CB2F" w14:textId="5B7391C7" w:rsidR="008B7311" w:rsidRDefault="008B7311" w:rsidP="6D54E034">
      <w:pPr>
        <w:rPr>
          <w:color w:val="000000" w:themeColor="text1"/>
          <w:sz w:val="24"/>
          <w:szCs w:val="24"/>
        </w:rPr>
      </w:pPr>
    </w:p>
    <w:p w14:paraId="7BAC78F9" w14:textId="22A9E810" w:rsidR="008B7311" w:rsidRDefault="008B7311" w:rsidP="6D54E034">
      <w:pPr>
        <w:rPr>
          <w:color w:val="000000" w:themeColor="text1"/>
          <w:sz w:val="24"/>
          <w:szCs w:val="24"/>
        </w:rPr>
      </w:pPr>
    </w:p>
    <w:p w14:paraId="6B386E2C" w14:textId="6EE78F4F" w:rsidR="008B7311" w:rsidRDefault="008B7311" w:rsidP="6D54E034">
      <w:pPr>
        <w:rPr>
          <w:color w:val="000000" w:themeColor="text1"/>
          <w:sz w:val="24"/>
          <w:szCs w:val="24"/>
        </w:rPr>
      </w:pPr>
    </w:p>
    <w:p w14:paraId="4471B752" w14:textId="599294BC" w:rsidR="008B7311" w:rsidRDefault="008B7311" w:rsidP="6D54E034">
      <w:pPr>
        <w:rPr>
          <w:color w:val="000000" w:themeColor="text1"/>
          <w:sz w:val="24"/>
          <w:szCs w:val="24"/>
        </w:rPr>
      </w:pPr>
    </w:p>
    <w:p w14:paraId="6760E93B" w14:textId="77777777" w:rsidR="008B7311" w:rsidRPr="0061279D" w:rsidRDefault="008B7311" w:rsidP="6D54E034">
      <w:pPr>
        <w:rPr>
          <w:color w:val="000000" w:themeColor="text1"/>
          <w:sz w:val="24"/>
          <w:szCs w:val="24"/>
        </w:rPr>
      </w:pPr>
    </w:p>
    <w:p w14:paraId="5C8AEF74" w14:textId="0EBAF776" w:rsidR="4EAE02F4" w:rsidRPr="0061279D" w:rsidRDefault="4EAE02F4" w:rsidP="25C7CE86">
      <w:pPr>
        <w:ind w:firstLine="1440"/>
        <w:rPr>
          <w:color w:val="000000" w:themeColor="text1"/>
          <w:sz w:val="24"/>
          <w:szCs w:val="24"/>
        </w:rPr>
      </w:pPr>
      <w:r w:rsidRPr="0061279D">
        <w:rPr>
          <w:color w:val="000000" w:themeColor="text1"/>
          <w:sz w:val="24"/>
          <w:szCs w:val="24"/>
        </w:rPr>
        <w:lastRenderedPageBreak/>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3AF5592A" w14:textId="6B794D5D" w:rsidR="25C7CE86" w:rsidRPr="0061279D" w:rsidRDefault="25C7CE86" w:rsidP="25C7CE86">
      <w:pPr>
        <w:rPr>
          <w:color w:val="000000" w:themeColor="text1"/>
          <w:sz w:val="24"/>
          <w:szCs w:val="24"/>
        </w:rPr>
      </w:pPr>
    </w:p>
    <w:p w14:paraId="446EEAFB" w14:textId="00932B57" w:rsidR="25C7CE86" w:rsidRPr="0061279D" w:rsidRDefault="25C7CE86" w:rsidP="25C7CE86">
      <w:pPr>
        <w:rPr>
          <w:color w:val="000000" w:themeColor="text1"/>
          <w:sz w:val="24"/>
          <w:szCs w:val="24"/>
        </w:rPr>
      </w:pPr>
    </w:p>
    <w:p w14:paraId="49AC648F" w14:textId="28F26A8B" w:rsidR="4EAE02F4" w:rsidRPr="0061279D" w:rsidRDefault="00830211" w:rsidP="25C7CE86">
      <w:pPr>
        <w:ind w:left="3600" w:firstLine="720"/>
        <w:rPr>
          <w:color w:val="000000" w:themeColor="text1"/>
          <w:sz w:val="24"/>
          <w:szCs w:val="24"/>
        </w:rPr>
      </w:pPr>
      <w:r>
        <w:rPr>
          <w:noProof/>
        </w:rPr>
        <w:drawing>
          <wp:anchor distT="0" distB="0" distL="114300" distR="114300" simplePos="0" relativeHeight="251659264" behindDoc="1" locked="0" layoutInCell="1" allowOverlap="1" wp14:anchorId="026E140F" wp14:editId="48C9552E">
            <wp:simplePos x="0" y="0"/>
            <wp:positionH relativeFrom="column">
              <wp:posOffset>2686050</wp:posOffset>
            </wp:positionH>
            <wp:positionV relativeFrom="paragraph">
              <wp:posOffset>33655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4EAE02F4" w:rsidRPr="0061279D">
        <w:rPr>
          <w:color w:val="000000" w:themeColor="text1"/>
          <w:sz w:val="24"/>
          <w:szCs w:val="24"/>
        </w:rPr>
        <w:t>Very truly yours,</w:t>
      </w:r>
    </w:p>
    <w:p w14:paraId="2E256177" w14:textId="10A9AC74" w:rsidR="25C7CE86" w:rsidRPr="0061279D" w:rsidRDefault="25C7CE86" w:rsidP="25C7CE86">
      <w:pPr>
        <w:ind w:left="3600" w:firstLine="720"/>
        <w:rPr>
          <w:color w:val="000000" w:themeColor="text1"/>
          <w:sz w:val="24"/>
          <w:szCs w:val="24"/>
        </w:rPr>
      </w:pPr>
    </w:p>
    <w:p w14:paraId="14C522F5" w14:textId="465810A7" w:rsidR="25C7CE86" w:rsidRPr="0061279D" w:rsidRDefault="25C7CE86" w:rsidP="25C7CE86">
      <w:pPr>
        <w:ind w:left="3600" w:firstLine="720"/>
        <w:rPr>
          <w:color w:val="000000" w:themeColor="text1"/>
          <w:sz w:val="24"/>
          <w:szCs w:val="24"/>
        </w:rPr>
      </w:pPr>
    </w:p>
    <w:p w14:paraId="6166B3CF" w14:textId="771AA4C9" w:rsidR="25C7CE86" w:rsidRPr="0061279D" w:rsidRDefault="25C7CE86" w:rsidP="25C7CE86">
      <w:pPr>
        <w:ind w:left="3600" w:firstLine="720"/>
        <w:rPr>
          <w:color w:val="000000" w:themeColor="text1"/>
          <w:sz w:val="24"/>
          <w:szCs w:val="24"/>
        </w:rPr>
      </w:pPr>
    </w:p>
    <w:p w14:paraId="52CE1E87" w14:textId="728C34D6" w:rsidR="4EAE02F4" w:rsidRPr="0061279D" w:rsidRDefault="4EAE02F4" w:rsidP="25C7CE86">
      <w:pPr>
        <w:ind w:left="3600" w:firstLine="720"/>
        <w:rPr>
          <w:color w:val="000000" w:themeColor="text1"/>
          <w:sz w:val="24"/>
          <w:szCs w:val="24"/>
        </w:rPr>
      </w:pPr>
      <w:r w:rsidRPr="0061279D">
        <w:rPr>
          <w:color w:val="000000" w:themeColor="text1"/>
          <w:sz w:val="24"/>
          <w:szCs w:val="24"/>
        </w:rPr>
        <w:t>Rosemary Chiavetta</w:t>
      </w:r>
    </w:p>
    <w:p w14:paraId="12EC9902" w14:textId="042AACDF" w:rsidR="4EAE02F4" w:rsidRDefault="4EAE02F4" w:rsidP="25C7CE86">
      <w:pPr>
        <w:ind w:left="3600" w:firstLine="720"/>
        <w:rPr>
          <w:color w:val="000000" w:themeColor="text1"/>
          <w:sz w:val="24"/>
          <w:szCs w:val="24"/>
        </w:rPr>
      </w:pPr>
      <w:r w:rsidRPr="0061279D">
        <w:rPr>
          <w:color w:val="000000" w:themeColor="text1"/>
          <w:sz w:val="24"/>
          <w:szCs w:val="24"/>
        </w:rPr>
        <w:t>Secretary</w:t>
      </w:r>
    </w:p>
    <w:p w14:paraId="57B243C3" w14:textId="637B0C61" w:rsidR="25C7CE86" w:rsidRDefault="25C7CE86" w:rsidP="25C7CE86">
      <w:pPr>
        <w:rPr>
          <w:sz w:val="24"/>
          <w:szCs w:val="24"/>
        </w:rPr>
      </w:pPr>
    </w:p>
    <w:p w14:paraId="2E0CAC3C" w14:textId="77777777" w:rsidR="00863F47" w:rsidRDefault="00863F47" w:rsidP="001824AB">
      <w:pPr>
        <w:ind w:firstLine="1440"/>
        <w:rPr>
          <w:sz w:val="24"/>
          <w:szCs w:val="24"/>
          <w:highlight w:val="red"/>
        </w:rPr>
      </w:pPr>
    </w:p>
    <w:p w14:paraId="373850B7" w14:textId="77777777" w:rsidR="00863F47" w:rsidRDefault="00863F47" w:rsidP="001824AB">
      <w:pPr>
        <w:ind w:firstLine="1440"/>
        <w:rPr>
          <w:sz w:val="24"/>
          <w:szCs w:val="24"/>
          <w:highlight w:val="red"/>
        </w:rPr>
      </w:pPr>
    </w:p>
    <w:p w14:paraId="067D4AEF" w14:textId="77777777" w:rsidR="00863F47" w:rsidRDefault="00863F47" w:rsidP="001824AB">
      <w:pPr>
        <w:ind w:firstLine="1440"/>
        <w:rPr>
          <w:sz w:val="24"/>
          <w:szCs w:val="24"/>
          <w:highlight w:val="red"/>
        </w:rPr>
      </w:pPr>
    </w:p>
    <w:p w14:paraId="0FB06D1F"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9AA3" w14:textId="77777777" w:rsidR="00CA72D4" w:rsidRDefault="00CA72D4">
      <w:r>
        <w:separator/>
      </w:r>
    </w:p>
  </w:endnote>
  <w:endnote w:type="continuationSeparator" w:id="0">
    <w:p w14:paraId="3E307626" w14:textId="77777777" w:rsidR="00CA72D4" w:rsidRDefault="00CA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6E41"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5B038" w14:textId="77777777" w:rsidR="002E40EC" w:rsidRDefault="002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0E17"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503">
      <w:rPr>
        <w:rStyle w:val="PageNumber"/>
        <w:noProof/>
      </w:rPr>
      <w:t>5</w:t>
    </w:r>
    <w:r>
      <w:rPr>
        <w:rStyle w:val="PageNumber"/>
      </w:rPr>
      <w:fldChar w:fldCharType="end"/>
    </w:r>
  </w:p>
  <w:p w14:paraId="2BCF66D7" w14:textId="77777777" w:rsidR="002E40EC" w:rsidRDefault="002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D7D9" w14:textId="77777777" w:rsidR="00CA72D4" w:rsidRDefault="00CA72D4">
      <w:r>
        <w:separator/>
      </w:r>
    </w:p>
  </w:footnote>
  <w:footnote w:type="continuationSeparator" w:id="0">
    <w:p w14:paraId="1893CB3C" w14:textId="77777777" w:rsidR="00CA72D4" w:rsidRDefault="00CA7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F7B37"/>
    <w:multiLevelType w:val="hybridMultilevel"/>
    <w:tmpl w:val="1F369F3E"/>
    <w:lvl w:ilvl="0" w:tplc="0C1019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7C6502"/>
    <w:multiLevelType w:val="hybridMultilevel"/>
    <w:tmpl w:val="B39AB340"/>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E23"/>
    <w:rsid w:val="00000E91"/>
    <w:rsid w:val="00002258"/>
    <w:rsid w:val="00002A0B"/>
    <w:rsid w:val="0000307E"/>
    <w:rsid w:val="00006837"/>
    <w:rsid w:val="000071EB"/>
    <w:rsid w:val="000100FD"/>
    <w:rsid w:val="00010C55"/>
    <w:rsid w:val="00010E6A"/>
    <w:rsid w:val="00010F8D"/>
    <w:rsid w:val="00011351"/>
    <w:rsid w:val="0001173C"/>
    <w:rsid w:val="00011B9C"/>
    <w:rsid w:val="000147BA"/>
    <w:rsid w:val="00015061"/>
    <w:rsid w:val="00015316"/>
    <w:rsid w:val="00015C39"/>
    <w:rsid w:val="00016B7F"/>
    <w:rsid w:val="00016CCA"/>
    <w:rsid w:val="00020775"/>
    <w:rsid w:val="00022CE4"/>
    <w:rsid w:val="00022CFE"/>
    <w:rsid w:val="00022D2C"/>
    <w:rsid w:val="00026FBE"/>
    <w:rsid w:val="000270F0"/>
    <w:rsid w:val="00027F5B"/>
    <w:rsid w:val="00030A0A"/>
    <w:rsid w:val="00030B17"/>
    <w:rsid w:val="00031EC0"/>
    <w:rsid w:val="0003355F"/>
    <w:rsid w:val="00034CD2"/>
    <w:rsid w:val="0003541F"/>
    <w:rsid w:val="00036484"/>
    <w:rsid w:val="00037377"/>
    <w:rsid w:val="0003759B"/>
    <w:rsid w:val="00037B63"/>
    <w:rsid w:val="0004014F"/>
    <w:rsid w:val="00040DE5"/>
    <w:rsid w:val="00040EC7"/>
    <w:rsid w:val="00041A46"/>
    <w:rsid w:val="000430F5"/>
    <w:rsid w:val="0004405D"/>
    <w:rsid w:val="00045AB0"/>
    <w:rsid w:val="00046193"/>
    <w:rsid w:val="00046A48"/>
    <w:rsid w:val="0004770D"/>
    <w:rsid w:val="0005182F"/>
    <w:rsid w:val="00053B05"/>
    <w:rsid w:val="00055CE0"/>
    <w:rsid w:val="000561B1"/>
    <w:rsid w:val="000564AA"/>
    <w:rsid w:val="00057503"/>
    <w:rsid w:val="00057ACE"/>
    <w:rsid w:val="0006050C"/>
    <w:rsid w:val="00060EA1"/>
    <w:rsid w:val="00060EDE"/>
    <w:rsid w:val="000619AE"/>
    <w:rsid w:val="00061CE9"/>
    <w:rsid w:val="0006267B"/>
    <w:rsid w:val="00063CDD"/>
    <w:rsid w:val="00066B8A"/>
    <w:rsid w:val="0006715A"/>
    <w:rsid w:val="0007051E"/>
    <w:rsid w:val="000713D9"/>
    <w:rsid w:val="000714B1"/>
    <w:rsid w:val="00071638"/>
    <w:rsid w:val="000721A8"/>
    <w:rsid w:val="0007272B"/>
    <w:rsid w:val="00072985"/>
    <w:rsid w:val="00072D8A"/>
    <w:rsid w:val="00073895"/>
    <w:rsid w:val="00074553"/>
    <w:rsid w:val="000750C5"/>
    <w:rsid w:val="00075E5C"/>
    <w:rsid w:val="00076589"/>
    <w:rsid w:val="00077A83"/>
    <w:rsid w:val="0008316A"/>
    <w:rsid w:val="00083ED3"/>
    <w:rsid w:val="0008434B"/>
    <w:rsid w:val="00084A7B"/>
    <w:rsid w:val="00086B1A"/>
    <w:rsid w:val="000875CE"/>
    <w:rsid w:val="000901F7"/>
    <w:rsid w:val="00090B8C"/>
    <w:rsid w:val="00092C17"/>
    <w:rsid w:val="00093AB4"/>
    <w:rsid w:val="00094209"/>
    <w:rsid w:val="00094FDC"/>
    <w:rsid w:val="000955C7"/>
    <w:rsid w:val="00095F48"/>
    <w:rsid w:val="0009619F"/>
    <w:rsid w:val="000A0678"/>
    <w:rsid w:val="000A1264"/>
    <w:rsid w:val="000A13EB"/>
    <w:rsid w:val="000A406A"/>
    <w:rsid w:val="000A6FB3"/>
    <w:rsid w:val="000B025F"/>
    <w:rsid w:val="000B1131"/>
    <w:rsid w:val="000B2348"/>
    <w:rsid w:val="000B33C1"/>
    <w:rsid w:val="000B3CD6"/>
    <w:rsid w:val="000B413F"/>
    <w:rsid w:val="000B47B8"/>
    <w:rsid w:val="000B5743"/>
    <w:rsid w:val="000B59AC"/>
    <w:rsid w:val="000B60C7"/>
    <w:rsid w:val="000C0F4F"/>
    <w:rsid w:val="000C10D3"/>
    <w:rsid w:val="000C16EC"/>
    <w:rsid w:val="000C18E3"/>
    <w:rsid w:val="000C1DC1"/>
    <w:rsid w:val="000C2BCE"/>
    <w:rsid w:val="000C4048"/>
    <w:rsid w:val="000C4F36"/>
    <w:rsid w:val="000C6F5B"/>
    <w:rsid w:val="000C9BE3"/>
    <w:rsid w:val="000D0DE7"/>
    <w:rsid w:val="000D2280"/>
    <w:rsid w:val="000D2E21"/>
    <w:rsid w:val="000D3A5F"/>
    <w:rsid w:val="000D4AED"/>
    <w:rsid w:val="000D4C91"/>
    <w:rsid w:val="000D4E1B"/>
    <w:rsid w:val="000D7409"/>
    <w:rsid w:val="000E05C2"/>
    <w:rsid w:val="000E0958"/>
    <w:rsid w:val="000E1B70"/>
    <w:rsid w:val="000E2062"/>
    <w:rsid w:val="000E4134"/>
    <w:rsid w:val="000E60F2"/>
    <w:rsid w:val="000E62BD"/>
    <w:rsid w:val="000F37B6"/>
    <w:rsid w:val="000F44FC"/>
    <w:rsid w:val="000F4FE9"/>
    <w:rsid w:val="000F51EE"/>
    <w:rsid w:val="0010180D"/>
    <w:rsid w:val="00101D23"/>
    <w:rsid w:val="00101FDB"/>
    <w:rsid w:val="00103549"/>
    <w:rsid w:val="001044F3"/>
    <w:rsid w:val="00104662"/>
    <w:rsid w:val="00105B23"/>
    <w:rsid w:val="00106851"/>
    <w:rsid w:val="001071FB"/>
    <w:rsid w:val="0011084B"/>
    <w:rsid w:val="00111ECE"/>
    <w:rsid w:val="0011248E"/>
    <w:rsid w:val="001134FB"/>
    <w:rsid w:val="0012013E"/>
    <w:rsid w:val="00121196"/>
    <w:rsid w:val="00121287"/>
    <w:rsid w:val="00124616"/>
    <w:rsid w:val="001248B4"/>
    <w:rsid w:val="00124BBD"/>
    <w:rsid w:val="00125375"/>
    <w:rsid w:val="00126DAB"/>
    <w:rsid w:val="00127ACC"/>
    <w:rsid w:val="00127C37"/>
    <w:rsid w:val="001311C0"/>
    <w:rsid w:val="00131BB5"/>
    <w:rsid w:val="0013293A"/>
    <w:rsid w:val="00132FD0"/>
    <w:rsid w:val="0013675A"/>
    <w:rsid w:val="00137143"/>
    <w:rsid w:val="00137FB7"/>
    <w:rsid w:val="001403F9"/>
    <w:rsid w:val="00141572"/>
    <w:rsid w:val="0014158F"/>
    <w:rsid w:val="00142B07"/>
    <w:rsid w:val="00143291"/>
    <w:rsid w:val="00145B12"/>
    <w:rsid w:val="00147241"/>
    <w:rsid w:val="001479D7"/>
    <w:rsid w:val="0015234D"/>
    <w:rsid w:val="001530E9"/>
    <w:rsid w:val="001539ED"/>
    <w:rsid w:val="00156602"/>
    <w:rsid w:val="00156D3C"/>
    <w:rsid w:val="00157A6E"/>
    <w:rsid w:val="00160259"/>
    <w:rsid w:val="0016027C"/>
    <w:rsid w:val="00160364"/>
    <w:rsid w:val="001606B2"/>
    <w:rsid w:val="001613D1"/>
    <w:rsid w:val="0016174F"/>
    <w:rsid w:val="001619B3"/>
    <w:rsid w:val="00161C6F"/>
    <w:rsid w:val="00161CAB"/>
    <w:rsid w:val="00163DCF"/>
    <w:rsid w:val="001661EA"/>
    <w:rsid w:val="001664B1"/>
    <w:rsid w:val="00170634"/>
    <w:rsid w:val="00171381"/>
    <w:rsid w:val="00171FEB"/>
    <w:rsid w:val="00172A5E"/>
    <w:rsid w:val="00174423"/>
    <w:rsid w:val="001745A9"/>
    <w:rsid w:val="00175E7B"/>
    <w:rsid w:val="00176385"/>
    <w:rsid w:val="00177398"/>
    <w:rsid w:val="00181298"/>
    <w:rsid w:val="001824AB"/>
    <w:rsid w:val="001830BC"/>
    <w:rsid w:val="00183A76"/>
    <w:rsid w:val="00184CA6"/>
    <w:rsid w:val="00187646"/>
    <w:rsid w:val="00187ACD"/>
    <w:rsid w:val="00190538"/>
    <w:rsid w:val="001907D7"/>
    <w:rsid w:val="00190DC8"/>
    <w:rsid w:val="001925A4"/>
    <w:rsid w:val="00192A2C"/>
    <w:rsid w:val="00193FA6"/>
    <w:rsid w:val="00196102"/>
    <w:rsid w:val="001961B9"/>
    <w:rsid w:val="00196882"/>
    <w:rsid w:val="001A260D"/>
    <w:rsid w:val="001A26CD"/>
    <w:rsid w:val="001A2826"/>
    <w:rsid w:val="001A3CFE"/>
    <w:rsid w:val="001A44F2"/>
    <w:rsid w:val="001A47DF"/>
    <w:rsid w:val="001A50D3"/>
    <w:rsid w:val="001A6278"/>
    <w:rsid w:val="001A6550"/>
    <w:rsid w:val="001A68B9"/>
    <w:rsid w:val="001A6CC5"/>
    <w:rsid w:val="001B102A"/>
    <w:rsid w:val="001B158B"/>
    <w:rsid w:val="001B1F77"/>
    <w:rsid w:val="001B2039"/>
    <w:rsid w:val="001B3416"/>
    <w:rsid w:val="001B5AEC"/>
    <w:rsid w:val="001B6BE3"/>
    <w:rsid w:val="001C0448"/>
    <w:rsid w:val="001C13D7"/>
    <w:rsid w:val="001C2C7B"/>
    <w:rsid w:val="001C3221"/>
    <w:rsid w:val="001C461A"/>
    <w:rsid w:val="001C490E"/>
    <w:rsid w:val="001C7F78"/>
    <w:rsid w:val="001D0169"/>
    <w:rsid w:val="001D0CC4"/>
    <w:rsid w:val="001D14BF"/>
    <w:rsid w:val="001D3140"/>
    <w:rsid w:val="001D346E"/>
    <w:rsid w:val="001D3EBB"/>
    <w:rsid w:val="001D4542"/>
    <w:rsid w:val="001D4861"/>
    <w:rsid w:val="001D6E3B"/>
    <w:rsid w:val="001D6EC6"/>
    <w:rsid w:val="001E176C"/>
    <w:rsid w:val="001E2779"/>
    <w:rsid w:val="001E282D"/>
    <w:rsid w:val="001E3BA9"/>
    <w:rsid w:val="001E470A"/>
    <w:rsid w:val="001E4C1D"/>
    <w:rsid w:val="001E587C"/>
    <w:rsid w:val="001E5CE3"/>
    <w:rsid w:val="001E5D23"/>
    <w:rsid w:val="001E60D6"/>
    <w:rsid w:val="001E7044"/>
    <w:rsid w:val="001F1182"/>
    <w:rsid w:val="001F1320"/>
    <w:rsid w:val="001F1658"/>
    <w:rsid w:val="001F3E4A"/>
    <w:rsid w:val="001F3F5C"/>
    <w:rsid w:val="001F43D4"/>
    <w:rsid w:val="001F5A02"/>
    <w:rsid w:val="001F5A84"/>
    <w:rsid w:val="001F727E"/>
    <w:rsid w:val="00200257"/>
    <w:rsid w:val="0020041A"/>
    <w:rsid w:val="0020189A"/>
    <w:rsid w:val="00205048"/>
    <w:rsid w:val="00205ACE"/>
    <w:rsid w:val="0020618B"/>
    <w:rsid w:val="002069F8"/>
    <w:rsid w:val="00210E91"/>
    <w:rsid w:val="00213E7F"/>
    <w:rsid w:val="00214CBB"/>
    <w:rsid w:val="002158EA"/>
    <w:rsid w:val="002168B6"/>
    <w:rsid w:val="00220306"/>
    <w:rsid w:val="00221D08"/>
    <w:rsid w:val="00224575"/>
    <w:rsid w:val="00224F82"/>
    <w:rsid w:val="002255B4"/>
    <w:rsid w:val="00227FFD"/>
    <w:rsid w:val="00230005"/>
    <w:rsid w:val="002319FB"/>
    <w:rsid w:val="0023318A"/>
    <w:rsid w:val="00233F78"/>
    <w:rsid w:val="002350B1"/>
    <w:rsid w:val="002351E3"/>
    <w:rsid w:val="00235F43"/>
    <w:rsid w:val="00237620"/>
    <w:rsid w:val="00237D95"/>
    <w:rsid w:val="00240EFC"/>
    <w:rsid w:val="00242E4F"/>
    <w:rsid w:val="00242E6D"/>
    <w:rsid w:val="002433DE"/>
    <w:rsid w:val="00244440"/>
    <w:rsid w:val="00245720"/>
    <w:rsid w:val="002462F4"/>
    <w:rsid w:val="00251056"/>
    <w:rsid w:val="00252B1A"/>
    <w:rsid w:val="00253280"/>
    <w:rsid w:val="00253380"/>
    <w:rsid w:val="00253BDD"/>
    <w:rsid w:val="00254A63"/>
    <w:rsid w:val="0025658B"/>
    <w:rsid w:val="00256DDA"/>
    <w:rsid w:val="00257022"/>
    <w:rsid w:val="00260BC1"/>
    <w:rsid w:val="00260F30"/>
    <w:rsid w:val="00261412"/>
    <w:rsid w:val="0026156C"/>
    <w:rsid w:val="00266853"/>
    <w:rsid w:val="00271725"/>
    <w:rsid w:val="00271CD7"/>
    <w:rsid w:val="00273892"/>
    <w:rsid w:val="00273B6E"/>
    <w:rsid w:val="0027407B"/>
    <w:rsid w:val="00274740"/>
    <w:rsid w:val="00275992"/>
    <w:rsid w:val="00275C2F"/>
    <w:rsid w:val="00276AE8"/>
    <w:rsid w:val="00276BB6"/>
    <w:rsid w:val="00280292"/>
    <w:rsid w:val="002819F8"/>
    <w:rsid w:val="00281E76"/>
    <w:rsid w:val="00281F1F"/>
    <w:rsid w:val="00283616"/>
    <w:rsid w:val="00284B64"/>
    <w:rsid w:val="00286C9C"/>
    <w:rsid w:val="00287092"/>
    <w:rsid w:val="0029304D"/>
    <w:rsid w:val="00293FB1"/>
    <w:rsid w:val="0029510F"/>
    <w:rsid w:val="0029592D"/>
    <w:rsid w:val="002959EC"/>
    <w:rsid w:val="00296E64"/>
    <w:rsid w:val="002974E2"/>
    <w:rsid w:val="00297ED4"/>
    <w:rsid w:val="002A3217"/>
    <w:rsid w:val="002A47D3"/>
    <w:rsid w:val="002A4A86"/>
    <w:rsid w:val="002A4B43"/>
    <w:rsid w:val="002A5709"/>
    <w:rsid w:val="002A5936"/>
    <w:rsid w:val="002A6489"/>
    <w:rsid w:val="002B004C"/>
    <w:rsid w:val="002B187B"/>
    <w:rsid w:val="002B28F3"/>
    <w:rsid w:val="002B2EE5"/>
    <w:rsid w:val="002B3016"/>
    <w:rsid w:val="002B30AB"/>
    <w:rsid w:val="002B4B41"/>
    <w:rsid w:val="002B4EB5"/>
    <w:rsid w:val="002B5B06"/>
    <w:rsid w:val="002B5D35"/>
    <w:rsid w:val="002B5D5F"/>
    <w:rsid w:val="002C047F"/>
    <w:rsid w:val="002C1ABA"/>
    <w:rsid w:val="002C2CA6"/>
    <w:rsid w:val="002C3ECD"/>
    <w:rsid w:val="002C4863"/>
    <w:rsid w:val="002C69D4"/>
    <w:rsid w:val="002C7A3F"/>
    <w:rsid w:val="002D04E3"/>
    <w:rsid w:val="002D27C1"/>
    <w:rsid w:val="002D3104"/>
    <w:rsid w:val="002D35C8"/>
    <w:rsid w:val="002D61E9"/>
    <w:rsid w:val="002D7456"/>
    <w:rsid w:val="002E0939"/>
    <w:rsid w:val="002E1348"/>
    <w:rsid w:val="002E182D"/>
    <w:rsid w:val="002E1D79"/>
    <w:rsid w:val="002E27A6"/>
    <w:rsid w:val="002E368C"/>
    <w:rsid w:val="002E40EC"/>
    <w:rsid w:val="002E445C"/>
    <w:rsid w:val="002E6498"/>
    <w:rsid w:val="002E6D93"/>
    <w:rsid w:val="002E750F"/>
    <w:rsid w:val="002F0A21"/>
    <w:rsid w:val="002F0A47"/>
    <w:rsid w:val="002F54F0"/>
    <w:rsid w:val="002F6605"/>
    <w:rsid w:val="002F7566"/>
    <w:rsid w:val="002F7C15"/>
    <w:rsid w:val="002F7FFC"/>
    <w:rsid w:val="00301790"/>
    <w:rsid w:val="00301DE8"/>
    <w:rsid w:val="00302DF5"/>
    <w:rsid w:val="0030472B"/>
    <w:rsid w:val="0030504C"/>
    <w:rsid w:val="00305990"/>
    <w:rsid w:val="003066B6"/>
    <w:rsid w:val="00312CE2"/>
    <w:rsid w:val="0031362C"/>
    <w:rsid w:val="00313894"/>
    <w:rsid w:val="00314B2D"/>
    <w:rsid w:val="0031501A"/>
    <w:rsid w:val="0031651E"/>
    <w:rsid w:val="0031667E"/>
    <w:rsid w:val="00317EE0"/>
    <w:rsid w:val="00320B2D"/>
    <w:rsid w:val="00321002"/>
    <w:rsid w:val="00323400"/>
    <w:rsid w:val="0032392D"/>
    <w:rsid w:val="003243E9"/>
    <w:rsid w:val="00324489"/>
    <w:rsid w:val="003244DD"/>
    <w:rsid w:val="0032596E"/>
    <w:rsid w:val="00325FB8"/>
    <w:rsid w:val="0033045C"/>
    <w:rsid w:val="00330D1D"/>
    <w:rsid w:val="0033164A"/>
    <w:rsid w:val="00331A55"/>
    <w:rsid w:val="00332221"/>
    <w:rsid w:val="00333F97"/>
    <w:rsid w:val="00335527"/>
    <w:rsid w:val="003358D3"/>
    <w:rsid w:val="00335C2A"/>
    <w:rsid w:val="00337002"/>
    <w:rsid w:val="00337D48"/>
    <w:rsid w:val="0034023F"/>
    <w:rsid w:val="00340D9C"/>
    <w:rsid w:val="003418E4"/>
    <w:rsid w:val="003422E1"/>
    <w:rsid w:val="00342420"/>
    <w:rsid w:val="0034495A"/>
    <w:rsid w:val="00344E4E"/>
    <w:rsid w:val="00345A5A"/>
    <w:rsid w:val="00345AC0"/>
    <w:rsid w:val="00346B2F"/>
    <w:rsid w:val="0035040D"/>
    <w:rsid w:val="00350BCF"/>
    <w:rsid w:val="00350DFE"/>
    <w:rsid w:val="00351CC3"/>
    <w:rsid w:val="00353431"/>
    <w:rsid w:val="00353738"/>
    <w:rsid w:val="00353C62"/>
    <w:rsid w:val="00354D95"/>
    <w:rsid w:val="00355735"/>
    <w:rsid w:val="00356D2D"/>
    <w:rsid w:val="003577BF"/>
    <w:rsid w:val="00362B97"/>
    <w:rsid w:val="0036315A"/>
    <w:rsid w:val="00364653"/>
    <w:rsid w:val="00364F9E"/>
    <w:rsid w:val="00365C49"/>
    <w:rsid w:val="003663FE"/>
    <w:rsid w:val="00366C03"/>
    <w:rsid w:val="00367681"/>
    <w:rsid w:val="003676A7"/>
    <w:rsid w:val="0037185E"/>
    <w:rsid w:val="00371A76"/>
    <w:rsid w:val="0037461F"/>
    <w:rsid w:val="00375FFC"/>
    <w:rsid w:val="00377E14"/>
    <w:rsid w:val="00380892"/>
    <w:rsid w:val="003813B6"/>
    <w:rsid w:val="00382CD4"/>
    <w:rsid w:val="00384721"/>
    <w:rsid w:val="00387708"/>
    <w:rsid w:val="00387B7C"/>
    <w:rsid w:val="00390A48"/>
    <w:rsid w:val="00391CB5"/>
    <w:rsid w:val="00394F31"/>
    <w:rsid w:val="00395347"/>
    <w:rsid w:val="00395AF8"/>
    <w:rsid w:val="00397108"/>
    <w:rsid w:val="003972B7"/>
    <w:rsid w:val="00397A48"/>
    <w:rsid w:val="003A2565"/>
    <w:rsid w:val="003A25BC"/>
    <w:rsid w:val="003A329B"/>
    <w:rsid w:val="003A3C58"/>
    <w:rsid w:val="003A54C5"/>
    <w:rsid w:val="003A6F05"/>
    <w:rsid w:val="003A7D50"/>
    <w:rsid w:val="003A7F2B"/>
    <w:rsid w:val="003B037C"/>
    <w:rsid w:val="003B115F"/>
    <w:rsid w:val="003B15A3"/>
    <w:rsid w:val="003B215D"/>
    <w:rsid w:val="003B47CB"/>
    <w:rsid w:val="003B6CFE"/>
    <w:rsid w:val="003B7C9A"/>
    <w:rsid w:val="003C3325"/>
    <w:rsid w:val="003C343F"/>
    <w:rsid w:val="003C5041"/>
    <w:rsid w:val="003C7E1F"/>
    <w:rsid w:val="003D0FE6"/>
    <w:rsid w:val="003D1870"/>
    <w:rsid w:val="003D2AE2"/>
    <w:rsid w:val="003D55A9"/>
    <w:rsid w:val="003D698F"/>
    <w:rsid w:val="003D6D48"/>
    <w:rsid w:val="003D71B2"/>
    <w:rsid w:val="003D7AFB"/>
    <w:rsid w:val="003E0343"/>
    <w:rsid w:val="003E0B6D"/>
    <w:rsid w:val="003E0E71"/>
    <w:rsid w:val="003E3E55"/>
    <w:rsid w:val="003E661E"/>
    <w:rsid w:val="003E68B3"/>
    <w:rsid w:val="003E75BF"/>
    <w:rsid w:val="003E7915"/>
    <w:rsid w:val="003E7AE7"/>
    <w:rsid w:val="003F05D3"/>
    <w:rsid w:val="003F14B6"/>
    <w:rsid w:val="003F3DAC"/>
    <w:rsid w:val="003F5C71"/>
    <w:rsid w:val="00400BB6"/>
    <w:rsid w:val="0040203E"/>
    <w:rsid w:val="0040327A"/>
    <w:rsid w:val="00403483"/>
    <w:rsid w:val="004037F6"/>
    <w:rsid w:val="00403C1F"/>
    <w:rsid w:val="00404861"/>
    <w:rsid w:val="00404DCC"/>
    <w:rsid w:val="00404F38"/>
    <w:rsid w:val="004055A1"/>
    <w:rsid w:val="0040579A"/>
    <w:rsid w:val="0041080F"/>
    <w:rsid w:val="00411E33"/>
    <w:rsid w:val="0041375C"/>
    <w:rsid w:val="00413A2B"/>
    <w:rsid w:val="00413FB5"/>
    <w:rsid w:val="0041589C"/>
    <w:rsid w:val="00417169"/>
    <w:rsid w:val="00420471"/>
    <w:rsid w:val="0042422E"/>
    <w:rsid w:val="0042432F"/>
    <w:rsid w:val="00424CBF"/>
    <w:rsid w:val="00425B2E"/>
    <w:rsid w:val="00426121"/>
    <w:rsid w:val="00427042"/>
    <w:rsid w:val="0043041C"/>
    <w:rsid w:val="004317A7"/>
    <w:rsid w:val="00431DC7"/>
    <w:rsid w:val="00432662"/>
    <w:rsid w:val="00433B56"/>
    <w:rsid w:val="00436C49"/>
    <w:rsid w:val="00436D97"/>
    <w:rsid w:val="004426DA"/>
    <w:rsid w:val="00442E53"/>
    <w:rsid w:val="00442E76"/>
    <w:rsid w:val="00446B6F"/>
    <w:rsid w:val="0044775F"/>
    <w:rsid w:val="00450EB4"/>
    <w:rsid w:val="00451A7D"/>
    <w:rsid w:val="0045409C"/>
    <w:rsid w:val="00454308"/>
    <w:rsid w:val="0045471B"/>
    <w:rsid w:val="00454B2B"/>
    <w:rsid w:val="0045623E"/>
    <w:rsid w:val="00460731"/>
    <w:rsid w:val="004627AE"/>
    <w:rsid w:val="004627DA"/>
    <w:rsid w:val="00462A88"/>
    <w:rsid w:val="00462E3D"/>
    <w:rsid w:val="004642EE"/>
    <w:rsid w:val="00466196"/>
    <w:rsid w:val="00471609"/>
    <w:rsid w:val="00473E97"/>
    <w:rsid w:val="00474417"/>
    <w:rsid w:val="0047450F"/>
    <w:rsid w:val="004758A7"/>
    <w:rsid w:val="0047667E"/>
    <w:rsid w:val="00476A43"/>
    <w:rsid w:val="00476C39"/>
    <w:rsid w:val="004779AA"/>
    <w:rsid w:val="00477BDB"/>
    <w:rsid w:val="004801C4"/>
    <w:rsid w:val="00482ADB"/>
    <w:rsid w:val="00484FB9"/>
    <w:rsid w:val="004857A6"/>
    <w:rsid w:val="0048599B"/>
    <w:rsid w:val="00485E58"/>
    <w:rsid w:val="00486311"/>
    <w:rsid w:val="004876C2"/>
    <w:rsid w:val="00490327"/>
    <w:rsid w:val="004914BD"/>
    <w:rsid w:val="00491E4E"/>
    <w:rsid w:val="004970A7"/>
    <w:rsid w:val="00497338"/>
    <w:rsid w:val="00497D7A"/>
    <w:rsid w:val="004A116E"/>
    <w:rsid w:val="004A118D"/>
    <w:rsid w:val="004A123C"/>
    <w:rsid w:val="004A1B3A"/>
    <w:rsid w:val="004A24BF"/>
    <w:rsid w:val="004A5F74"/>
    <w:rsid w:val="004A7444"/>
    <w:rsid w:val="004B162C"/>
    <w:rsid w:val="004B238F"/>
    <w:rsid w:val="004B476E"/>
    <w:rsid w:val="004B6B5A"/>
    <w:rsid w:val="004B6BC9"/>
    <w:rsid w:val="004B6C37"/>
    <w:rsid w:val="004B7A94"/>
    <w:rsid w:val="004C02F7"/>
    <w:rsid w:val="004C393E"/>
    <w:rsid w:val="004C4F34"/>
    <w:rsid w:val="004C5C96"/>
    <w:rsid w:val="004C658A"/>
    <w:rsid w:val="004C70A8"/>
    <w:rsid w:val="004D3860"/>
    <w:rsid w:val="004D7906"/>
    <w:rsid w:val="004E5DF2"/>
    <w:rsid w:val="004E6A00"/>
    <w:rsid w:val="004F0876"/>
    <w:rsid w:val="004F0BEF"/>
    <w:rsid w:val="004F2E68"/>
    <w:rsid w:val="004F476C"/>
    <w:rsid w:val="004F7067"/>
    <w:rsid w:val="004F7EC9"/>
    <w:rsid w:val="005017FE"/>
    <w:rsid w:val="00501D41"/>
    <w:rsid w:val="005027EB"/>
    <w:rsid w:val="00502827"/>
    <w:rsid w:val="00503ECF"/>
    <w:rsid w:val="00506AA2"/>
    <w:rsid w:val="00507A1C"/>
    <w:rsid w:val="00515D7B"/>
    <w:rsid w:val="0051676E"/>
    <w:rsid w:val="00520F27"/>
    <w:rsid w:val="00520FD6"/>
    <w:rsid w:val="00521AE4"/>
    <w:rsid w:val="005234E7"/>
    <w:rsid w:val="0052379F"/>
    <w:rsid w:val="005248C4"/>
    <w:rsid w:val="00525D79"/>
    <w:rsid w:val="005307B2"/>
    <w:rsid w:val="005332F8"/>
    <w:rsid w:val="00534C44"/>
    <w:rsid w:val="005355C9"/>
    <w:rsid w:val="00535C9C"/>
    <w:rsid w:val="005369E5"/>
    <w:rsid w:val="005369F6"/>
    <w:rsid w:val="00536DEB"/>
    <w:rsid w:val="00540233"/>
    <w:rsid w:val="00541427"/>
    <w:rsid w:val="0054212A"/>
    <w:rsid w:val="00542213"/>
    <w:rsid w:val="00542472"/>
    <w:rsid w:val="00542C4A"/>
    <w:rsid w:val="00543ADC"/>
    <w:rsid w:val="00546C8D"/>
    <w:rsid w:val="00550068"/>
    <w:rsid w:val="0055052A"/>
    <w:rsid w:val="00550989"/>
    <w:rsid w:val="005518EF"/>
    <w:rsid w:val="00552915"/>
    <w:rsid w:val="005534AF"/>
    <w:rsid w:val="00553AC3"/>
    <w:rsid w:val="00553CC3"/>
    <w:rsid w:val="00557538"/>
    <w:rsid w:val="00557790"/>
    <w:rsid w:val="00561B68"/>
    <w:rsid w:val="00564E35"/>
    <w:rsid w:val="0056500C"/>
    <w:rsid w:val="00565F06"/>
    <w:rsid w:val="00566951"/>
    <w:rsid w:val="00567127"/>
    <w:rsid w:val="0056755A"/>
    <w:rsid w:val="005714A3"/>
    <w:rsid w:val="00571D03"/>
    <w:rsid w:val="00571E59"/>
    <w:rsid w:val="0057258D"/>
    <w:rsid w:val="005737FC"/>
    <w:rsid w:val="00573B90"/>
    <w:rsid w:val="00574711"/>
    <w:rsid w:val="0057486E"/>
    <w:rsid w:val="005766F7"/>
    <w:rsid w:val="005767E2"/>
    <w:rsid w:val="00576955"/>
    <w:rsid w:val="00580731"/>
    <w:rsid w:val="005811B8"/>
    <w:rsid w:val="00581C23"/>
    <w:rsid w:val="00583D17"/>
    <w:rsid w:val="00584A2F"/>
    <w:rsid w:val="00584E15"/>
    <w:rsid w:val="005853A6"/>
    <w:rsid w:val="00586054"/>
    <w:rsid w:val="00591435"/>
    <w:rsid w:val="0059638F"/>
    <w:rsid w:val="00596986"/>
    <w:rsid w:val="00596D8A"/>
    <w:rsid w:val="005976B9"/>
    <w:rsid w:val="00597953"/>
    <w:rsid w:val="00597B7E"/>
    <w:rsid w:val="00597C86"/>
    <w:rsid w:val="005A0071"/>
    <w:rsid w:val="005A30B3"/>
    <w:rsid w:val="005A3306"/>
    <w:rsid w:val="005A3F97"/>
    <w:rsid w:val="005A42D7"/>
    <w:rsid w:val="005A47DC"/>
    <w:rsid w:val="005A4C22"/>
    <w:rsid w:val="005A5636"/>
    <w:rsid w:val="005A613A"/>
    <w:rsid w:val="005A72B5"/>
    <w:rsid w:val="005B0B19"/>
    <w:rsid w:val="005B11AD"/>
    <w:rsid w:val="005B27EB"/>
    <w:rsid w:val="005B2E31"/>
    <w:rsid w:val="005B39B9"/>
    <w:rsid w:val="005B5A53"/>
    <w:rsid w:val="005B5EA6"/>
    <w:rsid w:val="005B66C5"/>
    <w:rsid w:val="005B6FA1"/>
    <w:rsid w:val="005C163C"/>
    <w:rsid w:val="005C50E3"/>
    <w:rsid w:val="005C51C3"/>
    <w:rsid w:val="005C5B1D"/>
    <w:rsid w:val="005C7489"/>
    <w:rsid w:val="005D153A"/>
    <w:rsid w:val="005D411B"/>
    <w:rsid w:val="005D46DA"/>
    <w:rsid w:val="005D4773"/>
    <w:rsid w:val="005D5453"/>
    <w:rsid w:val="005D63B1"/>
    <w:rsid w:val="005D73A0"/>
    <w:rsid w:val="005D7931"/>
    <w:rsid w:val="005D7F61"/>
    <w:rsid w:val="005E3401"/>
    <w:rsid w:val="005E4D85"/>
    <w:rsid w:val="005F0832"/>
    <w:rsid w:val="005F15CB"/>
    <w:rsid w:val="005F1F6C"/>
    <w:rsid w:val="005F234F"/>
    <w:rsid w:val="00601288"/>
    <w:rsid w:val="00602D43"/>
    <w:rsid w:val="00603DE0"/>
    <w:rsid w:val="00605F60"/>
    <w:rsid w:val="0060653A"/>
    <w:rsid w:val="0060785B"/>
    <w:rsid w:val="0061049C"/>
    <w:rsid w:val="0061162D"/>
    <w:rsid w:val="0061279D"/>
    <w:rsid w:val="00613F32"/>
    <w:rsid w:val="0061416E"/>
    <w:rsid w:val="006157AC"/>
    <w:rsid w:val="00615C33"/>
    <w:rsid w:val="0061712A"/>
    <w:rsid w:val="00620128"/>
    <w:rsid w:val="00621089"/>
    <w:rsid w:val="006215F8"/>
    <w:rsid w:val="00621601"/>
    <w:rsid w:val="00621922"/>
    <w:rsid w:val="00622564"/>
    <w:rsid w:val="006226DC"/>
    <w:rsid w:val="006241A6"/>
    <w:rsid w:val="00632D0E"/>
    <w:rsid w:val="006341D5"/>
    <w:rsid w:val="006354E7"/>
    <w:rsid w:val="00640CC0"/>
    <w:rsid w:val="006410F1"/>
    <w:rsid w:val="00641A70"/>
    <w:rsid w:val="00642D25"/>
    <w:rsid w:val="006436EB"/>
    <w:rsid w:val="00646ADD"/>
    <w:rsid w:val="00646BB1"/>
    <w:rsid w:val="00646CDD"/>
    <w:rsid w:val="00647289"/>
    <w:rsid w:val="006507FF"/>
    <w:rsid w:val="006509A2"/>
    <w:rsid w:val="00652FDA"/>
    <w:rsid w:val="00653A73"/>
    <w:rsid w:val="00653F91"/>
    <w:rsid w:val="00654FAD"/>
    <w:rsid w:val="006550BD"/>
    <w:rsid w:val="0065527D"/>
    <w:rsid w:val="00660852"/>
    <w:rsid w:val="00660D0B"/>
    <w:rsid w:val="00660F34"/>
    <w:rsid w:val="00661700"/>
    <w:rsid w:val="00661EF4"/>
    <w:rsid w:val="00663347"/>
    <w:rsid w:val="006635BD"/>
    <w:rsid w:val="0066742B"/>
    <w:rsid w:val="0066784F"/>
    <w:rsid w:val="00670B4B"/>
    <w:rsid w:val="00672288"/>
    <w:rsid w:val="00673B62"/>
    <w:rsid w:val="006748C1"/>
    <w:rsid w:val="00675908"/>
    <w:rsid w:val="00675AAB"/>
    <w:rsid w:val="00677328"/>
    <w:rsid w:val="0067766B"/>
    <w:rsid w:val="00677C76"/>
    <w:rsid w:val="00682B69"/>
    <w:rsid w:val="0068335B"/>
    <w:rsid w:val="00684D34"/>
    <w:rsid w:val="00685E55"/>
    <w:rsid w:val="0068797B"/>
    <w:rsid w:val="00687C2F"/>
    <w:rsid w:val="00692A47"/>
    <w:rsid w:val="00693178"/>
    <w:rsid w:val="00693EE6"/>
    <w:rsid w:val="00695332"/>
    <w:rsid w:val="006955DF"/>
    <w:rsid w:val="00696171"/>
    <w:rsid w:val="0069694A"/>
    <w:rsid w:val="00696B34"/>
    <w:rsid w:val="00696FF0"/>
    <w:rsid w:val="006A003C"/>
    <w:rsid w:val="006A138B"/>
    <w:rsid w:val="006A1896"/>
    <w:rsid w:val="006A1F25"/>
    <w:rsid w:val="006A2BE6"/>
    <w:rsid w:val="006A2C1A"/>
    <w:rsid w:val="006A3A66"/>
    <w:rsid w:val="006A4E52"/>
    <w:rsid w:val="006A5CCE"/>
    <w:rsid w:val="006B2B19"/>
    <w:rsid w:val="006B4405"/>
    <w:rsid w:val="006B4F8F"/>
    <w:rsid w:val="006B597D"/>
    <w:rsid w:val="006B6878"/>
    <w:rsid w:val="006B76AE"/>
    <w:rsid w:val="006B7F50"/>
    <w:rsid w:val="006C01A2"/>
    <w:rsid w:val="006C06B9"/>
    <w:rsid w:val="006C18AF"/>
    <w:rsid w:val="006C1C94"/>
    <w:rsid w:val="006C1E4E"/>
    <w:rsid w:val="006C2EC2"/>
    <w:rsid w:val="006C3593"/>
    <w:rsid w:val="006D04ED"/>
    <w:rsid w:val="006D215E"/>
    <w:rsid w:val="006D2B76"/>
    <w:rsid w:val="006D3D9E"/>
    <w:rsid w:val="006D5112"/>
    <w:rsid w:val="006D5458"/>
    <w:rsid w:val="006E0D51"/>
    <w:rsid w:val="006E16CE"/>
    <w:rsid w:val="006E25AC"/>
    <w:rsid w:val="006E3ACF"/>
    <w:rsid w:val="006E692A"/>
    <w:rsid w:val="006E6B74"/>
    <w:rsid w:val="006E7C02"/>
    <w:rsid w:val="006F13BD"/>
    <w:rsid w:val="006F350C"/>
    <w:rsid w:val="006F37F3"/>
    <w:rsid w:val="006F3D19"/>
    <w:rsid w:val="006F4495"/>
    <w:rsid w:val="006F6F6E"/>
    <w:rsid w:val="006F70AC"/>
    <w:rsid w:val="006F7B58"/>
    <w:rsid w:val="006F7C23"/>
    <w:rsid w:val="007004AA"/>
    <w:rsid w:val="00702799"/>
    <w:rsid w:val="007039E1"/>
    <w:rsid w:val="00704247"/>
    <w:rsid w:val="0070777C"/>
    <w:rsid w:val="00710D3E"/>
    <w:rsid w:val="007120AC"/>
    <w:rsid w:val="007136CD"/>
    <w:rsid w:val="007152C6"/>
    <w:rsid w:val="007158DD"/>
    <w:rsid w:val="0071691D"/>
    <w:rsid w:val="00716A9A"/>
    <w:rsid w:val="0071765F"/>
    <w:rsid w:val="007201F1"/>
    <w:rsid w:val="007216F8"/>
    <w:rsid w:val="00722AA4"/>
    <w:rsid w:val="007239D8"/>
    <w:rsid w:val="00723C5E"/>
    <w:rsid w:val="007240BF"/>
    <w:rsid w:val="0072636A"/>
    <w:rsid w:val="00727496"/>
    <w:rsid w:val="00730403"/>
    <w:rsid w:val="00730E02"/>
    <w:rsid w:val="00731B6B"/>
    <w:rsid w:val="00732B02"/>
    <w:rsid w:val="00736F8C"/>
    <w:rsid w:val="007415B2"/>
    <w:rsid w:val="007418E4"/>
    <w:rsid w:val="00742E45"/>
    <w:rsid w:val="00744765"/>
    <w:rsid w:val="00746E88"/>
    <w:rsid w:val="00747360"/>
    <w:rsid w:val="0075018A"/>
    <w:rsid w:val="007508DF"/>
    <w:rsid w:val="007534D9"/>
    <w:rsid w:val="007542C5"/>
    <w:rsid w:val="0075527C"/>
    <w:rsid w:val="00755C77"/>
    <w:rsid w:val="0075702D"/>
    <w:rsid w:val="00757635"/>
    <w:rsid w:val="0076110C"/>
    <w:rsid w:val="00761734"/>
    <w:rsid w:val="00762D87"/>
    <w:rsid w:val="007630AF"/>
    <w:rsid w:val="007637B6"/>
    <w:rsid w:val="00763825"/>
    <w:rsid w:val="00764B52"/>
    <w:rsid w:val="007656DA"/>
    <w:rsid w:val="00766D6F"/>
    <w:rsid w:val="0076758D"/>
    <w:rsid w:val="007708C5"/>
    <w:rsid w:val="00770EFA"/>
    <w:rsid w:val="00771DF7"/>
    <w:rsid w:val="00772480"/>
    <w:rsid w:val="00772520"/>
    <w:rsid w:val="007727EC"/>
    <w:rsid w:val="007732BA"/>
    <w:rsid w:val="007740B4"/>
    <w:rsid w:val="007747FC"/>
    <w:rsid w:val="00775777"/>
    <w:rsid w:val="00775A7B"/>
    <w:rsid w:val="00776311"/>
    <w:rsid w:val="00776752"/>
    <w:rsid w:val="00776A66"/>
    <w:rsid w:val="007800CF"/>
    <w:rsid w:val="007827B2"/>
    <w:rsid w:val="007831C6"/>
    <w:rsid w:val="007832BC"/>
    <w:rsid w:val="00783636"/>
    <w:rsid w:val="00783873"/>
    <w:rsid w:val="00783D5C"/>
    <w:rsid w:val="00784810"/>
    <w:rsid w:val="00784C0B"/>
    <w:rsid w:val="00784DBD"/>
    <w:rsid w:val="00785D8C"/>
    <w:rsid w:val="007907EE"/>
    <w:rsid w:val="00790E73"/>
    <w:rsid w:val="007920DE"/>
    <w:rsid w:val="007941F6"/>
    <w:rsid w:val="00795B58"/>
    <w:rsid w:val="007A009D"/>
    <w:rsid w:val="007A090F"/>
    <w:rsid w:val="007A501B"/>
    <w:rsid w:val="007A69B3"/>
    <w:rsid w:val="007A75DA"/>
    <w:rsid w:val="007B10CF"/>
    <w:rsid w:val="007B124B"/>
    <w:rsid w:val="007B16BD"/>
    <w:rsid w:val="007B3B68"/>
    <w:rsid w:val="007B4428"/>
    <w:rsid w:val="007B4FB2"/>
    <w:rsid w:val="007B5816"/>
    <w:rsid w:val="007B6340"/>
    <w:rsid w:val="007B6415"/>
    <w:rsid w:val="007C1C38"/>
    <w:rsid w:val="007C1E66"/>
    <w:rsid w:val="007C3048"/>
    <w:rsid w:val="007C387F"/>
    <w:rsid w:val="007C5295"/>
    <w:rsid w:val="007C6EB8"/>
    <w:rsid w:val="007C7695"/>
    <w:rsid w:val="007C7DD9"/>
    <w:rsid w:val="007D1AFD"/>
    <w:rsid w:val="007D1DAD"/>
    <w:rsid w:val="007D205E"/>
    <w:rsid w:val="007D3368"/>
    <w:rsid w:val="007D4DDC"/>
    <w:rsid w:val="007D5755"/>
    <w:rsid w:val="007D5A94"/>
    <w:rsid w:val="007D6CE0"/>
    <w:rsid w:val="007D7CC0"/>
    <w:rsid w:val="007E11ED"/>
    <w:rsid w:val="007E39BF"/>
    <w:rsid w:val="007E4642"/>
    <w:rsid w:val="007F0713"/>
    <w:rsid w:val="007F11D5"/>
    <w:rsid w:val="007F1FFF"/>
    <w:rsid w:val="007F20D9"/>
    <w:rsid w:val="007F215E"/>
    <w:rsid w:val="007F21AA"/>
    <w:rsid w:val="007F2544"/>
    <w:rsid w:val="007F259D"/>
    <w:rsid w:val="007F3382"/>
    <w:rsid w:val="007F3C92"/>
    <w:rsid w:val="007F4505"/>
    <w:rsid w:val="007F5DAE"/>
    <w:rsid w:val="007F606A"/>
    <w:rsid w:val="007F64EF"/>
    <w:rsid w:val="007F6D79"/>
    <w:rsid w:val="0080002D"/>
    <w:rsid w:val="00800E0D"/>
    <w:rsid w:val="0080428E"/>
    <w:rsid w:val="0080486A"/>
    <w:rsid w:val="00805BFB"/>
    <w:rsid w:val="00811B2A"/>
    <w:rsid w:val="00813ADE"/>
    <w:rsid w:val="008149FA"/>
    <w:rsid w:val="00815811"/>
    <w:rsid w:val="00816868"/>
    <w:rsid w:val="00816E57"/>
    <w:rsid w:val="00821376"/>
    <w:rsid w:val="00821415"/>
    <w:rsid w:val="00822016"/>
    <w:rsid w:val="00822A89"/>
    <w:rsid w:val="00823191"/>
    <w:rsid w:val="00823C7E"/>
    <w:rsid w:val="0082454E"/>
    <w:rsid w:val="00827678"/>
    <w:rsid w:val="00827DE5"/>
    <w:rsid w:val="00830211"/>
    <w:rsid w:val="00830A73"/>
    <w:rsid w:val="008322B1"/>
    <w:rsid w:val="00833ADB"/>
    <w:rsid w:val="00835228"/>
    <w:rsid w:val="0083733C"/>
    <w:rsid w:val="00837658"/>
    <w:rsid w:val="00837C86"/>
    <w:rsid w:val="00840020"/>
    <w:rsid w:val="00842283"/>
    <w:rsid w:val="0084460C"/>
    <w:rsid w:val="00844F2E"/>
    <w:rsid w:val="0084612E"/>
    <w:rsid w:val="008467B3"/>
    <w:rsid w:val="00847890"/>
    <w:rsid w:val="00851DE7"/>
    <w:rsid w:val="008536CD"/>
    <w:rsid w:val="0085663B"/>
    <w:rsid w:val="008573CE"/>
    <w:rsid w:val="00857804"/>
    <w:rsid w:val="0086322A"/>
    <w:rsid w:val="00863702"/>
    <w:rsid w:val="00863F47"/>
    <w:rsid w:val="00863F8F"/>
    <w:rsid w:val="00864CB4"/>
    <w:rsid w:val="00866E48"/>
    <w:rsid w:val="008700AD"/>
    <w:rsid w:val="0087171D"/>
    <w:rsid w:val="008719DB"/>
    <w:rsid w:val="008728AF"/>
    <w:rsid w:val="00873267"/>
    <w:rsid w:val="00874743"/>
    <w:rsid w:val="00876122"/>
    <w:rsid w:val="00877845"/>
    <w:rsid w:val="00880BE2"/>
    <w:rsid w:val="00881F33"/>
    <w:rsid w:val="00881F55"/>
    <w:rsid w:val="00883A28"/>
    <w:rsid w:val="00884A4D"/>
    <w:rsid w:val="00884DED"/>
    <w:rsid w:val="00886E36"/>
    <w:rsid w:val="00887056"/>
    <w:rsid w:val="008907EF"/>
    <w:rsid w:val="00893D04"/>
    <w:rsid w:val="008952DE"/>
    <w:rsid w:val="008956CA"/>
    <w:rsid w:val="0089594F"/>
    <w:rsid w:val="008973BD"/>
    <w:rsid w:val="00897E13"/>
    <w:rsid w:val="008A048C"/>
    <w:rsid w:val="008A05D6"/>
    <w:rsid w:val="008A154D"/>
    <w:rsid w:val="008A1D7A"/>
    <w:rsid w:val="008A3FE4"/>
    <w:rsid w:val="008A4130"/>
    <w:rsid w:val="008A4254"/>
    <w:rsid w:val="008A5665"/>
    <w:rsid w:val="008A6499"/>
    <w:rsid w:val="008A668B"/>
    <w:rsid w:val="008A7D2C"/>
    <w:rsid w:val="008B104D"/>
    <w:rsid w:val="008B1AF6"/>
    <w:rsid w:val="008B3358"/>
    <w:rsid w:val="008B36FD"/>
    <w:rsid w:val="008B3BFF"/>
    <w:rsid w:val="008B421F"/>
    <w:rsid w:val="008B5EE2"/>
    <w:rsid w:val="008B70C9"/>
    <w:rsid w:val="008B7311"/>
    <w:rsid w:val="008C0DA5"/>
    <w:rsid w:val="008C5478"/>
    <w:rsid w:val="008D04CC"/>
    <w:rsid w:val="008D10CA"/>
    <w:rsid w:val="008D1F25"/>
    <w:rsid w:val="008D1F9E"/>
    <w:rsid w:val="008D2B83"/>
    <w:rsid w:val="008D571E"/>
    <w:rsid w:val="008D5C90"/>
    <w:rsid w:val="008D632F"/>
    <w:rsid w:val="008D7BDE"/>
    <w:rsid w:val="008D7E2C"/>
    <w:rsid w:val="008E086D"/>
    <w:rsid w:val="008E0D74"/>
    <w:rsid w:val="008E22D7"/>
    <w:rsid w:val="008E294C"/>
    <w:rsid w:val="008E468A"/>
    <w:rsid w:val="008E6674"/>
    <w:rsid w:val="008F0075"/>
    <w:rsid w:val="008F3093"/>
    <w:rsid w:val="008F3625"/>
    <w:rsid w:val="008F6699"/>
    <w:rsid w:val="008F6D19"/>
    <w:rsid w:val="008F76EF"/>
    <w:rsid w:val="008F7990"/>
    <w:rsid w:val="0090087A"/>
    <w:rsid w:val="00901819"/>
    <w:rsid w:val="0090244C"/>
    <w:rsid w:val="009039FA"/>
    <w:rsid w:val="009057D5"/>
    <w:rsid w:val="009068A0"/>
    <w:rsid w:val="00907A8D"/>
    <w:rsid w:val="00907BC0"/>
    <w:rsid w:val="00912ED5"/>
    <w:rsid w:val="009133B6"/>
    <w:rsid w:val="00914370"/>
    <w:rsid w:val="00914C07"/>
    <w:rsid w:val="00915F6B"/>
    <w:rsid w:val="00916A9B"/>
    <w:rsid w:val="00917FAE"/>
    <w:rsid w:val="00920E1E"/>
    <w:rsid w:val="00923736"/>
    <w:rsid w:val="00923B4E"/>
    <w:rsid w:val="00923B6C"/>
    <w:rsid w:val="0092432E"/>
    <w:rsid w:val="00924716"/>
    <w:rsid w:val="00924C51"/>
    <w:rsid w:val="00925835"/>
    <w:rsid w:val="009309C5"/>
    <w:rsid w:val="00931EB7"/>
    <w:rsid w:val="00933153"/>
    <w:rsid w:val="00933CC4"/>
    <w:rsid w:val="0093533A"/>
    <w:rsid w:val="00936307"/>
    <w:rsid w:val="0093735C"/>
    <w:rsid w:val="00937489"/>
    <w:rsid w:val="0094151E"/>
    <w:rsid w:val="00944170"/>
    <w:rsid w:val="009441D8"/>
    <w:rsid w:val="009445AF"/>
    <w:rsid w:val="0094601B"/>
    <w:rsid w:val="009463D0"/>
    <w:rsid w:val="009464F6"/>
    <w:rsid w:val="00951052"/>
    <w:rsid w:val="00952825"/>
    <w:rsid w:val="00952EBA"/>
    <w:rsid w:val="00954AE1"/>
    <w:rsid w:val="00956297"/>
    <w:rsid w:val="00956365"/>
    <w:rsid w:val="009563BA"/>
    <w:rsid w:val="009566EC"/>
    <w:rsid w:val="0095789E"/>
    <w:rsid w:val="009601A8"/>
    <w:rsid w:val="00962351"/>
    <w:rsid w:val="00962DDE"/>
    <w:rsid w:val="00962F4F"/>
    <w:rsid w:val="00965A54"/>
    <w:rsid w:val="009664BA"/>
    <w:rsid w:val="00966C45"/>
    <w:rsid w:val="009700CD"/>
    <w:rsid w:val="009710B6"/>
    <w:rsid w:val="00972DC9"/>
    <w:rsid w:val="00973273"/>
    <w:rsid w:val="00974E3F"/>
    <w:rsid w:val="00977EFA"/>
    <w:rsid w:val="0098092C"/>
    <w:rsid w:val="009835F9"/>
    <w:rsid w:val="00985383"/>
    <w:rsid w:val="00985478"/>
    <w:rsid w:val="009870F4"/>
    <w:rsid w:val="00987372"/>
    <w:rsid w:val="009875AD"/>
    <w:rsid w:val="009907AD"/>
    <w:rsid w:val="00991982"/>
    <w:rsid w:val="00992BE1"/>
    <w:rsid w:val="009943AC"/>
    <w:rsid w:val="009949CC"/>
    <w:rsid w:val="00996B31"/>
    <w:rsid w:val="009972CB"/>
    <w:rsid w:val="009A0250"/>
    <w:rsid w:val="009A2801"/>
    <w:rsid w:val="009A2876"/>
    <w:rsid w:val="009A2948"/>
    <w:rsid w:val="009A534A"/>
    <w:rsid w:val="009A545B"/>
    <w:rsid w:val="009A5507"/>
    <w:rsid w:val="009A5E35"/>
    <w:rsid w:val="009A7587"/>
    <w:rsid w:val="009B27BC"/>
    <w:rsid w:val="009B385D"/>
    <w:rsid w:val="009B45EA"/>
    <w:rsid w:val="009B61FE"/>
    <w:rsid w:val="009B694D"/>
    <w:rsid w:val="009B6BAE"/>
    <w:rsid w:val="009B6D66"/>
    <w:rsid w:val="009B6DE8"/>
    <w:rsid w:val="009C1A39"/>
    <w:rsid w:val="009C1AA3"/>
    <w:rsid w:val="009C36A4"/>
    <w:rsid w:val="009C38CE"/>
    <w:rsid w:val="009C3E9C"/>
    <w:rsid w:val="009C42D3"/>
    <w:rsid w:val="009C487C"/>
    <w:rsid w:val="009C4DE6"/>
    <w:rsid w:val="009D16CE"/>
    <w:rsid w:val="009D2B7B"/>
    <w:rsid w:val="009D3745"/>
    <w:rsid w:val="009D4AEE"/>
    <w:rsid w:val="009D5048"/>
    <w:rsid w:val="009D5122"/>
    <w:rsid w:val="009D5914"/>
    <w:rsid w:val="009D712B"/>
    <w:rsid w:val="009E03A1"/>
    <w:rsid w:val="009E0808"/>
    <w:rsid w:val="009E0B28"/>
    <w:rsid w:val="009E1779"/>
    <w:rsid w:val="009E3E4F"/>
    <w:rsid w:val="009E6562"/>
    <w:rsid w:val="009E7930"/>
    <w:rsid w:val="009F02D8"/>
    <w:rsid w:val="009F0D30"/>
    <w:rsid w:val="009F22B6"/>
    <w:rsid w:val="009F40DB"/>
    <w:rsid w:val="009F4CFD"/>
    <w:rsid w:val="009F5DE8"/>
    <w:rsid w:val="009F6FA4"/>
    <w:rsid w:val="009F74BB"/>
    <w:rsid w:val="009F76EE"/>
    <w:rsid w:val="00A00E15"/>
    <w:rsid w:val="00A01215"/>
    <w:rsid w:val="00A01259"/>
    <w:rsid w:val="00A0316F"/>
    <w:rsid w:val="00A03718"/>
    <w:rsid w:val="00A042CD"/>
    <w:rsid w:val="00A044B8"/>
    <w:rsid w:val="00A056F6"/>
    <w:rsid w:val="00A06F9D"/>
    <w:rsid w:val="00A07090"/>
    <w:rsid w:val="00A07BE1"/>
    <w:rsid w:val="00A1004D"/>
    <w:rsid w:val="00A1125D"/>
    <w:rsid w:val="00A124CE"/>
    <w:rsid w:val="00A12549"/>
    <w:rsid w:val="00A156B2"/>
    <w:rsid w:val="00A20A6B"/>
    <w:rsid w:val="00A21785"/>
    <w:rsid w:val="00A24764"/>
    <w:rsid w:val="00A24E95"/>
    <w:rsid w:val="00A334AE"/>
    <w:rsid w:val="00A33876"/>
    <w:rsid w:val="00A3399B"/>
    <w:rsid w:val="00A355D9"/>
    <w:rsid w:val="00A356A8"/>
    <w:rsid w:val="00A36EA8"/>
    <w:rsid w:val="00A3711C"/>
    <w:rsid w:val="00A40416"/>
    <w:rsid w:val="00A4094C"/>
    <w:rsid w:val="00A41A5A"/>
    <w:rsid w:val="00A42F32"/>
    <w:rsid w:val="00A44CD9"/>
    <w:rsid w:val="00A461E5"/>
    <w:rsid w:val="00A46F87"/>
    <w:rsid w:val="00A47D67"/>
    <w:rsid w:val="00A47F59"/>
    <w:rsid w:val="00A50245"/>
    <w:rsid w:val="00A567E6"/>
    <w:rsid w:val="00A57047"/>
    <w:rsid w:val="00A60560"/>
    <w:rsid w:val="00A60C15"/>
    <w:rsid w:val="00A60E78"/>
    <w:rsid w:val="00A60F5A"/>
    <w:rsid w:val="00A6429A"/>
    <w:rsid w:val="00A64672"/>
    <w:rsid w:val="00A64891"/>
    <w:rsid w:val="00A650DF"/>
    <w:rsid w:val="00A678C9"/>
    <w:rsid w:val="00A71103"/>
    <w:rsid w:val="00A722C5"/>
    <w:rsid w:val="00A72314"/>
    <w:rsid w:val="00A726D2"/>
    <w:rsid w:val="00A7367F"/>
    <w:rsid w:val="00A7551A"/>
    <w:rsid w:val="00A80171"/>
    <w:rsid w:val="00A80260"/>
    <w:rsid w:val="00A80267"/>
    <w:rsid w:val="00A80628"/>
    <w:rsid w:val="00A80BC7"/>
    <w:rsid w:val="00A8313B"/>
    <w:rsid w:val="00A833EB"/>
    <w:rsid w:val="00A83420"/>
    <w:rsid w:val="00A8718A"/>
    <w:rsid w:val="00A87B1F"/>
    <w:rsid w:val="00A90A1F"/>
    <w:rsid w:val="00A96299"/>
    <w:rsid w:val="00AA2B1E"/>
    <w:rsid w:val="00AA3AB9"/>
    <w:rsid w:val="00AA5A1F"/>
    <w:rsid w:val="00AB0098"/>
    <w:rsid w:val="00AB08CE"/>
    <w:rsid w:val="00AB0EB6"/>
    <w:rsid w:val="00AB11B7"/>
    <w:rsid w:val="00AB17F7"/>
    <w:rsid w:val="00AB3346"/>
    <w:rsid w:val="00AB58CD"/>
    <w:rsid w:val="00AB68B3"/>
    <w:rsid w:val="00AC1266"/>
    <w:rsid w:val="00AC17BC"/>
    <w:rsid w:val="00AC222C"/>
    <w:rsid w:val="00AC3E85"/>
    <w:rsid w:val="00AC4D9C"/>
    <w:rsid w:val="00AC6321"/>
    <w:rsid w:val="00AC75C1"/>
    <w:rsid w:val="00AD085B"/>
    <w:rsid w:val="00AD14BA"/>
    <w:rsid w:val="00AD2F37"/>
    <w:rsid w:val="00AD48CB"/>
    <w:rsid w:val="00AD4AF9"/>
    <w:rsid w:val="00AD60D1"/>
    <w:rsid w:val="00AD6AF2"/>
    <w:rsid w:val="00AD6C50"/>
    <w:rsid w:val="00AD7227"/>
    <w:rsid w:val="00AE1644"/>
    <w:rsid w:val="00AE39E9"/>
    <w:rsid w:val="00AE63F8"/>
    <w:rsid w:val="00AE66A8"/>
    <w:rsid w:val="00AE7C27"/>
    <w:rsid w:val="00AE7F5B"/>
    <w:rsid w:val="00AF0DC5"/>
    <w:rsid w:val="00AF1058"/>
    <w:rsid w:val="00AF2785"/>
    <w:rsid w:val="00AF2899"/>
    <w:rsid w:val="00AF31C5"/>
    <w:rsid w:val="00AF351D"/>
    <w:rsid w:val="00AF36D8"/>
    <w:rsid w:val="00AF42CA"/>
    <w:rsid w:val="00AF50F4"/>
    <w:rsid w:val="00AF733F"/>
    <w:rsid w:val="00B00124"/>
    <w:rsid w:val="00B00C5B"/>
    <w:rsid w:val="00B01B3E"/>
    <w:rsid w:val="00B03BF7"/>
    <w:rsid w:val="00B07236"/>
    <w:rsid w:val="00B10AFD"/>
    <w:rsid w:val="00B12883"/>
    <w:rsid w:val="00B143E3"/>
    <w:rsid w:val="00B15DEA"/>
    <w:rsid w:val="00B16746"/>
    <w:rsid w:val="00B1683D"/>
    <w:rsid w:val="00B17038"/>
    <w:rsid w:val="00B170A4"/>
    <w:rsid w:val="00B206CA"/>
    <w:rsid w:val="00B20A94"/>
    <w:rsid w:val="00B211DD"/>
    <w:rsid w:val="00B21A04"/>
    <w:rsid w:val="00B226B1"/>
    <w:rsid w:val="00B2337A"/>
    <w:rsid w:val="00B233BA"/>
    <w:rsid w:val="00B2552C"/>
    <w:rsid w:val="00B25788"/>
    <w:rsid w:val="00B25BDB"/>
    <w:rsid w:val="00B3009F"/>
    <w:rsid w:val="00B31B84"/>
    <w:rsid w:val="00B31D39"/>
    <w:rsid w:val="00B3225B"/>
    <w:rsid w:val="00B32AA1"/>
    <w:rsid w:val="00B340DB"/>
    <w:rsid w:val="00B350A7"/>
    <w:rsid w:val="00B35580"/>
    <w:rsid w:val="00B37AB7"/>
    <w:rsid w:val="00B401EB"/>
    <w:rsid w:val="00B41575"/>
    <w:rsid w:val="00B41668"/>
    <w:rsid w:val="00B446A6"/>
    <w:rsid w:val="00B45260"/>
    <w:rsid w:val="00B46291"/>
    <w:rsid w:val="00B467A9"/>
    <w:rsid w:val="00B46C68"/>
    <w:rsid w:val="00B4786A"/>
    <w:rsid w:val="00B51008"/>
    <w:rsid w:val="00B513CB"/>
    <w:rsid w:val="00B51A3D"/>
    <w:rsid w:val="00B51C7B"/>
    <w:rsid w:val="00B51DB8"/>
    <w:rsid w:val="00B51F5C"/>
    <w:rsid w:val="00B52545"/>
    <w:rsid w:val="00B5307D"/>
    <w:rsid w:val="00B55230"/>
    <w:rsid w:val="00B56169"/>
    <w:rsid w:val="00B56D43"/>
    <w:rsid w:val="00B56DB8"/>
    <w:rsid w:val="00B6152C"/>
    <w:rsid w:val="00B61978"/>
    <w:rsid w:val="00B64FBA"/>
    <w:rsid w:val="00B660A9"/>
    <w:rsid w:val="00B676B6"/>
    <w:rsid w:val="00B7117D"/>
    <w:rsid w:val="00B71DC5"/>
    <w:rsid w:val="00B734B0"/>
    <w:rsid w:val="00B7384F"/>
    <w:rsid w:val="00B74AEC"/>
    <w:rsid w:val="00B7544B"/>
    <w:rsid w:val="00B76BF3"/>
    <w:rsid w:val="00B775D2"/>
    <w:rsid w:val="00B808DD"/>
    <w:rsid w:val="00B80E49"/>
    <w:rsid w:val="00B82F25"/>
    <w:rsid w:val="00B8307C"/>
    <w:rsid w:val="00B830E1"/>
    <w:rsid w:val="00B83CEF"/>
    <w:rsid w:val="00B859D4"/>
    <w:rsid w:val="00B85B9F"/>
    <w:rsid w:val="00B85EBF"/>
    <w:rsid w:val="00B86229"/>
    <w:rsid w:val="00B86364"/>
    <w:rsid w:val="00B865EE"/>
    <w:rsid w:val="00B90BDF"/>
    <w:rsid w:val="00B91627"/>
    <w:rsid w:val="00B92953"/>
    <w:rsid w:val="00B92E26"/>
    <w:rsid w:val="00B92F5F"/>
    <w:rsid w:val="00B947E9"/>
    <w:rsid w:val="00BA0017"/>
    <w:rsid w:val="00BA0B7D"/>
    <w:rsid w:val="00BA0D92"/>
    <w:rsid w:val="00BA3DF6"/>
    <w:rsid w:val="00BA4001"/>
    <w:rsid w:val="00BA558F"/>
    <w:rsid w:val="00BA5D21"/>
    <w:rsid w:val="00BB093C"/>
    <w:rsid w:val="00BB1769"/>
    <w:rsid w:val="00BB1BE8"/>
    <w:rsid w:val="00BB28FD"/>
    <w:rsid w:val="00BB333B"/>
    <w:rsid w:val="00BB3BE7"/>
    <w:rsid w:val="00BB698B"/>
    <w:rsid w:val="00BC07B6"/>
    <w:rsid w:val="00BC49EC"/>
    <w:rsid w:val="00BC611A"/>
    <w:rsid w:val="00BC6503"/>
    <w:rsid w:val="00BD077F"/>
    <w:rsid w:val="00BD0893"/>
    <w:rsid w:val="00BD11DD"/>
    <w:rsid w:val="00BD133F"/>
    <w:rsid w:val="00BD4A72"/>
    <w:rsid w:val="00BD4CEC"/>
    <w:rsid w:val="00BD6569"/>
    <w:rsid w:val="00BD6F56"/>
    <w:rsid w:val="00BE0AAF"/>
    <w:rsid w:val="00BE289A"/>
    <w:rsid w:val="00BE30C2"/>
    <w:rsid w:val="00BE369D"/>
    <w:rsid w:val="00BE36CA"/>
    <w:rsid w:val="00BE44B2"/>
    <w:rsid w:val="00BE4DB6"/>
    <w:rsid w:val="00BE5D3C"/>
    <w:rsid w:val="00BE5FCD"/>
    <w:rsid w:val="00BE6130"/>
    <w:rsid w:val="00BE674B"/>
    <w:rsid w:val="00BF0AD0"/>
    <w:rsid w:val="00BF2992"/>
    <w:rsid w:val="00BF3734"/>
    <w:rsid w:val="00BF4BC6"/>
    <w:rsid w:val="00BF6E67"/>
    <w:rsid w:val="00BF7B9E"/>
    <w:rsid w:val="00C00174"/>
    <w:rsid w:val="00C04CA6"/>
    <w:rsid w:val="00C04FE2"/>
    <w:rsid w:val="00C054C5"/>
    <w:rsid w:val="00C06FD0"/>
    <w:rsid w:val="00C07321"/>
    <w:rsid w:val="00C124C7"/>
    <w:rsid w:val="00C13824"/>
    <w:rsid w:val="00C13DFE"/>
    <w:rsid w:val="00C13E8E"/>
    <w:rsid w:val="00C15603"/>
    <w:rsid w:val="00C21EF3"/>
    <w:rsid w:val="00C22182"/>
    <w:rsid w:val="00C22243"/>
    <w:rsid w:val="00C2335D"/>
    <w:rsid w:val="00C238E0"/>
    <w:rsid w:val="00C24B72"/>
    <w:rsid w:val="00C24F2B"/>
    <w:rsid w:val="00C267E9"/>
    <w:rsid w:val="00C26932"/>
    <w:rsid w:val="00C26F9A"/>
    <w:rsid w:val="00C30DAC"/>
    <w:rsid w:val="00C30FD7"/>
    <w:rsid w:val="00C312AA"/>
    <w:rsid w:val="00C31AA9"/>
    <w:rsid w:val="00C32DA9"/>
    <w:rsid w:val="00C3550F"/>
    <w:rsid w:val="00C37B64"/>
    <w:rsid w:val="00C4578D"/>
    <w:rsid w:val="00C45D3C"/>
    <w:rsid w:val="00C46B2D"/>
    <w:rsid w:val="00C4736A"/>
    <w:rsid w:val="00C50D8A"/>
    <w:rsid w:val="00C5168D"/>
    <w:rsid w:val="00C51E5A"/>
    <w:rsid w:val="00C52A8E"/>
    <w:rsid w:val="00C52CFD"/>
    <w:rsid w:val="00C53257"/>
    <w:rsid w:val="00C544BC"/>
    <w:rsid w:val="00C562C0"/>
    <w:rsid w:val="00C56A79"/>
    <w:rsid w:val="00C571A7"/>
    <w:rsid w:val="00C577D6"/>
    <w:rsid w:val="00C61B8A"/>
    <w:rsid w:val="00C623EA"/>
    <w:rsid w:val="00C62B21"/>
    <w:rsid w:val="00C6321E"/>
    <w:rsid w:val="00C64D56"/>
    <w:rsid w:val="00C71A1A"/>
    <w:rsid w:val="00C7378C"/>
    <w:rsid w:val="00C830F3"/>
    <w:rsid w:val="00C84C13"/>
    <w:rsid w:val="00C87E8D"/>
    <w:rsid w:val="00C913DF"/>
    <w:rsid w:val="00C93D1E"/>
    <w:rsid w:val="00C9466D"/>
    <w:rsid w:val="00C9503A"/>
    <w:rsid w:val="00C96759"/>
    <w:rsid w:val="00C96B6C"/>
    <w:rsid w:val="00CA20D8"/>
    <w:rsid w:val="00CA28FD"/>
    <w:rsid w:val="00CA32C6"/>
    <w:rsid w:val="00CA3C17"/>
    <w:rsid w:val="00CA3C3D"/>
    <w:rsid w:val="00CA4278"/>
    <w:rsid w:val="00CA6F4A"/>
    <w:rsid w:val="00CA72D4"/>
    <w:rsid w:val="00CA7EC7"/>
    <w:rsid w:val="00CB1EA8"/>
    <w:rsid w:val="00CB29A1"/>
    <w:rsid w:val="00CB3ED0"/>
    <w:rsid w:val="00CB44A1"/>
    <w:rsid w:val="00CB4F1E"/>
    <w:rsid w:val="00CB7921"/>
    <w:rsid w:val="00CC06B7"/>
    <w:rsid w:val="00CC14E6"/>
    <w:rsid w:val="00CC1793"/>
    <w:rsid w:val="00CC574E"/>
    <w:rsid w:val="00CC6D40"/>
    <w:rsid w:val="00CD0FA2"/>
    <w:rsid w:val="00CD27C7"/>
    <w:rsid w:val="00CD2B5E"/>
    <w:rsid w:val="00CD5A83"/>
    <w:rsid w:val="00CD5BE2"/>
    <w:rsid w:val="00CD6618"/>
    <w:rsid w:val="00CD7A16"/>
    <w:rsid w:val="00CE026F"/>
    <w:rsid w:val="00CE052C"/>
    <w:rsid w:val="00CE4F00"/>
    <w:rsid w:val="00CE5944"/>
    <w:rsid w:val="00CE6577"/>
    <w:rsid w:val="00CE795E"/>
    <w:rsid w:val="00CE7C57"/>
    <w:rsid w:val="00CF20BF"/>
    <w:rsid w:val="00CF3A36"/>
    <w:rsid w:val="00CF7D18"/>
    <w:rsid w:val="00D002A1"/>
    <w:rsid w:val="00D00A0A"/>
    <w:rsid w:val="00D01096"/>
    <w:rsid w:val="00D02E3A"/>
    <w:rsid w:val="00D05EAF"/>
    <w:rsid w:val="00D071B2"/>
    <w:rsid w:val="00D13BED"/>
    <w:rsid w:val="00D13F57"/>
    <w:rsid w:val="00D14870"/>
    <w:rsid w:val="00D164D2"/>
    <w:rsid w:val="00D17A07"/>
    <w:rsid w:val="00D25852"/>
    <w:rsid w:val="00D25E52"/>
    <w:rsid w:val="00D260F2"/>
    <w:rsid w:val="00D26223"/>
    <w:rsid w:val="00D26BB2"/>
    <w:rsid w:val="00D26E79"/>
    <w:rsid w:val="00D27AD1"/>
    <w:rsid w:val="00D310CF"/>
    <w:rsid w:val="00D3366B"/>
    <w:rsid w:val="00D3453F"/>
    <w:rsid w:val="00D3609A"/>
    <w:rsid w:val="00D36979"/>
    <w:rsid w:val="00D375C7"/>
    <w:rsid w:val="00D4013B"/>
    <w:rsid w:val="00D413C4"/>
    <w:rsid w:val="00D41462"/>
    <w:rsid w:val="00D44615"/>
    <w:rsid w:val="00D457AA"/>
    <w:rsid w:val="00D465C2"/>
    <w:rsid w:val="00D46E81"/>
    <w:rsid w:val="00D5092F"/>
    <w:rsid w:val="00D51BDC"/>
    <w:rsid w:val="00D51CE4"/>
    <w:rsid w:val="00D52CD8"/>
    <w:rsid w:val="00D533F4"/>
    <w:rsid w:val="00D53AF0"/>
    <w:rsid w:val="00D54B20"/>
    <w:rsid w:val="00D55438"/>
    <w:rsid w:val="00D5750E"/>
    <w:rsid w:val="00D614CF"/>
    <w:rsid w:val="00D62166"/>
    <w:rsid w:val="00D634B6"/>
    <w:rsid w:val="00D65D14"/>
    <w:rsid w:val="00D71150"/>
    <w:rsid w:val="00D71F4E"/>
    <w:rsid w:val="00D72284"/>
    <w:rsid w:val="00D73ABB"/>
    <w:rsid w:val="00D74BC5"/>
    <w:rsid w:val="00D74D39"/>
    <w:rsid w:val="00D7678B"/>
    <w:rsid w:val="00D80B48"/>
    <w:rsid w:val="00D81056"/>
    <w:rsid w:val="00D8168D"/>
    <w:rsid w:val="00D82071"/>
    <w:rsid w:val="00D8364F"/>
    <w:rsid w:val="00D84022"/>
    <w:rsid w:val="00D85F36"/>
    <w:rsid w:val="00D86125"/>
    <w:rsid w:val="00D86BF2"/>
    <w:rsid w:val="00D870AE"/>
    <w:rsid w:val="00D87192"/>
    <w:rsid w:val="00D90202"/>
    <w:rsid w:val="00D91C51"/>
    <w:rsid w:val="00D921AF"/>
    <w:rsid w:val="00D94E90"/>
    <w:rsid w:val="00D94E97"/>
    <w:rsid w:val="00D950AA"/>
    <w:rsid w:val="00D950BB"/>
    <w:rsid w:val="00D95ADF"/>
    <w:rsid w:val="00D96012"/>
    <w:rsid w:val="00D969B5"/>
    <w:rsid w:val="00D96C0D"/>
    <w:rsid w:val="00D97724"/>
    <w:rsid w:val="00D97760"/>
    <w:rsid w:val="00DA1774"/>
    <w:rsid w:val="00DA1C90"/>
    <w:rsid w:val="00DA41D3"/>
    <w:rsid w:val="00DA4782"/>
    <w:rsid w:val="00DA5DFF"/>
    <w:rsid w:val="00DB65B8"/>
    <w:rsid w:val="00DB72F7"/>
    <w:rsid w:val="00DC02CF"/>
    <w:rsid w:val="00DC1818"/>
    <w:rsid w:val="00DC31F3"/>
    <w:rsid w:val="00DC3D31"/>
    <w:rsid w:val="00DC42A6"/>
    <w:rsid w:val="00DC4F41"/>
    <w:rsid w:val="00DC5EC7"/>
    <w:rsid w:val="00DC7074"/>
    <w:rsid w:val="00DC717A"/>
    <w:rsid w:val="00DD13AF"/>
    <w:rsid w:val="00DD4F83"/>
    <w:rsid w:val="00DE0897"/>
    <w:rsid w:val="00DE0C21"/>
    <w:rsid w:val="00DE0EB4"/>
    <w:rsid w:val="00DE17DD"/>
    <w:rsid w:val="00DE1BD3"/>
    <w:rsid w:val="00DE2CE2"/>
    <w:rsid w:val="00DE48E5"/>
    <w:rsid w:val="00DE5988"/>
    <w:rsid w:val="00DE6FA3"/>
    <w:rsid w:val="00DF0B1E"/>
    <w:rsid w:val="00DF1801"/>
    <w:rsid w:val="00DF1FDE"/>
    <w:rsid w:val="00DF3817"/>
    <w:rsid w:val="00DF4465"/>
    <w:rsid w:val="00DF5D38"/>
    <w:rsid w:val="00DF6BFC"/>
    <w:rsid w:val="00E017B9"/>
    <w:rsid w:val="00E02CBE"/>
    <w:rsid w:val="00E03FD9"/>
    <w:rsid w:val="00E048E0"/>
    <w:rsid w:val="00E0575D"/>
    <w:rsid w:val="00E0606F"/>
    <w:rsid w:val="00E07558"/>
    <w:rsid w:val="00E104F1"/>
    <w:rsid w:val="00E10EF3"/>
    <w:rsid w:val="00E139DC"/>
    <w:rsid w:val="00E162D8"/>
    <w:rsid w:val="00E177E2"/>
    <w:rsid w:val="00E207BE"/>
    <w:rsid w:val="00E226E1"/>
    <w:rsid w:val="00E250FE"/>
    <w:rsid w:val="00E254BE"/>
    <w:rsid w:val="00E25AFD"/>
    <w:rsid w:val="00E2654F"/>
    <w:rsid w:val="00E27572"/>
    <w:rsid w:val="00E3087C"/>
    <w:rsid w:val="00E3112E"/>
    <w:rsid w:val="00E315B6"/>
    <w:rsid w:val="00E3215F"/>
    <w:rsid w:val="00E3235E"/>
    <w:rsid w:val="00E32A60"/>
    <w:rsid w:val="00E35B7C"/>
    <w:rsid w:val="00E35DCA"/>
    <w:rsid w:val="00E36FBB"/>
    <w:rsid w:val="00E37C4C"/>
    <w:rsid w:val="00E41FCE"/>
    <w:rsid w:val="00E420BA"/>
    <w:rsid w:val="00E42C84"/>
    <w:rsid w:val="00E431CF"/>
    <w:rsid w:val="00E43ACB"/>
    <w:rsid w:val="00E46A01"/>
    <w:rsid w:val="00E473CE"/>
    <w:rsid w:val="00E5167B"/>
    <w:rsid w:val="00E53931"/>
    <w:rsid w:val="00E54492"/>
    <w:rsid w:val="00E5658C"/>
    <w:rsid w:val="00E5666F"/>
    <w:rsid w:val="00E572E0"/>
    <w:rsid w:val="00E6024C"/>
    <w:rsid w:val="00E633A1"/>
    <w:rsid w:val="00E64296"/>
    <w:rsid w:val="00E64AB7"/>
    <w:rsid w:val="00E64C88"/>
    <w:rsid w:val="00E666E9"/>
    <w:rsid w:val="00E66A64"/>
    <w:rsid w:val="00E67AD1"/>
    <w:rsid w:val="00E71BDB"/>
    <w:rsid w:val="00E75B02"/>
    <w:rsid w:val="00E76B9E"/>
    <w:rsid w:val="00E77B8F"/>
    <w:rsid w:val="00E807AE"/>
    <w:rsid w:val="00E82BC3"/>
    <w:rsid w:val="00E84A57"/>
    <w:rsid w:val="00E84A82"/>
    <w:rsid w:val="00E872DC"/>
    <w:rsid w:val="00E91AAA"/>
    <w:rsid w:val="00E92C23"/>
    <w:rsid w:val="00E931E4"/>
    <w:rsid w:val="00E952DD"/>
    <w:rsid w:val="00E96740"/>
    <w:rsid w:val="00E96972"/>
    <w:rsid w:val="00E969F3"/>
    <w:rsid w:val="00EA00FE"/>
    <w:rsid w:val="00EA2D58"/>
    <w:rsid w:val="00EA499E"/>
    <w:rsid w:val="00EA4B5F"/>
    <w:rsid w:val="00EA619A"/>
    <w:rsid w:val="00EA79B5"/>
    <w:rsid w:val="00EB1DE8"/>
    <w:rsid w:val="00EB309E"/>
    <w:rsid w:val="00EB30AA"/>
    <w:rsid w:val="00EB3455"/>
    <w:rsid w:val="00EC0B6A"/>
    <w:rsid w:val="00EC0BED"/>
    <w:rsid w:val="00EC1250"/>
    <w:rsid w:val="00EC2C75"/>
    <w:rsid w:val="00EC3176"/>
    <w:rsid w:val="00EC3BFF"/>
    <w:rsid w:val="00EC42C1"/>
    <w:rsid w:val="00EC519E"/>
    <w:rsid w:val="00EC5564"/>
    <w:rsid w:val="00EC64B8"/>
    <w:rsid w:val="00EC6A81"/>
    <w:rsid w:val="00EC6C8A"/>
    <w:rsid w:val="00EC7DA0"/>
    <w:rsid w:val="00EC7EC7"/>
    <w:rsid w:val="00ED04BF"/>
    <w:rsid w:val="00ED11BB"/>
    <w:rsid w:val="00ED1654"/>
    <w:rsid w:val="00ED1AE5"/>
    <w:rsid w:val="00ED2274"/>
    <w:rsid w:val="00ED3C21"/>
    <w:rsid w:val="00ED4157"/>
    <w:rsid w:val="00ED4DEE"/>
    <w:rsid w:val="00ED749E"/>
    <w:rsid w:val="00ED7594"/>
    <w:rsid w:val="00ED77A4"/>
    <w:rsid w:val="00ED7F64"/>
    <w:rsid w:val="00EE2ECE"/>
    <w:rsid w:val="00EE332C"/>
    <w:rsid w:val="00EE4841"/>
    <w:rsid w:val="00EE6BA9"/>
    <w:rsid w:val="00EF1FFD"/>
    <w:rsid w:val="00EF3A8E"/>
    <w:rsid w:val="00EF6862"/>
    <w:rsid w:val="00F008BA"/>
    <w:rsid w:val="00F010F7"/>
    <w:rsid w:val="00F01CCF"/>
    <w:rsid w:val="00F02AAB"/>
    <w:rsid w:val="00F03F20"/>
    <w:rsid w:val="00F040BC"/>
    <w:rsid w:val="00F074BB"/>
    <w:rsid w:val="00F07B75"/>
    <w:rsid w:val="00F10D3F"/>
    <w:rsid w:val="00F11274"/>
    <w:rsid w:val="00F11680"/>
    <w:rsid w:val="00F129C5"/>
    <w:rsid w:val="00F1342B"/>
    <w:rsid w:val="00F1395C"/>
    <w:rsid w:val="00F1440F"/>
    <w:rsid w:val="00F14872"/>
    <w:rsid w:val="00F14E05"/>
    <w:rsid w:val="00F15233"/>
    <w:rsid w:val="00F1577D"/>
    <w:rsid w:val="00F16081"/>
    <w:rsid w:val="00F162CD"/>
    <w:rsid w:val="00F168CD"/>
    <w:rsid w:val="00F20853"/>
    <w:rsid w:val="00F20EA2"/>
    <w:rsid w:val="00F231DE"/>
    <w:rsid w:val="00F23961"/>
    <w:rsid w:val="00F23D30"/>
    <w:rsid w:val="00F24744"/>
    <w:rsid w:val="00F24F81"/>
    <w:rsid w:val="00F250C9"/>
    <w:rsid w:val="00F251E6"/>
    <w:rsid w:val="00F26DAC"/>
    <w:rsid w:val="00F273A2"/>
    <w:rsid w:val="00F27AFB"/>
    <w:rsid w:val="00F3019D"/>
    <w:rsid w:val="00F334BB"/>
    <w:rsid w:val="00F354F9"/>
    <w:rsid w:val="00F413E7"/>
    <w:rsid w:val="00F46D74"/>
    <w:rsid w:val="00F47411"/>
    <w:rsid w:val="00F4755E"/>
    <w:rsid w:val="00F53E1A"/>
    <w:rsid w:val="00F546B7"/>
    <w:rsid w:val="00F546DA"/>
    <w:rsid w:val="00F547C4"/>
    <w:rsid w:val="00F55D14"/>
    <w:rsid w:val="00F57C6B"/>
    <w:rsid w:val="00F6107D"/>
    <w:rsid w:val="00F61DBF"/>
    <w:rsid w:val="00F628E9"/>
    <w:rsid w:val="00F628F4"/>
    <w:rsid w:val="00F62EC0"/>
    <w:rsid w:val="00F62F2C"/>
    <w:rsid w:val="00F63597"/>
    <w:rsid w:val="00F6493C"/>
    <w:rsid w:val="00F6661D"/>
    <w:rsid w:val="00F67E92"/>
    <w:rsid w:val="00F7138B"/>
    <w:rsid w:val="00F71944"/>
    <w:rsid w:val="00F723B6"/>
    <w:rsid w:val="00F728CB"/>
    <w:rsid w:val="00F74610"/>
    <w:rsid w:val="00F75621"/>
    <w:rsid w:val="00F75A43"/>
    <w:rsid w:val="00F763BF"/>
    <w:rsid w:val="00F766A6"/>
    <w:rsid w:val="00F80EF8"/>
    <w:rsid w:val="00F81E54"/>
    <w:rsid w:val="00F82AE7"/>
    <w:rsid w:val="00F83893"/>
    <w:rsid w:val="00F840E3"/>
    <w:rsid w:val="00F85B69"/>
    <w:rsid w:val="00F86926"/>
    <w:rsid w:val="00F8769C"/>
    <w:rsid w:val="00F877FA"/>
    <w:rsid w:val="00F87B82"/>
    <w:rsid w:val="00F90542"/>
    <w:rsid w:val="00F9103E"/>
    <w:rsid w:val="00F91B24"/>
    <w:rsid w:val="00F92081"/>
    <w:rsid w:val="00F922F4"/>
    <w:rsid w:val="00F924D8"/>
    <w:rsid w:val="00F92742"/>
    <w:rsid w:val="00F92FAF"/>
    <w:rsid w:val="00F93254"/>
    <w:rsid w:val="00F955AB"/>
    <w:rsid w:val="00F96009"/>
    <w:rsid w:val="00F96A29"/>
    <w:rsid w:val="00F97169"/>
    <w:rsid w:val="00FA1DA0"/>
    <w:rsid w:val="00FA37A2"/>
    <w:rsid w:val="00FA4120"/>
    <w:rsid w:val="00FA4E92"/>
    <w:rsid w:val="00FA671F"/>
    <w:rsid w:val="00FB115A"/>
    <w:rsid w:val="00FB155A"/>
    <w:rsid w:val="00FB1699"/>
    <w:rsid w:val="00FB4781"/>
    <w:rsid w:val="00FB50D2"/>
    <w:rsid w:val="00FB6919"/>
    <w:rsid w:val="00FB6A25"/>
    <w:rsid w:val="00FB6B78"/>
    <w:rsid w:val="00FC0034"/>
    <w:rsid w:val="00FC4B56"/>
    <w:rsid w:val="00FC6E63"/>
    <w:rsid w:val="00FC784F"/>
    <w:rsid w:val="00FC7EA9"/>
    <w:rsid w:val="00FC7F45"/>
    <w:rsid w:val="00FD0EDD"/>
    <w:rsid w:val="00FD19DE"/>
    <w:rsid w:val="00FD3BE0"/>
    <w:rsid w:val="00FD3F13"/>
    <w:rsid w:val="00FD469B"/>
    <w:rsid w:val="00FD487B"/>
    <w:rsid w:val="00FD48D6"/>
    <w:rsid w:val="00FD48E8"/>
    <w:rsid w:val="00FD4C43"/>
    <w:rsid w:val="00FD7690"/>
    <w:rsid w:val="00FD7BD6"/>
    <w:rsid w:val="00FE0EC8"/>
    <w:rsid w:val="00FE3418"/>
    <w:rsid w:val="00FE4708"/>
    <w:rsid w:val="00FE4DE6"/>
    <w:rsid w:val="00FE57C1"/>
    <w:rsid w:val="00FE5ED6"/>
    <w:rsid w:val="00FE6168"/>
    <w:rsid w:val="00FE617C"/>
    <w:rsid w:val="00FF116E"/>
    <w:rsid w:val="00FF1A88"/>
    <w:rsid w:val="00FF1B66"/>
    <w:rsid w:val="00FF2F2E"/>
    <w:rsid w:val="00FF321D"/>
    <w:rsid w:val="00FF3A9C"/>
    <w:rsid w:val="00FF3B0C"/>
    <w:rsid w:val="00FF4DAF"/>
    <w:rsid w:val="00FF593D"/>
    <w:rsid w:val="010CB670"/>
    <w:rsid w:val="01383484"/>
    <w:rsid w:val="0152C44F"/>
    <w:rsid w:val="015E5947"/>
    <w:rsid w:val="0160266A"/>
    <w:rsid w:val="019F32BF"/>
    <w:rsid w:val="01C12AB9"/>
    <w:rsid w:val="01C9F905"/>
    <w:rsid w:val="0217E7D4"/>
    <w:rsid w:val="0236111D"/>
    <w:rsid w:val="0269B937"/>
    <w:rsid w:val="026E4439"/>
    <w:rsid w:val="02789DBB"/>
    <w:rsid w:val="0292CA81"/>
    <w:rsid w:val="02E14CBD"/>
    <w:rsid w:val="0307B06E"/>
    <w:rsid w:val="03442519"/>
    <w:rsid w:val="03E7CCCB"/>
    <w:rsid w:val="04198760"/>
    <w:rsid w:val="04C5FBC8"/>
    <w:rsid w:val="04E8117F"/>
    <w:rsid w:val="04EFF1B3"/>
    <w:rsid w:val="0516161D"/>
    <w:rsid w:val="053CDE1A"/>
    <w:rsid w:val="057A404B"/>
    <w:rsid w:val="0591D4A2"/>
    <w:rsid w:val="0597A8DB"/>
    <w:rsid w:val="05E2ECBE"/>
    <w:rsid w:val="05F4B277"/>
    <w:rsid w:val="05F688AD"/>
    <w:rsid w:val="05F822A4"/>
    <w:rsid w:val="0604E7D6"/>
    <w:rsid w:val="065CD134"/>
    <w:rsid w:val="067B6AB5"/>
    <w:rsid w:val="069B584D"/>
    <w:rsid w:val="06BDAA05"/>
    <w:rsid w:val="06D0671A"/>
    <w:rsid w:val="071F7ACF"/>
    <w:rsid w:val="07504BFD"/>
    <w:rsid w:val="0791BC89"/>
    <w:rsid w:val="079BBA8B"/>
    <w:rsid w:val="07AD4129"/>
    <w:rsid w:val="07FDE0AA"/>
    <w:rsid w:val="08016B1A"/>
    <w:rsid w:val="08C94A00"/>
    <w:rsid w:val="095BBD8F"/>
    <w:rsid w:val="09C1B8E0"/>
    <w:rsid w:val="09E4099F"/>
    <w:rsid w:val="09FBAFA5"/>
    <w:rsid w:val="0A3F6F6D"/>
    <w:rsid w:val="0AB18742"/>
    <w:rsid w:val="0AC81BD6"/>
    <w:rsid w:val="0AD15291"/>
    <w:rsid w:val="0B25D22B"/>
    <w:rsid w:val="0B3D63E6"/>
    <w:rsid w:val="0B8D6545"/>
    <w:rsid w:val="0BDC9031"/>
    <w:rsid w:val="0C29D570"/>
    <w:rsid w:val="0C5245FF"/>
    <w:rsid w:val="0C844402"/>
    <w:rsid w:val="0C8D104C"/>
    <w:rsid w:val="0CA54973"/>
    <w:rsid w:val="0D149ABA"/>
    <w:rsid w:val="0D2D6FBA"/>
    <w:rsid w:val="0D50504A"/>
    <w:rsid w:val="0DE448CC"/>
    <w:rsid w:val="0DEECFED"/>
    <w:rsid w:val="0E82B582"/>
    <w:rsid w:val="0EB6CB36"/>
    <w:rsid w:val="0F078621"/>
    <w:rsid w:val="0F0E66DE"/>
    <w:rsid w:val="0F4262A4"/>
    <w:rsid w:val="0F783020"/>
    <w:rsid w:val="0FCD54F7"/>
    <w:rsid w:val="10179921"/>
    <w:rsid w:val="101D8586"/>
    <w:rsid w:val="1026107E"/>
    <w:rsid w:val="106B117F"/>
    <w:rsid w:val="1085BCBE"/>
    <w:rsid w:val="10A46F2E"/>
    <w:rsid w:val="10E7F284"/>
    <w:rsid w:val="111F7672"/>
    <w:rsid w:val="11571180"/>
    <w:rsid w:val="116E549E"/>
    <w:rsid w:val="11E7D4A0"/>
    <w:rsid w:val="12343E2A"/>
    <w:rsid w:val="126760AF"/>
    <w:rsid w:val="12BAA235"/>
    <w:rsid w:val="12C4FBB1"/>
    <w:rsid w:val="13135F94"/>
    <w:rsid w:val="13270E33"/>
    <w:rsid w:val="1375F6E4"/>
    <w:rsid w:val="13ACABFC"/>
    <w:rsid w:val="13C3D45F"/>
    <w:rsid w:val="13F6AA00"/>
    <w:rsid w:val="14366375"/>
    <w:rsid w:val="1444F16A"/>
    <w:rsid w:val="1495F883"/>
    <w:rsid w:val="149B5BF0"/>
    <w:rsid w:val="14BA9DBD"/>
    <w:rsid w:val="14C2DF00"/>
    <w:rsid w:val="14FDE320"/>
    <w:rsid w:val="15018E31"/>
    <w:rsid w:val="152A1420"/>
    <w:rsid w:val="155E07CA"/>
    <w:rsid w:val="157AF714"/>
    <w:rsid w:val="158938CD"/>
    <w:rsid w:val="158F1F05"/>
    <w:rsid w:val="15931246"/>
    <w:rsid w:val="1629AEC0"/>
    <w:rsid w:val="163C2ADD"/>
    <w:rsid w:val="1667F30C"/>
    <w:rsid w:val="167E0447"/>
    <w:rsid w:val="169F9493"/>
    <w:rsid w:val="16A679CC"/>
    <w:rsid w:val="16B0021D"/>
    <w:rsid w:val="16B5EAD8"/>
    <w:rsid w:val="16BE7AC9"/>
    <w:rsid w:val="171C5697"/>
    <w:rsid w:val="173B1451"/>
    <w:rsid w:val="1743FFF8"/>
    <w:rsid w:val="17574BCC"/>
    <w:rsid w:val="176BEBA7"/>
    <w:rsid w:val="17A37AAC"/>
    <w:rsid w:val="1806615C"/>
    <w:rsid w:val="182E41AF"/>
    <w:rsid w:val="18482AB8"/>
    <w:rsid w:val="1893F55E"/>
    <w:rsid w:val="18A04E04"/>
    <w:rsid w:val="18C7AECE"/>
    <w:rsid w:val="19848DF5"/>
    <w:rsid w:val="19B3BC4C"/>
    <w:rsid w:val="19BB361A"/>
    <w:rsid w:val="19CA01E2"/>
    <w:rsid w:val="19D6D681"/>
    <w:rsid w:val="1A12D559"/>
    <w:rsid w:val="1A58C17F"/>
    <w:rsid w:val="1B0EECBB"/>
    <w:rsid w:val="1B2EE312"/>
    <w:rsid w:val="1B47EB65"/>
    <w:rsid w:val="1B853490"/>
    <w:rsid w:val="1BF7F2B1"/>
    <w:rsid w:val="1C1706FB"/>
    <w:rsid w:val="1C73A800"/>
    <w:rsid w:val="1CBD0C98"/>
    <w:rsid w:val="1CF2736B"/>
    <w:rsid w:val="1D24A28E"/>
    <w:rsid w:val="1D49EFE5"/>
    <w:rsid w:val="1D5708EE"/>
    <w:rsid w:val="1D7257B1"/>
    <w:rsid w:val="1D7BEFEA"/>
    <w:rsid w:val="1D9618C9"/>
    <w:rsid w:val="1DCB5316"/>
    <w:rsid w:val="1DECFE5D"/>
    <w:rsid w:val="1E2678F8"/>
    <w:rsid w:val="1EA7D9D3"/>
    <w:rsid w:val="1EF389FD"/>
    <w:rsid w:val="1F0AA17A"/>
    <w:rsid w:val="1F787D52"/>
    <w:rsid w:val="1F888D6C"/>
    <w:rsid w:val="1FE8CD1F"/>
    <w:rsid w:val="20004C4E"/>
    <w:rsid w:val="2021D696"/>
    <w:rsid w:val="2023120C"/>
    <w:rsid w:val="202A02B4"/>
    <w:rsid w:val="204C9247"/>
    <w:rsid w:val="20A55434"/>
    <w:rsid w:val="214B7177"/>
    <w:rsid w:val="216480D4"/>
    <w:rsid w:val="21A3C1F2"/>
    <w:rsid w:val="21CD5F95"/>
    <w:rsid w:val="21D3EAF2"/>
    <w:rsid w:val="21E10200"/>
    <w:rsid w:val="21F462A3"/>
    <w:rsid w:val="22822890"/>
    <w:rsid w:val="22E8351A"/>
    <w:rsid w:val="23208BD7"/>
    <w:rsid w:val="232375E9"/>
    <w:rsid w:val="237C1900"/>
    <w:rsid w:val="23DC09AA"/>
    <w:rsid w:val="23E456BD"/>
    <w:rsid w:val="23EED262"/>
    <w:rsid w:val="242647F7"/>
    <w:rsid w:val="2461B86C"/>
    <w:rsid w:val="24752884"/>
    <w:rsid w:val="24D1B06D"/>
    <w:rsid w:val="2585CE7F"/>
    <w:rsid w:val="25A570EF"/>
    <w:rsid w:val="25C7CE86"/>
    <w:rsid w:val="25CB42FD"/>
    <w:rsid w:val="25CFD0E0"/>
    <w:rsid w:val="25EC8F24"/>
    <w:rsid w:val="25F2C42A"/>
    <w:rsid w:val="267EEFD9"/>
    <w:rsid w:val="26A06025"/>
    <w:rsid w:val="26D45203"/>
    <w:rsid w:val="277A6967"/>
    <w:rsid w:val="27ACDC8A"/>
    <w:rsid w:val="27D58A91"/>
    <w:rsid w:val="28213471"/>
    <w:rsid w:val="283D4BC2"/>
    <w:rsid w:val="2893E53D"/>
    <w:rsid w:val="2897513E"/>
    <w:rsid w:val="28DFB90B"/>
    <w:rsid w:val="292D3486"/>
    <w:rsid w:val="29BE6E4A"/>
    <w:rsid w:val="29C02B5D"/>
    <w:rsid w:val="29ECF86A"/>
    <w:rsid w:val="2A90776F"/>
    <w:rsid w:val="2AC3C3D6"/>
    <w:rsid w:val="2AC6BEC7"/>
    <w:rsid w:val="2B1D2953"/>
    <w:rsid w:val="2B744070"/>
    <w:rsid w:val="2B759539"/>
    <w:rsid w:val="2BD5C9D3"/>
    <w:rsid w:val="2C2FCA1F"/>
    <w:rsid w:val="2CFC2525"/>
    <w:rsid w:val="2D2628C8"/>
    <w:rsid w:val="2D3F580D"/>
    <w:rsid w:val="2D97B281"/>
    <w:rsid w:val="2E3DCAC7"/>
    <w:rsid w:val="2E4D5890"/>
    <w:rsid w:val="2E6CD114"/>
    <w:rsid w:val="2E835EFE"/>
    <w:rsid w:val="2E8F3E73"/>
    <w:rsid w:val="2EA8FB31"/>
    <w:rsid w:val="2EB9AA7C"/>
    <w:rsid w:val="2EC89769"/>
    <w:rsid w:val="2ED3F803"/>
    <w:rsid w:val="2EE3B032"/>
    <w:rsid w:val="2F025E4D"/>
    <w:rsid w:val="2F391478"/>
    <w:rsid w:val="2F43A494"/>
    <w:rsid w:val="2F66C35F"/>
    <w:rsid w:val="2FA84B06"/>
    <w:rsid w:val="2FBCC954"/>
    <w:rsid w:val="2FE2DFF4"/>
    <w:rsid w:val="3019BEF6"/>
    <w:rsid w:val="3052B057"/>
    <w:rsid w:val="305DC52A"/>
    <w:rsid w:val="308D4BA1"/>
    <w:rsid w:val="30C84440"/>
    <w:rsid w:val="30DFD2D4"/>
    <w:rsid w:val="30F018CD"/>
    <w:rsid w:val="310DD455"/>
    <w:rsid w:val="312DF452"/>
    <w:rsid w:val="314EBEAB"/>
    <w:rsid w:val="31543D60"/>
    <w:rsid w:val="317CF6EB"/>
    <w:rsid w:val="317FD560"/>
    <w:rsid w:val="3199FBFF"/>
    <w:rsid w:val="31C1395F"/>
    <w:rsid w:val="321CFA40"/>
    <w:rsid w:val="32D1964B"/>
    <w:rsid w:val="32D7DB3C"/>
    <w:rsid w:val="32EC9159"/>
    <w:rsid w:val="32FA5843"/>
    <w:rsid w:val="334A8856"/>
    <w:rsid w:val="33B22F62"/>
    <w:rsid w:val="33DCB82B"/>
    <w:rsid w:val="340509F9"/>
    <w:rsid w:val="3408222B"/>
    <w:rsid w:val="344E9928"/>
    <w:rsid w:val="34D2EA0C"/>
    <w:rsid w:val="3500BADB"/>
    <w:rsid w:val="35221EE5"/>
    <w:rsid w:val="356A0D9B"/>
    <w:rsid w:val="3578776F"/>
    <w:rsid w:val="35FF8885"/>
    <w:rsid w:val="360D0C9C"/>
    <w:rsid w:val="367A560C"/>
    <w:rsid w:val="36964BB5"/>
    <w:rsid w:val="374CF7D1"/>
    <w:rsid w:val="37D1CB8D"/>
    <w:rsid w:val="37EC84D0"/>
    <w:rsid w:val="37F4F2C1"/>
    <w:rsid w:val="38013B78"/>
    <w:rsid w:val="3818B087"/>
    <w:rsid w:val="3832F745"/>
    <w:rsid w:val="3875EFB8"/>
    <w:rsid w:val="387D8AF7"/>
    <w:rsid w:val="38977B22"/>
    <w:rsid w:val="38BD3709"/>
    <w:rsid w:val="38D30832"/>
    <w:rsid w:val="38D64BA2"/>
    <w:rsid w:val="38E73B2F"/>
    <w:rsid w:val="393B9F8C"/>
    <w:rsid w:val="398EB76D"/>
    <w:rsid w:val="3A1EE26B"/>
    <w:rsid w:val="3A3A7B94"/>
    <w:rsid w:val="3A6A9D79"/>
    <w:rsid w:val="3AB1755C"/>
    <w:rsid w:val="3AC964A1"/>
    <w:rsid w:val="3AFBCF64"/>
    <w:rsid w:val="3B06436B"/>
    <w:rsid w:val="3B613074"/>
    <w:rsid w:val="3BC0E3B1"/>
    <w:rsid w:val="3CC7AF72"/>
    <w:rsid w:val="3D1775BA"/>
    <w:rsid w:val="3D44DC7C"/>
    <w:rsid w:val="3D66589C"/>
    <w:rsid w:val="3D67F214"/>
    <w:rsid w:val="3D7DEE3B"/>
    <w:rsid w:val="3D8B62B8"/>
    <w:rsid w:val="3D9AFB37"/>
    <w:rsid w:val="3DABA375"/>
    <w:rsid w:val="3DBD25F3"/>
    <w:rsid w:val="3DD5480B"/>
    <w:rsid w:val="3DDD5A83"/>
    <w:rsid w:val="3E0AE75A"/>
    <w:rsid w:val="3E4A75DB"/>
    <w:rsid w:val="3EBCA203"/>
    <w:rsid w:val="3EDEE695"/>
    <w:rsid w:val="3F3C2C55"/>
    <w:rsid w:val="3F5C8C3E"/>
    <w:rsid w:val="3FDC28F0"/>
    <w:rsid w:val="3FF61B93"/>
    <w:rsid w:val="40259AF2"/>
    <w:rsid w:val="405CB958"/>
    <w:rsid w:val="40755C32"/>
    <w:rsid w:val="40BAA354"/>
    <w:rsid w:val="40FCB729"/>
    <w:rsid w:val="415628C7"/>
    <w:rsid w:val="4185D434"/>
    <w:rsid w:val="41AF7979"/>
    <w:rsid w:val="41CDE870"/>
    <w:rsid w:val="41F60F75"/>
    <w:rsid w:val="4212E768"/>
    <w:rsid w:val="422D318A"/>
    <w:rsid w:val="423C9726"/>
    <w:rsid w:val="423CF90D"/>
    <w:rsid w:val="42A9A8A9"/>
    <w:rsid w:val="42DDFA69"/>
    <w:rsid w:val="4309830D"/>
    <w:rsid w:val="43119F85"/>
    <w:rsid w:val="43459F07"/>
    <w:rsid w:val="43C2E25C"/>
    <w:rsid w:val="43D9BEF5"/>
    <w:rsid w:val="43E293DB"/>
    <w:rsid w:val="43E624F2"/>
    <w:rsid w:val="43F4EAB7"/>
    <w:rsid w:val="440044DF"/>
    <w:rsid w:val="44777567"/>
    <w:rsid w:val="44DFAFF5"/>
    <w:rsid w:val="44F39242"/>
    <w:rsid w:val="451D39A0"/>
    <w:rsid w:val="453C5394"/>
    <w:rsid w:val="4546A9EC"/>
    <w:rsid w:val="45515C7F"/>
    <w:rsid w:val="46D4B70B"/>
    <w:rsid w:val="47281BA7"/>
    <w:rsid w:val="475EDB1F"/>
    <w:rsid w:val="477C9125"/>
    <w:rsid w:val="477DD555"/>
    <w:rsid w:val="47AED1D0"/>
    <w:rsid w:val="480CB9EB"/>
    <w:rsid w:val="4892ED66"/>
    <w:rsid w:val="490CB221"/>
    <w:rsid w:val="4929C854"/>
    <w:rsid w:val="4939E72B"/>
    <w:rsid w:val="499DF48F"/>
    <w:rsid w:val="49B84EE8"/>
    <w:rsid w:val="49DED81C"/>
    <w:rsid w:val="49FAF814"/>
    <w:rsid w:val="4A0853C5"/>
    <w:rsid w:val="4A2561C5"/>
    <w:rsid w:val="4A60E84B"/>
    <w:rsid w:val="4A9A6AB0"/>
    <w:rsid w:val="4AADB9E8"/>
    <w:rsid w:val="4B0C7DB9"/>
    <w:rsid w:val="4B1A2875"/>
    <w:rsid w:val="4B38B41F"/>
    <w:rsid w:val="4B4BAEAB"/>
    <w:rsid w:val="4B7C17E7"/>
    <w:rsid w:val="4BB1E5B9"/>
    <w:rsid w:val="4BD46416"/>
    <w:rsid w:val="4BF52899"/>
    <w:rsid w:val="4CA4D16D"/>
    <w:rsid w:val="4D1940BE"/>
    <w:rsid w:val="4D480846"/>
    <w:rsid w:val="4D583CCC"/>
    <w:rsid w:val="4D63FEAE"/>
    <w:rsid w:val="4D96EB35"/>
    <w:rsid w:val="4DC88007"/>
    <w:rsid w:val="4E20B086"/>
    <w:rsid w:val="4E302788"/>
    <w:rsid w:val="4E3A92DD"/>
    <w:rsid w:val="4E815D4D"/>
    <w:rsid w:val="4E8E8A9E"/>
    <w:rsid w:val="4EAE02F4"/>
    <w:rsid w:val="4ECF766B"/>
    <w:rsid w:val="4EF0B14D"/>
    <w:rsid w:val="4F648416"/>
    <w:rsid w:val="4F6F3A5E"/>
    <w:rsid w:val="4F789A2A"/>
    <w:rsid w:val="4FAAC04E"/>
    <w:rsid w:val="4FAF53EA"/>
    <w:rsid w:val="4FB8D1BA"/>
    <w:rsid w:val="4FE1E90C"/>
    <w:rsid w:val="5074B7C0"/>
    <w:rsid w:val="50AB21CC"/>
    <w:rsid w:val="50C45D3F"/>
    <w:rsid w:val="50DE47BA"/>
    <w:rsid w:val="50F9BD95"/>
    <w:rsid w:val="51052D0A"/>
    <w:rsid w:val="5159CF15"/>
    <w:rsid w:val="51664824"/>
    <w:rsid w:val="51890910"/>
    <w:rsid w:val="51ABDE5D"/>
    <w:rsid w:val="5218998D"/>
    <w:rsid w:val="52AB144D"/>
    <w:rsid w:val="52F31F6B"/>
    <w:rsid w:val="5303397D"/>
    <w:rsid w:val="536167DC"/>
    <w:rsid w:val="53D4163F"/>
    <w:rsid w:val="53D8DBAB"/>
    <w:rsid w:val="53F8849B"/>
    <w:rsid w:val="54012741"/>
    <w:rsid w:val="5424B08E"/>
    <w:rsid w:val="5499B295"/>
    <w:rsid w:val="54C8EF61"/>
    <w:rsid w:val="54DD3FDD"/>
    <w:rsid w:val="54F13C8C"/>
    <w:rsid w:val="550977C9"/>
    <w:rsid w:val="550DD18F"/>
    <w:rsid w:val="5517BC45"/>
    <w:rsid w:val="555FF2B0"/>
    <w:rsid w:val="562743AC"/>
    <w:rsid w:val="56CA3628"/>
    <w:rsid w:val="56CDABE3"/>
    <w:rsid w:val="56F5B195"/>
    <w:rsid w:val="575D2D8F"/>
    <w:rsid w:val="578C6C15"/>
    <w:rsid w:val="584491BD"/>
    <w:rsid w:val="58766789"/>
    <w:rsid w:val="58E8B325"/>
    <w:rsid w:val="591C6AE4"/>
    <w:rsid w:val="5942CD2F"/>
    <w:rsid w:val="594C8F9D"/>
    <w:rsid w:val="59793377"/>
    <w:rsid w:val="597FCB31"/>
    <w:rsid w:val="59907038"/>
    <w:rsid w:val="59A68697"/>
    <w:rsid w:val="59E4968D"/>
    <w:rsid w:val="59FD34D6"/>
    <w:rsid w:val="5A1D5FAC"/>
    <w:rsid w:val="5A338D98"/>
    <w:rsid w:val="5A475F24"/>
    <w:rsid w:val="5A6341BB"/>
    <w:rsid w:val="5AE201D5"/>
    <w:rsid w:val="5AEFD503"/>
    <w:rsid w:val="5B0FF0F3"/>
    <w:rsid w:val="5B4889E4"/>
    <w:rsid w:val="5B514CE9"/>
    <w:rsid w:val="5B5485B1"/>
    <w:rsid w:val="5B5EAEF7"/>
    <w:rsid w:val="5B63A613"/>
    <w:rsid w:val="5BAE59CB"/>
    <w:rsid w:val="5BCC3A4F"/>
    <w:rsid w:val="5BD574E4"/>
    <w:rsid w:val="5BE9AA16"/>
    <w:rsid w:val="5C490086"/>
    <w:rsid w:val="5C68F156"/>
    <w:rsid w:val="5CD53EC6"/>
    <w:rsid w:val="5D9A3467"/>
    <w:rsid w:val="5E148CE7"/>
    <w:rsid w:val="5E3FA39F"/>
    <w:rsid w:val="5E507917"/>
    <w:rsid w:val="5E6526B7"/>
    <w:rsid w:val="5F21271A"/>
    <w:rsid w:val="5F39A895"/>
    <w:rsid w:val="5F40A904"/>
    <w:rsid w:val="5F47FD1F"/>
    <w:rsid w:val="5F51D4E1"/>
    <w:rsid w:val="5F98DEC3"/>
    <w:rsid w:val="5FCE6494"/>
    <w:rsid w:val="605DAB33"/>
    <w:rsid w:val="6073772E"/>
    <w:rsid w:val="6076A0F9"/>
    <w:rsid w:val="60C63968"/>
    <w:rsid w:val="60F1EFB4"/>
    <w:rsid w:val="6182E24A"/>
    <w:rsid w:val="62150A44"/>
    <w:rsid w:val="623362F2"/>
    <w:rsid w:val="628CCD62"/>
    <w:rsid w:val="62B276FD"/>
    <w:rsid w:val="62D40BCC"/>
    <w:rsid w:val="631D1FA4"/>
    <w:rsid w:val="6321D596"/>
    <w:rsid w:val="63581521"/>
    <w:rsid w:val="637DFCF2"/>
    <w:rsid w:val="6398B190"/>
    <w:rsid w:val="63D6A8D5"/>
    <w:rsid w:val="63FF61EA"/>
    <w:rsid w:val="64165BD5"/>
    <w:rsid w:val="6433E3B7"/>
    <w:rsid w:val="647ACBE3"/>
    <w:rsid w:val="65014C4E"/>
    <w:rsid w:val="651E0052"/>
    <w:rsid w:val="653CA7CA"/>
    <w:rsid w:val="657F4183"/>
    <w:rsid w:val="659921D9"/>
    <w:rsid w:val="662C18BD"/>
    <w:rsid w:val="66530AB7"/>
    <w:rsid w:val="675D87C7"/>
    <w:rsid w:val="67CCA42A"/>
    <w:rsid w:val="67ED1775"/>
    <w:rsid w:val="67F52CB4"/>
    <w:rsid w:val="67FC68A7"/>
    <w:rsid w:val="6810B397"/>
    <w:rsid w:val="6820B76E"/>
    <w:rsid w:val="68C025A6"/>
    <w:rsid w:val="68DEB828"/>
    <w:rsid w:val="69144F7E"/>
    <w:rsid w:val="69282125"/>
    <w:rsid w:val="6982B0E0"/>
    <w:rsid w:val="6982B5BB"/>
    <w:rsid w:val="69A431E9"/>
    <w:rsid w:val="69CB4581"/>
    <w:rsid w:val="69DF544F"/>
    <w:rsid w:val="69EA88C7"/>
    <w:rsid w:val="69F2BAD2"/>
    <w:rsid w:val="6A3578E6"/>
    <w:rsid w:val="6A59F950"/>
    <w:rsid w:val="6A8C297F"/>
    <w:rsid w:val="6AA8A0EA"/>
    <w:rsid w:val="6ACEA95D"/>
    <w:rsid w:val="6AEE740D"/>
    <w:rsid w:val="6B17141E"/>
    <w:rsid w:val="6BD3CB8D"/>
    <w:rsid w:val="6BFEB002"/>
    <w:rsid w:val="6C32578F"/>
    <w:rsid w:val="6C44E62B"/>
    <w:rsid w:val="6C5168A2"/>
    <w:rsid w:val="6C5DBE72"/>
    <w:rsid w:val="6C63923C"/>
    <w:rsid w:val="6C6ED41A"/>
    <w:rsid w:val="6C705FDA"/>
    <w:rsid w:val="6C9C7239"/>
    <w:rsid w:val="6CCDE50A"/>
    <w:rsid w:val="6D2CB2A3"/>
    <w:rsid w:val="6D54E034"/>
    <w:rsid w:val="6DAD4B8E"/>
    <w:rsid w:val="6DEABD53"/>
    <w:rsid w:val="6E0794BA"/>
    <w:rsid w:val="6E462A8F"/>
    <w:rsid w:val="6E5742F4"/>
    <w:rsid w:val="6E85FF71"/>
    <w:rsid w:val="6EAC67B6"/>
    <w:rsid w:val="6EC69848"/>
    <w:rsid w:val="6F176742"/>
    <w:rsid w:val="6FD49EF9"/>
    <w:rsid w:val="700BD46B"/>
    <w:rsid w:val="707FA46F"/>
    <w:rsid w:val="708DAF17"/>
    <w:rsid w:val="70B5F918"/>
    <w:rsid w:val="70CD373C"/>
    <w:rsid w:val="71270051"/>
    <w:rsid w:val="715B9567"/>
    <w:rsid w:val="719F8634"/>
    <w:rsid w:val="720C5209"/>
    <w:rsid w:val="721DD2A1"/>
    <w:rsid w:val="72436D33"/>
    <w:rsid w:val="725B70BE"/>
    <w:rsid w:val="72F75564"/>
    <w:rsid w:val="733AE526"/>
    <w:rsid w:val="733F582E"/>
    <w:rsid w:val="736EC014"/>
    <w:rsid w:val="737280A8"/>
    <w:rsid w:val="738A1AAE"/>
    <w:rsid w:val="73DF99B4"/>
    <w:rsid w:val="74078A36"/>
    <w:rsid w:val="742E0D28"/>
    <w:rsid w:val="74677A32"/>
    <w:rsid w:val="74698923"/>
    <w:rsid w:val="747D20EA"/>
    <w:rsid w:val="74A683E7"/>
    <w:rsid w:val="750912C9"/>
    <w:rsid w:val="75772F6E"/>
    <w:rsid w:val="75F84B6A"/>
    <w:rsid w:val="761F6526"/>
    <w:rsid w:val="762D0C5E"/>
    <w:rsid w:val="7651FAFF"/>
    <w:rsid w:val="7662E175"/>
    <w:rsid w:val="76775462"/>
    <w:rsid w:val="7688E6EE"/>
    <w:rsid w:val="77058633"/>
    <w:rsid w:val="7715FC95"/>
    <w:rsid w:val="773582D5"/>
    <w:rsid w:val="77422391"/>
    <w:rsid w:val="776CA68C"/>
    <w:rsid w:val="77BFD610"/>
    <w:rsid w:val="77DC69E3"/>
    <w:rsid w:val="780A1948"/>
    <w:rsid w:val="78570968"/>
    <w:rsid w:val="791E4CBF"/>
    <w:rsid w:val="7951CCC7"/>
    <w:rsid w:val="795D9DDD"/>
    <w:rsid w:val="796950C7"/>
    <w:rsid w:val="79CD0C1D"/>
    <w:rsid w:val="79EFFC8C"/>
    <w:rsid w:val="7A3132B6"/>
    <w:rsid w:val="7A44F492"/>
    <w:rsid w:val="7A7EF230"/>
    <w:rsid w:val="7A8A5FB1"/>
    <w:rsid w:val="7A97F0CA"/>
    <w:rsid w:val="7AC2EE0F"/>
    <w:rsid w:val="7B0AF296"/>
    <w:rsid w:val="7C6C7989"/>
    <w:rsid w:val="7C843E06"/>
    <w:rsid w:val="7CBD8A91"/>
    <w:rsid w:val="7CCE798A"/>
    <w:rsid w:val="7CDC0836"/>
    <w:rsid w:val="7CE91EE9"/>
    <w:rsid w:val="7D406A7B"/>
    <w:rsid w:val="7D425C27"/>
    <w:rsid w:val="7D4D8C46"/>
    <w:rsid w:val="7D65139E"/>
    <w:rsid w:val="7DB296D6"/>
    <w:rsid w:val="7DD2A03F"/>
    <w:rsid w:val="7E35DD38"/>
    <w:rsid w:val="7E3E613B"/>
    <w:rsid w:val="7E4ECF87"/>
    <w:rsid w:val="7E7E3DD1"/>
    <w:rsid w:val="7E8A4005"/>
    <w:rsid w:val="7ED48366"/>
    <w:rsid w:val="7EE34A97"/>
    <w:rsid w:val="7F222F52"/>
    <w:rsid w:val="7F35B2B0"/>
    <w:rsid w:val="7FAA0EAB"/>
    <w:rsid w:val="7FF8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C064"/>
  <w15:docId w15:val="{FB6F01E1-A8F6-4C98-875E-C887773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paragraph" w:styleId="BodyText">
    <w:name w:val="Body Text"/>
    <w:basedOn w:val="Normal"/>
    <w:link w:val="BodyTextChar"/>
    <w:rsid w:val="0005182F"/>
    <w:rPr>
      <w:sz w:val="24"/>
    </w:rPr>
  </w:style>
  <w:style w:type="character" w:customStyle="1" w:styleId="BodyTextChar">
    <w:name w:val="Body Text Char"/>
    <w:basedOn w:val="DefaultParagraphFont"/>
    <w:link w:val="BodyText"/>
    <w:rsid w:val="0005182F"/>
    <w:rPr>
      <w:sz w:val="24"/>
    </w:rPr>
  </w:style>
  <w:style w:type="character" w:styleId="Hyperlink">
    <w:name w:val="Hyperlink"/>
    <w:basedOn w:val="DefaultParagraphFont"/>
    <w:uiPriority w:val="99"/>
    <w:unhideWhenUsed/>
    <w:rPr>
      <w:color w:val="0000FF" w:themeColor="hyperlink"/>
      <w:u w:val="single"/>
    </w:rPr>
  </w:style>
  <w:style w:type="paragraph" w:customStyle="1" w:styleId="Style">
    <w:name w:val="Style"/>
    <w:rsid w:val="0078363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3F64-63E0-4540-8025-8A60B27F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3497</Words>
  <Characters>19935</Characters>
  <Application>Microsoft Office Word</Application>
  <DocSecurity>4</DocSecurity>
  <Lines>166</Lines>
  <Paragraphs>46</Paragraphs>
  <ScaleCrop>false</ScaleCrop>
  <Company>PA PUC</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2</cp:revision>
  <cp:lastPrinted>2019-11-15T19:35:00Z</cp:lastPrinted>
  <dcterms:created xsi:type="dcterms:W3CDTF">2021-10-29T17:30:00Z</dcterms:created>
  <dcterms:modified xsi:type="dcterms:W3CDTF">2021-10-29T17:30:00Z</dcterms:modified>
</cp:coreProperties>
</file>