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13B1B" w14:paraId="511EDBFA" w14:textId="77777777" w:rsidTr="002418CA">
        <w:trPr>
          <w:trHeight w:val="990"/>
        </w:trPr>
        <w:tc>
          <w:tcPr>
            <w:tcW w:w="2232" w:type="dxa"/>
          </w:tcPr>
          <w:p w14:paraId="212CAEEC" w14:textId="77777777" w:rsidR="00813B1B" w:rsidRDefault="00813B1B" w:rsidP="002418CA">
            <w:pPr>
              <w:rPr>
                <w:sz w:val="24"/>
              </w:rPr>
            </w:pPr>
            <w:r>
              <w:rPr>
                <w:noProof/>
                <w:sz w:val="24"/>
              </w:rPr>
              <w:drawing>
                <wp:anchor distT="0" distB="0" distL="114300" distR="114300" simplePos="0" relativeHeight="251659264" behindDoc="1" locked="0" layoutInCell="1" allowOverlap="1" wp14:anchorId="27E9DE9D" wp14:editId="520DE9E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A3F4676" w14:textId="77777777" w:rsidR="00813B1B" w:rsidRPr="00A35F64" w:rsidRDefault="00813B1B" w:rsidP="002418C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87EF594" w14:textId="77777777" w:rsidR="00813B1B" w:rsidRPr="00A35F64" w:rsidRDefault="00813B1B" w:rsidP="002418C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9A0315E" w14:textId="77777777" w:rsidR="00813B1B" w:rsidRPr="00A35F64" w:rsidRDefault="00813B1B" w:rsidP="002418C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192ADB4" w14:textId="77777777" w:rsidR="00813B1B" w:rsidRPr="00A35F64" w:rsidRDefault="00813B1B" w:rsidP="002418C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31EA1F8" w14:textId="77777777" w:rsidR="00813B1B" w:rsidRDefault="00813B1B" w:rsidP="002418C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93856D3" w14:textId="77777777" w:rsidR="00813B1B" w:rsidRDefault="00813B1B" w:rsidP="002418CA">
            <w:pPr>
              <w:rPr>
                <w:rFonts w:ascii="Arial" w:hAnsi="Arial"/>
                <w:sz w:val="12"/>
              </w:rPr>
            </w:pPr>
          </w:p>
          <w:p w14:paraId="1167AB2F" w14:textId="77777777" w:rsidR="00813B1B" w:rsidRPr="000E3958" w:rsidRDefault="00813B1B" w:rsidP="002418CA">
            <w:pPr>
              <w:jc w:val="right"/>
              <w:rPr>
                <w:rFonts w:ascii="Arial" w:hAnsi="Arial"/>
                <w:sz w:val="16"/>
                <w:szCs w:val="16"/>
              </w:rPr>
            </w:pPr>
          </w:p>
        </w:tc>
      </w:tr>
    </w:tbl>
    <w:p w14:paraId="32E26401" w14:textId="0F4487A4" w:rsidR="001126BE" w:rsidRDefault="004B1274" w:rsidP="004B1274">
      <w:pPr>
        <w:jc w:val="center"/>
        <w:rPr>
          <w:sz w:val="24"/>
        </w:rPr>
      </w:pPr>
      <w:r>
        <w:rPr>
          <w:sz w:val="24"/>
        </w:rPr>
        <w:t>December 1, 2021</w:t>
      </w:r>
    </w:p>
    <w:p w14:paraId="3223412C" w14:textId="2ED47479" w:rsidR="00C53327" w:rsidRPr="001F0D55" w:rsidRDefault="00C53327" w:rsidP="00C53327">
      <w:pPr>
        <w:jc w:val="right"/>
        <w:rPr>
          <w:sz w:val="24"/>
        </w:rPr>
      </w:pPr>
      <w:r>
        <w:rPr>
          <w:sz w:val="24"/>
        </w:rPr>
        <w:t xml:space="preserve">Docket No. </w:t>
      </w:r>
      <w:r w:rsidR="002B6AF2" w:rsidRPr="001F0D55">
        <w:rPr>
          <w:sz w:val="24"/>
        </w:rPr>
        <w:t>A</w:t>
      </w:r>
      <w:r w:rsidR="002B6AF2" w:rsidRPr="00124A33">
        <w:rPr>
          <w:sz w:val="24"/>
        </w:rPr>
        <w:t>-20</w:t>
      </w:r>
      <w:r w:rsidR="00124A33" w:rsidRPr="00124A33">
        <w:rPr>
          <w:sz w:val="24"/>
        </w:rPr>
        <w:t>21</w:t>
      </w:r>
      <w:r w:rsidR="002B6AF2" w:rsidRPr="00124A33">
        <w:rPr>
          <w:sz w:val="24"/>
        </w:rPr>
        <w:t>-</w:t>
      </w:r>
      <w:r w:rsidR="00124A33">
        <w:rPr>
          <w:sz w:val="24"/>
        </w:rPr>
        <w:t>3029655</w:t>
      </w:r>
    </w:p>
    <w:p w14:paraId="0D88016A" w14:textId="3D33220F" w:rsidR="00C53327" w:rsidRDefault="00C53327" w:rsidP="00093DF4">
      <w:pPr>
        <w:jc w:val="right"/>
        <w:rPr>
          <w:sz w:val="24"/>
        </w:rPr>
      </w:pPr>
      <w:r w:rsidRPr="001F0D55">
        <w:rPr>
          <w:sz w:val="24"/>
        </w:rPr>
        <w:t>Utility Code:</w:t>
      </w:r>
      <w:r>
        <w:rPr>
          <w:sz w:val="24"/>
        </w:rPr>
        <w:t xml:space="preserve"> </w:t>
      </w:r>
      <w:r w:rsidR="00124A33">
        <w:rPr>
          <w:sz w:val="24"/>
        </w:rPr>
        <w:t>1224721</w:t>
      </w:r>
    </w:p>
    <w:p w14:paraId="35AAFD79" w14:textId="2E7D4361" w:rsidR="00093DF4" w:rsidRPr="00B67AB3" w:rsidRDefault="00093DF4" w:rsidP="00093DF4">
      <w:pPr>
        <w:rPr>
          <w:b/>
          <w:szCs w:val="24"/>
          <w:u w:val="single"/>
        </w:rPr>
      </w:pPr>
    </w:p>
    <w:p w14:paraId="7BCAED1C" w14:textId="77777777" w:rsidR="00093DF4" w:rsidRDefault="00093DF4" w:rsidP="00093DF4">
      <w:pPr>
        <w:rPr>
          <w:sz w:val="24"/>
        </w:rPr>
      </w:pPr>
    </w:p>
    <w:p w14:paraId="32F7496D" w14:textId="0FDC478A" w:rsidR="00BA4EDF" w:rsidRPr="001958A5" w:rsidRDefault="00722EDB" w:rsidP="00BA4EDF">
      <w:pPr>
        <w:rPr>
          <w:sz w:val="24"/>
        </w:rPr>
      </w:pPr>
      <w:r w:rsidRPr="001958A5">
        <w:rPr>
          <w:sz w:val="24"/>
        </w:rPr>
        <w:t>TODD STEWART MEMBER</w:t>
      </w:r>
    </w:p>
    <w:p w14:paraId="53C8B6FC" w14:textId="632417B8" w:rsidR="00BA4EDF" w:rsidRPr="001958A5" w:rsidRDefault="00722EDB" w:rsidP="00BA4EDF">
      <w:pPr>
        <w:rPr>
          <w:sz w:val="24"/>
        </w:rPr>
      </w:pPr>
      <w:r w:rsidRPr="001958A5">
        <w:rPr>
          <w:sz w:val="24"/>
        </w:rPr>
        <w:t>KINETIC ENERGY ASSOCIATES LLC</w:t>
      </w:r>
    </w:p>
    <w:p w14:paraId="5620B9F6" w14:textId="236018CA" w:rsidR="00BA4EDF" w:rsidRPr="001958A5" w:rsidRDefault="00581EDE" w:rsidP="00BA4EDF">
      <w:pPr>
        <w:rPr>
          <w:sz w:val="24"/>
        </w:rPr>
      </w:pPr>
      <w:r w:rsidRPr="001958A5">
        <w:rPr>
          <w:sz w:val="24"/>
        </w:rPr>
        <w:t>100 NORTH TENTH ST</w:t>
      </w:r>
    </w:p>
    <w:p w14:paraId="408AF918" w14:textId="5D64408C" w:rsidR="006C5A9F" w:rsidRDefault="001958A5" w:rsidP="00BA4EDF">
      <w:pPr>
        <w:rPr>
          <w:sz w:val="24"/>
        </w:rPr>
      </w:pPr>
      <w:r>
        <w:rPr>
          <w:sz w:val="24"/>
        </w:rPr>
        <w:t>HARRISBURG PA 17101</w:t>
      </w:r>
    </w:p>
    <w:p w14:paraId="5B920885" w14:textId="4A3D8C5C" w:rsidR="00B56584" w:rsidRDefault="0015095C" w:rsidP="00BA4EDF">
      <w:pPr>
        <w:rPr>
          <w:sz w:val="24"/>
        </w:rPr>
      </w:pPr>
      <w:r>
        <w:rPr>
          <w:sz w:val="24"/>
        </w:rPr>
        <w:t>TSTEWART@HMSLEGAL.COM</w:t>
      </w:r>
    </w:p>
    <w:p w14:paraId="2E82E8AF" w14:textId="77777777" w:rsidR="00BA4EDF" w:rsidRDefault="00BA4EDF" w:rsidP="00BA4EDF">
      <w:pPr>
        <w:rPr>
          <w:sz w:val="24"/>
        </w:rPr>
      </w:pPr>
    </w:p>
    <w:p w14:paraId="6F2548AE" w14:textId="77777777" w:rsidR="00C53327" w:rsidRPr="001F0D55" w:rsidRDefault="00C53327" w:rsidP="00004D4E">
      <w:pPr>
        <w:ind w:left="1170" w:hanging="450"/>
        <w:rPr>
          <w:sz w:val="24"/>
        </w:rPr>
      </w:pPr>
      <w:r w:rsidRPr="00435CD9">
        <w:rPr>
          <w:sz w:val="24"/>
        </w:rPr>
        <w:t xml:space="preserve">RE: </w:t>
      </w:r>
      <w:r w:rsidR="00893896">
        <w:rPr>
          <w:sz w:val="24"/>
        </w:rPr>
        <w:t>Natural Gas</w:t>
      </w:r>
      <w:r w:rsidRPr="00435CD9">
        <w:rPr>
          <w:sz w:val="24"/>
        </w:rPr>
        <w:t xml:space="preserve"> Supplier License Application </w:t>
      </w:r>
    </w:p>
    <w:p w14:paraId="04622384" w14:textId="77777777" w:rsidR="00C53327" w:rsidRPr="001F0D55" w:rsidRDefault="00C53327" w:rsidP="00C53327">
      <w:pPr>
        <w:spacing w:line="360" w:lineRule="auto"/>
        <w:rPr>
          <w:b/>
          <w:sz w:val="24"/>
          <w:u w:val="single"/>
        </w:rPr>
      </w:pPr>
    </w:p>
    <w:p w14:paraId="43F92C6F" w14:textId="6C05BD60" w:rsidR="00C53327" w:rsidRPr="001958A5" w:rsidRDefault="00C53327" w:rsidP="00C53327">
      <w:pPr>
        <w:rPr>
          <w:sz w:val="24"/>
          <w:szCs w:val="24"/>
        </w:rPr>
      </w:pPr>
      <w:r w:rsidRPr="001958A5">
        <w:rPr>
          <w:sz w:val="24"/>
          <w:szCs w:val="24"/>
        </w:rPr>
        <w:t xml:space="preserve">Dear </w:t>
      </w:r>
      <w:r w:rsidR="00B079B6" w:rsidRPr="001958A5">
        <w:rPr>
          <w:sz w:val="24"/>
          <w:szCs w:val="24"/>
        </w:rPr>
        <w:t>Mr</w:t>
      </w:r>
      <w:r w:rsidR="001958A5" w:rsidRPr="001958A5">
        <w:rPr>
          <w:sz w:val="24"/>
          <w:szCs w:val="24"/>
        </w:rPr>
        <w:t>. Stewart</w:t>
      </w:r>
      <w:r w:rsidR="002B6AF2" w:rsidRPr="001958A5">
        <w:rPr>
          <w:sz w:val="24"/>
          <w:szCs w:val="24"/>
        </w:rPr>
        <w:t>:</w:t>
      </w:r>
    </w:p>
    <w:p w14:paraId="492A81FB" w14:textId="77777777" w:rsidR="00C53327" w:rsidRPr="001958A5" w:rsidRDefault="00C53327" w:rsidP="00C53327">
      <w:pPr>
        <w:rPr>
          <w:sz w:val="24"/>
          <w:szCs w:val="24"/>
        </w:rPr>
      </w:pPr>
    </w:p>
    <w:p w14:paraId="7EC943FC" w14:textId="48F843F8" w:rsidR="00C53327" w:rsidRPr="001958A5" w:rsidRDefault="00C53327" w:rsidP="00A543B1">
      <w:pPr>
        <w:ind w:firstLine="720"/>
        <w:rPr>
          <w:sz w:val="24"/>
          <w:szCs w:val="24"/>
        </w:rPr>
      </w:pPr>
      <w:r w:rsidRPr="001958A5">
        <w:rPr>
          <w:sz w:val="24"/>
          <w:szCs w:val="24"/>
        </w:rPr>
        <w:t xml:space="preserve">On </w:t>
      </w:r>
      <w:r w:rsidR="001958A5" w:rsidRPr="001958A5">
        <w:rPr>
          <w:sz w:val="24"/>
          <w:szCs w:val="24"/>
        </w:rPr>
        <w:t>November 24, 2021</w:t>
      </w:r>
      <w:r w:rsidRPr="001958A5">
        <w:rPr>
          <w:sz w:val="24"/>
          <w:szCs w:val="24"/>
        </w:rPr>
        <w:t xml:space="preserve">, </w:t>
      </w:r>
      <w:r w:rsidR="00D3003E" w:rsidRPr="001958A5">
        <w:rPr>
          <w:sz w:val="24"/>
          <w:szCs w:val="24"/>
        </w:rPr>
        <w:t xml:space="preserve">the Public Utility Commission accepted </w:t>
      </w:r>
      <w:r w:rsidR="001958A5" w:rsidRPr="001958A5">
        <w:rPr>
          <w:sz w:val="24"/>
        </w:rPr>
        <w:t>Kinetic Energy Associates, LLC</w:t>
      </w:r>
      <w:r w:rsidR="002B6AF2" w:rsidRPr="001958A5">
        <w:rPr>
          <w:sz w:val="24"/>
        </w:rPr>
        <w:t xml:space="preserve">’s </w:t>
      </w:r>
      <w:r w:rsidRPr="001958A5">
        <w:rPr>
          <w:sz w:val="24"/>
          <w:szCs w:val="24"/>
        </w:rPr>
        <w:t xml:space="preserve">application for a </w:t>
      </w:r>
      <w:r w:rsidR="00893896" w:rsidRPr="001958A5">
        <w:rPr>
          <w:sz w:val="24"/>
          <w:szCs w:val="24"/>
        </w:rPr>
        <w:t>Natural Gas</w:t>
      </w:r>
      <w:r w:rsidRPr="001958A5">
        <w:rPr>
          <w:sz w:val="24"/>
          <w:szCs w:val="24"/>
        </w:rPr>
        <w:t xml:space="preserve"> Supplier license.  In order for us to complete our analysis of your application, the Energy Industry Group requires answers to the attached question(s).  </w:t>
      </w:r>
    </w:p>
    <w:p w14:paraId="0A421788" w14:textId="77777777" w:rsidR="00282317" w:rsidRPr="001958A5" w:rsidRDefault="00282317" w:rsidP="006C5A9F">
      <w:pPr>
        <w:ind w:firstLine="1440"/>
        <w:rPr>
          <w:sz w:val="24"/>
          <w:szCs w:val="24"/>
        </w:rPr>
      </w:pPr>
    </w:p>
    <w:p w14:paraId="248D6EFC" w14:textId="0D46B122" w:rsidR="00282317" w:rsidRPr="003614E5" w:rsidRDefault="00282317" w:rsidP="00A543B1">
      <w:pPr>
        <w:ind w:firstLine="720"/>
        <w:rPr>
          <w:sz w:val="24"/>
          <w:szCs w:val="24"/>
        </w:rPr>
      </w:pPr>
      <w:r w:rsidRPr="001958A5">
        <w:rPr>
          <w:sz w:val="24"/>
          <w:szCs w:val="24"/>
        </w:rPr>
        <w:t xml:space="preserve">Please forward the requested information to the </w:t>
      </w:r>
      <w:r w:rsidR="00CE6E15" w:rsidRPr="001958A5">
        <w:rPr>
          <w:sz w:val="24"/>
          <w:szCs w:val="24"/>
        </w:rPr>
        <w:t xml:space="preserve">Secretary of the </w:t>
      </w:r>
      <w:r w:rsidRPr="001958A5">
        <w:rPr>
          <w:sz w:val="24"/>
          <w:szCs w:val="24"/>
        </w:rPr>
        <w:t xml:space="preserve">Commission within </w:t>
      </w:r>
      <w:r w:rsidR="001958A5">
        <w:rPr>
          <w:b/>
          <w:sz w:val="24"/>
          <w:szCs w:val="24"/>
          <w:u w:val="single"/>
        </w:rPr>
        <w:t>30</w:t>
      </w:r>
      <w:r w:rsidRPr="001958A5">
        <w:rPr>
          <w:sz w:val="24"/>
          <w:szCs w:val="24"/>
        </w:rPr>
        <w:t xml:space="preserve"> days of receipt of this letter.  Failure to respond may result in the application being denied.  As well, if </w:t>
      </w:r>
      <w:r w:rsidR="001958A5" w:rsidRPr="001958A5">
        <w:rPr>
          <w:sz w:val="24"/>
        </w:rPr>
        <w:t>Kinetic Energy Associates, LLC</w:t>
      </w:r>
      <w:r w:rsidRPr="001958A5">
        <w:rPr>
          <w:sz w:val="24"/>
          <w:szCs w:val="24"/>
        </w:rPr>
        <w:t xml:space="preserve"> has decided</w:t>
      </w:r>
      <w:r w:rsidRPr="00282317">
        <w:rPr>
          <w:sz w:val="24"/>
          <w:szCs w:val="24"/>
        </w:rPr>
        <w:t xml:space="preserve"> to withdraw its application, please reply notifying the Commission of such a decision.</w:t>
      </w:r>
      <w:r w:rsidR="00CE6E15">
        <w:rPr>
          <w:sz w:val="24"/>
          <w:szCs w:val="24"/>
        </w:rPr>
        <w:t xml:space="preserve">  All documents requiring notary stamps must have original signatures. </w:t>
      </w:r>
      <w:r w:rsidR="00CE6E15" w:rsidRPr="007D33EE">
        <w:rPr>
          <w:sz w:val="24"/>
          <w:szCs w:val="24"/>
        </w:rPr>
        <w:t xml:space="preserve">The Commission strongly encourages submission through </w:t>
      </w:r>
      <w:proofErr w:type="spellStart"/>
      <w:r w:rsidR="00CE6E15" w:rsidRPr="007D33EE">
        <w:rPr>
          <w:sz w:val="24"/>
          <w:szCs w:val="24"/>
        </w:rPr>
        <w:t>efiling</w:t>
      </w:r>
      <w:proofErr w:type="spellEnd"/>
      <w:r w:rsidR="00CE6E15" w:rsidRPr="007D33EE">
        <w:rPr>
          <w:sz w:val="24"/>
          <w:szCs w:val="24"/>
        </w:rPr>
        <w:t xml:space="preserve"> with the Secretary of the Commission by opening an </w:t>
      </w:r>
      <w:proofErr w:type="spellStart"/>
      <w:r w:rsidR="00CE6E15" w:rsidRPr="007D33EE">
        <w:rPr>
          <w:sz w:val="24"/>
          <w:szCs w:val="24"/>
        </w:rPr>
        <w:t>efiling</w:t>
      </w:r>
      <w:proofErr w:type="spellEnd"/>
      <w:r w:rsidR="00CE6E15" w:rsidRPr="007D33EE">
        <w:rPr>
          <w:sz w:val="24"/>
          <w:szCs w:val="24"/>
        </w:rPr>
        <w:t xml:space="preserve"> account through the Commission’s website and accepting eservice at https://efiling.puc.pa.gov.  The Commission is accepting all public documents through our </w:t>
      </w:r>
      <w:proofErr w:type="spellStart"/>
      <w:r w:rsidR="00CE6E15" w:rsidRPr="007D33EE">
        <w:rPr>
          <w:sz w:val="24"/>
          <w:szCs w:val="24"/>
        </w:rPr>
        <w:t>efiling</w:t>
      </w:r>
      <w:proofErr w:type="spellEnd"/>
      <w:r w:rsidR="00CE6E15" w:rsidRPr="007D33EE">
        <w:rPr>
          <w:sz w:val="24"/>
          <w:szCs w:val="24"/>
        </w:rPr>
        <w:t xml:space="preserve"> system at this time.</w:t>
      </w:r>
    </w:p>
    <w:p w14:paraId="60E78453" w14:textId="77777777" w:rsidR="00C53327" w:rsidRDefault="00C53327" w:rsidP="00C53327">
      <w:pPr>
        <w:ind w:left="720"/>
        <w:rPr>
          <w:sz w:val="24"/>
          <w:szCs w:val="24"/>
        </w:rPr>
      </w:pPr>
    </w:p>
    <w:p w14:paraId="4BC580EC" w14:textId="77777777" w:rsidR="00CE6E15" w:rsidRDefault="00CE6E15" w:rsidP="00CE6E15">
      <w:pPr>
        <w:ind w:right="-90" w:firstLine="720"/>
        <w:rPr>
          <w:sz w:val="24"/>
          <w:szCs w:val="24"/>
        </w:rPr>
      </w:pPr>
      <w:r w:rsidRPr="0040453A">
        <w:rPr>
          <w:sz w:val="24"/>
          <w:szCs w:val="24"/>
        </w:rPr>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rPr>
          <w:sz w:val="24"/>
          <w:szCs w:val="24"/>
        </w:rPr>
        <w:t xml:space="preserve"> and</w:t>
      </w:r>
      <w:r w:rsidRPr="00177E05">
        <w:rPr>
          <w:sz w:val="24"/>
          <w:szCs w:val="24"/>
        </w:rPr>
        <w:t xml:space="preserve"> mark the materials “CONFIDENTIAL” in bold or highlighted manner if any of the requested information is deemed to be of a confidential natu</w:t>
      </w:r>
      <w:r>
        <w:rPr>
          <w:sz w:val="24"/>
          <w:szCs w:val="24"/>
        </w:rPr>
        <w:t>re</w:t>
      </w:r>
      <w:r w:rsidRPr="0040453A">
        <w:rPr>
          <w:sz w:val="24"/>
          <w:szCs w:val="24"/>
        </w:rPr>
        <w:t xml:space="preserve">.  </w:t>
      </w:r>
    </w:p>
    <w:p w14:paraId="72EFC6EE" w14:textId="77777777" w:rsidR="00CE6E15" w:rsidRDefault="00CE6E15" w:rsidP="00CE6E15">
      <w:pPr>
        <w:ind w:right="-90" w:firstLine="720"/>
        <w:rPr>
          <w:sz w:val="24"/>
          <w:szCs w:val="24"/>
        </w:rPr>
      </w:pPr>
    </w:p>
    <w:p w14:paraId="38D0BC1F" w14:textId="77777777" w:rsidR="001958A5" w:rsidRDefault="001958A5">
      <w:pPr>
        <w:rPr>
          <w:sz w:val="24"/>
          <w:szCs w:val="24"/>
        </w:rPr>
      </w:pPr>
      <w:r>
        <w:rPr>
          <w:sz w:val="24"/>
          <w:szCs w:val="24"/>
        </w:rPr>
        <w:br w:type="page"/>
      </w:r>
    </w:p>
    <w:p w14:paraId="73AF998F" w14:textId="202EA731" w:rsidR="00CE6E15" w:rsidRDefault="00CE6E15" w:rsidP="00CE6E15">
      <w:pPr>
        <w:ind w:right="-90" w:firstLine="720"/>
        <w:rPr>
          <w:sz w:val="24"/>
          <w:szCs w:val="24"/>
        </w:rPr>
      </w:pPr>
      <w:r w:rsidRPr="0040453A">
        <w:rPr>
          <w:sz w:val="24"/>
          <w:szCs w:val="24"/>
        </w:rPr>
        <w:lastRenderedPageBreak/>
        <w:t>The</w:t>
      </w:r>
      <w:r>
        <w:rPr>
          <w:sz w:val="24"/>
          <w:szCs w:val="24"/>
        </w:rPr>
        <w:t xml:space="preserve"> overnight</w:t>
      </w:r>
      <w:r w:rsidRPr="0040453A">
        <w:rPr>
          <w:sz w:val="24"/>
          <w:szCs w:val="24"/>
        </w:rPr>
        <w:t xml:space="preserve"> address for hard-copy or confidential responses is:</w:t>
      </w:r>
    </w:p>
    <w:p w14:paraId="32A301F4" w14:textId="77777777" w:rsidR="00CE6E15" w:rsidRDefault="00CE6E15" w:rsidP="00CE6E15">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E6E15" w14:paraId="29DB131E" w14:textId="77777777" w:rsidTr="005E006E">
        <w:trPr>
          <w:jc w:val="center"/>
        </w:trPr>
        <w:tc>
          <w:tcPr>
            <w:tcW w:w="4158" w:type="dxa"/>
          </w:tcPr>
          <w:p w14:paraId="328EC2FC" w14:textId="77777777" w:rsidR="00CE6E15" w:rsidRDefault="00CE6E15" w:rsidP="005E006E">
            <w:pPr>
              <w:ind w:right="-90"/>
              <w:rPr>
                <w:sz w:val="24"/>
                <w:szCs w:val="24"/>
              </w:rPr>
            </w:pPr>
            <w:r>
              <w:rPr>
                <w:sz w:val="24"/>
                <w:szCs w:val="24"/>
              </w:rPr>
              <w:t>Rosemary Chiavetta</w:t>
            </w:r>
            <w:r w:rsidRPr="007F7F3F">
              <w:rPr>
                <w:sz w:val="24"/>
                <w:szCs w:val="24"/>
              </w:rPr>
              <w:t>, Secretary</w:t>
            </w:r>
          </w:p>
        </w:tc>
      </w:tr>
      <w:tr w:rsidR="00CE6E15" w14:paraId="474D6CD6" w14:textId="77777777" w:rsidTr="005E006E">
        <w:trPr>
          <w:jc w:val="center"/>
        </w:trPr>
        <w:tc>
          <w:tcPr>
            <w:tcW w:w="4158" w:type="dxa"/>
          </w:tcPr>
          <w:p w14:paraId="54792A02" w14:textId="77777777" w:rsidR="00CE6E15" w:rsidRDefault="00CE6E15" w:rsidP="005E006E">
            <w:pPr>
              <w:ind w:right="-90"/>
              <w:rPr>
                <w:sz w:val="24"/>
                <w:szCs w:val="24"/>
              </w:rPr>
            </w:pPr>
            <w:r w:rsidRPr="007F7F3F">
              <w:rPr>
                <w:sz w:val="24"/>
                <w:szCs w:val="24"/>
              </w:rPr>
              <w:t>Pennsylvania Public Utility Commission</w:t>
            </w:r>
          </w:p>
        </w:tc>
      </w:tr>
      <w:tr w:rsidR="00CE6E15" w14:paraId="5EAB477D" w14:textId="77777777" w:rsidTr="005E006E">
        <w:trPr>
          <w:jc w:val="center"/>
        </w:trPr>
        <w:tc>
          <w:tcPr>
            <w:tcW w:w="4158" w:type="dxa"/>
          </w:tcPr>
          <w:p w14:paraId="00552CFB" w14:textId="77777777" w:rsidR="00CE6E15" w:rsidRDefault="00CE6E15" w:rsidP="005E006E">
            <w:pPr>
              <w:ind w:right="-90"/>
              <w:rPr>
                <w:sz w:val="24"/>
                <w:szCs w:val="24"/>
              </w:rPr>
            </w:pPr>
            <w:r>
              <w:rPr>
                <w:sz w:val="24"/>
                <w:szCs w:val="24"/>
              </w:rPr>
              <w:t>400 North Street</w:t>
            </w:r>
          </w:p>
        </w:tc>
      </w:tr>
      <w:tr w:rsidR="00CE6E15" w14:paraId="6809067E" w14:textId="77777777" w:rsidTr="005E006E">
        <w:trPr>
          <w:jc w:val="center"/>
        </w:trPr>
        <w:tc>
          <w:tcPr>
            <w:tcW w:w="4158" w:type="dxa"/>
          </w:tcPr>
          <w:p w14:paraId="03B35918" w14:textId="77777777" w:rsidR="00CE6E15" w:rsidRDefault="00CE6E15" w:rsidP="005E006E">
            <w:pPr>
              <w:ind w:right="-90"/>
              <w:rPr>
                <w:sz w:val="24"/>
                <w:szCs w:val="24"/>
              </w:rPr>
            </w:pPr>
            <w:r w:rsidRPr="007F7F3F">
              <w:rPr>
                <w:sz w:val="24"/>
                <w:szCs w:val="24"/>
              </w:rPr>
              <w:t xml:space="preserve">Harrisburg, PA </w:t>
            </w:r>
            <w:r>
              <w:rPr>
                <w:sz w:val="24"/>
                <w:szCs w:val="24"/>
              </w:rPr>
              <w:t>17120</w:t>
            </w:r>
          </w:p>
          <w:p w14:paraId="6BE269FD" w14:textId="3ACDC961" w:rsidR="001958A5" w:rsidRDefault="001958A5" w:rsidP="005E006E">
            <w:pPr>
              <w:ind w:right="-90"/>
              <w:rPr>
                <w:sz w:val="24"/>
                <w:szCs w:val="24"/>
              </w:rPr>
            </w:pPr>
          </w:p>
        </w:tc>
      </w:tr>
      <w:tr w:rsidR="001958A5" w14:paraId="1D7B59BF" w14:textId="77777777" w:rsidTr="005E006E">
        <w:trPr>
          <w:jc w:val="center"/>
        </w:trPr>
        <w:tc>
          <w:tcPr>
            <w:tcW w:w="4158" w:type="dxa"/>
          </w:tcPr>
          <w:p w14:paraId="4393F06D" w14:textId="77777777" w:rsidR="001958A5" w:rsidRPr="007F7F3F" w:rsidRDefault="001958A5" w:rsidP="005E006E">
            <w:pPr>
              <w:ind w:right="-90"/>
              <w:rPr>
                <w:sz w:val="24"/>
                <w:szCs w:val="24"/>
              </w:rPr>
            </w:pPr>
          </w:p>
        </w:tc>
      </w:tr>
    </w:tbl>
    <w:p w14:paraId="5D849052" w14:textId="77777777" w:rsidR="00C53327" w:rsidRPr="00D35C32" w:rsidRDefault="00C53327" w:rsidP="00A543B1">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41A18875" w14:textId="77777777" w:rsidR="00C53327" w:rsidRDefault="00C53327" w:rsidP="00C53327">
      <w:pPr>
        <w:ind w:right="-90" w:firstLine="720"/>
        <w:rPr>
          <w:sz w:val="24"/>
          <w:szCs w:val="24"/>
          <w:highlight w:val="green"/>
        </w:rPr>
      </w:pPr>
    </w:p>
    <w:p w14:paraId="2F3C5E31" w14:textId="2EE890DA" w:rsidR="00C53327" w:rsidRDefault="00CE6E15" w:rsidP="00A543B1">
      <w:pPr>
        <w:ind w:right="-90" w:firstLine="720"/>
        <w:rPr>
          <w:sz w:val="24"/>
          <w:szCs w:val="24"/>
        </w:rPr>
      </w:pPr>
      <w:r w:rsidRPr="007D33EE">
        <w:rPr>
          <w:noProof/>
        </w:rPr>
        <w:drawing>
          <wp:inline distT="0" distB="0" distL="0" distR="0" wp14:anchorId="5061F69F" wp14:editId="593F03BB">
            <wp:extent cx="569595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950" cy="2047875"/>
                    </a:xfrm>
                    <a:prstGeom prst="rect">
                      <a:avLst/>
                    </a:prstGeom>
                    <a:noFill/>
                    <a:ln>
                      <a:noFill/>
                    </a:ln>
                  </pic:spPr>
                </pic:pic>
              </a:graphicData>
            </a:graphic>
          </wp:inline>
        </w:drawing>
      </w:r>
    </w:p>
    <w:p w14:paraId="39F63C97" w14:textId="77777777" w:rsidR="002944B9" w:rsidRDefault="002944B9" w:rsidP="00C53327">
      <w:pPr>
        <w:ind w:firstLine="720"/>
        <w:rPr>
          <w:sz w:val="24"/>
          <w:szCs w:val="24"/>
        </w:rPr>
      </w:pPr>
    </w:p>
    <w:p w14:paraId="6D854916" w14:textId="77777777" w:rsidR="001958A5" w:rsidRDefault="00CE6E15" w:rsidP="00CE6E15">
      <w:pPr>
        <w:ind w:firstLine="720"/>
        <w:rPr>
          <w:sz w:val="24"/>
          <w:szCs w:val="24"/>
        </w:rPr>
      </w:pPr>
      <w:r w:rsidRPr="004F62B7">
        <w:rPr>
          <w:sz w:val="24"/>
          <w:szCs w:val="24"/>
        </w:rPr>
        <w:t xml:space="preserve">In addition, to expedite completion of the application, please </w:t>
      </w:r>
      <w:r>
        <w:rPr>
          <w:sz w:val="24"/>
          <w:szCs w:val="24"/>
        </w:rPr>
        <w:t xml:space="preserve">send a copy of your response </w:t>
      </w:r>
      <w:r w:rsidRPr="001958A5">
        <w:rPr>
          <w:sz w:val="24"/>
          <w:szCs w:val="24"/>
        </w:rPr>
        <w:t xml:space="preserve">to </w:t>
      </w:r>
      <w:r w:rsidR="001958A5" w:rsidRPr="001958A5">
        <w:rPr>
          <w:sz w:val="24"/>
          <w:szCs w:val="24"/>
        </w:rPr>
        <w:t>Jeremy Haring</w:t>
      </w:r>
      <w:r w:rsidRPr="001958A5">
        <w:rPr>
          <w:sz w:val="24"/>
          <w:szCs w:val="24"/>
        </w:rPr>
        <w:t xml:space="preserve"> at </w:t>
      </w:r>
      <w:hyperlink r:id="rId10" w:history="1">
        <w:r w:rsidR="001958A5" w:rsidRPr="001958A5">
          <w:rPr>
            <w:rStyle w:val="Hyperlink"/>
            <w:sz w:val="24"/>
            <w:szCs w:val="24"/>
          </w:rPr>
          <w:t>jharing@pa.gov</w:t>
        </w:r>
      </w:hyperlink>
      <w:r w:rsidRPr="001958A5">
        <w:rPr>
          <w:sz w:val="24"/>
          <w:szCs w:val="24"/>
        </w:rPr>
        <w:t xml:space="preserve">.  If any problems arise that prevent a full timely response or if any clarification of these data requests is needed, please contact </w:t>
      </w:r>
      <w:r w:rsidR="001958A5" w:rsidRPr="001958A5">
        <w:rPr>
          <w:sz w:val="24"/>
          <w:szCs w:val="24"/>
        </w:rPr>
        <w:t>Jeremy Haring</w:t>
      </w:r>
      <w:r>
        <w:rPr>
          <w:sz w:val="24"/>
          <w:szCs w:val="24"/>
        </w:rPr>
        <w:t xml:space="preserve"> of the Bureau of Technical </w:t>
      </w:r>
      <w:r w:rsidRPr="004F62B7">
        <w:rPr>
          <w:sz w:val="24"/>
          <w:szCs w:val="24"/>
        </w:rPr>
        <w:t>Utility Services</w:t>
      </w:r>
      <w:r>
        <w:rPr>
          <w:sz w:val="24"/>
          <w:szCs w:val="24"/>
        </w:rPr>
        <w:t xml:space="preserve"> via e-mail </w:t>
      </w:r>
      <w:r w:rsidRPr="004F62B7">
        <w:rPr>
          <w:sz w:val="24"/>
          <w:szCs w:val="24"/>
        </w:rPr>
        <w:t xml:space="preserve">at </w:t>
      </w:r>
      <w:hyperlink r:id="rId11" w:history="1">
        <w:r w:rsidR="001958A5" w:rsidRPr="00A62AFF">
          <w:rPr>
            <w:rStyle w:val="Hyperlink"/>
            <w:sz w:val="24"/>
            <w:szCs w:val="24"/>
          </w:rPr>
          <w:t>jharing@pa.gov</w:t>
        </w:r>
      </w:hyperlink>
      <w:r>
        <w:rPr>
          <w:sz w:val="24"/>
          <w:szCs w:val="24"/>
        </w:rPr>
        <w:t xml:space="preserve"> (preferred) or </w:t>
      </w:r>
    </w:p>
    <w:p w14:paraId="04D74B64" w14:textId="6DFF12E8" w:rsidR="00CE6E15" w:rsidRDefault="00CE6E15" w:rsidP="001958A5">
      <w:pPr>
        <w:rPr>
          <w:sz w:val="24"/>
          <w:szCs w:val="24"/>
        </w:rPr>
      </w:pPr>
      <w:r w:rsidRPr="004F62B7">
        <w:rPr>
          <w:sz w:val="24"/>
          <w:szCs w:val="24"/>
        </w:rPr>
        <w:t>(717)</w:t>
      </w:r>
      <w:r>
        <w:rPr>
          <w:sz w:val="24"/>
          <w:szCs w:val="24"/>
        </w:rPr>
        <w:t xml:space="preserve"> </w:t>
      </w:r>
      <w:r w:rsidR="001958A5">
        <w:rPr>
          <w:sz w:val="24"/>
          <w:szCs w:val="24"/>
        </w:rPr>
        <w:t>783-6175</w:t>
      </w:r>
    </w:p>
    <w:p w14:paraId="367F4EF0" w14:textId="74E4B3EC" w:rsidR="00C53327" w:rsidRDefault="00C53327" w:rsidP="00A543B1">
      <w:pPr>
        <w:ind w:firstLine="720"/>
        <w:rPr>
          <w:sz w:val="24"/>
          <w:szCs w:val="24"/>
        </w:rPr>
      </w:pPr>
      <w:r>
        <w:rPr>
          <w:sz w:val="24"/>
          <w:szCs w:val="24"/>
        </w:rPr>
        <w:t xml:space="preserve"> </w:t>
      </w:r>
    </w:p>
    <w:p w14:paraId="4D041E1C" w14:textId="77777777" w:rsidR="00C53327" w:rsidRDefault="00C53327" w:rsidP="00C53327">
      <w:pPr>
        <w:ind w:right="-90" w:firstLine="720"/>
        <w:rPr>
          <w:sz w:val="24"/>
          <w:szCs w:val="24"/>
        </w:rPr>
      </w:pPr>
    </w:p>
    <w:p w14:paraId="3203F89B" w14:textId="77777777" w:rsidR="00C53327" w:rsidRPr="004F62B7" w:rsidRDefault="00C53327" w:rsidP="00C53327">
      <w:pPr>
        <w:ind w:right="-90" w:firstLine="720"/>
        <w:rPr>
          <w:sz w:val="24"/>
          <w:szCs w:val="24"/>
        </w:rPr>
      </w:pPr>
    </w:p>
    <w:p w14:paraId="5D652361" w14:textId="3A1D234F" w:rsidR="00093DF4" w:rsidRPr="00093DF4" w:rsidRDefault="004B1274" w:rsidP="00093DF4">
      <w:pPr>
        <w:tabs>
          <w:tab w:val="left" w:pos="5040"/>
        </w:tabs>
        <w:rPr>
          <w:color w:val="000000"/>
          <w:sz w:val="24"/>
          <w:szCs w:val="24"/>
        </w:rPr>
      </w:pPr>
      <w:r w:rsidRPr="009F01BA">
        <w:rPr>
          <w:b/>
          <w:noProof/>
        </w:rPr>
        <w:drawing>
          <wp:anchor distT="0" distB="0" distL="114300" distR="114300" simplePos="0" relativeHeight="251661312" behindDoc="1" locked="0" layoutInCell="1" allowOverlap="1" wp14:anchorId="2B3C5958" wp14:editId="61B0E4F4">
            <wp:simplePos x="0" y="0"/>
            <wp:positionH relativeFrom="column">
              <wp:posOffset>2943225</wp:posOffset>
            </wp:positionH>
            <wp:positionV relativeFrom="paragraph">
              <wp:posOffset>182245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0C0B2E9C" w14:textId="63E56CE9" w:rsidR="00093DF4" w:rsidRPr="00093DF4" w:rsidRDefault="00093DF4" w:rsidP="00093DF4">
      <w:pPr>
        <w:tabs>
          <w:tab w:val="left" w:pos="5040"/>
        </w:tabs>
        <w:rPr>
          <w:color w:val="000000"/>
          <w:sz w:val="24"/>
          <w:szCs w:val="24"/>
        </w:rPr>
      </w:pPr>
    </w:p>
    <w:p w14:paraId="2407DF81" w14:textId="22C35192" w:rsidR="00093DF4" w:rsidRPr="00093DF4" w:rsidRDefault="004B1274" w:rsidP="004B1274">
      <w:pPr>
        <w:tabs>
          <w:tab w:val="left" w:pos="5895"/>
        </w:tabs>
        <w:rPr>
          <w:color w:val="000000"/>
          <w:sz w:val="24"/>
          <w:szCs w:val="24"/>
        </w:rPr>
      </w:pPr>
      <w:r>
        <w:rPr>
          <w:color w:val="000000"/>
          <w:sz w:val="24"/>
          <w:szCs w:val="24"/>
        </w:rPr>
        <w:tab/>
      </w:r>
    </w:p>
    <w:p w14:paraId="5D16209E" w14:textId="77777777" w:rsidR="00093DF4" w:rsidRPr="00093DF4" w:rsidRDefault="00093DF4" w:rsidP="00093DF4">
      <w:pPr>
        <w:tabs>
          <w:tab w:val="left" w:pos="5040"/>
        </w:tabs>
        <w:rPr>
          <w:color w:val="000000"/>
          <w:sz w:val="24"/>
          <w:szCs w:val="24"/>
        </w:rPr>
      </w:pPr>
    </w:p>
    <w:p w14:paraId="34EE358D"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31892822"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75D565E2" w14:textId="77777777" w:rsidR="00C53327" w:rsidRPr="00093DF4" w:rsidRDefault="00C53327" w:rsidP="00093DF4">
      <w:pPr>
        <w:rPr>
          <w:sz w:val="32"/>
          <w:szCs w:val="24"/>
        </w:rPr>
      </w:pPr>
    </w:p>
    <w:p w14:paraId="58AC920D" w14:textId="77777777" w:rsidR="00C53327" w:rsidRDefault="00C53327" w:rsidP="00C53327">
      <w:pPr>
        <w:rPr>
          <w:sz w:val="24"/>
          <w:szCs w:val="24"/>
        </w:rPr>
      </w:pPr>
    </w:p>
    <w:p w14:paraId="6F6BDF7A" w14:textId="77777777" w:rsidR="00C53327" w:rsidRDefault="00C53327" w:rsidP="00C53327">
      <w:pPr>
        <w:rPr>
          <w:sz w:val="24"/>
          <w:szCs w:val="24"/>
        </w:rPr>
      </w:pPr>
    </w:p>
    <w:p w14:paraId="18693499" w14:textId="77777777" w:rsidR="00BA4EDF" w:rsidRDefault="00BA4EDF" w:rsidP="00C53327">
      <w:pPr>
        <w:jc w:val="center"/>
        <w:rPr>
          <w:sz w:val="24"/>
          <w:szCs w:val="24"/>
        </w:rPr>
      </w:pPr>
    </w:p>
    <w:p w14:paraId="17138D01" w14:textId="77777777" w:rsidR="00BA4EDF" w:rsidRDefault="00BA4EDF" w:rsidP="00C53327">
      <w:pPr>
        <w:jc w:val="center"/>
        <w:rPr>
          <w:sz w:val="24"/>
          <w:szCs w:val="24"/>
        </w:rPr>
      </w:pPr>
    </w:p>
    <w:p w14:paraId="64151469" w14:textId="77777777" w:rsidR="00BA4EDF" w:rsidRDefault="00C53327" w:rsidP="00BA4EDF">
      <w:pPr>
        <w:rPr>
          <w:sz w:val="24"/>
          <w:szCs w:val="24"/>
        </w:rPr>
      </w:pPr>
      <w:r>
        <w:rPr>
          <w:sz w:val="24"/>
          <w:szCs w:val="24"/>
        </w:rPr>
        <w:br w:type="page"/>
      </w:r>
    </w:p>
    <w:p w14:paraId="17BCF110" w14:textId="5F1F9F5C" w:rsidR="00C53327" w:rsidRPr="00077D4F" w:rsidRDefault="00C53327" w:rsidP="00BA4EDF">
      <w:pPr>
        <w:jc w:val="center"/>
        <w:rPr>
          <w:sz w:val="24"/>
          <w:szCs w:val="24"/>
        </w:rPr>
      </w:pPr>
      <w:r>
        <w:rPr>
          <w:sz w:val="24"/>
          <w:szCs w:val="24"/>
        </w:rPr>
        <w:lastRenderedPageBreak/>
        <w:t>Docket No</w:t>
      </w:r>
      <w:r w:rsidRPr="00077D4F">
        <w:rPr>
          <w:sz w:val="24"/>
          <w:szCs w:val="24"/>
        </w:rPr>
        <w:t xml:space="preserve">.  </w:t>
      </w:r>
      <w:r w:rsidR="00E57340" w:rsidRPr="00077D4F">
        <w:rPr>
          <w:sz w:val="24"/>
        </w:rPr>
        <w:t>A-</w:t>
      </w:r>
      <w:r w:rsidR="001958A5">
        <w:rPr>
          <w:sz w:val="24"/>
        </w:rPr>
        <w:t>2021-3029655</w:t>
      </w:r>
    </w:p>
    <w:p w14:paraId="4678C263" w14:textId="169AD6C3" w:rsidR="00E57340" w:rsidRPr="00077D4F" w:rsidRDefault="001958A5" w:rsidP="00C53327">
      <w:pPr>
        <w:jc w:val="center"/>
        <w:rPr>
          <w:sz w:val="24"/>
        </w:rPr>
      </w:pPr>
      <w:r w:rsidRPr="001958A5">
        <w:rPr>
          <w:sz w:val="24"/>
        </w:rPr>
        <w:t>Kinetic Energy Associates, LLC</w:t>
      </w:r>
    </w:p>
    <w:p w14:paraId="21C6260F" w14:textId="3FE2A110" w:rsidR="006409DE" w:rsidRDefault="006409DE" w:rsidP="006409DE">
      <w:pPr>
        <w:jc w:val="center"/>
        <w:rPr>
          <w:sz w:val="24"/>
          <w:szCs w:val="24"/>
        </w:rPr>
      </w:pPr>
      <w:r>
        <w:rPr>
          <w:sz w:val="24"/>
          <w:szCs w:val="24"/>
        </w:rPr>
        <w:t>Data Requests</w:t>
      </w:r>
    </w:p>
    <w:p w14:paraId="49AEDBF9" w14:textId="77777777" w:rsidR="00C53327" w:rsidRPr="00BB1A28" w:rsidRDefault="00C53327" w:rsidP="00C53327">
      <w:pPr>
        <w:jc w:val="center"/>
        <w:rPr>
          <w:sz w:val="24"/>
          <w:szCs w:val="24"/>
        </w:rPr>
      </w:pPr>
    </w:p>
    <w:p w14:paraId="3CE1AF06" w14:textId="535807C3" w:rsidR="00416FFD" w:rsidRPr="00BB1A28" w:rsidRDefault="001958A5" w:rsidP="00802422">
      <w:pPr>
        <w:pStyle w:val="ListParagraph"/>
        <w:ind w:left="1440" w:hanging="720"/>
        <w:rPr>
          <w:sz w:val="24"/>
          <w:szCs w:val="24"/>
        </w:rPr>
      </w:pPr>
      <w:r>
        <w:rPr>
          <w:sz w:val="24"/>
          <w:szCs w:val="24"/>
        </w:rPr>
        <w:t>1</w:t>
      </w:r>
      <w:r w:rsidR="00802422">
        <w:rPr>
          <w:sz w:val="24"/>
          <w:szCs w:val="24"/>
        </w:rPr>
        <w:t>.</w:t>
      </w:r>
      <w:r w:rsidR="00802422">
        <w:rPr>
          <w:sz w:val="24"/>
          <w:szCs w:val="24"/>
        </w:rPr>
        <w:tab/>
      </w:r>
      <w:r w:rsidR="00416FFD" w:rsidRPr="00BB1A28">
        <w:rPr>
          <w:sz w:val="24"/>
          <w:szCs w:val="24"/>
        </w:rPr>
        <w:t xml:space="preserve">Reference Application, Section 1.a, Identity of Applicant – Applicant failed to provide the applicant’s web address. Please provide an updated application page with the appropriate corrections. </w:t>
      </w:r>
    </w:p>
    <w:p w14:paraId="39045E8F" w14:textId="77777777" w:rsidR="00416FFD" w:rsidRPr="00BB1A28" w:rsidRDefault="00416FFD" w:rsidP="00416FFD">
      <w:pPr>
        <w:pStyle w:val="ListParagraph"/>
        <w:rPr>
          <w:sz w:val="24"/>
          <w:szCs w:val="24"/>
        </w:rPr>
      </w:pPr>
    </w:p>
    <w:p w14:paraId="32D204F4" w14:textId="6215A355" w:rsidR="00416FFD" w:rsidRDefault="001958A5" w:rsidP="00802422">
      <w:pPr>
        <w:pStyle w:val="ListParagraph"/>
        <w:ind w:left="1440" w:hanging="720"/>
        <w:rPr>
          <w:sz w:val="24"/>
          <w:szCs w:val="24"/>
        </w:rPr>
      </w:pPr>
      <w:r>
        <w:rPr>
          <w:sz w:val="24"/>
          <w:szCs w:val="24"/>
        </w:rPr>
        <w:t>2</w:t>
      </w:r>
      <w:r w:rsidR="00802422">
        <w:rPr>
          <w:sz w:val="24"/>
          <w:szCs w:val="24"/>
        </w:rPr>
        <w:t>.</w:t>
      </w:r>
      <w:r w:rsidR="00802422">
        <w:rPr>
          <w:sz w:val="24"/>
          <w:szCs w:val="24"/>
        </w:rPr>
        <w:tab/>
      </w:r>
      <w:r w:rsidR="00416FFD" w:rsidRPr="00BB1A28">
        <w:rPr>
          <w:sz w:val="24"/>
          <w:szCs w:val="24"/>
        </w:rPr>
        <w:t>Reference Application, Section 7.b, Financial Fitness – Applicant provide</w:t>
      </w:r>
      <w:r w:rsidR="00391FFE">
        <w:rPr>
          <w:sz w:val="24"/>
          <w:szCs w:val="24"/>
        </w:rPr>
        <w:t xml:space="preserve">d minimal </w:t>
      </w:r>
      <w:r w:rsidR="00416FFD" w:rsidRPr="00BB1A28">
        <w:rPr>
          <w:sz w:val="24"/>
          <w:szCs w:val="24"/>
        </w:rPr>
        <w:t xml:space="preserve">documentation to demonstrate financial fitness.  Please provide financial fitness documentation that may include two </w:t>
      </w:r>
      <w:r w:rsidR="009043D4">
        <w:rPr>
          <w:sz w:val="24"/>
          <w:szCs w:val="24"/>
        </w:rPr>
        <w:t xml:space="preserve">recent </w:t>
      </w:r>
      <w:r w:rsidR="009B4A72">
        <w:rPr>
          <w:sz w:val="24"/>
          <w:szCs w:val="24"/>
        </w:rPr>
        <w:t xml:space="preserve">consecutive </w:t>
      </w:r>
      <w:r w:rsidR="00416FFD" w:rsidRPr="00BB1A28">
        <w:rPr>
          <w:sz w:val="24"/>
          <w:szCs w:val="24"/>
        </w:rPr>
        <w:t xml:space="preserve">years of </w:t>
      </w:r>
      <w:r w:rsidR="009043D4">
        <w:rPr>
          <w:sz w:val="24"/>
          <w:szCs w:val="24"/>
        </w:rPr>
        <w:t xml:space="preserve">financial statements, two recent consecutive years of </w:t>
      </w:r>
      <w:r w:rsidR="00416FFD" w:rsidRPr="00BB1A28">
        <w:rPr>
          <w:sz w:val="24"/>
          <w:szCs w:val="24"/>
        </w:rPr>
        <w:t xml:space="preserve">income tax filings, </w:t>
      </w:r>
      <w:r w:rsidR="009043D4">
        <w:rPr>
          <w:sz w:val="24"/>
          <w:szCs w:val="24"/>
        </w:rPr>
        <w:t xml:space="preserve">and </w:t>
      </w:r>
      <w:r w:rsidR="00416FFD" w:rsidRPr="00BB1A28">
        <w:rPr>
          <w:sz w:val="24"/>
          <w:szCs w:val="24"/>
        </w:rPr>
        <w:t xml:space="preserve">three </w:t>
      </w:r>
      <w:r w:rsidR="009043D4">
        <w:rPr>
          <w:sz w:val="24"/>
          <w:szCs w:val="24"/>
        </w:rPr>
        <w:t xml:space="preserve">recent </w:t>
      </w:r>
      <w:r w:rsidR="009B4A72">
        <w:rPr>
          <w:sz w:val="24"/>
          <w:szCs w:val="24"/>
        </w:rPr>
        <w:t xml:space="preserve">consecutive </w:t>
      </w:r>
      <w:r w:rsidR="00416FFD" w:rsidRPr="00BB1A28">
        <w:rPr>
          <w:sz w:val="24"/>
          <w:szCs w:val="24"/>
        </w:rPr>
        <w:t xml:space="preserve">months of bank statements, etc.  </w:t>
      </w:r>
    </w:p>
    <w:p w14:paraId="05A1B929" w14:textId="77777777" w:rsidR="00391FFE" w:rsidRDefault="00391FFE" w:rsidP="00802422">
      <w:pPr>
        <w:pStyle w:val="ListParagraph"/>
        <w:ind w:left="1440" w:hanging="720"/>
        <w:rPr>
          <w:sz w:val="24"/>
          <w:szCs w:val="24"/>
        </w:rPr>
      </w:pPr>
    </w:p>
    <w:p w14:paraId="34618BD8" w14:textId="5CC63294" w:rsidR="00416FFD" w:rsidRPr="00BB1A28" w:rsidRDefault="001958A5" w:rsidP="00802422">
      <w:pPr>
        <w:pStyle w:val="ListParagraph"/>
        <w:ind w:left="1440" w:hanging="720"/>
        <w:rPr>
          <w:sz w:val="24"/>
          <w:szCs w:val="24"/>
        </w:rPr>
      </w:pPr>
      <w:r>
        <w:rPr>
          <w:sz w:val="24"/>
          <w:szCs w:val="24"/>
        </w:rPr>
        <w:t>3</w:t>
      </w:r>
      <w:r w:rsidR="00802422">
        <w:rPr>
          <w:sz w:val="24"/>
          <w:szCs w:val="24"/>
        </w:rPr>
        <w:t>.</w:t>
      </w:r>
      <w:r w:rsidR="00802422">
        <w:rPr>
          <w:sz w:val="24"/>
          <w:szCs w:val="24"/>
        </w:rPr>
        <w:tab/>
      </w:r>
      <w:r w:rsidR="00416FFD" w:rsidRPr="00BB1A28">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1D3EB2F7" w14:textId="77777777" w:rsidR="00416FFD" w:rsidRPr="00BB1A28" w:rsidRDefault="00416FFD" w:rsidP="00416FFD">
      <w:pPr>
        <w:pStyle w:val="ListParagraph"/>
        <w:rPr>
          <w:sz w:val="24"/>
          <w:szCs w:val="24"/>
          <w:highlight w:val="yellow"/>
        </w:rPr>
      </w:pPr>
    </w:p>
    <w:sectPr w:rsidR="00416FFD" w:rsidRPr="00BB1A28" w:rsidSect="006C5A9F">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9983" w14:textId="77777777" w:rsidR="00333905" w:rsidRDefault="00333905">
      <w:r>
        <w:separator/>
      </w:r>
    </w:p>
  </w:endnote>
  <w:endnote w:type="continuationSeparator" w:id="0">
    <w:p w14:paraId="39A8E701" w14:textId="77777777" w:rsidR="00333905" w:rsidRDefault="0033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A09F"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890DDA">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AD8E" w14:textId="77777777" w:rsidR="00333905" w:rsidRDefault="00333905">
      <w:r>
        <w:separator/>
      </w:r>
    </w:p>
  </w:footnote>
  <w:footnote w:type="continuationSeparator" w:id="0">
    <w:p w14:paraId="0B13AC8B" w14:textId="77777777" w:rsidR="00333905" w:rsidRDefault="0033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4D4E"/>
    <w:rsid w:val="000061AE"/>
    <w:rsid w:val="00017070"/>
    <w:rsid w:val="00026EBD"/>
    <w:rsid w:val="00034183"/>
    <w:rsid w:val="00037C8A"/>
    <w:rsid w:val="00040CA1"/>
    <w:rsid w:val="00043EC8"/>
    <w:rsid w:val="00046BBD"/>
    <w:rsid w:val="000652E3"/>
    <w:rsid w:val="00070868"/>
    <w:rsid w:val="0007177D"/>
    <w:rsid w:val="000722B1"/>
    <w:rsid w:val="00074046"/>
    <w:rsid w:val="00077D4F"/>
    <w:rsid w:val="00093DF4"/>
    <w:rsid w:val="000977CA"/>
    <w:rsid w:val="000A4758"/>
    <w:rsid w:val="000A4DC1"/>
    <w:rsid w:val="000C013F"/>
    <w:rsid w:val="000C2A00"/>
    <w:rsid w:val="000C5A0B"/>
    <w:rsid w:val="000F4C48"/>
    <w:rsid w:val="00105875"/>
    <w:rsid w:val="001126BE"/>
    <w:rsid w:val="0012325B"/>
    <w:rsid w:val="00124A33"/>
    <w:rsid w:val="0012671E"/>
    <w:rsid w:val="00130762"/>
    <w:rsid w:val="00131BB2"/>
    <w:rsid w:val="00136319"/>
    <w:rsid w:val="00136A95"/>
    <w:rsid w:val="00147162"/>
    <w:rsid w:val="00147820"/>
    <w:rsid w:val="0015095C"/>
    <w:rsid w:val="001608C2"/>
    <w:rsid w:val="001619A2"/>
    <w:rsid w:val="00174D09"/>
    <w:rsid w:val="0017520D"/>
    <w:rsid w:val="00175737"/>
    <w:rsid w:val="00180EE3"/>
    <w:rsid w:val="001958A5"/>
    <w:rsid w:val="001A1FB5"/>
    <w:rsid w:val="001B1533"/>
    <w:rsid w:val="001B41D8"/>
    <w:rsid w:val="001B44BC"/>
    <w:rsid w:val="001C3B36"/>
    <w:rsid w:val="001E02DF"/>
    <w:rsid w:val="001F0D55"/>
    <w:rsid w:val="002016B5"/>
    <w:rsid w:val="0020632D"/>
    <w:rsid w:val="0021364B"/>
    <w:rsid w:val="00222243"/>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07D5"/>
    <w:rsid w:val="002B6AF2"/>
    <w:rsid w:val="002C355B"/>
    <w:rsid w:val="002D18F2"/>
    <w:rsid w:val="002D5BCC"/>
    <w:rsid w:val="002E0756"/>
    <w:rsid w:val="002E1FF7"/>
    <w:rsid w:val="002E40AD"/>
    <w:rsid w:val="002F4A02"/>
    <w:rsid w:val="00302CD9"/>
    <w:rsid w:val="0030599C"/>
    <w:rsid w:val="00314E38"/>
    <w:rsid w:val="00323358"/>
    <w:rsid w:val="00333905"/>
    <w:rsid w:val="003346F2"/>
    <w:rsid w:val="00342346"/>
    <w:rsid w:val="00343058"/>
    <w:rsid w:val="003446D3"/>
    <w:rsid w:val="00346168"/>
    <w:rsid w:val="003523B6"/>
    <w:rsid w:val="003614E5"/>
    <w:rsid w:val="00371AF3"/>
    <w:rsid w:val="00375584"/>
    <w:rsid w:val="00386025"/>
    <w:rsid w:val="00390D74"/>
    <w:rsid w:val="00391FFE"/>
    <w:rsid w:val="00392DAE"/>
    <w:rsid w:val="003938B1"/>
    <w:rsid w:val="00395B29"/>
    <w:rsid w:val="003A3212"/>
    <w:rsid w:val="003A68DC"/>
    <w:rsid w:val="003B2585"/>
    <w:rsid w:val="003B28B3"/>
    <w:rsid w:val="003B7F07"/>
    <w:rsid w:val="003C2D27"/>
    <w:rsid w:val="003D085D"/>
    <w:rsid w:val="003E345B"/>
    <w:rsid w:val="00416FFD"/>
    <w:rsid w:val="00420608"/>
    <w:rsid w:val="0043041F"/>
    <w:rsid w:val="00431993"/>
    <w:rsid w:val="00434796"/>
    <w:rsid w:val="00435CD9"/>
    <w:rsid w:val="004423F8"/>
    <w:rsid w:val="00446991"/>
    <w:rsid w:val="00450975"/>
    <w:rsid w:val="004527A2"/>
    <w:rsid w:val="00453BE9"/>
    <w:rsid w:val="00473312"/>
    <w:rsid w:val="00486192"/>
    <w:rsid w:val="0049034E"/>
    <w:rsid w:val="0049319D"/>
    <w:rsid w:val="004A7FC1"/>
    <w:rsid w:val="004B1274"/>
    <w:rsid w:val="004B33AC"/>
    <w:rsid w:val="004C6A17"/>
    <w:rsid w:val="004E09C2"/>
    <w:rsid w:val="004E589D"/>
    <w:rsid w:val="004F62B7"/>
    <w:rsid w:val="0050702A"/>
    <w:rsid w:val="0052287D"/>
    <w:rsid w:val="00524A10"/>
    <w:rsid w:val="005259C4"/>
    <w:rsid w:val="00525B09"/>
    <w:rsid w:val="00534A16"/>
    <w:rsid w:val="00537D15"/>
    <w:rsid w:val="00543F9C"/>
    <w:rsid w:val="00553CF8"/>
    <w:rsid w:val="00554731"/>
    <w:rsid w:val="00562B03"/>
    <w:rsid w:val="00565150"/>
    <w:rsid w:val="0057024A"/>
    <w:rsid w:val="00572316"/>
    <w:rsid w:val="005743FD"/>
    <w:rsid w:val="00581EDE"/>
    <w:rsid w:val="005820EE"/>
    <w:rsid w:val="00590A7D"/>
    <w:rsid w:val="00596FAB"/>
    <w:rsid w:val="005A24C5"/>
    <w:rsid w:val="005A7419"/>
    <w:rsid w:val="005B370A"/>
    <w:rsid w:val="005D724D"/>
    <w:rsid w:val="005D75F3"/>
    <w:rsid w:val="005D7F45"/>
    <w:rsid w:val="005E1D94"/>
    <w:rsid w:val="005E6FD1"/>
    <w:rsid w:val="0060461D"/>
    <w:rsid w:val="00615F18"/>
    <w:rsid w:val="006162E6"/>
    <w:rsid w:val="00616BAA"/>
    <w:rsid w:val="0063030A"/>
    <w:rsid w:val="00637B52"/>
    <w:rsid w:val="006409DE"/>
    <w:rsid w:val="006503D3"/>
    <w:rsid w:val="00653A1A"/>
    <w:rsid w:val="006640C3"/>
    <w:rsid w:val="00666971"/>
    <w:rsid w:val="0068420C"/>
    <w:rsid w:val="00692DA2"/>
    <w:rsid w:val="00694159"/>
    <w:rsid w:val="006957B7"/>
    <w:rsid w:val="006B06E4"/>
    <w:rsid w:val="006C4616"/>
    <w:rsid w:val="006C5A9F"/>
    <w:rsid w:val="006C7C10"/>
    <w:rsid w:val="006D24B1"/>
    <w:rsid w:val="006D3428"/>
    <w:rsid w:val="006D3889"/>
    <w:rsid w:val="006E019D"/>
    <w:rsid w:val="006E421E"/>
    <w:rsid w:val="006E437A"/>
    <w:rsid w:val="006E5CDB"/>
    <w:rsid w:val="006F1490"/>
    <w:rsid w:val="006F5F75"/>
    <w:rsid w:val="00702CF9"/>
    <w:rsid w:val="007034BA"/>
    <w:rsid w:val="007165DB"/>
    <w:rsid w:val="00722EDB"/>
    <w:rsid w:val="00724048"/>
    <w:rsid w:val="007303AE"/>
    <w:rsid w:val="00741281"/>
    <w:rsid w:val="007441F6"/>
    <w:rsid w:val="00751EB6"/>
    <w:rsid w:val="0075516F"/>
    <w:rsid w:val="00765CAD"/>
    <w:rsid w:val="00772CDE"/>
    <w:rsid w:val="0077368C"/>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2422"/>
    <w:rsid w:val="008032A2"/>
    <w:rsid w:val="00803CC7"/>
    <w:rsid w:val="00813B1B"/>
    <w:rsid w:val="00814488"/>
    <w:rsid w:val="008149E2"/>
    <w:rsid w:val="0082499B"/>
    <w:rsid w:val="00827467"/>
    <w:rsid w:val="00830E07"/>
    <w:rsid w:val="00860819"/>
    <w:rsid w:val="00872678"/>
    <w:rsid w:val="00884888"/>
    <w:rsid w:val="00890DDA"/>
    <w:rsid w:val="00893896"/>
    <w:rsid w:val="008B72C2"/>
    <w:rsid w:val="008C6117"/>
    <w:rsid w:val="008D0E3F"/>
    <w:rsid w:val="008D37DA"/>
    <w:rsid w:val="008E3360"/>
    <w:rsid w:val="008F498B"/>
    <w:rsid w:val="008F57BF"/>
    <w:rsid w:val="008F707B"/>
    <w:rsid w:val="009043D4"/>
    <w:rsid w:val="009131E0"/>
    <w:rsid w:val="00926E99"/>
    <w:rsid w:val="009276EE"/>
    <w:rsid w:val="009411C6"/>
    <w:rsid w:val="009569E0"/>
    <w:rsid w:val="00956C6F"/>
    <w:rsid w:val="00971173"/>
    <w:rsid w:val="0097714C"/>
    <w:rsid w:val="00983D14"/>
    <w:rsid w:val="0098426D"/>
    <w:rsid w:val="00990335"/>
    <w:rsid w:val="00997BF6"/>
    <w:rsid w:val="009A04D8"/>
    <w:rsid w:val="009A78D2"/>
    <w:rsid w:val="009B4531"/>
    <w:rsid w:val="009B4A72"/>
    <w:rsid w:val="009C317B"/>
    <w:rsid w:val="009D069E"/>
    <w:rsid w:val="009F27C1"/>
    <w:rsid w:val="009F65EE"/>
    <w:rsid w:val="00A01F1D"/>
    <w:rsid w:val="00A15C58"/>
    <w:rsid w:val="00A3389D"/>
    <w:rsid w:val="00A343E5"/>
    <w:rsid w:val="00A47189"/>
    <w:rsid w:val="00A543B1"/>
    <w:rsid w:val="00A55B50"/>
    <w:rsid w:val="00A56F1B"/>
    <w:rsid w:val="00A61693"/>
    <w:rsid w:val="00A639AB"/>
    <w:rsid w:val="00A74C27"/>
    <w:rsid w:val="00A87DD4"/>
    <w:rsid w:val="00A91B4A"/>
    <w:rsid w:val="00AA38F0"/>
    <w:rsid w:val="00AB7AC1"/>
    <w:rsid w:val="00AC0F91"/>
    <w:rsid w:val="00AC20DD"/>
    <w:rsid w:val="00AE799C"/>
    <w:rsid w:val="00AF0919"/>
    <w:rsid w:val="00AF7941"/>
    <w:rsid w:val="00B05D63"/>
    <w:rsid w:val="00B079B6"/>
    <w:rsid w:val="00B15D34"/>
    <w:rsid w:val="00B422DD"/>
    <w:rsid w:val="00B46A73"/>
    <w:rsid w:val="00B478D4"/>
    <w:rsid w:val="00B56584"/>
    <w:rsid w:val="00B63D27"/>
    <w:rsid w:val="00B869C2"/>
    <w:rsid w:val="00BA4EDF"/>
    <w:rsid w:val="00BA4F39"/>
    <w:rsid w:val="00BB1A28"/>
    <w:rsid w:val="00BB43BC"/>
    <w:rsid w:val="00BC10BB"/>
    <w:rsid w:val="00BC27B2"/>
    <w:rsid w:val="00BC72CD"/>
    <w:rsid w:val="00BD271D"/>
    <w:rsid w:val="00BD6811"/>
    <w:rsid w:val="00BE033B"/>
    <w:rsid w:val="00BE11EB"/>
    <w:rsid w:val="00BE5E06"/>
    <w:rsid w:val="00BE66E8"/>
    <w:rsid w:val="00C07ED1"/>
    <w:rsid w:val="00C137AD"/>
    <w:rsid w:val="00C176E9"/>
    <w:rsid w:val="00C17FC1"/>
    <w:rsid w:val="00C258CB"/>
    <w:rsid w:val="00C3115F"/>
    <w:rsid w:val="00C53327"/>
    <w:rsid w:val="00C63A3B"/>
    <w:rsid w:val="00C67323"/>
    <w:rsid w:val="00C73073"/>
    <w:rsid w:val="00C81971"/>
    <w:rsid w:val="00C83D25"/>
    <w:rsid w:val="00C84424"/>
    <w:rsid w:val="00C84E04"/>
    <w:rsid w:val="00C8649F"/>
    <w:rsid w:val="00C86C99"/>
    <w:rsid w:val="00CA39A1"/>
    <w:rsid w:val="00CD6F27"/>
    <w:rsid w:val="00CE2D9A"/>
    <w:rsid w:val="00CE3B6A"/>
    <w:rsid w:val="00CE5EBF"/>
    <w:rsid w:val="00CE6E15"/>
    <w:rsid w:val="00CF0D5D"/>
    <w:rsid w:val="00CF60E5"/>
    <w:rsid w:val="00D0036B"/>
    <w:rsid w:val="00D02319"/>
    <w:rsid w:val="00D070F3"/>
    <w:rsid w:val="00D24767"/>
    <w:rsid w:val="00D2648F"/>
    <w:rsid w:val="00D26EF3"/>
    <w:rsid w:val="00D3003E"/>
    <w:rsid w:val="00D436FB"/>
    <w:rsid w:val="00D456B7"/>
    <w:rsid w:val="00D474C6"/>
    <w:rsid w:val="00D620DC"/>
    <w:rsid w:val="00D8101A"/>
    <w:rsid w:val="00D92EC9"/>
    <w:rsid w:val="00D97D62"/>
    <w:rsid w:val="00DA7001"/>
    <w:rsid w:val="00DB49B7"/>
    <w:rsid w:val="00DB5FBF"/>
    <w:rsid w:val="00DC2959"/>
    <w:rsid w:val="00DC49E4"/>
    <w:rsid w:val="00DD1727"/>
    <w:rsid w:val="00E036AF"/>
    <w:rsid w:val="00E20C2C"/>
    <w:rsid w:val="00E25181"/>
    <w:rsid w:val="00E376EB"/>
    <w:rsid w:val="00E430FD"/>
    <w:rsid w:val="00E5328F"/>
    <w:rsid w:val="00E566E2"/>
    <w:rsid w:val="00E57340"/>
    <w:rsid w:val="00E7358B"/>
    <w:rsid w:val="00E8035A"/>
    <w:rsid w:val="00E83B62"/>
    <w:rsid w:val="00E93323"/>
    <w:rsid w:val="00EA3314"/>
    <w:rsid w:val="00EA5162"/>
    <w:rsid w:val="00EC2015"/>
    <w:rsid w:val="00EE7718"/>
    <w:rsid w:val="00EF3B78"/>
    <w:rsid w:val="00EF4292"/>
    <w:rsid w:val="00F17155"/>
    <w:rsid w:val="00F30101"/>
    <w:rsid w:val="00F3119D"/>
    <w:rsid w:val="00F53981"/>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81FF"/>
  <w15:docId w15:val="{DFD1EDE3-2E94-4860-9EB7-2287BD2C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 w:type="paragraph" w:customStyle="1" w:styleId="xmsolistparagraph">
    <w:name w:val="x_msolistparagraph"/>
    <w:basedOn w:val="Normal"/>
    <w:rsid w:val="003B28B3"/>
    <w:pPr>
      <w:ind w:left="720"/>
    </w:pPr>
    <w:rPr>
      <w:rFonts w:eastAsiaTheme="minorHAnsi"/>
    </w:rPr>
  </w:style>
  <w:style w:type="character" w:styleId="UnresolvedMention">
    <w:name w:val="Unresolved Mention"/>
    <w:basedOn w:val="DefaultParagraphFont"/>
    <w:uiPriority w:val="99"/>
    <w:semiHidden/>
    <w:unhideWhenUsed/>
    <w:rsid w:val="0019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4188">
      <w:bodyDiv w:val="1"/>
      <w:marLeft w:val="0"/>
      <w:marRight w:val="0"/>
      <w:marTop w:val="0"/>
      <w:marBottom w:val="0"/>
      <w:divBdr>
        <w:top w:val="none" w:sz="0" w:space="0" w:color="auto"/>
        <w:left w:val="none" w:sz="0" w:space="0" w:color="auto"/>
        <w:bottom w:val="none" w:sz="0" w:space="0" w:color="auto"/>
        <w:right w:val="none" w:sz="0" w:space="0" w:color="auto"/>
      </w:divBdr>
    </w:div>
    <w:div w:id="391344459">
      <w:bodyDiv w:val="1"/>
      <w:marLeft w:val="0"/>
      <w:marRight w:val="0"/>
      <w:marTop w:val="0"/>
      <w:marBottom w:val="0"/>
      <w:divBdr>
        <w:top w:val="none" w:sz="0" w:space="0" w:color="auto"/>
        <w:left w:val="none" w:sz="0" w:space="0" w:color="auto"/>
        <w:bottom w:val="none" w:sz="0" w:space="0" w:color="auto"/>
        <w:right w:val="none" w:sz="0" w:space="0" w:color="auto"/>
      </w:divBdr>
    </w:div>
    <w:div w:id="442959550">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3650984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 w:id="17884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haring@pa.g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8B4A-0180-43D4-B925-6F0DF7FC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3683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8</cp:revision>
  <cp:lastPrinted>2015-10-22T17:00:00Z</cp:lastPrinted>
  <dcterms:created xsi:type="dcterms:W3CDTF">2021-12-01T15:23:00Z</dcterms:created>
  <dcterms:modified xsi:type="dcterms:W3CDTF">2021-12-01T18:42:00Z</dcterms:modified>
</cp:coreProperties>
</file>