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p w14:paraId="599D714F" w14:textId="06C438B1" w:rsidR="00D15D82" w:rsidRPr="000E3958" w:rsidRDefault="00D15D82" w:rsidP="00372134">
            <w:pPr>
              <w:jc w:val="right"/>
              <w:rPr>
                <w:rFonts w:ascii="Arial" w:hAnsi="Arial"/>
                <w:sz w:val="16"/>
                <w:szCs w:val="16"/>
              </w:rPr>
            </w:pPr>
          </w:p>
        </w:tc>
      </w:tr>
    </w:tbl>
    <w:p w14:paraId="47A0E8AF" w14:textId="5E060FCF" w:rsidR="000F09CA" w:rsidRPr="005719E5" w:rsidRDefault="000B65BD" w:rsidP="000F09CA">
      <w:pPr>
        <w:tabs>
          <w:tab w:val="right" w:pos="10800"/>
        </w:tabs>
        <w:spacing w:line="312" w:lineRule="auto"/>
        <w:jc w:val="center"/>
        <w:rPr>
          <w:rFonts w:ascii="Courier New" w:hAnsi="Courier New"/>
          <w:sz w:val="24"/>
        </w:rPr>
      </w:pPr>
      <w:r>
        <w:rPr>
          <w:rFonts w:ascii="Courier New" w:hAnsi="Courier New"/>
          <w:sz w:val="24"/>
        </w:rPr>
        <w:t>December 13, 2021</w:t>
      </w:r>
    </w:p>
    <w:p w14:paraId="63E47884" w14:textId="3B3E3A1C" w:rsidR="000F09CA" w:rsidRDefault="000B65BD" w:rsidP="000B65BD">
      <w:pPr>
        <w:ind w:left="432" w:right="720"/>
        <w:jc w:val="right"/>
        <w:rPr>
          <w:rFonts w:ascii="Courier New" w:hAnsi="Courier New"/>
          <w:sz w:val="24"/>
        </w:rPr>
      </w:pPr>
      <w:r w:rsidRPr="000B65BD">
        <w:rPr>
          <w:rFonts w:ascii="Courier New" w:hAnsi="Courier New"/>
          <w:sz w:val="24"/>
        </w:rPr>
        <w:t>U-2021-3029506</w:t>
      </w:r>
    </w:p>
    <w:p w14:paraId="4EF05525" w14:textId="77777777" w:rsidR="000F09CA" w:rsidRDefault="000F09CA" w:rsidP="000F09CA">
      <w:pPr>
        <w:ind w:left="432" w:right="720"/>
        <w:jc w:val="both"/>
        <w:rPr>
          <w:rFonts w:ascii="Courier New" w:hAnsi="Courier New"/>
          <w:sz w:val="24"/>
        </w:rPr>
      </w:pPr>
    </w:p>
    <w:p w14:paraId="4C81B1F0" w14:textId="77777777" w:rsidR="000B65BD" w:rsidRPr="000B65BD" w:rsidRDefault="000B65BD" w:rsidP="000B65BD">
      <w:pPr>
        <w:ind w:left="432" w:right="720"/>
        <w:jc w:val="both"/>
        <w:rPr>
          <w:rFonts w:ascii="Courier New" w:hAnsi="Courier New"/>
          <w:sz w:val="24"/>
        </w:rPr>
      </w:pPr>
      <w:r w:rsidRPr="000B65BD">
        <w:rPr>
          <w:rFonts w:ascii="Courier New" w:hAnsi="Courier New"/>
          <w:sz w:val="24"/>
        </w:rPr>
        <w:t>MICHAEL J SHAFER ATTORNEY</w:t>
      </w:r>
    </w:p>
    <w:p w14:paraId="26943209" w14:textId="77777777" w:rsidR="000B65BD" w:rsidRPr="000B65BD" w:rsidRDefault="000B65BD" w:rsidP="000B65BD">
      <w:pPr>
        <w:ind w:left="432" w:right="720"/>
        <w:jc w:val="both"/>
        <w:rPr>
          <w:rFonts w:ascii="Courier New" w:hAnsi="Courier New"/>
          <w:sz w:val="24"/>
        </w:rPr>
      </w:pPr>
      <w:r w:rsidRPr="000B65BD">
        <w:rPr>
          <w:rFonts w:ascii="Courier New" w:hAnsi="Courier New"/>
          <w:sz w:val="24"/>
        </w:rPr>
        <w:t>PPL SERVICES CORP</w:t>
      </w:r>
    </w:p>
    <w:p w14:paraId="1E5041B0" w14:textId="77777777" w:rsidR="000B65BD" w:rsidRPr="000B65BD" w:rsidRDefault="000B65BD" w:rsidP="000B65BD">
      <w:pPr>
        <w:ind w:left="432" w:right="720"/>
        <w:jc w:val="both"/>
        <w:rPr>
          <w:rFonts w:ascii="Courier New" w:hAnsi="Courier New"/>
          <w:sz w:val="24"/>
        </w:rPr>
      </w:pPr>
      <w:r w:rsidRPr="000B65BD">
        <w:rPr>
          <w:rFonts w:ascii="Courier New" w:hAnsi="Courier New"/>
          <w:sz w:val="24"/>
        </w:rPr>
        <w:t>2 N 9TH ST</w:t>
      </w:r>
    </w:p>
    <w:p w14:paraId="07F4BC2E" w14:textId="77777777" w:rsidR="000B65BD" w:rsidRPr="000B65BD" w:rsidRDefault="000B65BD" w:rsidP="000B65BD">
      <w:pPr>
        <w:ind w:left="432" w:right="720"/>
        <w:jc w:val="both"/>
        <w:rPr>
          <w:rFonts w:ascii="Courier New" w:hAnsi="Courier New"/>
          <w:sz w:val="24"/>
        </w:rPr>
      </w:pPr>
      <w:r w:rsidRPr="000B65BD">
        <w:rPr>
          <w:rFonts w:ascii="Courier New" w:hAnsi="Courier New"/>
          <w:sz w:val="24"/>
        </w:rPr>
        <w:t>GENTW3</w:t>
      </w:r>
    </w:p>
    <w:p w14:paraId="1B7F8BD2" w14:textId="52E3EFE0" w:rsidR="000F09CA" w:rsidRPr="005719E5" w:rsidRDefault="000B65BD" w:rsidP="000B65BD">
      <w:pPr>
        <w:ind w:left="432" w:right="720"/>
        <w:jc w:val="both"/>
        <w:rPr>
          <w:rFonts w:ascii="Courier New" w:hAnsi="Courier New"/>
          <w:sz w:val="24"/>
        </w:rPr>
      </w:pPr>
      <w:r w:rsidRPr="000B65BD">
        <w:rPr>
          <w:rFonts w:ascii="Courier New" w:hAnsi="Courier New"/>
          <w:sz w:val="24"/>
        </w:rPr>
        <w:t>ALLENTOWN, PA 18101</w:t>
      </w:r>
    </w:p>
    <w:p w14:paraId="0723B3FC" w14:textId="77777777" w:rsidR="000F09CA" w:rsidRPr="005719E5" w:rsidRDefault="000F09CA" w:rsidP="000F09CA">
      <w:pPr>
        <w:ind w:left="432" w:right="720"/>
        <w:jc w:val="both"/>
        <w:rPr>
          <w:rFonts w:ascii="Courier New" w:hAnsi="Courier New"/>
          <w:sz w:val="24"/>
        </w:rPr>
      </w:pPr>
    </w:p>
    <w:p w14:paraId="7FBC82F7" w14:textId="77777777" w:rsidR="000F09CA" w:rsidRPr="005719E5" w:rsidRDefault="000F09CA" w:rsidP="000F09CA">
      <w:pPr>
        <w:ind w:left="432" w:right="720"/>
        <w:jc w:val="both"/>
        <w:rPr>
          <w:rFonts w:ascii="Courier New" w:hAnsi="Courier New"/>
          <w:sz w:val="24"/>
        </w:rPr>
      </w:pPr>
    </w:p>
    <w:p w14:paraId="5C7F3A5E" w14:textId="3476929B" w:rsidR="000F09CA" w:rsidRPr="000B65BD" w:rsidRDefault="000B65BD" w:rsidP="000F09CA">
      <w:pPr>
        <w:ind w:left="432" w:right="720"/>
        <w:jc w:val="both"/>
        <w:rPr>
          <w:rFonts w:ascii="Courier New" w:hAnsi="Courier New"/>
          <w:b/>
          <w:bCs/>
          <w:i/>
          <w:iCs/>
          <w:sz w:val="22"/>
          <w:szCs w:val="18"/>
        </w:rPr>
      </w:pPr>
      <w:r w:rsidRPr="000B65BD">
        <w:rPr>
          <w:rFonts w:ascii="Courier New" w:hAnsi="Courier New"/>
          <w:b/>
          <w:bCs/>
          <w:i/>
          <w:iCs/>
          <w:sz w:val="22"/>
          <w:szCs w:val="18"/>
        </w:rPr>
        <w:t xml:space="preserve">Agreement dated November 3, </w:t>
      </w:r>
      <w:proofErr w:type="gramStart"/>
      <w:r w:rsidRPr="000B65BD">
        <w:rPr>
          <w:rFonts w:ascii="Courier New" w:hAnsi="Courier New"/>
          <w:b/>
          <w:bCs/>
          <w:i/>
          <w:iCs/>
          <w:sz w:val="22"/>
          <w:szCs w:val="18"/>
        </w:rPr>
        <w:t>2021  between</w:t>
      </w:r>
      <w:proofErr w:type="gramEnd"/>
      <w:r w:rsidRPr="000B65BD">
        <w:rPr>
          <w:rFonts w:ascii="Courier New" w:hAnsi="Courier New"/>
          <w:b/>
          <w:bCs/>
          <w:i/>
          <w:iCs/>
          <w:sz w:val="22"/>
          <w:szCs w:val="18"/>
        </w:rPr>
        <w:t xml:space="preserve"> PPL Electric Utilities Corp and </w:t>
      </w:r>
      <w:bookmarkStart w:id="0" w:name="_Hlk88026805"/>
      <w:r w:rsidRPr="000B65BD">
        <w:rPr>
          <w:rFonts w:ascii="Courier New" w:hAnsi="Courier New"/>
          <w:b/>
          <w:bCs/>
          <w:i/>
          <w:iCs/>
          <w:sz w:val="22"/>
          <w:szCs w:val="18"/>
        </w:rPr>
        <w:t>Lehigh County Authority</w:t>
      </w:r>
      <w:bookmarkEnd w:id="0"/>
      <w:r w:rsidRPr="000B65BD">
        <w:rPr>
          <w:rFonts w:ascii="Courier New" w:hAnsi="Courier New"/>
          <w:b/>
          <w:bCs/>
          <w:i/>
          <w:iCs/>
          <w:sz w:val="22"/>
          <w:szCs w:val="18"/>
        </w:rPr>
        <w:t>, Allentown, PA The right and authorization granted to Requester for the Facilities to occupy the PPL ROW is a non-exclusive license for the purposes of construction, operation, maintenance, repair, removal and replacement of the Facilities on the PPL ROW ("Encroachment License"). PPL's grant of the Encroachment License to Requester is conditioned on Requester constructing, operating, and maintaining its Facilities in accordance with the terms of this Agreement. Only the Facilities shown on the Plans are permitted and any additional buildings, structures, equipment, or facilities in addition to the Facilities shown on the Plans are prohibited unless prior written approval is received from PPL.</w:t>
      </w:r>
    </w:p>
    <w:p w14:paraId="17EF0F2D" w14:textId="77777777" w:rsidR="000F09CA" w:rsidRDefault="000F09CA" w:rsidP="000F09CA">
      <w:pPr>
        <w:ind w:left="432" w:right="720"/>
        <w:jc w:val="both"/>
        <w:rPr>
          <w:rFonts w:ascii="Courier New" w:hAnsi="Courier New"/>
          <w:b/>
          <w:sz w:val="24"/>
        </w:rPr>
      </w:pPr>
    </w:p>
    <w:p w14:paraId="492601D2" w14:textId="77777777" w:rsidR="000F09CA" w:rsidRPr="00E91429" w:rsidRDefault="000F09CA" w:rsidP="000F09CA">
      <w:pPr>
        <w:ind w:left="432" w:right="720"/>
        <w:jc w:val="both"/>
        <w:rPr>
          <w:rFonts w:ascii="Courier New" w:hAnsi="Courier New"/>
          <w:sz w:val="24"/>
        </w:rPr>
      </w:pPr>
      <w:r w:rsidRPr="00E91429">
        <w:rPr>
          <w:rFonts w:ascii="Courier New" w:hAnsi="Courier New"/>
          <w:sz w:val="24"/>
        </w:rPr>
        <w:t>To Whom It May Concern:</w:t>
      </w:r>
    </w:p>
    <w:p w14:paraId="5220B246" w14:textId="77777777" w:rsidR="000F09CA" w:rsidRPr="00E91429" w:rsidRDefault="000F09CA" w:rsidP="000F09CA">
      <w:pPr>
        <w:ind w:left="432" w:right="720"/>
        <w:jc w:val="both"/>
        <w:rPr>
          <w:rFonts w:ascii="Courier New" w:hAnsi="Courier New"/>
          <w:sz w:val="24"/>
        </w:rPr>
      </w:pPr>
    </w:p>
    <w:p w14:paraId="4B64113A" w14:textId="77777777" w:rsidR="000F09CA" w:rsidRPr="00E91429" w:rsidRDefault="000F09CA" w:rsidP="000F09CA">
      <w:pPr>
        <w:ind w:left="432" w:right="720"/>
        <w:jc w:val="both"/>
        <w:rPr>
          <w:rFonts w:ascii="Courier New" w:hAnsi="Courier New"/>
          <w:sz w:val="24"/>
        </w:rPr>
      </w:pPr>
      <w:r w:rsidRPr="00E91429">
        <w:rPr>
          <w:rFonts w:ascii="Courier New" w:hAnsi="Courier New"/>
          <w:sz w:val="24"/>
        </w:rPr>
        <w:t xml:space="preserve">     We enclose herewith the original and one (1) copy of certificate of filing issued by this Commission in accordance with Section 507 of the Public Utility Code, 66 Pa. C.S. §507.</w:t>
      </w:r>
    </w:p>
    <w:p w14:paraId="58F5CA31" w14:textId="77777777" w:rsidR="000F09CA" w:rsidRPr="00E91429" w:rsidRDefault="000F09CA" w:rsidP="000F09CA">
      <w:pPr>
        <w:ind w:left="432" w:right="720"/>
        <w:jc w:val="both"/>
        <w:rPr>
          <w:rFonts w:ascii="Courier New" w:hAnsi="Courier New"/>
          <w:sz w:val="24"/>
        </w:rPr>
      </w:pPr>
    </w:p>
    <w:p w14:paraId="685A97C2" w14:textId="09DFA0D0" w:rsidR="000F09CA" w:rsidRPr="00E91429" w:rsidRDefault="000F09CA" w:rsidP="000F09CA">
      <w:pPr>
        <w:ind w:left="432" w:right="720"/>
        <w:jc w:val="both"/>
        <w:rPr>
          <w:rFonts w:ascii="Courier New" w:hAnsi="Courier New"/>
          <w:sz w:val="24"/>
        </w:rPr>
      </w:pPr>
      <w:r w:rsidRPr="00E91429">
        <w:rPr>
          <w:rFonts w:ascii="Courier New" w:hAnsi="Courier New"/>
          <w:sz w:val="24"/>
        </w:rPr>
        <w:t xml:space="preserve">     You should serve the enclosed copy of this certificate upon the </w:t>
      </w:r>
      <w:r w:rsidR="000B65BD" w:rsidRPr="000B65BD">
        <w:rPr>
          <w:rFonts w:ascii="Courier New" w:hAnsi="Courier New"/>
          <w:sz w:val="24"/>
        </w:rPr>
        <w:t>Lehigh County Authority</w:t>
      </w:r>
      <w:r w:rsidR="000B65BD">
        <w:rPr>
          <w:rFonts w:ascii="Courier New" w:hAnsi="Courier New"/>
          <w:sz w:val="24"/>
        </w:rPr>
        <w:t>.</w:t>
      </w:r>
    </w:p>
    <w:p w14:paraId="767CE522" w14:textId="77777777" w:rsidR="000F09CA" w:rsidRPr="00E91429" w:rsidRDefault="000F09CA" w:rsidP="000F09CA">
      <w:pPr>
        <w:ind w:left="432" w:right="720"/>
        <w:jc w:val="both"/>
        <w:rPr>
          <w:rFonts w:ascii="Courier New" w:hAnsi="Courier New"/>
          <w:sz w:val="24"/>
        </w:rPr>
      </w:pPr>
    </w:p>
    <w:p w14:paraId="306F4CA1" w14:textId="77777777" w:rsidR="000F09CA" w:rsidRDefault="000F09CA" w:rsidP="000F09CA">
      <w:pPr>
        <w:tabs>
          <w:tab w:val="center" w:pos="5256"/>
          <w:tab w:val="left" w:pos="5472"/>
          <w:tab w:val="left" w:pos="6192"/>
          <w:tab w:val="left" w:pos="6912"/>
          <w:tab w:val="left" w:pos="7632"/>
          <w:tab w:val="left" w:pos="8352"/>
          <w:tab w:val="left" w:pos="9072"/>
          <w:tab w:val="left" w:pos="9792"/>
        </w:tabs>
        <w:ind w:left="432" w:right="720"/>
        <w:jc w:val="both"/>
        <w:rPr>
          <w:rFonts w:ascii="Courier New" w:hAnsi="Courier New"/>
          <w:sz w:val="24"/>
        </w:rPr>
      </w:pPr>
      <w:r w:rsidRPr="00E91429">
        <w:rPr>
          <w:rFonts w:ascii="Courier New" w:hAnsi="Courier New"/>
          <w:sz w:val="24"/>
        </w:rPr>
        <w:tab/>
      </w:r>
      <w:r>
        <w:rPr>
          <w:rFonts w:ascii="Courier New" w:hAnsi="Courier New"/>
          <w:sz w:val="24"/>
        </w:rPr>
        <w:tab/>
      </w:r>
      <w:r w:rsidRPr="00E91429">
        <w:rPr>
          <w:rFonts w:ascii="Courier New" w:hAnsi="Courier New"/>
          <w:sz w:val="24"/>
        </w:rPr>
        <w:t>Very truly yours,</w:t>
      </w:r>
    </w:p>
    <w:p w14:paraId="38DB78F5" w14:textId="7E70D603" w:rsidR="000F09CA" w:rsidRPr="00E91429" w:rsidRDefault="000F09CA" w:rsidP="000F09CA">
      <w:pPr>
        <w:tabs>
          <w:tab w:val="center" w:pos="5256"/>
          <w:tab w:val="left" w:pos="5472"/>
          <w:tab w:val="left" w:pos="6192"/>
          <w:tab w:val="left" w:pos="6912"/>
          <w:tab w:val="left" w:pos="7632"/>
          <w:tab w:val="left" w:pos="8352"/>
          <w:tab w:val="left" w:pos="9072"/>
          <w:tab w:val="left" w:pos="9792"/>
        </w:tabs>
        <w:ind w:left="432" w:right="720"/>
        <w:jc w:val="both"/>
        <w:rPr>
          <w:rFonts w:ascii="Courier New" w:hAnsi="Courier New"/>
          <w:sz w:val="24"/>
        </w:rPr>
      </w:pPr>
      <w:r>
        <w:rPr>
          <w:rFonts w:ascii="Courier New" w:hAnsi="Courier New"/>
          <w:noProof/>
          <w:sz w:val="24"/>
        </w:rPr>
        <w:drawing>
          <wp:anchor distT="0" distB="0" distL="114300" distR="114300" simplePos="0" relativeHeight="251660288" behindDoc="1" locked="0" layoutInCell="1" allowOverlap="1" wp14:anchorId="5D2DF871" wp14:editId="5DD2E38F">
            <wp:simplePos x="0" y="0"/>
            <wp:positionH relativeFrom="column">
              <wp:posOffset>3362325</wp:posOffset>
            </wp:positionH>
            <wp:positionV relativeFrom="paragraph">
              <wp:posOffset>0</wp:posOffset>
            </wp:positionV>
            <wp:extent cx="2200275" cy="838200"/>
            <wp:effectExtent l="0" t="0" r="9525" b="0"/>
            <wp:wrapNone/>
            <wp:docPr id="1"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6BC18E2" w14:textId="77777777" w:rsidR="000F09CA" w:rsidRPr="00E91429" w:rsidRDefault="000F09CA" w:rsidP="000F09CA">
      <w:pPr>
        <w:ind w:left="432" w:right="720"/>
        <w:jc w:val="both"/>
        <w:rPr>
          <w:rFonts w:ascii="Courier New" w:hAnsi="Courier New"/>
          <w:sz w:val="24"/>
        </w:rPr>
      </w:pPr>
    </w:p>
    <w:p w14:paraId="134C0CA2" w14:textId="77777777" w:rsidR="000F09CA" w:rsidRPr="00E91429" w:rsidRDefault="000F09CA" w:rsidP="000F09CA">
      <w:pPr>
        <w:ind w:left="432" w:right="720"/>
        <w:jc w:val="both"/>
        <w:rPr>
          <w:rFonts w:ascii="Courier New" w:hAnsi="Courier New"/>
          <w:sz w:val="24"/>
        </w:rPr>
      </w:pPr>
    </w:p>
    <w:p w14:paraId="678D5D72" w14:textId="77777777" w:rsidR="000F09CA" w:rsidRPr="00E91429" w:rsidRDefault="000F09CA" w:rsidP="000F09CA">
      <w:pPr>
        <w:ind w:left="432" w:right="720"/>
        <w:jc w:val="both"/>
        <w:rPr>
          <w:rFonts w:ascii="Courier New" w:hAnsi="Courier New"/>
          <w:sz w:val="24"/>
        </w:rPr>
      </w:pPr>
    </w:p>
    <w:p w14:paraId="3546B9E7" w14:textId="77777777" w:rsidR="000F09CA" w:rsidRPr="00E91429" w:rsidRDefault="000F09CA" w:rsidP="000F09CA">
      <w:pPr>
        <w:tabs>
          <w:tab w:val="center" w:pos="5256"/>
          <w:tab w:val="left" w:pos="5472"/>
          <w:tab w:val="left" w:pos="6192"/>
          <w:tab w:val="left" w:pos="6912"/>
          <w:tab w:val="left" w:pos="7632"/>
          <w:tab w:val="left" w:pos="8352"/>
          <w:tab w:val="left" w:pos="9072"/>
          <w:tab w:val="left" w:pos="9792"/>
        </w:tabs>
        <w:ind w:left="432" w:right="720"/>
        <w:jc w:val="both"/>
        <w:rPr>
          <w:rFonts w:ascii="Courier New" w:hAnsi="Courier New"/>
          <w:sz w:val="24"/>
        </w:rPr>
      </w:pPr>
      <w:r w:rsidRPr="00E91429">
        <w:rPr>
          <w:rFonts w:ascii="Courier New" w:hAnsi="Courier New"/>
          <w:sz w:val="24"/>
        </w:rPr>
        <w:tab/>
      </w:r>
      <w:r>
        <w:rPr>
          <w:rFonts w:ascii="Courier New" w:hAnsi="Courier New"/>
          <w:sz w:val="24"/>
        </w:rPr>
        <w:tab/>
        <w:t>Rosemary Chiavetta</w:t>
      </w:r>
    </w:p>
    <w:p w14:paraId="7556A470" w14:textId="77777777" w:rsidR="000F09CA" w:rsidRPr="00E91429" w:rsidRDefault="000F09CA" w:rsidP="000F09CA">
      <w:pPr>
        <w:tabs>
          <w:tab w:val="center" w:pos="5256"/>
          <w:tab w:val="left" w:pos="5472"/>
          <w:tab w:val="left" w:pos="6192"/>
          <w:tab w:val="left" w:pos="6912"/>
          <w:tab w:val="left" w:pos="7632"/>
          <w:tab w:val="left" w:pos="8352"/>
          <w:tab w:val="left" w:pos="9072"/>
          <w:tab w:val="left" w:pos="9792"/>
        </w:tabs>
        <w:ind w:left="432" w:right="720"/>
        <w:rPr>
          <w:rFonts w:ascii="Courier New" w:hAnsi="Courier New"/>
          <w:sz w:val="24"/>
        </w:rPr>
      </w:pPr>
      <w:r>
        <w:rPr>
          <w:rFonts w:ascii="Courier New" w:hAnsi="Courier New"/>
          <w:sz w:val="24"/>
        </w:rPr>
        <w:tab/>
      </w:r>
      <w:r>
        <w:rPr>
          <w:rFonts w:ascii="Courier New" w:hAnsi="Courier New"/>
          <w:sz w:val="24"/>
        </w:rPr>
        <w:tab/>
      </w:r>
      <w:r w:rsidRPr="00E91429">
        <w:rPr>
          <w:rFonts w:ascii="Courier New" w:hAnsi="Courier New"/>
          <w:sz w:val="24"/>
        </w:rPr>
        <w:t>Secretary</w:t>
      </w:r>
    </w:p>
    <w:p w14:paraId="03626F04" w14:textId="77777777" w:rsidR="000F09CA" w:rsidRPr="00E91429" w:rsidRDefault="000F09CA" w:rsidP="000F09CA">
      <w:pPr>
        <w:ind w:left="432" w:right="720"/>
        <w:jc w:val="both"/>
        <w:rPr>
          <w:rFonts w:ascii="Courier New" w:hAnsi="Courier New"/>
          <w:sz w:val="24"/>
        </w:rPr>
      </w:pPr>
    </w:p>
    <w:p w14:paraId="7249AA31" w14:textId="7BE934BF" w:rsidR="000F09CA" w:rsidRPr="00E91429" w:rsidRDefault="000B65BD" w:rsidP="000F09CA">
      <w:pPr>
        <w:ind w:left="432" w:right="720"/>
        <w:jc w:val="both"/>
        <w:rPr>
          <w:rFonts w:ascii="Courier New" w:hAnsi="Courier New"/>
          <w:sz w:val="24"/>
        </w:rPr>
      </w:pPr>
      <w:proofErr w:type="spellStart"/>
      <w:r>
        <w:rPr>
          <w:rFonts w:ascii="Courier New" w:hAnsi="Courier New"/>
          <w:sz w:val="24"/>
        </w:rPr>
        <w:t>nw</w:t>
      </w:r>
      <w:proofErr w:type="spellEnd"/>
    </w:p>
    <w:p w14:paraId="0F130D6B" w14:textId="77777777" w:rsidR="000F09CA" w:rsidRPr="00E91429" w:rsidRDefault="000F09CA" w:rsidP="000F09CA">
      <w:pPr>
        <w:ind w:left="432" w:right="720"/>
        <w:jc w:val="both"/>
        <w:rPr>
          <w:rFonts w:ascii="Courier New" w:hAnsi="Courier New"/>
          <w:sz w:val="24"/>
        </w:rPr>
      </w:pPr>
      <w:r w:rsidRPr="00E91429">
        <w:rPr>
          <w:rFonts w:ascii="Courier New" w:hAnsi="Courier New"/>
          <w:sz w:val="24"/>
        </w:rPr>
        <w:t>encls.</w:t>
      </w:r>
    </w:p>
    <w:p w14:paraId="0480B19A" w14:textId="444472DD" w:rsidR="00C74A51" w:rsidRPr="000B65BD" w:rsidRDefault="000F09CA" w:rsidP="000B65BD">
      <w:pPr>
        <w:ind w:left="432" w:right="720"/>
        <w:jc w:val="both"/>
        <w:rPr>
          <w:rFonts w:ascii="Courier New" w:hAnsi="Courier New"/>
          <w:sz w:val="28"/>
        </w:rPr>
        <w:sectPr w:rsidR="00C74A51" w:rsidRPr="000B65BD" w:rsidSect="009E40EC">
          <w:footerReference w:type="even" r:id="rId12"/>
          <w:footerReference w:type="default" r:id="rId13"/>
          <w:pgSz w:w="12240" w:h="15840"/>
          <w:pgMar w:top="504" w:right="1440" w:bottom="1440" w:left="1440" w:header="720" w:footer="720" w:gutter="0"/>
          <w:cols w:space="720"/>
          <w:titlePg/>
        </w:sectPr>
      </w:pPr>
      <w:proofErr w:type="spellStart"/>
      <w:r w:rsidRPr="00E91429">
        <w:rPr>
          <w:rFonts w:ascii="Courier New" w:hAnsi="Courier New"/>
          <w:sz w:val="24"/>
        </w:rPr>
        <w:t>cert.mai</w:t>
      </w:r>
      <w:proofErr w:type="spellEnd"/>
    </w:p>
    <w:p w14:paraId="1E8BBB79" w14:textId="6BA6E556" w:rsidR="001E1BF3" w:rsidRPr="00A35F64" w:rsidRDefault="001E1BF3" w:rsidP="000B65BD">
      <w:pPr>
        <w:rPr>
          <w:color w:val="000066"/>
          <w:sz w:val="26"/>
          <w:szCs w:val="26"/>
        </w:rPr>
      </w:pPr>
    </w:p>
    <w:sectPr w:rsidR="001E1BF3" w:rsidRPr="00A35F64" w:rsidSect="001C34D1">
      <w:footerReference w:type="even" r:id="rId14"/>
      <w:footerReference w:type="default" r:id="rId15"/>
      <w:type w:val="continuous"/>
      <w:pgSz w:w="12240" w:h="15840"/>
      <w:pgMar w:top="504"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9B7F1A" w14:textId="77777777" w:rsidR="00231433" w:rsidRDefault="00231433">
      <w:r>
        <w:separator/>
      </w:r>
    </w:p>
  </w:endnote>
  <w:endnote w:type="continuationSeparator" w:id="0">
    <w:p w14:paraId="3361E141" w14:textId="77777777" w:rsidR="00231433" w:rsidRDefault="002314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5C62B" w14:textId="77777777" w:rsidR="009E40EC" w:rsidRDefault="00D24C04">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9E40EC">
      <w:rPr>
        <w:rStyle w:val="PageNumber"/>
        <w:noProof/>
      </w:rPr>
      <w:t>2</w:t>
    </w:r>
    <w:r>
      <w:rPr>
        <w:rStyle w:val="PageNumber"/>
      </w:rPr>
      <w:fldChar w:fldCharType="end"/>
    </w:r>
  </w:p>
  <w:p w14:paraId="30205183" w14:textId="77777777" w:rsidR="009E40EC" w:rsidRDefault="009E40E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28F6C" w14:textId="77777777" w:rsidR="009E40EC" w:rsidRDefault="009E40EC">
    <w:pPr>
      <w:pStyle w:val="Footer"/>
      <w:framePr w:wrap="around" w:vAnchor="text" w:hAnchor="margin" w:xAlign="center" w:y="1"/>
      <w:rPr>
        <w:rStyle w:val="PageNumber"/>
      </w:rPr>
    </w:pPr>
  </w:p>
  <w:p w14:paraId="7AA51BFD"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F517E0" w14:textId="77777777" w:rsidR="00231433" w:rsidRDefault="00231433">
      <w:r>
        <w:separator/>
      </w:r>
    </w:p>
  </w:footnote>
  <w:footnote w:type="continuationSeparator" w:id="0">
    <w:p w14:paraId="68D7875E" w14:textId="77777777" w:rsidR="00231433" w:rsidRDefault="002314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5"/>
  </w:num>
  <w:num w:numId="3">
    <w:abstractNumId w:val="2"/>
  </w:num>
  <w:num w:numId="4">
    <w:abstractNumId w:val="4"/>
  </w:num>
  <w:num w:numId="5">
    <w:abstractNumId w:val="7"/>
  </w:num>
  <w:num w:numId="6">
    <w:abstractNumId w:val="3"/>
  </w:num>
  <w:num w:numId="7">
    <w:abstractNumId w:val="8"/>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30A1E"/>
    <w:rsid w:val="000377B1"/>
    <w:rsid w:val="0006058D"/>
    <w:rsid w:val="00067F4D"/>
    <w:rsid w:val="000846F6"/>
    <w:rsid w:val="000B65BD"/>
    <w:rsid w:val="000C0721"/>
    <w:rsid w:val="000C718C"/>
    <w:rsid w:val="000E3958"/>
    <w:rsid w:val="000E7FB5"/>
    <w:rsid w:val="000F09CA"/>
    <w:rsid w:val="001209F1"/>
    <w:rsid w:val="00125446"/>
    <w:rsid w:val="00134DA3"/>
    <w:rsid w:val="0013719C"/>
    <w:rsid w:val="001614F4"/>
    <w:rsid w:val="00186176"/>
    <w:rsid w:val="001A3788"/>
    <w:rsid w:val="001C34D1"/>
    <w:rsid w:val="001D37A3"/>
    <w:rsid w:val="001E1BF3"/>
    <w:rsid w:val="00207BA4"/>
    <w:rsid w:val="002229C3"/>
    <w:rsid w:val="0022598F"/>
    <w:rsid w:val="00231433"/>
    <w:rsid w:val="00272AC3"/>
    <w:rsid w:val="0029471C"/>
    <w:rsid w:val="002A6DAF"/>
    <w:rsid w:val="002E0E41"/>
    <w:rsid w:val="002E4A14"/>
    <w:rsid w:val="002F0138"/>
    <w:rsid w:val="002F2A55"/>
    <w:rsid w:val="002F55B1"/>
    <w:rsid w:val="003074C3"/>
    <w:rsid w:val="00340F5E"/>
    <w:rsid w:val="003569E8"/>
    <w:rsid w:val="00372134"/>
    <w:rsid w:val="00385CA5"/>
    <w:rsid w:val="00474D6A"/>
    <w:rsid w:val="004C090E"/>
    <w:rsid w:val="004C4A5A"/>
    <w:rsid w:val="004D2698"/>
    <w:rsid w:val="004D57EC"/>
    <w:rsid w:val="0051639C"/>
    <w:rsid w:val="005461C3"/>
    <w:rsid w:val="005E25C5"/>
    <w:rsid w:val="00602685"/>
    <w:rsid w:val="006439A8"/>
    <w:rsid w:val="006755C0"/>
    <w:rsid w:val="00685561"/>
    <w:rsid w:val="006F786E"/>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40EC"/>
    <w:rsid w:val="009F5F66"/>
    <w:rsid w:val="00A14087"/>
    <w:rsid w:val="00A16325"/>
    <w:rsid w:val="00A35F64"/>
    <w:rsid w:val="00A53EAC"/>
    <w:rsid w:val="00A81E4B"/>
    <w:rsid w:val="00AA12A9"/>
    <w:rsid w:val="00B05141"/>
    <w:rsid w:val="00B64EDB"/>
    <w:rsid w:val="00B659CF"/>
    <w:rsid w:val="00B75046"/>
    <w:rsid w:val="00BE47D7"/>
    <w:rsid w:val="00BE4A72"/>
    <w:rsid w:val="00BE5119"/>
    <w:rsid w:val="00BE6D93"/>
    <w:rsid w:val="00C3156D"/>
    <w:rsid w:val="00C64ED9"/>
    <w:rsid w:val="00C74A51"/>
    <w:rsid w:val="00C77F29"/>
    <w:rsid w:val="00C90506"/>
    <w:rsid w:val="00C91484"/>
    <w:rsid w:val="00CB5738"/>
    <w:rsid w:val="00CF047C"/>
    <w:rsid w:val="00CF290E"/>
    <w:rsid w:val="00D15D82"/>
    <w:rsid w:val="00D2288A"/>
    <w:rsid w:val="00D24C04"/>
    <w:rsid w:val="00D31A4D"/>
    <w:rsid w:val="00D365AD"/>
    <w:rsid w:val="00D4351D"/>
    <w:rsid w:val="00D725FE"/>
    <w:rsid w:val="00D901A3"/>
    <w:rsid w:val="00DA68C2"/>
    <w:rsid w:val="00DB3E84"/>
    <w:rsid w:val="00DD678C"/>
    <w:rsid w:val="00DE3F29"/>
    <w:rsid w:val="00E24D3E"/>
    <w:rsid w:val="00E33998"/>
    <w:rsid w:val="00E349DA"/>
    <w:rsid w:val="00EB4DF4"/>
    <w:rsid w:val="00EE555D"/>
    <w:rsid w:val="00EF5F20"/>
    <w:rsid w:val="00F001A3"/>
    <w:rsid w:val="00F7094C"/>
    <w:rsid w:val="00F90146"/>
    <w:rsid w:val="00FA0E37"/>
    <w:rsid w:val="00FB61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4.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225</Words>
  <Characters>1288</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Wagner, Nathan R</cp:lastModifiedBy>
  <cp:revision>2</cp:revision>
  <cp:lastPrinted>2018-09-26T14:32:00Z</cp:lastPrinted>
  <dcterms:created xsi:type="dcterms:W3CDTF">2021-11-17T12:33:00Z</dcterms:created>
  <dcterms:modified xsi:type="dcterms:W3CDTF">2021-11-17T12:33:00Z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