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EF69" w14:textId="77777777" w:rsidR="00B32A15" w:rsidRDefault="00B32A15" w:rsidP="00B32A15">
      <w:pPr>
        <w:jc w:val="right"/>
        <w:rPr>
          <w:rFonts w:ascii="Arial" w:hAnsi="Arial"/>
          <w:b/>
          <w:spacing w:val="-1"/>
          <w:sz w:val="12"/>
        </w:rPr>
      </w:pPr>
      <w:r w:rsidRPr="00082B92">
        <w:rPr>
          <w:rFonts w:ascii="Arial" w:hAnsi="Arial"/>
          <w:b/>
          <w:spacing w:val="-1"/>
          <w:sz w:val="12"/>
        </w:rPr>
        <w:t>IN REPLY PLEASE</w:t>
      </w:r>
    </w:p>
    <w:p w14:paraId="0B6F780C" w14:textId="77777777" w:rsidR="00B32A15" w:rsidRDefault="00B32A15" w:rsidP="00B32A15">
      <w:pPr>
        <w:jc w:val="right"/>
        <w:rPr>
          <w:sz w:val="24"/>
          <w:szCs w:val="24"/>
        </w:rPr>
      </w:pPr>
      <w:r w:rsidRPr="00082B92">
        <w:rPr>
          <w:rFonts w:ascii="Arial" w:hAnsi="Arial"/>
          <w:b/>
          <w:spacing w:val="-1"/>
          <w:sz w:val="12"/>
        </w:rPr>
        <w:t>REFER TO OUR FILE</w:t>
      </w:r>
    </w:p>
    <w:p w14:paraId="4E5D2339" w14:textId="77777777" w:rsidR="004426B0" w:rsidRPr="00503E8A" w:rsidRDefault="00BE7EF5" w:rsidP="004426B0">
      <w:pPr>
        <w:jc w:val="center"/>
        <w:rPr>
          <w:sz w:val="24"/>
          <w:szCs w:val="24"/>
          <w:highlight w:val="yellow"/>
        </w:rPr>
      </w:pPr>
      <w:r>
        <w:rPr>
          <w:sz w:val="24"/>
          <w:szCs w:val="24"/>
        </w:rPr>
        <w:t>December 14, 2021</w:t>
      </w:r>
      <w:r w:rsidR="00467386" w:rsidRPr="00503E8A">
        <w:rPr>
          <w:sz w:val="24"/>
          <w:szCs w:val="24"/>
        </w:rPr>
        <w:br/>
      </w:r>
    </w:p>
    <w:p w14:paraId="07FE2148" w14:textId="77777777" w:rsidR="00735219" w:rsidRPr="00503E8A" w:rsidRDefault="00D27671" w:rsidP="00735219">
      <w:pPr>
        <w:tabs>
          <w:tab w:val="left" w:pos="360"/>
        </w:tabs>
        <w:rPr>
          <w:bCs/>
          <w:sz w:val="24"/>
          <w:szCs w:val="24"/>
        </w:rPr>
      </w:pPr>
      <w:r w:rsidRPr="00503E8A">
        <w:rPr>
          <w:b/>
          <w:sz w:val="24"/>
          <w:szCs w:val="24"/>
          <w:u w:val="single"/>
        </w:rPr>
        <w:t>VIA E-Mail</w:t>
      </w:r>
    </w:p>
    <w:p w14:paraId="3B4F819A" w14:textId="77777777" w:rsidR="000C318E" w:rsidRPr="00503E8A" w:rsidRDefault="00400E07" w:rsidP="000C318E">
      <w:pPr>
        <w:tabs>
          <w:tab w:val="left" w:pos="360"/>
        </w:tabs>
        <w:rPr>
          <w:bCs/>
          <w:sz w:val="24"/>
          <w:szCs w:val="24"/>
        </w:rPr>
      </w:pPr>
      <w:r w:rsidRPr="00503E8A">
        <w:rPr>
          <w:bCs/>
          <w:sz w:val="24"/>
          <w:szCs w:val="24"/>
        </w:rPr>
        <w:t>SEE ATTACHED LIST</w:t>
      </w:r>
    </w:p>
    <w:p w14:paraId="742BBE7E" w14:textId="77777777" w:rsidR="00D27671" w:rsidRPr="00E51797" w:rsidRDefault="00400E07" w:rsidP="00811D59">
      <w:pPr>
        <w:tabs>
          <w:tab w:val="left" w:pos="360"/>
        </w:tabs>
        <w:rPr>
          <w:bCs/>
          <w:sz w:val="24"/>
          <w:szCs w:val="24"/>
        </w:rPr>
      </w:pPr>
      <w:r w:rsidRPr="00503E8A">
        <w:rPr>
          <w:bCs/>
          <w:sz w:val="24"/>
          <w:szCs w:val="24"/>
        </w:rPr>
        <w:t>PARTIES OF RECORD</w:t>
      </w:r>
    </w:p>
    <w:p w14:paraId="4D37E7E6" w14:textId="77777777" w:rsidR="004426B0" w:rsidRDefault="004426B0">
      <w:pPr>
        <w:rPr>
          <w:sz w:val="24"/>
          <w:szCs w:val="24"/>
        </w:rPr>
      </w:pPr>
    </w:p>
    <w:p w14:paraId="74C853C5" w14:textId="77777777" w:rsidR="0010225F" w:rsidRPr="00503E8A" w:rsidRDefault="0010225F">
      <w:pPr>
        <w:rPr>
          <w:sz w:val="24"/>
          <w:szCs w:val="24"/>
        </w:rPr>
      </w:pPr>
    </w:p>
    <w:p w14:paraId="44429803" w14:textId="765FC27E" w:rsidR="00226557" w:rsidRPr="00503E8A" w:rsidRDefault="005912A8" w:rsidP="00B22CE4">
      <w:pPr>
        <w:ind w:left="2160" w:right="720" w:hanging="720"/>
        <w:rPr>
          <w:sz w:val="24"/>
          <w:szCs w:val="24"/>
        </w:rPr>
      </w:pPr>
      <w:r w:rsidRPr="00503E8A">
        <w:rPr>
          <w:sz w:val="24"/>
          <w:szCs w:val="24"/>
        </w:rPr>
        <w:t>In re:</w:t>
      </w:r>
      <w:r w:rsidR="004426B0" w:rsidRPr="00503E8A">
        <w:rPr>
          <w:sz w:val="24"/>
          <w:szCs w:val="24"/>
        </w:rPr>
        <w:t xml:space="preserve"> </w:t>
      </w:r>
      <w:r w:rsidR="004426B0" w:rsidRPr="00503E8A">
        <w:rPr>
          <w:sz w:val="24"/>
          <w:szCs w:val="24"/>
        </w:rPr>
        <w:tab/>
      </w:r>
      <w:r w:rsidR="00BE7EF5">
        <w:rPr>
          <w:sz w:val="24"/>
          <w:szCs w:val="24"/>
        </w:rPr>
        <w:t>Application of PPL Electric Utilities Corporation for approval to alter the public crossing (DOT 591 512 W) by the replacement of the existing utility poles and transfer of existing conductors where East Laurel Street crosses, at grade, one (1) track of Reading Blue Mountain &amp; Northern Railroad Company located in Tremont Borough, Schuylkill County.</w:t>
      </w:r>
    </w:p>
    <w:p w14:paraId="49CE9736" w14:textId="77777777" w:rsidR="005912A8" w:rsidRDefault="005912A8" w:rsidP="00E51797">
      <w:pPr>
        <w:tabs>
          <w:tab w:val="left" w:pos="-720"/>
        </w:tabs>
        <w:suppressAutoHyphens/>
        <w:ind w:right="90"/>
        <w:rPr>
          <w:b/>
          <w:sz w:val="24"/>
          <w:szCs w:val="24"/>
        </w:rPr>
      </w:pPr>
    </w:p>
    <w:p w14:paraId="158BD095" w14:textId="77777777" w:rsidR="0010225F" w:rsidRPr="00503E8A" w:rsidRDefault="0010225F" w:rsidP="00E51797">
      <w:pPr>
        <w:tabs>
          <w:tab w:val="left" w:pos="-720"/>
        </w:tabs>
        <w:suppressAutoHyphens/>
        <w:ind w:right="90"/>
        <w:rPr>
          <w:b/>
          <w:sz w:val="24"/>
          <w:szCs w:val="24"/>
        </w:rPr>
      </w:pPr>
    </w:p>
    <w:p w14:paraId="2FCD8F10" w14:textId="77777777" w:rsidR="005912A8" w:rsidRPr="00503E8A" w:rsidRDefault="0054168C" w:rsidP="00BD4884">
      <w:pPr>
        <w:rPr>
          <w:sz w:val="24"/>
          <w:szCs w:val="24"/>
        </w:rPr>
      </w:pPr>
      <w:r w:rsidRPr="00503E8A">
        <w:rPr>
          <w:sz w:val="24"/>
          <w:szCs w:val="24"/>
        </w:rPr>
        <w:t>To Whom It May Concern</w:t>
      </w:r>
      <w:r w:rsidR="00F429E8" w:rsidRPr="00503E8A">
        <w:rPr>
          <w:sz w:val="24"/>
          <w:szCs w:val="24"/>
        </w:rPr>
        <w:t>:</w:t>
      </w:r>
    </w:p>
    <w:p w14:paraId="7BF635B8" w14:textId="77777777" w:rsidR="005912A8" w:rsidRPr="00503E8A" w:rsidRDefault="005912A8" w:rsidP="00BD4884">
      <w:pPr>
        <w:rPr>
          <w:sz w:val="24"/>
          <w:szCs w:val="24"/>
        </w:rPr>
      </w:pPr>
    </w:p>
    <w:p w14:paraId="2F77DD0A" w14:textId="77777777" w:rsidR="005E1834" w:rsidRPr="00503E8A" w:rsidRDefault="005912A8" w:rsidP="00B77B7F">
      <w:pPr>
        <w:overflowPunct/>
        <w:textAlignment w:val="auto"/>
        <w:rPr>
          <w:sz w:val="24"/>
          <w:szCs w:val="24"/>
        </w:rPr>
      </w:pPr>
      <w:r w:rsidRPr="00503E8A">
        <w:rPr>
          <w:sz w:val="24"/>
          <w:szCs w:val="24"/>
        </w:rPr>
        <w:tab/>
      </w:r>
      <w:r w:rsidRPr="00503E8A">
        <w:rPr>
          <w:sz w:val="24"/>
          <w:szCs w:val="24"/>
        </w:rPr>
        <w:tab/>
      </w:r>
      <w:r w:rsidR="0009368C" w:rsidRPr="00503E8A">
        <w:rPr>
          <w:sz w:val="24"/>
          <w:szCs w:val="24"/>
        </w:rPr>
        <w:t>The above-captioned application was filed with the Commission requesting approval to alter the public crossing within the right</w:t>
      </w:r>
      <w:r w:rsidR="00DB19FD">
        <w:rPr>
          <w:sz w:val="24"/>
          <w:szCs w:val="24"/>
        </w:rPr>
        <w:t>-</w:t>
      </w:r>
      <w:r w:rsidR="0009368C" w:rsidRPr="00503E8A">
        <w:rPr>
          <w:sz w:val="24"/>
          <w:szCs w:val="24"/>
        </w:rPr>
        <w:t>of</w:t>
      </w:r>
      <w:r w:rsidR="00DB19FD">
        <w:rPr>
          <w:sz w:val="24"/>
          <w:szCs w:val="24"/>
        </w:rPr>
        <w:t>-</w:t>
      </w:r>
      <w:r w:rsidR="0009368C" w:rsidRPr="00503E8A">
        <w:rPr>
          <w:sz w:val="24"/>
          <w:szCs w:val="24"/>
        </w:rPr>
        <w:t>way of the subject railroad.</w:t>
      </w:r>
    </w:p>
    <w:p w14:paraId="24679297" w14:textId="77777777" w:rsidR="00A61A9F" w:rsidRPr="00503E8A" w:rsidRDefault="00A61A9F" w:rsidP="00BD4884">
      <w:pPr>
        <w:rPr>
          <w:sz w:val="24"/>
          <w:szCs w:val="24"/>
        </w:rPr>
      </w:pPr>
    </w:p>
    <w:p w14:paraId="346F690C" w14:textId="77777777" w:rsidR="00B473FE" w:rsidRPr="00503E8A" w:rsidRDefault="00B473FE" w:rsidP="00BD4884">
      <w:pPr>
        <w:rPr>
          <w:sz w:val="24"/>
          <w:szCs w:val="24"/>
        </w:rPr>
      </w:pPr>
      <w:r w:rsidRPr="00503E8A">
        <w:rPr>
          <w:sz w:val="24"/>
          <w:szCs w:val="24"/>
        </w:rPr>
        <w:tab/>
      </w:r>
      <w:r w:rsidRPr="00503E8A">
        <w:rPr>
          <w:sz w:val="24"/>
          <w:szCs w:val="24"/>
        </w:rPr>
        <w:tab/>
        <w:t>It is requested that each party in interest review the application</w:t>
      </w:r>
      <w:r w:rsidR="00D023CD" w:rsidRPr="00503E8A">
        <w:rPr>
          <w:sz w:val="24"/>
          <w:szCs w:val="24"/>
        </w:rPr>
        <w:t xml:space="preserve"> </w:t>
      </w:r>
      <w:r w:rsidRPr="00503E8A">
        <w:rPr>
          <w:sz w:val="24"/>
          <w:szCs w:val="24"/>
        </w:rPr>
        <w:t xml:space="preserve">and notify the Commission of any objection to the application </w:t>
      </w:r>
      <w:r w:rsidR="00467386" w:rsidRPr="00503E8A">
        <w:rPr>
          <w:sz w:val="24"/>
          <w:szCs w:val="24"/>
        </w:rPr>
        <w:t>by</w:t>
      </w:r>
      <w:r w:rsidRPr="00503E8A">
        <w:rPr>
          <w:sz w:val="24"/>
          <w:szCs w:val="24"/>
        </w:rPr>
        <w:t xml:space="preserve"> </w:t>
      </w:r>
      <w:r w:rsidR="00BE7EF5">
        <w:rPr>
          <w:sz w:val="24"/>
          <w:szCs w:val="24"/>
        </w:rPr>
        <w:t>January 3, 2022</w:t>
      </w:r>
      <w:r w:rsidRPr="00503E8A">
        <w:rPr>
          <w:sz w:val="24"/>
          <w:szCs w:val="24"/>
        </w:rPr>
        <w:t>.</w:t>
      </w:r>
      <w:r w:rsidR="0063059A" w:rsidRPr="00503E8A">
        <w:rPr>
          <w:sz w:val="24"/>
          <w:szCs w:val="24"/>
        </w:rPr>
        <w:t xml:space="preserve"> </w:t>
      </w:r>
      <w:r w:rsidRPr="00503E8A">
        <w:rPr>
          <w:sz w:val="24"/>
          <w:szCs w:val="24"/>
        </w:rPr>
        <w:t xml:space="preserve">If any objection to the application is not filed with the Commission by the above stated date, the Commission will approve the application permitting </w:t>
      </w:r>
      <w:r w:rsidR="00BE7EF5">
        <w:rPr>
          <w:sz w:val="24"/>
          <w:szCs w:val="24"/>
        </w:rPr>
        <w:t>PPL Electric Utilities Corporation</w:t>
      </w:r>
      <w:r w:rsidR="009C4316" w:rsidRPr="00503E8A">
        <w:rPr>
          <w:sz w:val="24"/>
          <w:szCs w:val="24"/>
        </w:rPr>
        <w:t xml:space="preserve"> </w:t>
      </w:r>
      <w:r w:rsidR="005915AE" w:rsidRPr="00503E8A">
        <w:rPr>
          <w:sz w:val="24"/>
          <w:szCs w:val="24"/>
        </w:rPr>
        <w:t>to</w:t>
      </w:r>
      <w:r w:rsidR="000F16AC" w:rsidRPr="00503E8A">
        <w:rPr>
          <w:sz w:val="24"/>
          <w:szCs w:val="24"/>
        </w:rPr>
        <w:t xml:space="preserve"> </w:t>
      </w:r>
      <w:r w:rsidRPr="00503E8A">
        <w:rPr>
          <w:sz w:val="24"/>
          <w:szCs w:val="24"/>
        </w:rPr>
        <w:t>install its facilities through the public crossing listed in this proceeding</w:t>
      </w:r>
      <w:r w:rsidR="00C94669" w:rsidRPr="00503E8A">
        <w:rPr>
          <w:sz w:val="24"/>
          <w:szCs w:val="24"/>
        </w:rPr>
        <w:t xml:space="preserve"> in accordance with Section 2702, Title 66 of the Pennsylvania Public Utility Code.</w:t>
      </w:r>
    </w:p>
    <w:p w14:paraId="311DC20F" w14:textId="77777777" w:rsidR="00E05123" w:rsidRPr="00503E8A" w:rsidRDefault="00E05123" w:rsidP="00E05123">
      <w:pPr>
        <w:ind w:firstLine="1440"/>
        <w:rPr>
          <w:sz w:val="24"/>
          <w:szCs w:val="24"/>
        </w:rPr>
      </w:pPr>
    </w:p>
    <w:p w14:paraId="5DAA84FA" w14:textId="77777777" w:rsidR="00226557" w:rsidRDefault="00E05123" w:rsidP="0010225F">
      <w:pPr>
        <w:ind w:firstLine="1440"/>
        <w:rPr>
          <w:sz w:val="24"/>
          <w:szCs w:val="24"/>
        </w:rPr>
      </w:pPr>
      <w:r w:rsidRPr="00503E8A">
        <w:rPr>
          <w:sz w:val="24"/>
          <w:szCs w:val="24"/>
        </w:rPr>
        <w:t>All parties are being served via email</w:t>
      </w:r>
      <w:r w:rsidR="0010225F">
        <w:rPr>
          <w:sz w:val="24"/>
          <w:szCs w:val="24"/>
        </w:rPr>
        <w:t xml:space="preserve">.  </w:t>
      </w:r>
      <w:r w:rsidR="0010225F" w:rsidRPr="0010225F">
        <w:rPr>
          <w:sz w:val="24"/>
          <w:szCs w:val="24"/>
        </w:rPr>
        <w:t xml:space="preserve">Please e-file any written objections and formal correspondence via </w:t>
      </w:r>
      <w:hyperlink r:id="rId10" w:history="1">
        <w:r w:rsidR="0010225F" w:rsidRPr="00CF175F">
          <w:rPr>
            <w:rStyle w:val="Hyperlink"/>
            <w:sz w:val="24"/>
            <w:szCs w:val="24"/>
          </w:rPr>
          <w:t>https://efiling.puc.pa.gov</w:t>
        </w:r>
      </w:hyperlink>
      <w:r w:rsidR="0010225F">
        <w:rPr>
          <w:sz w:val="24"/>
          <w:szCs w:val="24"/>
        </w:rPr>
        <w:t xml:space="preserve"> </w:t>
      </w:r>
      <w:r w:rsidR="0010225F" w:rsidRPr="0010225F">
        <w:rPr>
          <w:sz w:val="24"/>
          <w:szCs w:val="24"/>
        </w:rPr>
        <w:t>and e-mail a copy to the below address</w:t>
      </w:r>
      <w:r w:rsidR="0010225F">
        <w:rPr>
          <w:sz w:val="24"/>
          <w:szCs w:val="24"/>
        </w:rPr>
        <w:t>.</w:t>
      </w:r>
    </w:p>
    <w:p w14:paraId="71BC4841" w14:textId="77777777" w:rsidR="0010225F" w:rsidRPr="00503E8A" w:rsidRDefault="0010225F" w:rsidP="0010225F">
      <w:pPr>
        <w:ind w:firstLine="1440"/>
        <w:rPr>
          <w:sz w:val="24"/>
          <w:szCs w:val="24"/>
        </w:rPr>
      </w:pPr>
    </w:p>
    <w:p w14:paraId="5F2CD2DB" w14:textId="77777777" w:rsidR="005912A8" w:rsidRPr="00503E8A" w:rsidRDefault="005912A8">
      <w:pPr>
        <w:rPr>
          <w:sz w:val="24"/>
          <w:szCs w:val="24"/>
        </w:rPr>
      </w:pPr>
      <w:r w:rsidRPr="00503E8A">
        <w:rPr>
          <w:sz w:val="24"/>
          <w:szCs w:val="24"/>
        </w:rPr>
        <w:tab/>
      </w:r>
      <w:r w:rsidR="007A13B5" w:rsidRPr="00503E8A">
        <w:rPr>
          <w:sz w:val="24"/>
          <w:szCs w:val="24"/>
        </w:rPr>
        <w:tab/>
      </w:r>
    </w:p>
    <w:p w14:paraId="55A21577" w14:textId="77777777" w:rsidR="00FC72F0" w:rsidRPr="007D23B7" w:rsidRDefault="00FC72F0" w:rsidP="007D23B7">
      <w:pPr>
        <w:ind w:left="4320"/>
        <w:rPr>
          <w:sz w:val="24"/>
          <w:szCs w:val="24"/>
        </w:rPr>
      </w:pPr>
      <w:bookmarkStart w:id="0" w:name="_Hlk72748811"/>
      <w:bookmarkEnd w:id="0"/>
      <w:r w:rsidRPr="007D23B7">
        <w:rPr>
          <w:sz w:val="24"/>
          <w:szCs w:val="24"/>
        </w:rPr>
        <w:t>Very truly yours,</w:t>
      </w:r>
      <w:r w:rsidRPr="007D23B7">
        <w:rPr>
          <w:sz w:val="24"/>
          <w:szCs w:val="24"/>
        </w:rPr>
        <w:br/>
      </w:r>
    </w:p>
    <w:p w14:paraId="461E6460" w14:textId="77777777" w:rsidR="00FC72F0" w:rsidRPr="007D23B7" w:rsidRDefault="00FC72F0" w:rsidP="007D23B7">
      <w:pPr>
        <w:rPr>
          <w:sz w:val="24"/>
          <w:szCs w:val="24"/>
        </w:rPr>
      </w:pPr>
      <w:r w:rsidRPr="007D23B7">
        <w:rPr>
          <w:sz w:val="24"/>
          <w:szCs w:val="24"/>
        </w:rPr>
        <w:tab/>
      </w:r>
      <w:r w:rsidRPr="007D23B7">
        <w:rPr>
          <w:sz w:val="24"/>
          <w:szCs w:val="24"/>
        </w:rPr>
        <w:tab/>
      </w:r>
      <w:r w:rsidRPr="007D23B7">
        <w:rPr>
          <w:sz w:val="24"/>
          <w:szCs w:val="24"/>
        </w:rPr>
        <w:tab/>
      </w:r>
      <w:r w:rsidRPr="007D23B7">
        <w:rPr>
          <w:sz w:val="24"/>
          <w:szCs w:val="24"/>
        </w:rPr>
        <w:tab/>
      </w:r>
      <w:r w:rsidRPr="007D23B7">
        <w:rPr>
          <w:sz w:val="24"/>
          <w:szCs w:val="24"/>
        </w:rPr>
        <w:tab/>
      </w:r>
      <w:r w:rsidRPr="007D23B7">
        <w:rPr>
          <w:sz w:val="24"/>
          <w:szCs w:val="24"/>
        </w:rPr>
        <w:tab/>
      </w:r>
      <w:r w:rsidRPr="007D23B7">
        <w:rPr>
          <w:noProof/>
          <w:sz w:val="24"/>
          <w:szCs w:val="24"/>
        </w:rPr>
        <w:drawing>
          <wp:inline distT="0" distB="0" distL="0" distR="0" wp14:anchorId="5B93EB17" wp14:editId="54AEC0B3">
            <wp:extent cx="1508125" cy="451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125" cy="451485"/>
                    </a:xfrm>
                    <a:prstGeom prst="rect">
                      <a:avLst/>
                    </a:prstGeom>
                    <a:noFill/>
                    <a:ln>
                      <a:noFill/>
                    </a:ln>
                  </pic:spPr>
                </pic:pic>
              </a:graphicData>
            </a:graphic>
          </wp:inline>
        </w:drawing>
      </w:r>
    </w:p>
    <w:p w14:paraId="16FD912B" w14:textId="77777777" w:rsidR="00FC72F0" w:rsidRPr="007D23B7" w:rsidRDefault="00FC72F0" w:rsidP="007D23B7">
      <w:pPr>
        <w:ind w:left="3600" w:firstLine="720"/>
        <w:rPr>
          <w:sz w:val="24"/>
          <w:szCs w:val="24"/>
        </w:rPr>
      </w:pPr>
      <w:r w:rsidRPr="007D23B7">
        <w:rPr>
          <w:sz w:val="24"/>
          <w:szCs w:val="24"/>
        </w:rPr>
        <w:t>Dennis J. Moody, P.E.</w:t>
      </w:r>
    </w:p>
    <w:p w14:paraId="18B6CD61" w14:textId="77777777" w:rsidR="00FC72F0" w:rsidRPr="007D23B7" w:rsidRDefault="00FC72F0" w:rsidP="007D23B7">
      <w:pPr>
        <w:rPr>
          <w:sz w:val="24"/>
          <w:szCs w:val="24"/>
        </w:rPr>
      </w:pPr>
      <w:r w:rsidRPr="007D23B7">
        <w:rPr>
          <w:sz w:val="24"/>
          <w:szCs w:val="24"/>
        </w:rPr>
        <w:tab/>
      </w:r>
      <w:r w:rsidRPr="007D23B7">
        <w:rPr>
          <w:sz w:val="24"/>
          <w:szCs w:val="24"/>
        </w:rPr>
        <w:tab/>
      </w:r>
      <w:r w:rsidRPr="007D23B7">
        <w:rPr>
          <w:sz w:val="24"/>
          <w:szCs w:val="24"/>
        </w:rPr>
        <w:tab/>
      </w:r>
      <w:r w:rsidRPr="007D23B7">
        <w:rPr>
          <w:sz w:val="24"/>
          <w:szCs w:val="24"/>
        </w:rPr>
        <w:tab/>
      </w:r>
      <w:r w:rsidRPr="007D23B7">
        <w:rPr>
          <w:sz w:val="24"/>
          <w:szCs w:val="24"/>
        </w:rPr>
        <w:tab/>
      </w:r>
      <w:r w:rsidRPr="007D23B7">
        <w:rPr>
          <w:sz w:val="24"/>
          <w:szCs w:val="24"/>
        </w:rPr>
        <w:tab/>
        <w:t>Transportation Division-Rail Safety Section</w:t>
      </w:r>
    </w:p>
    <w:p w14:paraId="37F1C2E7" w14:textId="77777777" w:rsidR="00FC72F0" w:rsidRPr="007D23B7" w:rsidRDefault="00FC72F0" w:rsidP="007D23B7">
      <w:pPr>
        <w:rPr>
          <w:sz w:val="24"/>
          <w:szCs w:val="24"/>
        </w:rPr>
      </w:pPr>
      <w:r w:rsidRPr="007D23B7">
        <w:rPr>
          <w:sz w:val="24"/>
          <w:szCs w:val="24"/>
        </w:rPr>
        <w:tab/>
      </w:r>
      <w:r w:rsidRPr="007D23B7">
        <w:rPr>
          <w:sz w:val="24"/>
          <w:szCs w:val="24"/>
        </w:rPr>
        <w:tab/>
      </w:r>
      <w:r w:rsidRPr="007D23B7">
        <w:rPr>
          <w:sz w:val="24"/>
          <w:szCs w:val="24"/>
        </w:rPr>
        <w:tab/>
      </w:r>
      <w:r w:rsidRPr="007D23B7">
        <w:rPr>
          <w:sz w:val="24"/>
          <w:szCs w:val="24"/>
        </w:rPr>
        <w:tab/>
      </w:r>
      <w:r w:rsidRPr="007D23B7">
        <w:rPr>
          <w:sz w:val="24"/>
          <w:szCs w:val="24"/>
        </w:rPr>
        <w:tab/>
      </w:r>
      <w:r w:rsidRPr="007D23B7">
        <w:rPr>
          <w:sz w:val="24"/>
          <w:szCs w:val="24"/>
        </w:rPr>
        <w:tab/>
        <w:t>Bureau of Technical Utility Services</w:t>
      </w:r>
    </w:p>
    <w:p w14:paraId="50CEE864" w14:textId="77777777" w:rsidR="00FC72F0" w:rsidRPr="007D23B7" w:rsidRDefault="00FC72F0" w:rsidP="007D23B7">
      <w:pPr>
        <w:rPr>
          <w:sz w:val="24"/>
          <w:szCs w:val="24"/>
        </w:rPr>
      </w:pPr>
      <w:r w:rsidRPr="007D23B7">
        <w:rPr>
          <w:sz w:val="24"/>
          <w:szCs w:val="24"/>
        </w:rPr>
        <w:tab/>
      </w:r>
      <w:r w:rsidRPr="007D23B7">
        <w:rPr>
          <w:sz w:val="24"/>
          <w:szCs w:val="24"/>
        </w:rPr>
        <w:tab/>
      </w:r>
      <w:r w:rsidRPr="007D23B7">
        <w:rPr>
          <w:sz w:val="24"/>
          <w:szCs w:val="24"/>
        </w:rPr>
        <w:tab/>
      </w:r>
      <w:r w:rsidRPr="007D23B7">
        <w:rPr>
          <w:sz w:val="24"/>
          <w:szCs w:val="24"/>
        </w:rPr>
        <w:tab/>
      </w:r>
      <w:r w:rsidRPr="007D23B7">
        <w:rPr>
          <w:sz w:val="24"/>
          <w:szCs w:val="24"/>
        </w:rPr>
        <w:tab/>
      </w:r>
      <w:r w:rsidRPr="007D23B7">
        <w:rPr>
          <w:sz w:val="24"/>
          <w:szCs w:val="24"/>
        </w:rPr>
        <w:tab/>
        <w:t>Phone: 717-787-6805</w:t>
      </w:r>
    </w:p>
    <w:p w14:paraId="2CB62151" w14:textId="77777777" w:rsidR="0072601E" w:rsidRPr="00503E8A" w:rsidRDefault="00FC72F0" w:rsidP="003B6E6E">
      <w:pPr>
        <w:rPr>
          <w:color w:val="0563C1"/>
          <w:sz w:val="24"/>
          <w:szCs w:val="24"/>
          <w:u w:val="single"/>
        </w:rPr>
        <w:sectPr w:rsidR="0072601E" w:rsidRPr="00503E8A" w:rsidSect="00B3596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504" w:right="1440" w:bottom="1440" w:left="1440" w:header="504" w:footer="720" w:gutter="0"/>
          <w:cols w:space="540"/>
          <w:titlePg/>
          <w:docGrid w:linePitch="272"/>
        </w:sectPr>
      </w:pPr>
      <w:r w:rsidRPr="007D23B7">
        <w:rPr>
          <w:sz w:val="24"/>
          <w:szCs w:val="24"/>
        </w:rPr>
        <w:tab/>
      </w:r>
      <w:r w:rsidRPr="007D23B7">
        <w:rPr>
          <w:sz w:val="24"/>
          <w:szCs w:val="24"/>
        </w:rPr>
        <w:tab/>
      </w:r>
      <w:r w:rsidRPr="007D23B7">
        <w:rPr>
          <w:sz w:val="24"/>
          <w:szCs w:val="24"/>
        </w:rPr>
        <w:tab/>
      </w:r>
      <w:r w:rsidRPr="007D23B7">
        <w:rPr>
          <w:sz w:val="24"/>
          <w:szCs w:val="24"/>
        </w:rPr>
        <w:tab/>
      </w:r>
      <w:r w:rsidRPr="007D23B7">
        <w:rPr>
          <w:sz w:val="24"/>
          <w:szCs w:val="24"/>
        </w:rPr>
        <w:tab/>
      </w:r>
      <w:r w:rsidRPr="007D23B7">
        <w:rPr>
          <w:sz w:val="24"/>
          <w:szCs w:val="24"/>
        </w:rPr>
        <w:tab/>
        <w:t xml:space="preserve">Email: </w:t>
      </w:r>
      <w:hyperlink r:id="rId18" w:history="1">
        <w:r w:rsidRPr="007D23B7">
          <w:rPr>
            <w:color w:val="0000FF"/>
            <w:sz w:val="24"/>
            <w:szCs w:val="24"/>
            <w:u w:val="single"/>
          </w:rPr>
          <w:t>demoody@pa.gov</w:t>
        </w:r>
      </w:hyperlink>
    </w:p>
    <w:p w14:paraId="6228E3DC" w14:textId="77777777" w:rsidR="00E51797" w:rsidRDefault="00E51797" w:rsidP="00422446">
      <w:pPr>
        <w:rPr>
          <w:sz w:val="24"/>
          <w:szCs w:val="24"/>
        </w:rPr>
      </w:pPr>
    </w:p>
    <w:p w14:paraId="694392F4" w14:textId="72701A0A" w:rsidR="00BE7EF5" w:rsidRDefault="00E51797" w:rsidP="00AB20C0">
      <w:pPr>
        <w:overflowPunct/>
        <w:autoSpaceDE/>
        <w:autoSpaceDN/>
        <w:adjustRightInd/>
        <w:textAlignment w:val="auto"/>
        <w:rPr>
          <w:sz w:val="24"/>
          <w:szCs w:val="24"/>
        </w:rPr>
      </w:pPr>
      <w:r>
        <w:rPr>
          <w:sz w:val="24"/>
          <w:szCs w:val="24"/>
        </w:rPr>
        <w:br w:type="page"/>
      </w:r>
      <w:bookmarkStart w:id="1" w:name="_Hlk84423041"/>
      <w:r w:rsidR="003B6E6E">
        <w:rPr>
          <w:sz w:val="24"/>
          <w:szCs w:val="24"/>
        </w:rPr>
        <w:lastRenderedPageBreak/>
        <w:br/>
      </w:r>
      <w:r w:rsidR="00BE7EF5">
        <w:rPr>
          <w:sz w:val="24"/>
          <w:szCs w:val="24"/>
        </w:rPr>
        <w:t>Jason Sharp, Esq.</w:t>
      </w:r>
    </w:p>
    <w:p w14:paraId="6069924D" w14:textId="77777777" w:rsidR="00BE7EF5" w:rsidRDefault="00BE7EF5" w:rsidP="00E51797">
      <w:pPr>
        <w:rPr>
          <w:sz w:val="24"/>
          <w:szCs w:val="24"/>
        </w:rPr>
      </w:pPr>
      <w:r>
        <w:rPr>
          <w:sz w:val="24"/>
          <w:szCs w:val="24"/>
        </w:rPr>
        <w:t>Chief Counsel</w:t>
      </w:r>
    </w:p>
    <w:p w14:paraId="4D1E70E2" w14:textId="77777777" w:rsidR="00BE7EF5" w:rsidRDefault="00BE7EF5" w:rsidP="00E51797">
      <w:pPr>
        <w:rPr>
          <w:sz w:val="24"/>
          <w:szCs w:val="24"/>
        </w:rPr>
      </w:pPr>
      <w:r>
        <w:rPr>
          <w:sz w:val="24"/>
          <w:szCs w:val="24"/>
        </w:rPr>
        <w:t>Pennsylvania Department of Transportation</w:t>
      </w:r>
    </w:p>
    <w:p w14:paraId="23DD70EF" w14:textId="77777777" w:rsidR="00BE7EF5" w:rsidRDefault="00BE7EF5" w:rsidP="00E51797">
      <w:pPr>
        <w:rPr>
          <w:sz w:val="24"/>
          <w:szCs w:val="24"/>
        </w:rPr>
      </w:pPr>
      <w:r>
        <w:rPr>
          <w:sz w:val="24"/>
          <w:szCs w:val="24"/>
        </w:rPr>
        <w:t>Office of Chief Counsel</w:t>
      </w:r>
    </w:p>
    <w:p w14:paraId="01424AB5" w14:textId="77777777" w:rsidR="00BE7EF5" w:rsidRDefault="00BE7EF5" w:rsidP="00E51797">
      <w:pPr>
        <w:rPr>
          <w:sz w:val="24"/>
          <w:szCs w:val="24"/>
        </w:rPr>
      </w:pPr>
      <w:r>
        <w:rPr>
          <w:sz w:val="24"/>
          <w:szCs w:val="24"/>
        </w:rPr>
        <w:t>400 North St</w:t>
      </w:r>
    </w:p>
    <w:p w14:paraId="6738B8F9" w14:textId="77777777" w:rsidR="00BE7EF5" w:rsidRDefault="00BE7EF5" w:rsidP="00E51797">
      <w:pPr>
        <w:rPr>
          <w:sz w:val="24"/>
          <w:szCs w:val="24"/>
        </w:rPr>
      </w:pPr>
      <w:r>
        <w:rPr>
          <w:sz w:val="24"/>
          <w:szCs w:val="24"/>
        </w:rPr>
        <w:t>P.O. Box 8212</w:t>
      </w:r>
    </w:p>
    <w:p w14:paraId="061D23A5" w14:textId="77777777" w:rsidR="00BE7EF5" w:rsidRDefault="00BE7EF5" w:rsidP="00E51797">
      <w:pPr>
        <w:rPr>
          <w:sz w:val="24"/>
          <w:szCs w:val="24"/>
        </w:rPr>
      </w:pPr>
      <w:r>
        <w:rPr>
          <w:sz w:val="24"/>
          <w:szCs w:val="24"/>
        </w:rPr>
        <w:t>Harrisburg, PA 17105-8212</w:t>
      </w:r>
    </w:p>
    <w:p w14:paraId="26ED2132" w14:textId="77777777" w:rsidR="00BE7EF5" w:rsidRDefault="00BE7EF5" w:rsidP="00E51797">
      <w:pPr>
        <w:rPr>
          <w:sz w:val="24"/>
          <w:szCs w:val="24"/>
        </w:rPr>
      </w:pPr>
      <w:r>
        <w:rPr>
          <w:sz w:val="24"/>
          <w:szCs w:val="24"/>
        </w:rPr>
        <w:t>jsharp@pa.gov</w:t>
      </w:r>
    </w:p>
    <w:p w14:paraId="721F541A" w14:textId="77777777" w:rsidR="00BE7EF5" w:rsidRDefault="00BE7EF5" w:rsidP="00E51797">
      <w:pPr>
        <w:rPr>
          <w:sz w:val="24"/>
          <w:szCs w:val="24"/>
        </w:rPr>
      </w:pPr>
    </w:p>
    <w:p w14:paraId="36EA5A97" w14:textId="77777777" w:rsidR="00BE7EF5" w:rsidRDefault="00BE7EF5" w:rsidP="00E51797">
      <w:pPr>
        <w:rPr>
          <w:sz w:val="24"/>
          <w:szCs w:val="24"/>
        </w:rPr>
      </w:pPr>
      <w:r>
        <w:rPr>
          <w:sz w:val="24"/>
          <w:szCs w:val="24"/>
        </w:rPr>
        <w:t>Karen Cummings, Esq.</w:t>
      </w:r>
    </w:p>
    <w:p w14:paraId="57A2111F" w14:textId="77777777" w:rsidR="00BE7EF5" w:rsidRDefault="00BE7EF5" w:rsidP="00E51797">
      <w:pPr>
        <w:rPr>
          <w:sz w:val="24"/>
          <w:szCs w:val="24"/>
        </w:rPr>
      </w:pPr>
      <w:r>
        <w:rPr>
          <w:sz w:val="24"/>
          <w:szCs w:val="24"/>
        </w:rPr>
        <w:t>Assistant Counsel</w:t>
      </w:r>
    </w:p>
    <w:p w14:paraId="7F77A9ED" w14:textId="77777777" w:rsidR="00BE7EF5" w:rsidRDefault="00BE7EF5" w:rsidP="00E51797">
      <w:pPr>
        <w:rPr>
          <w:sz w:val="24"/>
          <w:szCs w:val="24"/>
        </w:rPr>
      </w:pPr>
      <w:r>
        <w:rPr>
          <w:sz w:val="24"/>
          <w:szCs w:val="24"/>
        </w:rPr>
        <w:t>Pennsylvania Department of Transportation</w:t>
      </w:r>
    </w:p>
    <w:p w14:paraId="2CBED6DE" w14:textId="77777777" w:rsidR="00BE7EF5" w:rsidRDefault="00BE7EF5" w:rsidP="00E51797">
      <w:pPr>
        <w:rPr>
          <w:sz w:val="24"/>
          <w:szCs w:val="24"/>
        </w:rPr>
      </w:pPr>
      <w:r>
        <w:rPr>
          <w:sz w:val="24"/>
          <w:szCs w:val="24"/>
        </w:rPr>
        <w:t>Office of Chief Counsel</w:t>
      </w:r>
    </w:p>
    <w:p w14:paraId="3045E089" w14:textId="77777777" w:rsidR="00BE7EF5" w:rsidRDefault="00BE7EF5" w:rsidP="00E51797">
      <w:pPr>
        <w:rPr>
          <w:sz w:val="24"/>
          <w:szCs w:val="24"/>
        </w:rPr>
      </w:pPr>
      <w:r>
        <w:rPr>
          <w:sz w:val="24"/>
          <w:szCs w:val="24"/>
        </w:rPr>
        <w:t>400 North St</w:t>
      </w:r>
    </w:p>
    <w:p w14:paraId="03C3B21A" w14:textId="77777777" w:rsidR="00BE7EF5" w:rsidRDefault="00BE7EF5" w:rsidP="00E51797">
      <w:pPr>
        <w:rPr>
          <w:sz w:val="24"/>
          <w:szCs w:val="24"/>
        </w:rPr>
      </w:pPr>
      <w:r>
        <w:rPr>
          <w:sz w:val="24"/>
          <w:szCs w:val="24"/>
        </w:rPr>
        <w:t>P.O. Box 8212</w:t>
      </w:r>
    </w:p>
    <w:p w14:paraId="05944A1E" w14:textId="77777777" w:rsidR="00BE7EF5" w:rsidRDefault="00BE7EF5" w:rsidP="00E51797">
      <w:pPr>
        <w:rPr>
          <w:sz w:val="24"/>
          <w:szCs w:val="24"/>
        </w:rPr>
      </w:pPr>
      <w:r>
        <w:rPr>
          <w:sz w:val="24"/>
          <w:szCs w:val="24"/>
        </w:rPr>
        <w:t>Harrisburg, PA 17105-8212</w:t>
      </w:r>
    </w:p>
    <w:p w14:paraId="24EC1CFE" w14:textId="77777777" w:rsidR="00BE7EF5" w:rsidRDefault="00BE7EF5" w:rsidP="00E51797">
      <w:pPr>
        <w:rPr>
          <w:sz w:val="24"/>
          <w:szCs w:val="24"/>
        </w:rPr>
      </w:pPr>
      <w:r>
        <w:rPr>
          <w:sz w:val="24"/>
          <w:szCs w:val="24"/>
        </w:rPr>
        <w:t>kcummings@pa.gov</w:t>
      </w:r>
    </w:p>
    <w:p w14:paraId="112109AD" w14:textId="77777777" w:rsidR="00BE7EF5" w:rsidRDefault="00BE7EF5" w:rsidP="00E51797">
      <w:pPr>
        <w:rPr>
          <w:sz w:val="24"/>
          <w:szCs w:val="24"/>
        </w:rPr>
      </w:pPr>
    </w:p>
    <w:p w14:paraId="3B7CFDAD" w14:textId="77777777" w:rsidR="00BE7EF5" w:rsidRDefault="00BE7EF5" w:rsidP="00E51797">
      <w:pPr>
        <w:rPr>
          <w:sz w:val="24"/>
          <w:szCs w:val="24"/>
        </w:rPr>
      </w:pPr>
      <w:r>
        <w:rPr>
          <w:sz w:val="24"/>
          <w:szCs w:val="24"/>
        </w:rPr>
        <w:t>Daniel Leonard, P.E.</w:t>
      </w:r>
    </w:p>
    <w:p w14:paraId="451CA8CB" w14:textId="77777777" w:rsidR="00BE7EF5" w:rsidRDefault="00BE7EF5" w:rsidP="00E51797">
      <w:pPr>
        <w:rPr>
          <w:sz w:val="24"/>
          <w:szCs w:val="24"/>
        </w:rPr>
      </w:pPr>
      <w:r>
        <w:rPr>
          <w:sz w:val="24"/>
          <w:szCs w:val="24"/>
        </w:rPr>
        <w:t>Grade Crossing Engineer</w:t>
      </w:r>
    </w:p>
    <w:p w14:paraId="77845081" w14:textId="77777777" w:rsidR="00BE7EF5" w:rsidRDefault="00BE7EF5" w:rsidP="00E51797">
      <w:pPr>
        <w:rPr>
          <w:sz w:val="24"/>
          <w:szCs w:val="24"/>
        </w:rPr>
      </w:pPr>
      <w:r>
        <w:rPr>
          <w:sz w:val="24"/>
          <w:szCs w:val="24"/>
        </w:rPr>
        <w:t>Pennsylvania Department of Transportation</w:t>
      </w:r>
    </w:p>
    <w:p w14:paraId="2A11601F" w14:textId="77777777" w:rsidR="00BE7EF5" w:rsidRDefault="00BE7EF5" w:rsidP="00E51797">
      <w:pPr>
        <w:rPr>
          <w:sz w:val="24"/>
          <w:szCs w:val="24"/>
        </w:rPr>
      </w:pPr>
      <w:r>
        <w:rPr>
          <w:sz w:val="24"/>
          <w:szCs w:val="24"/>
        </w:rPr>
        <w:t>Bureau of Project Delivery</w:t>
      </w:r>
    </w:p>
    <w:p w14:paraId="77A15774" w14:textId="77777777" w:rsidR="00BE7EF5" w:rsidRDefault="00BE7EF5" w:rsidP="00E51797">
      <w:pPr>
        <w:rPr>
          <w:sz w:val="24"/>
          <w:szCs w:val="24"/>
        </w:rPr>
      </w:pPr>
      <w:r>
        <w:rPr>
          <w:sz w:val="24"/>
          <w:szCs w:val="24"/>
        </w:rPr>
        <w:t>400 North St</w:t>
      </w:r>
    </w:p>
    <w:p w14:paraId="03A50750" w14:textId="77777777" w:rsidR="00BE7EF5" w:rsidRDefault="00BE7EF5" w:rsidP="00E51797">
      <w:pPr>
        <w:rPr>
          <w:sz w:val="24"/>
          <w:szCs w:val="24"/>
        </w:rPr>
      </w:pPr>
      <w:r>
        <w:rPr>
          <w:sz w:val="24"/>
          <w:szCs w:val="24"/>
        </w:rPr>
        <w:t>P.O. Box 3362</w:t>
      </w:r>
    </w:p>
    <w:p w14:paraId="6D163970" w14:textId="77777777" w:rsidR="00BE7EF5" w:rsidRDefault="00BE7EF5" w:rsidP="00E51797">
      <w:pPr>
        <w:rPr>
          <w:sz w:val="24"/>
          <w:szCs w:val="24"/>
        </w:rPr>
      </w:pPr>
      <w:r>
        <w:rPr>
          <w:sz w:val="24"/>
          <w:szCs w:val="24"/>
        </w:rPr>
        <w:t>Harrisburg, PA 17105-3362</w:t>
      </w:r>
    </w:p>
    <w:p w14:paraId="08A6726E" w14:textId="77777777" w:rsidR="00BE7EF5" w:rsidRDefault="00BE7EF5" w:rsidP="00E51797">
      <w:pPr>
        <w:rPr>
          <w:sz w:val="24"/>
          <w:szCs w:val="24"/>
        </w:rPr>
      </w:pPr>
      <w:r>
        <w:rPr>
          <w:sz w:val="24"/>
          <w:szCs w:val="24"/>
        </w:rPr>
        <w:t>danleonard@pa.gov</w:t>
      </w:r>
    </w:p>
    <w:p w14:paraId="7480996F" w14:textId="77777777" w:rsidR="00BE7EF5" w:rsidRDefault="00BE7EF5" w:rsidP="00E51797">
      <w:pPr>
        <w:rPr>
          <w:sz w:val="24"/>
          <w:szCs w:val="24"/>
        </w:rPr>
      </w:pPr>
    </w:p>
    <w:p w14:paraId="048B2F5D" w14:textId="77777777" w:rsidR="00BE7EF5" w:rsidRDefault="00BE7EF5" w:rsidP="00E51797">
      <w:pPr>
        <w:rPr>
          <w:sz w:val="24"/>
          <w:szCs w:val="24"/>
        </w:rPr>
      </w:pPr>
      <w:r>
        <w:rPr>
          <w:sz w:val="24"/>
          <w:szCs w:val="24"/>
        </w:rPr>
        <w:t>Mark Chappell, P.E.</w:t>
      </w:r>
    </w:p>
    <w:p w14:paraId="6AA4B5F5" w14:textId="77777777" w:rsidR="00BE7EF5" w:rsidRDefault="00BE7EF5" w:rsidP="00E51797">
      <w:pPr>
        <w:rPr>
          <w:sz w:val="24"/>
          <w:szCs w:val="24"/>
        </w:rPr>
      </w:pPr>
      <w:r>
        <w:rPr>
          <w:sz w:val="24"/>
          <w:szCs w:val="24"/>
        </w:rPr>
        <w:t>Chief of Utilities and Right of Way Section</w:t>
      </w:r>
    </w:p>
    <w:p w14:paraId="4BE57A87" w14:textId="77777777" w:rsidR="00BE7EF5" w:rsidRDefault="00BE7EF5" w:rsidP="00E51797">
      <w:pPr>
        <w:rPr>
          <w:sz w:val="24"/>
          <w:szCs w:val="24"/>
        </w:rPr>
      </w:pPr>
      <w:r>
        <w:rPr>
          <w:sz w:val="24"/>
          <w:szCs w:val="24"/>
        </w:rPr>
        <w:t>Pennsylvania Department of Transportation</w:t>
      </w:r>
    </w:p>
    <w:p w14:paraId="3D9A76EB" w14:textId="77777777" w:rsidR="00BE7EF5" w:rsidRDefault="00BE7EF5" w:rsidP="00E51797">
      <w:pPr>
        <w:rPr>
          <w:sz w:val="24"/>
          <w:szCs w:val="24"/>
        </w:rPr>
      </w:pPr>
      <w:r>
        <w:rPr>
          <w:sz w:val="24"/>
          <w:szCs w:val="24"/>
        </w:rPr>
        <w:t>Bureau of Project Delivery</w:t>
      </w:r>
    </w:p>
    <w:p w14:paraId="69D0E218" w14:textId="77777777" w:rsidR="00BE7EF5" w:rsidRDefault="00BE7EF5" w:rsidP="00E51797">
      <w:pPr>
        <w:rPr>
          <w:sz w:val="24"/>
          <w:szCs w:val="24"/>
        </w:rPr>
      </w:pPr>
      <w:r>
        <w:rPr>
          <w:sz w:val="24"/>
          <w:szCs w:val="24"/>
        </w:rPr>
        <w:t>400 North St</w:t>
      </w:r>
    </w:p>
    <w:p w14:paraId="0D7EB2ED" w14:textId="77777777" w:rsidR="00BE7EF5" w:rsidRDefault="00BE7EF5" w:rsidP="00E51797">
      <w:pPr>
        <w:rPr>
          <w:sz w:val="24"/>
          <w:szCs w:val="24"/>
        </w:rPr>
      </w:pPr>
      <w:r>
        <w:rPr>
          <w:sz w:val="24"/>
          <w:szCs w:val="24"/>
        </w:rPr>
        <w:t>P.O. Box 3362</w:t>
      </w:r>
    </w:p>
    <w:p w14:paraId="50A2D968" w14:textId="77777777" w:rsidR="00BE7EF5" w:rsidRDefault="00BE7EF5" w:rsidP="00E51797">
      <w:pPr>
        <w:rPr>
          <w:sz w:val="24"/>
          <w:szCs w:val="24"/>
        </w:rPr>
      </w:pPr>
      <w:r>
        <w:rPr>
          <w:sz w:val="24"/>
          <w:szCs w:val="24"/>
        </w:rPr>
        <w:t>Harrisburg, PA 17105-3362</w:t>
      </w:r>
    </w:p>
    <w:p w14:paraId="127B442C" w14:textId="77777777" w:rsidR="00BE7EF5" w:rsidRDefault="00BE7EF5" w:rsidP="00E51797">
      <w:pPr>
        <w:rPr>
          <w:sz w:val="24"/>
          <w:szCs w:val="24"/>
        </w:rPr>
      </w:pPr>
      <w:r>
        <w:rPr>
          <w:sz w:val="24"/>
          <w:szCs w:val="24"/>
        </w:rPr>
        <w:t>marchappel@pa.gov</w:t>
      </w:r>
    </w:p>
    <w:p w14:paraId="1DF31A36" w14:textId="77777777" w:rsidR="00BE7EF5" w:rsidRDefault="00BE7EF5" w:rsidP="00E51797">
      <w:pPr>
        <w:rPr>
          <w:sz w:val="24"/>
          <w:szCs w:val="24"/>
        </w:rPr>
      </w:pPr>
    </w:p>
    <w:p w14:paraId="1241555F" w14:textId="77777777" w:rsidR="00BE7EF5" w:rsidRDefault="00BE7EF5" w:rsidP="00E51797">
      <w:pPr>
        <w:rPr>
          <w:sz w:val="24"/>
          <w:szCs w:val="24"/>
        </w:rPr>
      </w:pPr>
      <w:r>
        <w:rPr>
          <w:sz w:val="24"/>
          <w:szCs w:val="24"/>
        </w:rPr>
        <w:t>Rodney Rehnert</w:t>
      </w:r>
    </w:p>
    <w:p w14:paraId="6F74E97D" w14:textId="77777777" w:rsidR="00BE7EF5" w:rsidRDefault="00BE7EF5" w:rsidP="00E51797">
      <w:pPr>
        <w:rPr>
          <w:sz w:val="24"/>
          <w:szCs w:val="24"/>
        </w:rPr>
      </w:pPr>
      <w:r>
        <w:rPr>
          <w:sz w:val="24"/>
          <w:szCs w:val="24"/>
        </w:rPr>
        <w:t>District Grade Crossing Engineer</w:t>
      </w:r>
    </w:p>
    <w:p w14:paraId="732E414A" w14:textId="77777777" w:rsidR="00BE7EF5" w:rsidRDefault="00BE7EF5" w:rsidP="00E51797">
      <w:pPr>
        <w:rPr>
          <w:sz w:val="24"/>
          <w:szCs w:val="24"/>
        </w:rPr>
      </w:pPr>
      <w:r>
        <w:rPr>
          <w:sz w:val="24"/>
          <w:szCs w:val="24"/>
        </w:rPr>
        <w:t>Pennsylvania Department of Transportation</w:t>
      </w:r>
    </w:p>
    <w:p w14:paraId="508BAED7" w14:textId="77777777" w:rsidR="00BE7EF5" w:rsidRDefault="00BE7EF5" w:rsidP="00E51797">
      <w:pPr>
        <w:rPr>
          <w:sz w:val="24"/>
          <w:szCs w:val="24"/>
        </w:rPr>
      </w:pPr>
      <w:r>
        <w:rPr>
          <w:sz w:val="24"/>
          <w:szCs w:val="24"/>
        </w:rPr>
        <w:t>Engineering District 5-0</w:t>
      </w:r>
    </w:p>
    <w:p w14:paraId="19BF4ACB" w14:textId="77777777" w:rsidR="00BE7EF5" w:rsidRDefault="00BE7EF5" w:rsidP="00E51797">
      <w:pPr>
        <w:rPr>
          <w:sz w:val="24"/>
          <w:szCs w:val="24"/>
        </w:rPr>
      </w:pPr>
      <w:r>
        <w:rPr>
          <w:sz w:val="24"/>
          <w:szCs w:val="24"/>
        </w:rPr>
        <w:t>1002 Hamilton St</w:t>
      </w:r>
    </w:p>
    <w:p w14:paraId="5AA51BAC" w14:textId="77777777" w:rsidR="00BE7EF5" w:rsidRDefault="00BE7EF5" w:rsidP="00E51797">
      <w:pPr>
        <w:rPr>
          <w:sz w:val="24"/>
          <w:szCs w:val="24"/>
        </w:rPr>
      </w:pPr>
      <w:r>
        <w:rPr>
          <w:sz w:val="24"/>
          <w:szCs w:val="24"/>
        </w:rPr>
        <w:t>Allentown, PA 18101</w:t>
      </w:r>
    </w:p>
    <w:p w14:paraId="68E89B08" w14:textId="69268041" w:rsidR="00BE7EF5" w:rsidRDefault="00AB20C0" w:rsidP="00E51797">
      <w:pPr>
        <w:rPr>
          <w:sz w:val="24"/>
          <w:szCs w:val="24"/>
        </w:rPr>
      </w:pPr>
      <w:r w:rsidRPr="00C85D0D">
        <w:rPr>
          <w:sz w:val="24"/>
          <w:szCs w:val="24"/>
        </w:rPr>
        <w:t>rrehnert@pa.gov</w:t>
      </w:r>
    </w:p>
    <w:p w14:paraId="67F059E9" w14:textId="77777777" w:rsidR="00AB20C0" w:rsidRDefault="00AB20C0" w:rsidP="00E51797">
      <w:pPr>
        <w:rPr>
          <w:sz w:val="24"/>
          <w:szCs w:val="24"/>
        </w:rPr>
      </w:pPr>
    </w:p>
    <w:p w14:paraId="3F0B3A53" w14:textId="5D8E4A24" w:rsidR="00AB20C0" w:rsidRDefault="00AB20C0" w:rsidP="00E51797">
      <w:pPr>
        <w:rPr>
          <w:sz w:val="24"/>
          <w:szCs w:val="24"/>
        </w:rPr>
      </w:pPr>
    </w:p>
    <w:p w14:paraId="36BF2869" w14:textId="6A50DC73" w:rsidR="00AB20C0" w:rsidRDefault="00AB20C0" w:rsidP="00E51797">
      <w:pPr>
        <w:rPr>
          <w:sz w:val="24"/>
          <w:szCs w:val="24"/>
        </w:rPr>
      </w:pPr>
    </w:p>
    <w:p w14:paraId="3B262535" w14:textId="77777777" w:rsidR="00AB20C0" w:rsidRDefault="00AB20C0" w:rsidP="00E51797">
      <w:pPr>
        <w:rPr>
          <w:sz w:val="24"/>
          <w:szCs w:val="24"/>
        </w:rPr>
      </w:pPr>
    </w:p>
    <w:bookmarkEnd w:id="1"/>
    <w:p w14:paraId="48C43AE2" w14:textId="77777777" w:rsidR="00AB20C0" w:rsidRPr="00AB20C0" w:rsidRDefault="00AB20C0" w:rsidP="00AB20C0">
      <w:pPr>
        <w:rPr>
          <w:sz w:val="24"/>
          <w:szCs w:val="24"/>
        </w:rPr>
      </w:pPr>
      <w:r w:rsidRPr="00AB20C0">
        <w:rPr>
          <w:sz w:val="24"/>
          <w:szCs w:val="24"/>
        </w:rPr>
        <w:t>Reading Blue Mountain &amp; Northern Railroad</w:t>
      </w:r>
    </w:p>
    <w:p w14:paraId="2B13C1B3" w14:textId="77777777" w:rsidR="00AB20C0" w:rsidRPr="00AB20C0" w:rsidRDefault="00AB20C0" w:rsidP="00AB20C0">
      <w:pPr>
        <w:rPr>
          <w:sz w:val="24"/>
          <w:szCs w:val="24"/>
        </w:rPr>
      </w:pPr>
      <w:r w:rsidRPr="00AB20C0">
        <w:rPr>
          <w:sz w:val="24"/>
          <w:szCs w:val="24"/>
        </w:rPr>
        <w:t>Attn: Engineering/Permitting</w:t>
      </w:r>
    </w:p>
    <w:p w14:paraId="2FFAC273" w14:textId="77777777" w:rsidR="00AB20C0" w:rsidRPr="00AB20C0" w:rsidRDefault="00AB20C0" w:rsidP="00AB20C0">
      <w:pPr>
        <w:rPr>
          <w:sz w:val="24"/>
          <w:szCs w:val="24"/>
        </w:rPr>
      </w:pPr>
      <w:r w:rsidRPr="00AB20C0">
        <w:rPr>
          <w:sz w:val="24"/>
          <w:szCs w:val="24"/>
        </w:rPr>
        <w:t>P.O. Box 218</w:t>
      </w:r>
    </w:p>
    <w:p w14:paraId="42028820" w14:textId="77777777" w:rsidR="00AB20C0" w:rsidRPr="00AB20C0" w:rsidRDefault="00AB20C0" w:rsidP="00AB20C0">
      <w:pPr>
        <w:rPr>
          <w:sz w:val="24"/>
          <w:szCs w:val="24"/>
        </w:rPr>
      </w:pPr>
      <w:r w:rsidRPr="00AB20C0">
        <w:rPr>
          <w:sz w:val="24"/>
          <w:szCs w:val="24"/>
        </w:rPr>
        <w:t>Port Clinton, PA 19549</w:t>
      </w:r>
    </w:p>
    <w:p w14:paraId="6E3391A2" w14:textId="762CFF00" w:rsidR="00AB20C0" w:rsidRDefault="00AB20C0" w:rsidP="00AB20C0">
      <w:pPr>
        <w:rPr>
          <w:sz w:val="24"/>
          <w:szCs w:val="24"/>
        </w:rPr>
      </w:pPr>
      <w:r w:rsidRPr="00AB20C0">
        <w:rPr>
          <w:sz w:val="24"/>
          <w:szCs w:val="24"/>
        </w:rPr>
        <w:t>JBusher@readingnorthern.co</w:t>
      </w:r>
      <w:r>
        <w:rPr>
          <w:sz w:val="24"/>
          <w:szCs w:val="24"/>
        </w:rPr>
        <w:t>m</w:t>
      </w:r>
    </w:p>
    <w:p w14:paraId="47C76D98" w14:textId="77777777" w:rsidR="00AB20C0" w:rsidRDefault="00AB20C0" w:rsidP="00AB20C0">
      <w:pPr>
        <w:rPr>
          <w:sz w:val="24"/>
          <w:szCs w:val="24"/>
        </w:rPr>
      </w:pPr>
    </w:p>
    <w:p w14:paraId="6FA2EB67" w14:textId="77777777" w:rsidR="00AB20C0" w:rsidRPr="00AB20C0" w:rsidRDefault="00AB20C0" w:rsidP="00AB20C0">
      <w:pPr>
        <w:rPr>
          <w:sz w:val="24"/>
          <w:szCs w:val="24"/>
        </w:rPr>
      </w:pPr>
      <w:r w:rsidRPr="00AB20C0">
        <w:rPr>
          <w:sz w:val="24"/>
          <w:szCs w:val="24"/>
        </w:rPr>
        <w:t>Joseph George</w:t>
      </w:r>
    </w:p>
    <w:p w14:paraId="582DC866" w14:textId="77777777" w:rsidR="00AB20C0" w:rsidRPr="00AB20C0" w:rsidRDefault="00AB20C0" w:rsidP="00AB20C0">
      <w:pPr>
        <w:rPr>
          <w:sz w:val="24"/>
          <w:szCs w:val="24"/>
        </w:rPr>
      </w:pPr>
      <w:r w:rsidRPr="00AB20C0">
        <w:rPr>
          <w:sz w:val="24"/>
          <w:szCs w:val="24"/>
        </w:rPr>
        <w:t xml:space="preserve">Supervisor </w:t>
      </w:r>
      <w:r>
        <w:rPr>
          <w:sz w:val="24"/>
          <w:szCs w:val="24"/>
        </w:rPr>
        <w:t>-</w:t>
      </w:r>
      <w:r w:rsidRPr="00AB20C0">
        <w:rPr>
          <w:sz w:val="24"/>
          <w:szCs w:val="24"/>
        </w:rPr>
        <w:t xml:space="preserve"> Right of Way</w:t>
      </w:r>
    </w:p>
    <w:p w14:paraId="6F6DE62A" w14:textId="77777777" w:rsidR="00AB20C0" w:rsidRPr="00AB20C0" w:rsidRDefault="00AB20C0" w:rsidP="00AB20C0">
      <w:pPr>
        <w:rPr>
          <w:sz w:val="24"/>
          <w:szCs w:val="24"/>
        </w:rPr>
      </w:pPr>
      <w:r w:rsidRPr="00AB20C0">
        <w:rPr>
          <w:sz w:val="24"/>
          <w:szCs w:val="24"/>
        </w:rPr>
        <w:t>PPL Electric Utilities Corp.</w:t>
      </w:r>
    </w:p>
    <w:p w14:paraId="6623D5C9" w14:textId="77777777" w:rsidR="00AB20C0" w:rsidRPr="00AB20C0" w:rsidRDefault="00AB20C0" w:rsidP="00AB20C0">
      <w:pPr>
        <w:rPr>
          <w:sz w:val="24"/>
          <w:szCs w:val="24"/>
        </w:rPr>
      </w:pPr>
      <w:r w:rsidRPr="00AB20C0">
        <w:rPr>
          <w:sz w:val="24"/>
          <w:szCs w:val="24"/>
        </w:rPr>
        <w:t>827 Hausman Road</w:t>
      </w:r>
    </w:p>
    <w:p w14:paraId="07CD7C08" w14:textId="77777777" w:rsidR="00AB20C0" w:rsidRPr="00AB20C0" w:rsidRDefault="00AB20C0" w:rsidP="00AB20C0">
      <w:pPr>
        <w:rPr>
          <w:sz w:val="24"/>
          <w:szCs w:val="24"/>
        </w:rPr>
      </w:pPr>
      <w:r w:rsidRPr="00AB20C0">
        <w:rPr>
          <w:sz w:val="24"/>
          <w:szCs w:val="24"/>
        </w:rPr>
        <w:t>Allentown, PA 18104</w:t>
      </w:r>
    </w:p>
    <w:p w14:paraId="376D6F5C" w14:textId="0772255E" w:rsidR="00AB20C0" w:rsidRDefault="00AB20C0" w:rsidP="00AB20C0">
      <w:pPr>
        <w:rPr>
          <w:sz w:val="24"/>
          <w:szCs w:val="24"/>
        </w:rPr>
      </w:pPr>
      <w:r w:rsidRPr="00AB20C0">
        <w:rPr>
          <w:sz w:val="24"/>
          <w:szCs w:val="24"/>
        </w:rPr>
        <w:t>jgeorge@pplweb.com</w:t>
      </w:r>
    </w:p>
    <w:p w14:paraId="067C750B" w14:textId="77777777" w:rsidR="00AB20C0" w:rsidRDefault="00AB20C0" w:rsidP="00AB20C0">
      <w:pPr>
        <w:rPr>
          <w:sz w:val="24"/>
          <w:szCs w:val="24"/>
        </w:rPr>
      </w:pPr>
    </w:p>
    <w:p w14:paraId="32C1F7F9" w14:textId="5605CBEF" w:rsidR="00AB20C0" w:rsidRPr="00AB20C0" w:rsidRDefault="00AB20C0" w:rsidP="00AB20C0">
      <w:pPr>
        <w:rPr>
          <w:sz w:val="24"/>
          <w:szCs w:val="24"/>
        </w:rPr>
      </w:pPr>
      <w:r w:rsidRPr="00AB20C0">
        <w:rPr>
          <w:sz w:val="24"/>
          <w:szCs w:val="24"/>
        </w:rPr>
        <w:t>Schuylkill County Commissioners</w:t>
      </w:r>
    </w:p>
    <w:p w14:paraId="5652C9A5" w14:textId="77777777" w:rsidR="00AB20C0" w:rsidRPr="00AB20C0" w:rsidRDefault="00AB20C0" w:rsidP="00AB20C0">
      <w:pPr>
        <w:rPr>
          <w:sz w:val="24"/>
          <w:szCs w:val="24"/>
        </w:rPr>
      </w:pPr>
      <w:r w:rsidRPr="00AB20C0">
        <w:rPr>
          <w:sz w:val="24"/>
          <w:szCs w:val="24"/>
        </w:rPr>
        <w:t>401 N. Second Street</w:t>
      </w:r>
    </w:p>
    <w:p w14:paraId="410EB601" w14:textId="77777777" w:rsidR="00AB20C0" w:rsidRPr="00AB20C0" w:rsidRDefault="00AB20C0" w:rsidP="00AB20C0">
      <w:pPr>
        <w:rPr>
          <w:sz w:val="24"/>
          <w:szCs w:val="24"/>
        </w:rPr>
      </w:pPr>
      <w:r w:rsidRPr="00AB20C0">
        <w:rPr>
          <w:sz w:val="24"/>
          <w:szCs w:val="24"/>
        </w:rPr>
        <w:t>Pottsville, PA 17901</w:t>
      </w:r>
    </w:p>
    <w:p w14:paraId="6C690FE3" w14:textId="51A3EBD7" w:rsidR="00AB20C0" w:rsidRDefault="00AB20C0" w:rsidP="00AB20C0">
      <w:pPr>
        <w:rPr>
          <w:sz w:val="24"/>
          <w:szCs w:val="24"/>
        </w:rPr>
      </w:pPr>
      <w:r w:rsidRPr="00AB20C0">
        <w:rPr>
          <w:sz w:val="24"/>
          <w:szCs w:val="24"/>
        </w:rPr>
        <w:t>ghalcovage@co.schuylkill.pa.us</w:t>
      </w:r>
    </w:p>
    <w:p w14:paraId="2B3C45DE" w14:textId="77777777" w:rsidR="00AB20C0" w:rsidRPr="00AB20C0" w:rsidRDefault="00AB20C0" w:rsidP="00AB20C0">
      <w:pPr>
        <w:rPr>
          <w:sz w:val="24"/>
          <w:szCs w:val="24"/>
        </w:rPr>
      </w:pPr>
    </w:p>
    <w:p w14:paraId="15937B44" w14:textId="77777777" w:rsidR="00AB20C0" w:rsidRPr="00AB20C0" w:rsidRDefault="00AB20C0" w:rsidP="00AB20C0">
      <w:pPr>
        <w:rPr>
          <w:sz w:val="24"/>
          <w:szCs w:val="24"/>
        </w:rPr>
      </w:pPr>
      <w:r w:rsidRPr="00AB20C0">
        <w:rPr>
          <w:sz w:val="24"/>
          <w:szCs w:val="24"/>
        </w:rPr>
        <w:t>Tremont Borough</w:t>
      </w:r>
    </w:p>
    <w:p w14:paraId="55ECA6A9" w14:textId="77777777" w:rsidR="00AB20C0" w:rsidRPr="00AB20C0" w:rsidRDefault="00AB20C0" w:rsidP="00AB20C0">
      <w:pPr>
        <w:rPr>
          <w:sz w:val="24"/>
          <w:szCs w:val="24"/>
        </w:rPr>
      </w:pPr>
      <w:r w:rsidRPr="00AB20C0">
        <w:rPr>
          <w:sz w:val="24"/>
          <w:szCs w:val="24"/>
        </w:rPr>
        <w:t>139 Clay Street</w:t>
      </w:r>
    </w:p>
    <w:p w14:paraId="72C27BC1" w14:textId="77777777" w:rsidR="00AB20C0" w:rsidRPr="00AB20C0" w:rsidRDefault="00AB20C0" w:rsidP="00AB20C0">
      <w:pPr>
        <w:rPr>
          <w:sz w:val="24"/>
          <w:szCs w:val="24"/>
        </w:rPr>
      </w:pPr>
      <w:r w:rsidRPr="00AB20C0">
        <w:rPr>
          <w:sz w:val="24"/>
          <w:szCs w:val="24"/>
        </w:rPr>
        <w:t>Suite 1</w:t>
      </w:r>
    </w:p>
    <w:p w14:paraId="2A129D91" w14:textId="77777777" w:rsidR="00AB20C0" w:rsidRPr="00AB20C0" w:rsidRDefault="00AB20C0" w:rsidP="00AB20C0">
      <w:pPr>
        <w:rPr>
          <w:sz w:val="24"/>
          <w:szCs w:val="24"/>
        </w:rPr>
      </w:pPr>
      <w:r w:rsidRPr="00AB20C0">
        <w:rPr>
          <w:sz w:val="24"/>
          <w:szCs w:val="24"/>
        </w:rPr>
        <w:t>Tremont, PA 17981</w:t>
      </w:r>
    </w:p>
    <w:p w14:paraId="460634BD" w14:textId="2E3622A0" w:rsidR="00AB20C0" w:rsidRPr="00AB20C0" w:rsidRDefault="00AB20C0" w:rsidP="00AB20C0">
      <w:pPr>
        <w:rPr>
          <w:sz w:val="24"/>
          <w:szCs w:val="24"/>
        </w:rPr>
      </w:pPr>
      <w:r w:rsidRPr="00AB20C0">
        <w:rPr>
          <w:sz w:val="24"/>
          <w:szCs w:val="24"/>
        </w:rPr>
        <w:t>tbsec</w:t>
      </w:r>
      <w:r>
        <w:rPr>
          <w:sz w:val="24"/>
          <w:szCs w:val="24"/>
        </w:rPr>
        <w:t>@</w:t>
      </w:r>
      <w:r w:rsidRPr="00AB20C0">
        <w:rPr>
          <w:sz w:val="24"/>
          <w:szCs w:val="24"/>
        </w:rPr>
        <w:t>wtvaccess.com</w:t>
      </w:r>
      <w:r>
        <w:rPr>
          <w:sz w:val="24"/>
          <w:szCs w:val="24"/>
        </w:rPr>
        <w:br/>
      </w:r>
    </w:p>
    <w:p w14:paraId="7721FDD7" w14:textId="77777777" w:rsidR="00AB20C0" w:rsidRPr="00AB20C0" w:rsidRDefault="00AB20C0" w:rsidP="00AB20C0">
      <w:pPr>
        <w:rPr>
          <w:sz w:val="24"/>
          <w:szCs w:val="24"/>
        </w:rPr>
      </w:pPr>
      <w:r w:rsidRPr="00AB20C0">
        <w:rPr>
          <w:sz w:val="24"/>
          <w:szCs w:val="24"/>
        </w:rPr>
        <w:t>Frontier</w:t>
      </w:r>
    </w:p>
    <w:p w14:paraId="6E14105F" w14:textId="77777777" w:rsidR="00AB20C0" w:rsidRPr="00AB20C0" w:rsidRDefault="00AB20C0" w:rsidP="00AB20C0">
      <w:pPr>
        <w:rPr>
          <w:sz w:val="24"/>
          <w:szCs w:val="24"/>
        </w:rPr>
      </w:pPr>
      <w:r w:rsidRPr="00AB20C0">
        <w:rPr>
          <w:sz w:val="24"/>
          <w:szCs w:val="24"/>
        </w:rPr>
        <w:t>Attn: Engineering/Permits</w:t>
      </w:r>
    </w:p>
    <w:p w14:paraId="12C502AD" w14:textId="77777777" w:rsidR="00AB20C0" w:rsidRPr="00AB20C0" w:rsidRDefault="00AB20C0" w:rsidP="00AB20C0">
      <w:pPr>
        <w:rPr>
          <w:sz w:val="24"/>
          <w:szCs w:val="24"/>
        </w:rPr>
      </w:pPr>
      <w:r w:rsidRPr="00AB20C0">
        <w:rPr>
          <w:sz w:val="24"/>
          <w:szCs w:val="24"/>
        </w:rPr>
        <w:t>100 CTE Drive</w:t>
      </w:r>
    </w:p>
    <w:p w14:paraId="2B046B8F" w14:textId="77777777" w:rsidR="00AB20C0" w:rsidRPr="00AB20C0" w:rsidRDefault="00AB20C0" w:rsidP="00AB20C0">
      <w:pPr>
        <w:rPr>
          <w:sz w:val="24"/>
          <w:szCs w:val="24"/>
        </w:rPr>
      </w:pPr>
      <w:r w:rsidRPr="00AB20C0">
        <w:rPr>
          <w:sz w:val="24"/>
          <w:szCs w:val="24"/>
        </w:rPr>
        <w:t>Dallas, PA 18612</w:t>
      </w:r>
    </w:p>
    <w:p w14:paraId="639F1614" w14:textId="6DC2D2FA" w:rsidR="00AB20C0" w:rsidRDefault="00AB20C0" w:rsidP="00AB20C0">
      <w:pPr>
        <w:rPr>
          <w:sz w:val="24"/>
          <w:szCs w:val="24"/>
        </w:rPr>
      </w:pPr>
      <w:r w:rsidRPr="00AB20C0">
        <w:rPr>
          <w:sz w:val="24"/>
          <w:szCs w:val="24"/>
        </w:rPr>
        <w:t>PA.Structure.Access@ftr.</w:t>
      </w:r>
      <w:r>
        <w:rPr>
          <w:sz w:val="24"/>
          <w:szCs w:val="24"/>
        </w:rPr>
        <w:t>c</w:t>
      </w:r>
      <w:r w:rsidRPr="00AB20C0">
        <w:rPr>
          <w:sz w:val="24"/>
          <w:szCs w:val="24"/>
        </w:rPr>
        <w:t>om</w:t>
      </w:r>
    </w:p>
    <w:p w14:paraId="6FF3B3DC" w14:textId="77777777" w:rsidR="00AB20C0" w:rsidRPr="00AB20C0" w:rsidRDefault="00AB20C0" w:rsidP="00AB20C0">
      <w:pPr>
        <w:rPr>
          <w:sz w:val="24"/>
          <w:szCs w:val="24"/>
        </w:rPr>
      </w:pPr>
    </w:p>
    <w:p w14:paraId="691EE1E4" w14:textId="77777777" w:rsidR="00AB20C0" w:rsidRPr="00AB20C0" w:rsidRDefault="00AB20C0" w:rsidP="00AB20C0">
      <w:pPr>
        <w:rPr>
          <w:sz w:val="24"/>
          <w:szCs w:val="24"/>
        </w:rPr>
      </w:pPr>
      <w:r w:rsidRPr="00AB20C0">
        <w:rPr>
          <w:sz w:val="24"/>
          <w:szCs w:val="24"/>
        </w:rPr>
        <w:t>Wire-Tele-View Corp.</w:t>
      </w:r>
    </w:p>
    <w:p w14:paraId="60CCE5DB" w14:textId="77777777" w:rsidR="00AB20C0" w:rsidRPr="00AB20C0" w:rsidRDefault="00AB20C0" w:rsidP="00AB20C0">
      <w:pPr>
        <w:rPr>
          <w:sz w:val="24"/>
          <w:szCs w:val="24"/>
        </w:rPr>
      </w:pPr>
      <w:r w:rsidRPr="00AB20C0">
        <w:rPr>
          <w:sz w:val="24"/>
          <w:szCs w:val="24"/>
        </w:rPr>
        <w:t>Attn: Mark Stover</w:t>
      </w:r>
    </w:p>
    <w:p w14:paraId="2F9AF054" w14:textId="77777777" w:rsidR="00AB20C0" w:rsidRPr="00AB20C0" w:rsidRDefault="00AB20C0" w:rsidP="00AB20C0">
      <w:pPr>
        <w:rPr>
          <w:sz w:val="24"/>
          <w:szCs w:val="24"/>
        </w:rPr>
      </w:pPr>
      <w:r w:rsidRPr="00AB20C0">
        <w:rPr>
          <w:sz w:val="24"/>
          <w:szCs w:val="24"/>
        </w:rPr>
        <w:t>603 East Market Street</w:t>
      </w:r>
    </w:p>
    <w:p w14:paraId="6602A453" w14:textId="77777777" w:rsidR="00AB20C0" w:rsidRPr="00AB20C0" w:rsidRDefault="00AB20C0" w:rsidP="00AB20C0">
      <w:pPr>
        <w:rPr>
          <w:sz w:val="24"/>
          <w:szCs w:val="24"/>
        </w:rPr>
      </w:pPr>
      <w:r w:rsidRPr="00AB20C0">
        <w:rPr>
          <w:sz w:val="24"/>
          <w:szCs w:val="24"/>
        </w:rPr>
        <w:t>Pottsville, PA 17901</w:t>
      </w:r>
    </w:p>
    <w:p w14:paraId="0E66EDE1" w14:textId="6624A572" w:rsidR="00AB20C0" w:rsidRPr="00AB20C0" w:rsidRDefault="00AB20C0" w:rsidP="00AB20C0">
      <w:pPr>
        <w:rPr>
          <w:sz w:val="24"/>
          <w:szCs w:val="24"/>
        </w:rPr>
      </w:pPr>
      <w:r w:rsidRPr="00AB20C0">
        <w:rPr>
          <w:sz w:val="24"/>
          <w:szCs w:val="24"/>
        </w:rPr>
        <w:t>mas@wtvaccess.com</w:t>
      </w:r>
      <w:r>
        <w:rPr>
          <w:sz w:val="24"/>
          <w:szCs w:val="24"/>
        </w:rPr>
        <w:br/>
      </w:r>
    </w:p>
    <w:sectPr w:rsidR="00AB20C0" w:rsidRPr="00AB20C0" w:rsidSect="004F031F">
      <w:type w:val="continuous"/>
      <w:pgSz w:w="12240" w:h="15840"/>
      <w:pgMar w:top="504" w:right="720" w:bottom="1440" w:left="720" w:header="720" w:footer="720" w:gutter="0"/>
      <w:cols w:num="2" w:space="5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2C71" w14:textId="77777777" w:rsidR="00BE7EF5" w:rsidRDefault="00BE7EF5" w:rsidP="00D46982">
      <w:r>
        <w:separator/>
      </w:r>
    </w:p>
  </w:endnote>
  <w:endnote w:type="continuationSeparator" w:id="0">
    <w:p w14:paraId="74AB836F" w14:textId="77777777" w:rsidR="00BE7EF5" w:rsidRDefault="00BE7EF5" w:rsidP="00D4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E848" w14:textId="77777777" w:rsidR="00BE7EF5" w:rsidRDefault="00BE7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474F" w14:textId="77777777" w:rsidR="00BE7EF5" w:rsidRDefault="00BE7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2147" w14:textId="77777777" w:rsidR="00BE7EF5" w:rsidRDefault="00BE7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369B8" w14:textId="77777777" w:rsidR="00BE7EF5" w:rsidRDefault="00BE7EF5" w:rsidP="00D46982">
      <w:r>
        <w:separator/>
      </w:r>
    </w:p>
  </w:footnote>
  <w:footnote w:type="continuationSeparator" w:id="0">
    <w:p w14:paraId="18198DC6" w14:textId="77777777" w:rsidR="00BE7EF5" w:rsidRDefault="00BE7EF5" w:rsidP="00D4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D8AF" w14:textId="77777777" w:rsidR="00BE7EF5" w:rsidRDefault="00BE7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C549" w14:textId="77777777" w:rsidR="0072601E" w:rsidRPr="0072601E" w:rsidRDefault="0072601E" w:rsidP="0072601E">
    <w:pPr>
      <w:pStyle w:val="Header"/>
      <w:jc w:val="center"/>
      <w:rPr>
        <w:sz w:val="24"/>
        <w:szCs w:val="24"/>
      </w:rPr>
    </w:pPr>
    <w:r w:rsidRPr="0072601E">
      <w:rPr>
        <w:sz w:val="24"/>
        <w:szCs w:val="24"/>
      </w:rPr>
      <w:t>Similar Letter List</w:t>
    </w:r>
    <w:r>
      <w:rPr>
        <w:sz w:val="24"/>
        <w:szCs w:val="24"/>
      </w:rPr>
      <w:br/>
    </w:r>
    <w:r w:rsidR="00BE7EF5">
      <w:rPr>
        <w:sz w:val="24"/>
        <w:szCs w:val="24"/>
      </w:rPr>
      <w:t>A-2021-3029974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088"/>
      <w:gridCol w:w="6714"/>
      <w:gridCol w:w="2088"/>
    </w:tblGrid>
    <w:tr w:rsidR="00B35963" w14:paraId="4A26296D" w14:textId="77777777" w:rsidTr="003E082E">
      <w:trPr>
        <w:trHeight w:val="990"/>
      </w:trPr>
      <w:tc>
        <w:tcPr>
          <w:tcW w:w="2232" w:type="dxa"/>
        </w:tcPr>
        <w:p w14:paraId="3FDB2BC2" w14:textId="77777777" w:rsidR="00B35963" w:rsidRDefault="00B35963" w:rsidP="00B35963">
          <w:pPr>
            <w:rPr>
              <w:sz w:val="24"/>
            </w:rPr>
          </w:pPr>
          <w:r>
            <w:rPr>
              <w:noProof/>
              <w:sz w:val="24"/>
            </w:rPr>
            <w:drawing>
              <wp:anchor distT="0" distB="0" distL="114300" distR="114300" simplePos="0" relativeHeight="251659264" behindDoc="1" locked="0" layoutInCell="1" allowOverlap="1" wp14:anchorId="1B5DBF89" wp14:editId="7689A9DB">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62A8698" w14:textId="77777777" w:rsidR="00B35963" w:rsidRPr="00A35F64" w:rsidRDefault="00B35963" w:rsidP="00B35963">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87A5C3F" w14:textId="77777777" w:rsidR="00B35963" w:rsidRPr="00A35F64" w:rsidRDefault="00B35963" w:rsidP="00B359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931AD5C" w14:textId="77777777" w:rsidR="00B35963" w:rsidRPr="00A35F64" w:rsidRDefault="00B35963" w:rsidP="00B359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1D47F69" w14:textId="77777777" w:rsidR="00B35963" w:rsidRPr="00A35F64" w:rsidRDefault="00B35963" w:rsidP="00B3596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028A295" w14:textId="77777777" w:rsidR="00B35963" w:rsidRDefault="00B35963" w:rsidP="00B35963">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232" w:type="dxa"/>
          <w:vAlign w:val="bottom"/>
        </w:tcPr>
        <w:p w14:paraId="51F1F3E3" w14:textId="77777777" w:rsidR="00B35963" w:rsidRPr="000E3958" w:rsidRDefault="00B35963" w:rsidP="00B32A15">
          <w:pPr>
            <w:rPr>
              <w:rFonts w:ascii="Arial" w:hAnsi="Arial"/>
              <w:sz w:val="16"/>
              <w:szCs w:val="16"/>
            </w:rPr>
          </w:pPr>
        </w:p>
      </w:tc>
    </w:tr>
  </w:tbl>
  <w:p w14:paraId="35100BE5" w14:textId="77777777" w:rsidR="003008BC" w:rsidRDefault="003008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F5"/>
    <w:rsid w:val="00001F65"/>
    <w:rsid w:val="00006101"/>
    <w:rsid w:val="00006641"/>
    <w:rsid w:val="0001291C"/>
    <w:rsid w:val="00013503"/>
    <w:rsid w:val="00013DB9"/>
    <w:rsid w:val="00014A99"/>
    <w:rsid w:val="0001726F"/>
    <w:rsid w:val="00017943"/>
    <w:rsid w:val="00022309"/>
    <w:rsid w:val="00023049"/>
    <w:rsid w:val="00024343"/>
    <w:rsid w:val="00030453"/>
    <w:rsid w:val="0003389F"/>
    <w:rsid w:val="0004254B"/>
    <w:rsid w:val="0004667B"/>
    <w:rsid w:val="00052798"/>
    <w:rsid w:val="00053336"/>
    <w:rsid w:val="0005360D"/>
    <w:rsid w:val="00055BE1"/>
    <w:rsid w:val="00055FD2"/>
    <w:rsid w:val="00061495"/>
    <w:rsid w:val="0006689C"/>
    <w:rsid w:val="00066B56"/>
    <w:rsid w:val="00074A43"/>
    <w:rsid w:val="00075545"/>
    <w:rsid w:val="000777C0"/>
    <w:rsid w:val="0008585C"/>
    <w:rsid w:val="00086F95"/>
    <w:rsid w:val="000909F3"/>
    <w:rsid w:val="0009368C"/>
    <w:rsid w:val="000A098C"/>
    <w:rsid w:val="000A1A79"/>
    <w:rsid w:val="000A2E3B"/>
    <w:rsid w:val="000B45F1"/>
    <w:rsid w:val="000B5D05"/>
    <w:rsid w:val="000B6618"/>
    <w:rsid w:val="000B7870"/>
    <w:rsid w:val="000C0AE1"/>
    <w:rsid w:val="000C318E"/>
    <w:rsid w:val="000C6D89"/>
    <w:rsid w:val="000D1AA8"/>
    <w:rsid w:val="000D4FA0"/>
    <w:rsid w:val="000D562D"/>
    <w:rsid w:val="000D61D1"/>
    <w:rsid w:val="000E019F"/>
    <w:rsid w:val="000E0A6A"/>
    <w:rsid w:val="000E201C"/>
    <w:rsid w:val="000E21EF"/>
    <w:rsid w:val="000F16AC"/>
    <w:rsid w:val="001008ED"/>
    <w:rsid w:val="0010225F"/>
    <w:rsid w:val="00103B5F"/>
    <w:rsid w:val="00112C23"/>
    <w:rsid w:val="0011526B"/>
    <w:rsid w:val="0011608C"/>
    <w:rsid w:val="001170A0"/>
    <w:rsid w:val="00121FE9"/>
    <w:rsid w:val="0012400B"/>
    <w:rsid w:val="001247DC"/>
    <w:rsid w:val="00133507"/>
    <w:rsid w:val="00135466"/>
    <w:rsid w:val="00135D3F"/>
    <w:rsid w:val="00137A33"/>
    <w:rsid w:val="0014105B"/>
    <w:rsid w:val="00141DED"/>
    <w:rsid w:val="00153510"/>
    <w:rsid w:val="00156E78"/>
    <w:rsid w:val="00163091"/>
    <w:rsid w:val="00164855"/>
    <w:rsid w:val="00166D1C"/>
    <w:rsid w:val="0017030D"/>
    <w:rsid w:val="00171D73"/>
    <w:rsid w:val="00173E5C"/>
    <w:rsid w:val="0017640C"/>
    <w:rsid w:val="00176F1A"/>
    <w:rsid w:val="00180519"/>
    <w:rsid w:val="00180D4A"/>
    <w:rsid w:val="00181005"/>
    <w:rsid w:val="0018513A"/>
    <w:rsid w:val="0018573F"/>
    <w:rsid w:val="0018589F"/>
    <w:rsid w:val="0018653D"/>
    <w:rsid w:val="001927A4"/>
    <w:rsid w:val="00194724"/>
    <w:rsid w:val="001A2A32"/>
    <w:rsid w:val="001A64ED"/>
    <w:rsid w:val="001B1A5C"/>
    <w:rsid w:val="001B3F4B"/>
    <w:rsid w:val="001B4171"/>
    <w:rsid w:val="001B6881"/>
    <w:rsid w:val="001B7A6B"/>
    <w:rsid w:val="001C0C32"/>
    <w:rsid w:val="001C1A53"/>
    <w:rsid w:val="001C49A8"/>
    <w:rsid w:val="001C4EC6"/>
    <w:rsid w:val="001C6BF8"/>
    <w:rsid w:val="001C70FC"/>
    <w:rsid w:val="001D3869"/>
    <w:rsid w:val="001D6124"/>
    <w:rsid w:val="001E6007"/>
    <w:rsid w:val="001F14F8"/>
    <w:rsid w:val="001F2C62"/>
    <w:rsid w:val="001F5CA8"/>
    <w:rsid w:val="001F7910"/>
    <w:rsid w:val="00201BF9"/>
    <w:rsid w:val="002141B0"/>
    <w:rsid w:val="002165D9"/>
    <w:rsid w:val="00216EC5"/>
    <w:rsid w:val="00220ED3"/>
    <w:rsid w:val="00222B10"/>
    <w:rsid w:val="0022328C"/>
    <w:rsid w:val="00226557"/>
    <w:rsid w:val="00230267"/>
    <w:rsid w:val="00231D6F"/>
    <w:rsid w:val="00236BAA"/>
    <w:rsid w:val="002372D8"/>
    <w:rsid w:val="00251650"/>
    <w:rsid w:val="00255FDF"/>
    <w:rsid w:val="0025767D"/>
    <w:rsid w:val="00257870"/>
    <w:rsid w:val="00262AE6"/>
    <w:rsid w:val="00264794"/>
    <w:rsid w:val="002666A1"/>
    <w:rsid w:val="002701C1"/>
    <w:rsid w:val="002714A3"/>
    <w:rsid w:val="0027152E"/>
    <w:rsid w:val="00273739"/>
    <w:rsid w:val="00275EDF"/>
    <w:rsid w:val="00281050"/>
    <w:rsid w:val="00283D47"/>
    <w:rsid w:val="00294D5E"/>
    <w:rsid w:val="00295540"/>
    <w:rsid w:val="002A195D"/>
    <w:rsid w:val="002B0234"/>
    <w:rsid w:val="002B3D8E"/>
    <w:rsid w:val="002B5FB7"/>
    <w:rsid w:val="002B6D88"/>
    <w:rsid w:val="002C2CD3"/>
    <w:rsid w:val="002C5E3D"/>
    <w:rsid w:val="002D7AD4"/>
    <w:rsid w:val="002E0683"/>
    <w:rsid w:val="002E769C"/>
    <w:rsid w:val="002F1B31"/>
    <w:rsid w:val="002F6269"/>
    <w:rsid w:val="002F68F5"/>
    <w:rsid w:val="003008BC"/>
    <w:rsid w:val="00304A69"/>
    <w:rsid w:val="00305D7B"/>
    <w:rsid w:val="00306051"/>
    <w:rsid w:val="00320D78"/>
    <w:rsid w:val="003227AB"/>
    <w:rsid w:val="00327DB4"/>
    <w:rsid w:val="003321D0"/>
    <w:rsid w:val="003334AC"/>
    <w:rsid w:val="0033640D"/>
    <w:rsid w:val="003404ED"/>
    <w:rsid w:val="00345613"/>
    <w:rsid w:val="00347547"/>
    <w:rsid w:val="00354702"/>
    <w:rsid w:val="00355345"/>
    <w:rsid w:val="003623ED"/>
    <w:rsid w:val="00366E7C"/>
    <w:rsid w:val="00373325"/>
    <w:rsid w:val="003739FC"/>
    <w:rsid w:val="0037495B"/>
    <w:rsid w:val="0037569C"/>
    <w:rsid w:val="00375C1A"/>
    <w:rsid w:val="0039167B"/>
    <w:rsid w:val="003917FB"/>
    <w:rsid w:val="00392652"/>
    <w:rsid w:val="003945CB"/>
    <w:rsid w:val="003958FA"/>
    <w:rsid w:val="003B4148"/>
    <w:rsid w:val="003B6E6E"/>
    <w:rsid w:val="003B7502"/>
    <w:rsid w:val="003B751B"/>
    <w:rsid w:val="003C0DE7"/>
    <w:rsid w:val="003C276E"/>
    <w:rsid w:val="003C2FF4"/>
    <w:rsid w:val="003C3191"/>
    <w:rsid w:val="003C4463"/>
    <w:rsid w:val="003C457B"/>
    <w:rsid w:val="003C64C7"/>
    <w:rsid w:val="003C7C95"/>
    <w:rsid w:val="003D173A"/>
    <w:rsid w:val="003D4E8F"/>
    <w:rsid w:val="003D5683"/>
    <w:rsid w:val="003D7F3B"/>
    <w:rsid w:val="003E082E"/>
    <w:rsid w:val="003E3007"/>
    <w:rsid w:val="003E41A8"/>
    <w:rsid w:val="003E69D3"/>
    <w:rsid w:val="003F121C"/>
    <w:rsid w:val="003F1E99"/>
    <w:rsid w:val="003F554E"/>
    <w:rsid w:val="00400E07"/>
    <w:rsid w:val="0040103B"/>
    <w:rsid w:val="004023D4"/>
    <w:rsid w:val="00403D99"/>
    <w:rsid w:val="00411742"/>
    <w:rsid w:val="004151E9"/>
    <w:rsid w:val="0041525F"/>
    <w:rsid w:val="00417B0D"/>
    <w:rsid w:val="0042139A"/>
    <w:rsid w:val="00422446"/>
    <w:rsid w:val="004249D9"/>
    <w:rsid w:val="004345D4"/>
    <w:rsid w:val="00441069"/>
    <w:rsid w:val="004426B0"/>
    <w:rsid w:val="00445086"/>
    <w:rsid w:val="0045458C"/>
    <w:rsid w:val="00456733"/>
    <w:rsid w:val="00460F39"/>
    <w:rsid w:val="004670F0"/>
    <w:rsid w:val="00467386"/>
    <w:rsid w:val="0047275E"/>
    <w:rsid w:val="00475DEA"/>
    <w:rsid w:val="004760AB"/>
    <w:rsid w:val="00480BF6"/>
    <w:rsid w:val="00484E8A"/>
    <w:rsid w:val="0049065A"/>
    <w:rsid w:val="00491630"/>
    <w:rsid w:val="004923E1"/>
    <w:rsid w:val="004925D3"/>
    <w:rsid w:val="004972C1"/>
    <w:rsid w:val="004A2B30"/>
    <w:rsid w:val="004A636E"/>
    <w:rsid w:val="004A6E5B"/>
    <w:rsid w:val="004B02F2"/>
    <w:rsid w:val="004B2989"/>
    <w:rsid w:val="004B2C95"/>
    <w:rsid w:val="004B3251"/>
    <w:rsid w:val="004B3760"/>
    <w:rsid w:val="004B63A7"/>
    <w:rsid w:val="004B74AE"/>
    <w:rsid w:val="004C17D2"/>
    <w:rsid w:val="004C19B2"/>
    <w:rsid w:val="004C7787"/>
    <w:rsid w:val="004D2F32"/>
    <w:rsid w:val="004D349C"/>
    <w:rsid w:val="004E3FAE"/>
    <w:rsid w:val="004F031F"/>
    <w:rsid w:val="004F4123"/>
    <w:rsid w:val="004F667A"/>
    <w:rsid w:val="00503E8A"/>
    <w:rsid w:val="00512290"/>
    <w:rsid w:val="005126B2"/>
    <w:rsid w:val="005230E5"/>
    <w:rsid w:val="00523522"/>
    <w:rsid w:val="00527AF3"/>
    <w:rsid w:val="00527C73"/>
    <w:rsid w:val="00531188"/>
    <w:rsid w:val="0053787A"/>
    <w:rsid w:val="0054168C"/>
    <w:rsid w:val="00542419"/>
    <w:rsid w:val="00542FC6"/>
    <w:rsid w:val="00547C20"/>
    <w:rsid w:val="00552203"/>
    <w:rsid w:val="005552B0"/>
    <w:rsid w:val="00555BC1"/>
    <w:rsid w:val="0055777E"/>
    <w:rsid w:val="0056335B"/>
    <w:rsid w:val="0056430B"/>
    <w:rsid w:val="0056628C"/>
    <w:rsid w:val="00566A29"/>
    <w:rsid w:val="00567813"/>
    <w:rsid w:val="00570EAF"/>
    <w:rsid w:val="00571540"/>
    <w:rsid w:val="00574389"/>
    <w:rsid w:val="00581D4E"/>
    <w:rsid w:val="00583E86"/>
    <w:rsid w:val="00590085"/>
    <w:rsid w:val="005912A8"/>
    <w:rsid w:val="005915AE"/>
    <w:rsid w:val="0059393C"/>
    <w:rsid w:val="0059747B"/>
    <w:rsid w:val="005A181D"/>
    <w:rsid w:val="005A19F7"/>
    <w:rsid w:val="005A2F95"/>
    <w:rsid w:val="005A5068"/>
    <w:rsid w:val="005A706A"/>
    <w:rsid w:val="005B0B61"/>
    <w:rsid w:val="005B1810"/>
    <w:rsid w:val="005B70DE"/>
    <w:rsid w:val="005C1692"/>
    <w:rsid w:val="005C2729"/>
    <w:rsid w:val="005C34BD"/>
    <w:rsid w:val="005C5A5E"/>
    <w:rsid w:val="005C7096"/>
    <w:rsid w:val="005C72B4"/>
    <w:rsid w:val="005C7D9C"/>
    <w:rsid w:val="005D1494"/>
    <w:rsid w:val="005D25C4"/>
    <w:rsid w:val="005D3531"/>
    <w:rsid w:val="005E1834"/>
    <w:rsid w:val="005E2D75"/>
    <w:rsid w:val="005F3E60"/>
    <w:rsid w:val="005F6E35"/>
    <w:rsid w:val="005F7213"/>
    <w:rsid w:val="00600A05"/>
    <w:rsid w:val="006148D5"/>
    <w:rsid w:val="00620295"/>
    <w:rsid w:val="00621E0F"/>
    <w:rsid w:val="00622872"/>
    <w:rsid w:val="00624484"/>
    <w:rsid w:val="0062456E"/>
    <w:rsid w:val="0063059A"/>
    <w:rsid w:val="00641B1B"/>
    <w:rsid w:val="006426BF"/>
    <w:rsid w:val="00644EFA"/>
    <w:rsid w:val="00645F19"/>
    <w:rsid w:val="00653E4D"/>
    <w:rsid w:val="00656177"/>
    <w:rsid w:val="00657604"/>
    <w:rsid w:val="00662768"/>
    <w:rsid w:val="0066350C"/>
    <w:rsid w:val="006635C5"/>
    <w:rsid w:val="00665326"/>
    <w:rsid w:val="00667E7F"/>
    <w:rsid w:val="006702E5"/>
    <w:rsid w:val="006711A4"/>
    <w:rsid w:val="00671567"/>
    <w:rsid w:val="00673D40"/>
    <w:rsid w:val="006778A8"/>
    <w:rsid w:val="00677DC0"/>
    <w:rsid w:val="00680458"/>
    <w:rsid w:val="00680A5A"/>
    <w:rsid w:val="00683873"/>
    <w:rsid w:val="00686EDD"/>
    <w:rsid w:val="00687CB9"/>
    <w:rsid w:val="00694033"/>
    <w:rsid w:val="006971EC"/>
    <w:rsid w:val="006A004A"/>
    <w:rsid w:val="006A007F"/>
    <w:rsid w:val="006A1B01"/>
    <w:rsid w:val="006A5021"/>
    <w:rsid w:val="006A58AF"/>
    <w:rsid w:val="006A6EF4"/>
    <w:rsid w:val="006A784C"/>
    <w:rsid w:val="006B3BA9"/>
    <w:rsid w:val="006B4E7D"/>
    <w:rsid w:val="006C6F3D"/>
    <w:rsid w:val="006D0C56"/>
    <w:rsid w:val="006D1540"/>
    <w:rsid w:val="006D3448"/>
    <w:rsid w:val="006D59F9"/>
    <w:rsid w:val="006D6EEB"/>
    <w:rsid w:val="006D769F"/>
    <w:rsid w:val="006E0B9D"/>
    <w:rsid w:val="006E7187"/>
    <w:rsid w:val="006F334D"/>
    <w:rsid w:val="00703BB8"/>
    <w:rsid w:val="0070456C"/>
    <w:rsid w:val="00704DAF"/>
    <w:rsid w:val="00705032"/>
    <w:rsid w:val="00710D52"/>
    <w:rsid w:val="00711B53"/>
    <w:rsid w:val="00712A0C"/>
    <w:rsid w:val="007136F7"/>
    <w:rsid w:val="00714164"/>
    <w:rsid w:val="007230C8"/>
    <w:rsid w:val="00723784"/>
    <w:rsid w:val="0072601E"/>
    <w:rsid w:val="00735219"/>
    <w:rsid w:val="00737427"/>
    <w:rsid w:val="00740838"/>
    <w:rsid w:val="007414D3"/>
    <w:rsid w:val="0075034F"/>
    <w:rsid w:val="00753824"/>
    <w:rsid w:val="0077577F"/>
    <w:rsid w:val="00777277"/>
    <w:rsid w:val="00781ED2"/>
    <w:rsid w:val="00786FEA"/>
    <w:rsid w:val="00792B0A"/>
    <w:rsid w:val="0079373D"/>
    <w:rsid w:val="00795D49"/>
    <w:rsid w:val="0079751A"/>
    <w:rsid w:val="007A13B5"/>
    <w:rsid w:val="007A2DE8"/>
    <w:rsid w:val="007A31A0"/>
    <w:rsid w:val="007A3479"/>
    <w:rsid w:val="007A7022"/>
    <w:rsid w:val="007B2D4D"/>
    <w:rsid w:val="007B77AF"/>
    <w:rsid w:val="007C1245"/>
    <w:rsid w:val="007C589A"/>
    <w:rsid w:val="007E6BB1"/>
    <w:rsid w:val="007E79C2"/>
    <w:rsid w:val="007F0516"/>
    <w:rsid w:val="007F0E23"/>
    <w:rsid w:val="007F42E7"/>
    <w:rsid w:val="00800857"/>
    <w:rsid w:val="00802002"/>
    <w:rsid w:val="00804B73"/>
    <w:rsid w:val="00805912"/>
    <w:rsid w:val="00807C0F"/>
    <w:rsid w:val="00811D59"/>
    <w:rsid w:val="00813622"/>
    <w:rsid w:val="00816B4F"/>
    <w:rsid w:val="0082035C"/>
    <w:rsid w:val="00822A70"/>
    <w:rsid w:val="00827CA3"/>
    <w:rsid w:val="00833B46"/>
    <w:rsid w:val="00836992"/>
    <w:rsid w:val="00837119"/>
    <w:rsid w:val="00837187"/>
    <w:rsid w:val="00837897"/>
    <w:rsid w:val="008416FC"/>
    <w:rsid w:val="00855A0D"/>
    <w:rsid w:val="00866524"/>
    <w:rsid w:val="00867BE1"/>
    <w:rsid w:val="00873276"/>
    <w:rsid w:val="00874371"/>
    <w:rsid w:val="00874A7C"/>
    <w:rsid w:val="00877B8A"/>
    <w:rsid w:val="008832F0"/>
    <w:rsid w:val="00883FEE"/>
    <w:rsid w:val="0088597D"/>
    <w:rsid w:val="00887308"/>
    <w:rsid w:val="00887460"/>
    <w:rsid w:val="00891BF2"/>
    <w:rsid w:val="00892365"/>
    <w:rsid w:val="008941DD"/>
    <w:rsid w:val="008A3F49"/>
    <w:rsid w:val="008B03FD"/>
    <w:rsid w:val="008B270A"/>
    <w:rsid w:val="008B37C0"/>
    <w:rsid w:val="008B54CD"/>
    <w:rsid w:val="008C0F45"/>
    <w:rsid w:val="008C1444"/>
    <w:rsid w:val="008C19C3"/>
    <w:rsid w:val="008D0710"/>
    <w:rsid w:val="008D34A4"/>
    <w:rsid w:val="008D5FE5"/>
    <w:rsid w:val="008E2D1B"/>
    <w:rsid w:val="008E7ABC"/>
    <w:rsid w:val="008F0C45"/>
    <w:rsid w:val="008F3025"/>
    <w:rsid w:val="008F431D"/>
    <w:rsid w:val="00903E73"/>
    <w:rsid w:val="00904AF3"/>
    <w:rsid w:val="00906CBF"/>
    <w:rsid w:val="00914495"/>
    <w:rsid w:val="00921E97"/>
    <w:rsid w:val="0092257B"/>
    <w:rsid w:val="0092460F"/>
    <w:rsid w:val="00930A7C"/>
    <w:rsid w:val="00932251"/>
    <w:rsid w:val="009361B8"/>
    <w:rsid w:val="00936E48"/>
    <w:rsid w:val="00944E46"/>
    <w:rsid w:val="00944F22"/>
    <w:rsid w:val="009467D4"/>
    <w:rsid w:val="00947B7C"/>
    <w:rsid w:val="00951A35"/>
    <w:rsid w:val="00953774"/>
    <w:rsid w:val="00954E95"/>
    <w:rsid w:val="00954F94"/>
    <w:rsid w:val="00955C84"/>
    <w:rsid w:val="009626B0"/>
    <w:rsid w:val="009637BD"/>
    <w:rsid w:val="00965F99"/>
    <w:rsid w:val="00967285"/>
    <w:rsid w:val="00973AC9"/>
    <w:rsid w:val="00982604"/>
    <w:rsid w:val="00983E26"/>
    <w:rsid w:val="00985A22"/>
    <w:rsid w:val="0098610D"/>
    <w:rsid w:val="0099297D"/>
    <w:rsid w:val="00994D20"/>
    <w:rsid w:val="00994EEE"/>
    <w:rsid w:val="00997128"/>
    <w:rsid w:val="009A2E3C"/>
    <w:rsid w:val="009A319C"/>
    <w:rsid w:val="009A4F7D"/>
    <w:rsid w:val="009A7496"/>
    <w:rsid w:val="009B352C"/>
    <w:rsid w:val="009B7199"/>
    <w:rsid w:val="009C2522"/>
    <w:rsid w:val="009C4316"/>
    <w:rsid w:val="009D0685"/>
    <w:rsid w:val="009E0875"/>
    <w:rsid w:val="009E67AE"/>
    <w:rsid w:val="009F12DA"/>
    <w:rsid w:val="009F1625"/>
    <w:rsid w:val="009F3192"/>
    <w:rsid w:val="009F7894"/>
    <w:rsid w:val="00A003AF"/>
    <w:rsid w:val="00A00600"/>
    <w:rsid w:val="00A04CF2"/>
    <w:rsid w:val="00A05ABA"/>
    <w:rsid w:val="00A104EE"/>
    <w:rsid w:val="00A106EA"/>
    <w:rsid w:val="00A16F52"/>
    <w:rsid w:val="00A248D8"/>
    <w:rsid w:val="00A24F4A"/>
    <w:rsid w:val="00A27177"/>
    <w:rsid w:val="00A331FF"/>
    <w:rsid w:val="00A351B9"/>
    <w:rsid w:val="00A40567"/>
    <w:rsid w:val="00A42D46"/>
    <w:rsid w:val="00A47356"/>
    <w:rsid w:val="00A4773F"/>
    <w:rsid w:val="00A4799B"/>
    <w:rsid w:val="00A50749"/>
    <w:rsid w:val="00A529EF"/>
    <w:rsid w:val="00A54D82"/>
    <w:rsid w:val="00A61A9F"/>
    <w:rsid w:val="00A67FED"/>
    <w:rsid w:val="00A70A1D"/>
    <w:rsid w:val="00A753BE"/>
    <w:rsid w:val="00A7582D"/>
    <w:rsid w:val="00A81746"/>
    <w:rsid w:val="00A91F0F"/>
    <w:rsid w:val="00A95C46"/>
    <w:rsid w:val="00A966FE"/>
    <w:rsid w:val="00A97F36"/>
    <w:rsid w:val="00AA0301"/>
    <w:rsid w:val="00AA55D6"/>
    <w:rsid w:val="00AA6610"/>
    <w:rsid w:val="00AB05FB"/>
    <w:rsid w:val="00AB20C0"/>
    <w:rsid w:val="00AB2328"/>
    <w:rsid w:val="00AB4477"/>
    <w:rsid w:val="00AB544F"/>
    <w:rsid w:val="00AC352F"/>
    <w:rsid w:val="00AC47EE"/>
    <w:rsid w:val="00AC66CE"/>
    <w:rsid w:val="00AC693A"/>
    <w:rsid w:val="00AC7F7B"/>
    <w:rsid w:val="00AD5027"/>
    <w:rsid w:val="00AD5E5B"/>
    <w:rsid w:val="00AD6C22"/>
    <w:rsid w:val="00AE2A16"/>
    <w:rsid w:val="00AE4076"/>
    <w:rsid w:val="00AE44CA"/>
    <w:rsid w:val="00AE5EF7"/>
    <w:rsid w:val="00AE75AF"/>
    <w:rsid w:val="00AE7AE2"/>
    <w:rsid w:val="00B06E6C"/>
    <w:rsid w:val="00B125F6"/>
    <w:rsid w:val="00B22984"/>
    <w:rsid w:val="00B22CE4"/>
    <w:rsid w:val="00B25605"/>
    <w:rsid w:val="00B26807"/>
    <w:rsid w:val="00B26A31"/>
    <w:rsid w:val="00B30C15"/>
    <w:rsid w:val="00B32A15"/>
    <w:rsid w:val="00B35963"/>
    <w:rsid w:val="00B44544"/>
    <w:rsid w:val="00B44CBC"/>
    <w:rsid w:val="00B473FE"/>
    <w:rsid w:val="00B54AD7"/>
    <w:rsid w:val="00B56901"/>
    <w:rsid w:val="00B67174"/>
    <w:rsid w:val="00B672AB"/>
    <w:rsid w:val="00B67530"/>
    <w:rsid w:val="00B77911"/>
    <w:rsid w:val="00B77B7F"/>
    <w:rsid w:val="00B80899"/>
    <w:rsid w:val="00B80A8B"/>
    <w:rsid w:val="00B81666"/>
    <w:rsid w:val="00B90E5F"/>
    <w:rsid w:val="00B91692"/>
    <w:rsid w:val="00B91D05"/>
    <w:rsid w:val="00B94F23"/>
    <w:rsid w:val="00BA0BAB"/>
    <w:rsid w:val="00BA1B7D"/>
    <w:rsid w:val="00BA1FCC"/>
    <w:rsid w:val="00BA743E"/>
    <w:rsid w:val="00BA789D"/>
    <w:rsid w:val="00BB1CBC"/>
    <w:rsid w:val="00BB257E"/>
    <w:rsid w:val="00BB5346"/>
    <w:rsid w:val="00BB7275"/>
    <w:rsid w:val="00BB7C59"/>
    <w:rsid w:val="00BC0DFF"/>
    <w:rsid w:val="00BC3A5B"/>
    <w:rsid w:val="00BD030C"/>
    <w:rsid w:val="00BD04B2"/>
    <w:rsid w:val="00BD4884"/>
    <w:rsid w:val="00BD5514"/>
    <w:rsid w:val="00BD6BE2"/>
    <w:rsid w:val="00BE2D50"/>
    <w:rsid w:val="00BE7EF5"/>
    <w:rsid w:val="00BF0025"/>
    <w:rsid w:val="00BF02B9"/>
    <w:rsid w:val="00BF674C"/>
    <w:rsid w:val="00C010AA"/>
    <w:rsid w:val="00C07592"/>
    <w:rsid w:val="00C10F1B"/>
    <w:rsid w:val="00C11420"/>
    <w:rsid w:val="00C14193"/>
    <w:rsid w:val="00C159D4"/>
    <w:rsid w:val="00C17652"/>
    <w:rsid w:val="00C1777E"/>
    <w:rsid w:val="00C201DF"/>
    <w:rsid w:val="00C22D1A"/>
    <w:rsid w:val="00C24542"/>
    <w:rsid w:val="00C24D9E"/>
    <w:rsid w:val="00C30815"/>
    <w:rsid w:val="00C33A2C"/>
    <w:rsid w:val="00C33A36"/>
    <w:rsid w:val="00C37687"/>
    <w:rsid w:val="00C4080F"/>
    <w:rsid w:val="00C4493E"/>
    <w:rsid w:val="00C47106"/>
    <w:rsid w:val="00C472D6"/>
    <w:rsid w:val="00C51DEE"/>
    <w:rsid w:val="00C57274"/>
    <w:rsid w:val="00C62FFA"/>
    <w:rsid w:val="00C67716"/>
    <w:rsid w:val="00C71315"/>
    <w:rsid w:val="00C817E7"/>
    <w:rsid w:val="00C81FC8"/>
    <w:rsid w:val="00C84930"/>
    <w:rsid w:val="00C854A9"/>
    <w:rsid w:val="00C85D0D"/>
    <w:rsid w:val="00C86CEA"/>
    <w:rsid w:val="00C87FB2"/>
    <w:rsid w:val="00C94669"/>
    <w:rsid w:val="00C946CE"/>
    <w:rsid w:val="00C95A18"/>
    <w:rsid w:val="00CA1DCB"/>
    <w:rsid w:val="00CA20E7"/>
    <w:rsid w:val="00CB2F71"/>
    <w:rsid w:val="00CB41E8"/>
    <w:rsid w:val="00CB5EAB"/>
    <w:rsid w:val="00CC20B5"/>
    <w:rsid w:val="00CD012E"/>
    <w:rsid w:val="00CD4640"/>
    <w:rsid w:val="00CE20A9"/>
    <w:rsid w:val="00CE4CDF"/>
    <w:rsid w:val="00CE4DE2"/>
    <w:rsid w:val="00CE7DFF"/>
    <w:rsid w:val="00CF2064"/>
    <w:rsid w:val="00CF25CF"/>
    <w:rsid w:val="00CF338B"/>
    <w:rsid w:val="00CF71C3"/>
    <w:rsid w:val="00D023CD"/>
    <w:rsid w:val="00D056F6"/>
    <w:rsid w:val="00D05719"/>
    <w:rsid w:val="00D06689"/>
    <w:rsid w:val="00D0704D"/>
    <w:rsid w:val="00D1349D"/>
    <w:rsid w:val="00D22D77"/>
    <w:rsid w:val="00D26CAF"/>
    <w:rsid w:val="00D27671"/>
    <w:rsid w:val="00D30181"/>
    <w:rsid w:val="00D309C1"/>
    <w:rsid w:val="00D3343D"/>
    <w:rsid w:val="00D35255"/>
    <w:rsid w:val="00D37ED4"/>
    <w:rsid w:val="00D439CF"/>
    <w:rsid w:val="00D44F08"/>
    <w:rsid w:val="00D46982"/>
    <w:rsid w:val="00D51A58"/>
    <w:rsid w:val="00D53D82"/>
    <w:rsid w:val="00D53EDF"/>
    <w:rsid w:val="00D54816"/>
    <w:rsid w:val="00D55ABC"/>
    <w:rsid w:val="00D55B49"/>
    <w:rsid w:val="00D57370"/>
    <w:rsid w:val="00D603D7"/>
    <w:rsid w:val="00D60AC9"/>
    <w:rsid w:val="00D638C4"/>
    <w:rsid w:val="00D659A1"/>
    <w:rsid w:val="00D65AB5"/>
    <w:rsid w:val="00D70B78"/>
    <w:rsid w:val="00D73977"/>
    <w:rsid w:val="00D877EE"/>
    <w:rsid w:val="00D9120A"/>
    <w:rsid w:val="00D91615"/>
    <w:rsid w:val="00D91A7C"/>
    <w:rsid w:val="00DA6C8D"/>
    <w:rsid w:val="00DB0645"/>
    <w:rsid w:val="00DB19FD"/>
    <w:rsid w:val="00DB3889"/>
    <w:rsid w:val="00DB7DB2"/>
    <w:rsid w:val="00DC1111"/>
    <w:rsid w:val="00DC16BE"/>
    <w:rsid w:val="00DC33C3"/>
    <w:rsid w:val="00DC3E8F"/>
    <w:rsid w:val="00DD14E0"/>
    <w:rsid w:val="00DD4CAF"/>
    <w:rsid w:val="00DD53BE"/>
    <w:rsid w:val="00DE2602"/>
    <w:rsid w:val="00DF06EC"/>
    <w:rsid w:val="00DF0888"/>
    <w:rsid w:val="00DF6846"/>
    <w:rsid w:val="00E03C57"/>
    <w:rsid w:val="00E05123"/>
    <w:rsid w:val="00E11D35"/>
    <w:rsid w:val="00E147D8"/>
    <w:rsid w:val="00E14E12"/>
    <w:rsid w:val="00E17B40"/>
    <w:rsid w:val="00E244D5"/>
    <w:rsid w:val="00E24FBE"/>
    <w:rsid w:val="00E3067B"/>
    <w:rsid w:val="00E3327C"/>
    <w:rsid w:val="00E37CBA"/>
    <w:rsid w:val="00E42875"/>
    <w:rsid w:val="00E46CCA"/>
    <w:rsid w:val="00E507FF"/>
    <w:rsid w:val="00E51797"/>
    <w:rsid w:val="00E51845"/>
    <w:rsid w:val="00E52DCC"/>
    <w:rsid w:val="00E539A9"/>
    <w:rsid w:val="00E61B30"/>
    <w:rsid w:val="00E62EFD"/>
    <w:rsid w:val="00E66BEB"/>
    <w:rsid w:val="00E71EA9"/>
    <w:rsid w:val="00E726EA"/>
    <w:rsid w:val="00E800FB"/>
    <w:rsid w:val="00E804C3"/>
    <w:rsid w:val="00E827FC"/>
    <w:rsid w:val="00E85BFC"/>
    <w:rsid w:val="00E918D5"/>
    <w:rsid w:val="00E92794"/>
    <w:rsid w:val="00EA2FCD"/>
    <w:rsid w:val="00EA49B5"/>
    <w:rsid w:val="00EA56D4"/>
    <w:rsid w:val="00EA56F3"/>
    <w:rsid w:val="00EA750D"/>
    <w:rsid w:val="00EB2C9D"/>
    <w:rsid w:val="00EB4099"/>
    <w:rsid w:val="00EB5A9E"/>
    <w:rsid w:val="00EC1621"/>
    <w:rsid w:val="00EC35EC"/>
    <w:rsid w:val="00EC579A"/>
    <w:rsid w:val="00ED422A"/>
    <w:rsid w:val="00EE35E7"/>
    <w:rsid w:val="00EE360D"/>
    <w:rsid w:val="00EE4C41"/>
    <w:rsid w:val="00EE56A1"/>
    <w:rsid w:val="00EF3EE4"/>
    <w:rsid w:val="00EF5EA3"/>
    <w:rsid w:val="00F07A3A"/>
    <w:rsid w:val="00F158F8"/>
    <w:rsid w:val="00F216C2"/>
    <w:rsid w:val="00F237CC"/>
    <w:rsid w:val="00F23EB1"/>
    <w:rsid w:val="00F23FBF"/>
    <w:rsid w:val="00F27112"/>
    <w:rsid w:val="00F32A32"/>
    <w:rsid w:val="00F346BC"/>
    <w:rsid w:val="00F36E91"/>
    <w:rsid w:val="00F425DC"/>
    <w:rsid w:val="00F4284D"/>
    <w:rsid w:val="00F429E8"/>
    <w:rsid w:val="00F43517"/>
    <w:rsid w:val="00F474D6"/>
    <w:rsid w:val="00F4760B"/>
    <w:rsid w:val="00F47FC7"/>
    <w:rsid w:val="00F517FB"/>
    <w:rsid w:val="00F52878"/>
    <w:rsid w:val="00F5456E"/>
    <w:rsid w:val="00F54827"/>
    <w:rsid w:val="00F56794"/>
    <w:rsid w:val="00F604BF"/>
    <w:rsid w:val="00F61979"/>
    <w:rsid w:val="00F643D6"/>
    <w:rsid w:val="00F70F81"/>
    <w:rsid w:val="00F70FB6"/>
    <w:rsid w:val="00F72B64"/>
    <w:rsid w:val="00F73E7A"/>
    <w:rsid w:val="00F749E3"/>
    <w:rsid w:val="00F7517C"/>
    <w:rsid w:val="00F75D86"/>
    <w:rsid w:val="00F76FC1"/>
    <w:rsid w:val="00F80B15"/>
    <w:rsid w:val="00F81EC5"/>
    <w:rsid w:val="00F83F1B"/>
    <w:rsid w:val="00F84E66"/>
    <w:rsid w:val="00F86305"/>
    <w:rsid w:val="00F8799C"/>
    <w:rsid w:val="00F90AA4"/>
    <w:rsid w:val="00F963C2"/>
    <w:rsid w:val="00FA436D"/>
    <w:rsid w:val="00FA488E"/>
    <w:rsid w:val="00FA6071"/>
    <w:rsid w:val="00FA608D"/>
    <w:rsid w:val="00FA6C82"/>
    <w:rsid w:val="00FB0D9A"/>
    <w:rsid w:val="00FB1F60"/>
    <w:rsid w:val="00FB6915"/>
    <w:rsid w:val="00FC4AF5"/>
    <w:rsid w:val="00FC72F0"/>
    <w:rsid w:val="00FD0223"/>
    <w:rsid w:val="00FD7499"/>
    <w:rsid w:val="00FD78F3"/>
    <w:rsid w:val="00FE2731"/>
    <w:rsid w:val="00FE4A7C"/>
    <w:rsid w:val="00FE7EFC"/>
    <w:rsid w:val="00FF00CA"/>
    <w:rsid w:val="00FF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63484"/>
  <w15:chartTrackingRefBased/>
  <w15:docId w15:val="{EBDB48C1-F2C5-4C45-A72A-5A76A427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18E"/>
    <w:pPr>
      <w:overflowPunct w:val="0"/>
      <w:autoSpaceDE w:val="0"/>
      <w:autoSpaceDN w:val="0"/>
      <w:adjustRightInd w:val="0"/>
      <w:textAlignment w:val="baseline"/>
    </w:pPr>
  </w:style>
  <w:style w:type="paragraph" w:styleId="Heading1">
    <w:name w:val="heading 1"/>
    <w:basedOn w:val="Normal"/>
    <w:next w:val="Normal"/>
    <w:link w:val="Heading1Char"/>
    <w:qFormat/>
    <w:rsid w:val="00C81FC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3321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3321D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3321D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321D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40103B"/>
    <w:rPr>
      <w:color w:val="0000FF"/>
      <w:u w:val="single"/>
    </w:rPr>
  </w:style>
  <w:style w:type="character" w:styleId="UnresolvedMention">
    <w:name w:val="Unresolved Mention"/>
    <w:uiPriority w:val="99"/>
    <w:semiHidden/>
    <w:unhideWhenUsed/>
    <w:rsid w:val="005B70DE"/>
    <w:rPr>
      <w:color w:val="605E5C"/>
      <w:shd w:val="clear" w:color="auto" w:fill="E1DFDD"/>
    </w:rPr>
  </w:style>
  <w:style w:type="paragraph" w:styleId="NormalWeb">
    <w:name w:val="Normal (Web)"/>
    <w:basedOn w:val="Normal"/>
    <w:uiPriority w:val="99"/>
    <w:unhideWhenUsed/>
    <w:rsid w:val="00A003AF"/>
    <w:pPr>
      <w:overflowPunct/>
      <w:autoSpaceDE/>
      <w:autoSpaceDN/>
      <w:adjustRightInd/>
      <w:spacing w:before="100" w:beforeAutospacing="1" w:after="100" w:afterAutospacing="1"/>
      <w:textAlignment w:val="auto"/>
    </w:pPr>
    <w:rPr>
      <w:rFonts w:ascii="Calibri" w:eastAsia="Calibri" w:hAnsi="Calibri" w:cs="Calibri"/>
      <w:sz w:val="22"/>
      <w:szCs w:val="22"/>
    </w:rPr>
  </w:style>
  <w:style w:type="character" w:customStyle="1" w:styleId="Heading1Char">
    <w:name w:val="Heading 1 Char"/>
    <w:link w:val="Heading1"/>
    <w:rsid w:val="00C81FC8"/>
    <w:rPr>
      <w:rFonts w:ascii="Calibri Light" w:eastAsia="Times New Roman" w:hAnsi="Calibri Light" w:cs="Times New Roman"/>
      <w:b/>
      <w:bCs/>
      <w:kern w:val="32"/>
      <w:sz w:val="32"/>
      <w:szCs w:val="32"/>
    </w:rPr>
  </w:style>
  <w:style w:type="paragraph" w:customStyle="1" w:styleId="Default">
    <w:name w:val="Default"/>
    <w:rsid w:val="00694033"/>
    <w:pPr>
      <w:autoSpaceDE w:val="0"/>
      <w:autoSpaceDN w:val="0"/>
      <w:adjustRightInd w:val="0"/>
    </w:pPr>
    <w:rPr>
      <w:color w:val="000000"/>
      <w:sz w:val="24"/>
      <w:szCs w:val="24"/>
    </w:rPr>
  </w:style>
  <w:style w:type="paragraph" w:styleId="Header">
    <w:name w:val="header"/>
    <w:basedOn w:val="Normal"/>
    <w:link w:val="HeaderChar"/>
    <w:rsid w:val="00D46982"/>
    <w:pPr>
      <w:tabs>
        <w:tab w:val="center" w:pos="4680"/>
        <w:tab w:val="right" w:pos="9360"/>
      </w:tabs>
    </w:pPr>
  </w:style>
  <w:style w:type="character" w:customStyle="1" w:styleId="HeaderChar">
    <w:name w:val="Header Char"/>
    <w:basedOn w:val="DefaultParagraphFont"/>
    <w:link w:val="Header"/>
    <w:rsid w:val="00D46982"/>
  </w:style>
  <w:style w:type="paragraph" w:styleId="Footer">
    <w:name w:val="footer"/>
    <w:basedOn w:val="Normal"/>
    <w:link w:val="FooterChar"/>
    <w:rsid w:val="00D46982"/>
    <w:pPr>
      <w:tabs>
        <w:tab w:val="center" w:pos="4680"/>
        <w:tab w:val="right" w:pos="9360"/>
      </w:tabs>
    </w:pPr>
  </w:style>
  <w:style w:type="character" w:customStyle="1" w:styleId="FooterChar">
    <w:name w:val="Footer Char"/>
    <w:basedOn w:val="DefaultParagraphFont"/>
    <w:link w:val="Footer"/>
    <w:rsid w:val="00D46982"/>
  </w:style>
  <w:style w:type="paragraph" w:styleId="PlainText">
    <w:name w:val="Plain Text"/>
    <w:basedOn w:val="Normal"/>
    <w:link w:val="PlainTextChar"/>
    <w:uiPriority w:val="99"/>
    <w:unhideWhenUsed/>
    <w:rsid w:val="00392652"/>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392652"/>
    <w:rPr>
      <w:rFonts w:ascii="Consolas" w:eastAsia="Calibri" w:hAnsi="Consolas"/>
      <w:sz w:val="21"/>
      <w:szCs w:val="21"/>
    </w:rPr>
  </w:style>
  <w:style w:type="table" w:styleId="TableGrid">
    <w:name w:val="Table Grid"/>
    <w:basedOn w:val="TableNormal"/>
    <w:rsid w:val="00066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321D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3321D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3321D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3321D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7376">
      <w:bodyDiv w:val="1"/>
      <w:marLeft w:val="0"/>
      <w:marRight w:val="0"/>
      <w:marTop w:val="0"/>
      <w:marBottom w:val="0"/>
      <w:divBdr>
        <w:top w:val="none" w:sz="0" w:space="0" w:color="auto"/>
        <w:left w:val="none" w:sz="0" w:space="0" w:color="auto"/>
        <w:bottom w:val="none" w:sz="0" w:space="0" w:color="auto"/>
        <w:right w:val="none" w:sz="0" w:space="0" w:color="auto"/>
      </w:divBdr>
    </w:div>
    <w:div w:id="107236751">
      <w:bodyDiv w:val="1"/>
      <w:marLeft w:val="0"/>
      <w:marRight w:val="0"/>
      <w:marTop w:val="0"/>
      <w:marBottom w:val="0"/>
      <w:divBdr>
        <w:top w:val="none" w:sz="0" w:space="0" w:color="auto"/>
        <w:left w:val="none" w:sz="0" w:space="0" w:color="auto"/>
        <w:bottom w:val="none" w:sz="0" w:space="0" w:color="auto"/>
        <w:right w:val="none" w:sz="0" w:space="0" w:color="auto"/>
      </w:divBdr>
    </w:div>
    <w:div w:id="137841696">
      <w:bodyDiv w:val="1"/>
      <w:marLeft w:val="0"/>
      <w:marRight w:val="0"/>
      <w:marTop w:val="0"/>
      <w:marBottom w:val="0"/>
      <w:divBdr>
        <w:top w:val="none" w:sz="0" w:space="0" w:color="auto"/>
        <w:left w:val="none" w:sz="0" w:space="0" w:color="auto"/>
        <w:bottom w:val="none" w:sz="0" w:space="0" w:color="auto"/>
        <w:right w:val="none" w:sz="0" w:space="0" w:color="auto"/>
      </w:divBdr>
    </w:div>
    <w:div w:id="172234490">
      <w:bodyDiv w:val="1"/>
      <w:marLeft w:val="0"/>
      <w:marRight w:val="0"/>
      <w:marTop w:val="0"/>
      <w:marBottom w:val="0"/>
      <w:divBdr>
        <w:top w:val="none" w:sz="0" w:space="0" w:color="auto"/>
        <w:left w:val="none" w:sz="0" w:space="0" w:color="auto"/>
        <w:bottom w:val="none" w:sz="0" w:space="0" w:color="auto"/>
        <w:right w:val="none" w:sz="0" w:space="0" w:color="auto"/>
      </w:divBdr>
    </w:div>
    <w:div w:id="248807419">
      <w:bodyDiv w:val="1"/>
      <w:marLeft w:val="0"/>
      <w:marRight w:val="0"/>
      <w:marTop w:val="0"/>
      <w:marBottom w:val="0"/>
      <w:divBdr>
        <w:top w:val="none" w:sz="0" w:space="0" w:color="auto"/>
        <w:left w:val="none" w:sz="0" w:space="0" w:color="auto"/>
        <w:bottom w:val="none" w:sz="0" w:space="0" w:color="auto"/>
        <w:right w:val="none" w:sz="0" w:space="0" w:color="auto"/>
      </w:divBdr>
    </w:div>
    <w:div w:id="349917982">
      <w:bodyDiv w:val="1"/>
      <w:marLeft w:val="0"/>
      <w:marRight w:val="0"/>
      <w:marTop w:val="0"/>
      <w:marBottom w:val="0"/>
      <w:divBdr>
        <w:top w:val="none" w:sz="0" w:space="0" w:color="auto"/>
        <w:left w:val="none" w:sz="0" w:space="0" w:color="auto"/>
        <w:bottom w:val="none" w:sz="0" w:space="0" w:color="auto"/>
        <w:right w:val="none" w:sz="0" w:space="0" w:color="auto"/>
      </w:divBdr>
    </w:div>
    <w:div w:id="571085605">
      <w:bodyDiv w:val="1"/>
      <w:marLeft w:val="0"/>
      <w:marRight w:val="0"/>
      <w:marTop w:val="0"/>
      <w:marBottom w:val="0"/>
      <w:divBdr>
        <w:top w:val="none" w:sz="0" w:space="0" w:color="auto"/>
        <w:left w:val="none" w:sz="0" w:space="0" w:color="auto"/>
        <w:bottom w:val="none" w:sz="0" w:space="0" w:color="auto"/>
        <w:right w:val="none" w:sz="0" w:space="0" w:color="auto"/>
      </w:divBdr>
    </w:div>
    <w:div w:id="751396528">
      <w:bodyDiv w:val="1"/>
      <w:marLeft w:val="0"/>
      <w:marRight w:val="0"/>
      <w:marTop w:val="0"/>
      <w:marBottom w:val="0"/>
      <w:divBdr>
        <w:top w:val="none" w:sz="0" w:space="0" w:color="auto"/>
        <w:left w:val="none" w:sz="0" w:space="0" w:color="auto"/>
        <w:bottom w:val="none" w:sz="0" w:space="0" w:color="auto"/>
        <w:right w:val="none" w:sz="0" w:space="0" w:color="auto"/>
      </w:divBdr>
    </w:div>
    <w:div w:id="902452695">
      <w:bodyDiv w:val="1"/>
      <w:marLeft w:val="0"/>
      <w:marRight w:val="0"/>
      <w:marTop w:val="0"/>
      <w:marBottom w:val="0"/>
      <w:divBdr>
        <w:top w:val="none" w:sz="0" w:space="0" w:color="auto"/>
        <w:left w:val="none" w:sz="0" w:space="0" w:color="auto"/>
        <w:bottom w:val="none" w:sz="0" w:space="0" w:color="auto"/>
        <w:right w:val="none" w:sz="0" w:space="0" w:color="auto"/>
      </w:divBdr>
    </w:div>
    <w:div w:id="934675774">
      <w:bodyDiv w:val="1"/>
      <w:marLeft w:val="0"/>
      <w:marRight w:val="0"/>
      <w:marTop w:val="0"/>
      <w:marBottom w:val="0"/>
      <w:divBdr>
        <w:top w:val="none" w:sz="0" w:space="0" w:color="auto"/>
        <w:left w:val="none" w:sz="0" w:space="0" w:color="auto"/>
        <w:bottom w:val="none" w:sz="0" w:space="0" w:color="auto"/>
        <w:right w:val="none" w:sz="0" w:space="0" w:color="auto"/>
      </w:divBdr>
    </w:div>
    <w:div w:id="958953034">
      <w:bodyDiv w:val="1"/>
      <w:marLeft w:val="0"/>
      <w:marRight w:val="0"/>
      <w:marTop w:val="0"/>
      <w:marBottom w:val="0"/>
      <w:divBdr>
        <w:top w:val="none" w:sz="0" w:space="0" w:color="auto"/>
        <w:left w:val="none" w:sz="0" w:space="0" w:color="auto"/>
        <w:bottom w:val="none" w:sz="0" w:space="0" w:color="auto"/>
        <w:right w:val="none" w:sz="0" w:space="0" w:color="auto"/>
      </w:divBdr>
    </w:div>
    <w:div w:id="976493695">
      <w:bodyDiv w:val="1"/>
      <w:marLeft w:val="0"/>
      <w:marRight w:val="0"/>
      <w:marTop w:val="0"/>
      <w:marBottom w:val="0"/>
      <w:divBdr>
        <w:top w:val="none" w:sz="0" w:space="0" w:color="auto"/>
        <w:left w:val="none" w:sz="0" w:space="0" w:color="auto"/>
        <w:bottom w:val="none" w:sz="0" w:space="0" w:color="auto"/>
        <w:right w:val="none" w:sz="0" w:space="0" w:color="auto"/>
      </w:divBdr>
    </w:div>
    <w:div w:id="1245215939">
      <w:bodyDiv w:val="1"/>
      <w:marLeft w:val="0"/>
      <w:marRight w:val="0"/>
      <w:marTop w:val="0"/>
      <w:marBottom w:val="0"/>
      <w:divBdr>
        <w:top w:val="none" w:sz="0" w:space="0" w:color="auto"/>
        <w:left w:val="none" w:sz="0" w:space="0" w:color="auto"/>
        <w:bottom w:val="none" w:sz="0" w:space="0" w:color="auto"/>
        <w:right w:val="none" w:sz="0" w:space="0" w:color="auto"/>
      </w:divBdr>
    </w:div>
    <w:div w:id="1341811146">
      <w:bodyDiv w:val="1"/>
      <w:marLeft w:val="0"/>
      <w:marRight w:val="0"/>
      <w:marTop w:val="0"/>
      <w:marBottom w:val="0"/>
      <w:divBdr>
        <w:top w:val="none" w:sz="0" w:space="0" w:color="auto"/>
        <w:left w:val="none" w:sz="0" w:space="0" w:color="auto"/>
        <w:bottom w:val="none" w:sz="0" w:space="0" w:color="auto"/>
        <w:right w:val="none" w:sz="0" w:space="0" w:color="auto"/>
      </w:divBdr>
    </w:div>
    <w:div w:id="1428766009">
      <w:bodyDiv w:val="1"/>
      <w:marLeft w:val="0"/>
      <w:marRight w:val="0"/>
      <w:marTop w:val="0"/>
      <w:marBottom w:val="0"/>
      <w:divBdr>
        <w:top w:val="none" w:sz="0" w:space="0" w:color="auto"/>
        <w:left w:val="none" w:sz="0" w:space="0" w:color="auto"/>
        <w:bottom w:val="none" w:sz="0" w:space="0" w:color="auto"/>
        <w:right w:val="none" w:sz="0" w:space="0" w:color="auto"/>
      </w:divBdr>
    </w:div>
    <w:div w:id="1462457961">
      <w:bodyDiv w:val="1"/>
      <w:marLeft w:val="0"/>
      <w:marRight w:val="0"/>
      <w:marTop w:val="0"/>
      <w:marBottom w:val="0"/>
      <w:divBdr>
        <w:top w:val="none" w:sz="0" w:space="0" w:color="auto"/>
        <w:left w:val="none" w:sz="0" w:space="0" w:color="auto"/>
        <w:bottom w:val="none" w:sz="0" w:space="0" w:color="auto"/>
        <w:right w:val="none" w:sz="0" w:space="0" w:color="auto"/>
      </w:divBdr>
    </w:div>
    <w:div w:id="1548374859">
      <w:bodyDiv w:val="1"/>
      <w:marLeft w:val="0"/>
      <w:marRight w:val="0"/>
      <w:marTop w:val="0"/>
      <w:marBottom w:val="0"/>
      <w:divBdr>
        <w:top w:val="none" w:sz="0" w:space="0" w:color="auto"/>
        <w:left w:val="none" w:sz="0" w:space="0" w:color="auto"/>
        <w:bottom w:val="none" w:sz="0" w:space="0" w:color="auto"/>
        <w:right w:val="none" w:sz="0" w:space="0" w:color="auto"/>
      </w:divBdr>
    </w:div>
    <w:div w:id="1705711788">
      <w:bodyDiv w:val="1"/>
      <w:marLeft w:val="0"/>
      <w:marRight w:val="0"/>
      <w:marTop w:val="0"/>
      <w:marBottom w:val="0"/>
      <w:divBdr>
        <w:top w:val="none" w:sz="0" w:space="0" w:color="auto"/>
        <w:left w:val="none" w:sz="0" w:space="0" w:color="auto"/>
        <w:bottom w:val="none" w:sz="0" w:space="0" w:color="auto"/>
        <w:right w:val="none" w:sz="0" w:space="0" w:color="auto"/>
      </w:divBdr>
    </w:div>
    <w:div w:id="1838374486">
      <w:bodyDiv w:val="1"/>
      <w:marLeft w:val="0"/>
      <w:marRight w:val="0"/>
      <w:marTop w:val="0"/>
      <w:marBottom w:val="0"/>
      <w:divBdr>
        <w:top w:val="none" w:sz="0" w:space="0" w:color="auto"/>
        <w:left w:val="none" w:sz="0" w:space="0" w:color="auto"/>
        <w:bottom w:val="none" w:sz="0" w:space="0" w:color="auto"/>
        <w:right w:val="none" w:sz="0" w:space="0" w:color="auto"/>
      </w:divBdr>
    </w:div>
    <w:div w:id="18419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demoody@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filing.puc.pa.gov"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Pipe%20&amp;%20Wire%2020%20Day%20Query%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5" ma:contentTypeDescription="Create a new document." ma:contentTypeScope="" ma:versionID="3454c457e76b3a3788bb20906f868650">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aaa22530891ba127ac2b4233a687d548"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701FD-1C09-4AC8-ACA4-36A4C7EE7438}">
  <ds:schemaRefs>
    <ds:schemaRef ds:uri="http://schemas.microsoft.com/sharepoint/v3/contenttype/forms"/>
  </ds:schemaRefs>
</ds:datastoreItem>
</file>

<file path=customXml/itemProps2.xml><?xml version="1.0" encoding="utf-8"?>
<ds:datastoreItem xmlns:ds="http://schemas.openxmlformats.org/officeDocument/2006/customXml" ds:itemID="{B675DF59-1C36-41FC-A877-FC83802B642E}">
  <ds:schemaRefs>
    <ds:schemaRef ds:uri="http://schemas.openxmlformats.org/officeDocument/2006/bibliography"/>
  </ds:schemaRefs>
</ds:datastoreItem>
</file>

<file path=customXml/itemProps3.xml><?xml version="1.0" encoding="utf-8"?>
<ds:datastoreItem xmlns:ds="http://schemas.openxmlformats.org/officeDocument/2006/customXml" ds:itemID="{A893FE63-2E9F-456A-A266-9BEA8F9AB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815EE-10FC-4E32-9E1D-1B622CE5F0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Pipe &amp; Wire 20 Day Query Letter</Template>
  <TotalTime>1</TotalTime>
  <Pages>2</Pages>
  <Words>422</Words>
  <Characters>2737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Pipe &amp; Wire 20 Day Query Letter</vt:lpstr>
    </vt:vector>
  </TitlesOfParts>
  <Company>PA Public Utility Commission</Company>
  <LinksUpToDate>false</LinksUpToDate>
  <CharactersWithSpaces>3153</CharactersWithSpaces>
  <SharedDoc>false</SharedDoc>
  <HLinks>
    <vt:vector size="72" baseType="variant">
      <vt:variant>
        <vt:i4>7012352</vt:i4>
      </vt:variant>
      <vt:variant>
        <vt:i4>33</vt:i4>
      </vt:variant>
      <vt:variant>
        <vt:i4>0</vt:i4>
      </vt:variant>
      <vt:variant>
        <vt:i4>5</vt:i4>
      </vt:variant>
      <vt:variant>
        <vt:lpwstr>mailto:Jasmine.Hyatt@aecom.com</vt:lpwstr>
      </vt:variant>
      <vt:variant>
        <vt:lpwstr/>
      </vt:variant>
      <vt:variant>
        <vt:i4>3145796</vt:i4>
      </vt:variant>
      <vt:variant>
        <vt:i4>30</vt:i4>
      </vt:variant>
      <vt:variant>
        <vt:i4>0</vt:i4>
      </vt:variant>
      <vt:variant>
        <vt:i4>5</vt:i4>
      </vt:variant>
      <vt:variant>
        <vt:lpwstr>mailto:don.phillips@secv.com</vt:lpwstr>
      </vt:variant>
      <vt:variant>
        <vt:lpwstr/>
      </vt:variant>
      <vt:variant>
        <vt:i4>1900595</vt:i4>
      </vt:variant>
      <vt:variant>
        <vt:i4>27</vt:i4>
      </vt:variant>
      <vt:variant>
        <vt:i4>0</vt:i4>
      </vt:variant>
      <vt:variant>
        <vt:i4>5</vt:i4>
      </vt:variant>
      <vt:variant>
        <vt:lpwstr>mailto:poleconduitadmin@verizon.com</vt:lpwstr>
      </vt:variant>
      <vt:variant>
        <vt:lpwstr/>
      </vt:variant>
      <vt:variant>
        <vt:i4>6619218</vt:i4>
      </vt:variant>
      <vt:variant>
        <vt:i4>24</vt:i4>
      </vt:variant>
      <vt:variant>
        <vt:i4>0</vt:i4>
      </vt:variant>
      <vt:variant>
        <vt:i4>5</vt:i4>
      </vt:variant>
      <vt:variant>
        <vt:lpwstr>mailto:ppl@katapultwebservices.com</vt:lpwstr>
      </vt:variant>
      <vt:variant>
        <vt:lpwstr/>
      </vt:variant>
      <vt:variant>
        <vt:i4>786532</vt:i4>
      </vt:variant>
      <vt:variant>
        <vt:i4>21</vt:i4>
      </vt:variant>
      <vt:variant>
        <vt:i4>0</vt:i4>
      </vt:variant>
      <vt:variant>
        <vt:i4>5</vt:i4>
      </vt:variant>
      <vt:variant>
        <vt:lpwstr>mailto:sunbury1@ptd.net</vt:lpwstr>
      </vt:variant>
      <vt:variant>
        <vt:lpwstr/>
      </vt:variant>
      <vt:variant>
        <vt:i4>7340035</vt:i4>
      </vt:variant>
      <vt:variant>
        <vt:i4>18</vt:i4>
      </vt:variant>
      <vt:variant>
        <vt:i4>0</vt:i4>
      </vt:variant>
      <vt:variant>
        <vt:i4>5</vt:i4>
      </vt:variant>
      <vt:variant>
        <vt:lpwstr>mailto:karen.collier@norrycopa.net</vt:lpwstr>
      </vt:variant>
      <vt:variant>
        <vt:lpwstr/>
      </vt:variant>
      <vt:variant>
        <vt:i4>6160443</vt:i4>
      </vt:variant>
      <vt:variant>
        <vt:i4>15</vt:i4>
      </vt:variant>
      <vt:variant>
        <vt:i4>0</vt:i4>
      </vt:variant>
      <vt:variant>
        <vt:i4>5</vt:i4>
      </vt:variant>
      <vt:variant>
        <vt:lpwstr>mailto:douglas.starling@nscorp.com</vt:lpwstr>
      </vt:variant>
      <vt:variant>
        <vt:lpwstr/>
      </vt:variant>
      <vt:variant>
        <vt:i4>3145758</vt:i4>
      </vt:variant>
      <vt:variant>
        <vt:i4>12</vt:i4>
      </vt:variant>
      <vt:variant>
        <vt:i4>0</vt:i4>
      </vt:variant>
      <vt:variant>
        <vt:i4>5</vt:i4>
      </vt:variant>
      <vt:variant>
        <vt:lpwstr>mailto:sbetts@pa.gov</vt:lpwstr>
      </vt:variant>
      <vt:variant>
        <vt:lpwstr/>
      </vt:variant>
      <vt:variant>
        <vt:i4>3276824</vt:i4>
      </vt:variant>
      <vt:variant>
        <vt:i4>9</vt:i4>
      </vt:variant>
      <vt:variant>
        <vt:i4>0</vt:i4>
      </vt:variant>
      <vt:variant>
        <vt:i4>5</vt:i4>
      </vt:variant>
      <vt:variant>
        <vt:lpwstr>mailto:gdalfonso@pa.gov</vt:lpwstr>
      </vt:variant>
      <vt:variant>
        <vt:lpwstr/>
      </vt:variant>
      <vt:variant>
        <vt:i4>2228249</vt:i4>
      </vt:variant>
      <vt:variant>
        <vt:i4>6</vt:i4>
      </vt:variant>
      <vt:variant>
        <vt:i4>0</vt:i4>
      </vt:variant>
      <vt:variant>
        <vt:i4>5</vt:i4>
      </vt:variant>
      <vt:variant>
        <vt:lpwstr>mailto:jsharp@pa.gov</vt:lpwstr>
      </vt:variant>
      <vt:variant>
        <vt:lpwstr/>
      </vt:variant>
      <vt:variant>
        <vt:i4>2162716</vt:i4>
      </vt:variant>
      <vt:variant>
        <vt:i4>3</vt:i4>
      </vt:variant>
      <vt:variant>
        <vt:i4>0</vt:i4>
      </vt:variant>
      <vt:variant>
        <vt:i4>5</vt:i4>
      </vt:variant>
      <vt:variant>
        <vt:lpwstr>mailto:danleonard@pa.gov</vt:lpwstr>
      </vt:variant>
      <vt:variant>
        <vt:lpwstr/>
      </vt:variant>
      <vt:variant>
        <vt:i4>5046385</vt:i4>
      </vt:variant>
      <vt:variant>
        <vt:i4>0</vt:i4>
      </vt:variant>
      <vt:variant>
        <vt:i4>0</vt:i4>
      </vt:variant>
      <vt:variant>
        <vt:i4>5</vt:i4>
      </vt:variant>
      <vt:variant>
        <vt:lpwstr>mailto:gsteiner@pa.gov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 &amp; Wire 20 Day Query Letter</dc:title>
  <dc:subject/>
  <dc:creator>Dennis Moody</dc:creator>
  <cp:keywords/>
  <cp:lastModifiedBy>Smith, Cheyenne</cp:lastModifiedBy>
  <cp:revision>2</cp:revision>
  <cp:lastPrinted>2021-10-21T19:33:00Z</cp:lastPrinted>
  <dcterms:created xsi:type="dcterms:W3CDTF">2021-12-14T16:35:00Z</dcterms:created>
  <dcterms:modified xsi:type="dcterms:W3CDTF">2021-12-14T16:35:00Z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