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ED9" w14:textId="238983FD" w:rsidR="00590EBA" w:rsidRPr="004E5EA1" w:rsidRDefault="00DC092D" w:rsidP="00590EBA">
      <w:pPr>
        <w:jc w:val="center"/>
        <w:rPr>
          <w:rFonts w:ascii="Microsoft Sans Serif" w:hAnsi="Microsoft Sans Serif" w:cs="Microsoft Sans Serif"/>
          <w:sz w:val="24"/>
          <w:szCs w:val="24"/>
        </w:rPr>
      </w:pPr>
      <w:r w:rsidRPr="00477B78">
        <w:rPr>
          <w:rFonts w:ascii="Microsoft Sans Serif" w:hAnsi="Microsoft Sans Serif" w:cs="Microsoft Sans Serif"/>
          <w:sz w:val="24"/>
          <w:szCs w:val="24"/>
        </w:rPr>
        <w:t xml:space="preserve">December </w:t>
      </w:r>
      <w:r w:rsidR="00477B78" w:rsidRPr="00477B78">
        <w:rPr>
          <w:rFonts w:ascii="Microsoft Sans Serif" w:hAnsi="Microsoft Sans Serif" w:cs="Microsoft Sans Serif"/>
          <w:sz w:val="24"/>
          <w:szCs w:val="24"/>
        </w:rPr>
        <w:t>20</w:t>
      </w:r>
      <w:r w:rsidRPr="00477B78">
        <w:rPr>
          <w:rFonts w:ascii="Microsoft Sans Serif" w:hAnsi="Microsoft Sans Serif" w:cs="Microsoft Sans Serif"/>
          <w:sz w:val="24"/>
          <w:szCs w:val="24"/>
        </w:rPr>
        <w:t>, 202</w:t>
      </w:r>
      <w:r w:rsidR="00401FB8" w:rsidRPr="00477B78">
        <w:rPr>
          <w:rFonts w:ascii="Microsoft Sans Serif" w:hAnsi="Microsoft Sans Serif" w:cs="Microsoft Sans Serif"/>
          <w:sz w:val="24"/>
          <w:szCs w:val="24"/>
        </w:rPr>
        <w:t>1</w:t>
      </w: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77777777" w:rsidR="00590EBA" w:rsidRDefault="00DC092D" w:rsidP="00280C65">
      <w:pPr>
        <w:tabs>
          <w:tab w:val="left" w:pos="5940"/>
        </w:tabs>
        <w:rPr>
          <w:rFonts w:ascii="Microsoft Sans Serif" w:hAnsi="Microsoft Sans Serif" w:cs="Microsoft Sans Serif"/>
          <w:b/>
          <w:sz w:val="24"/>
          <w:szCs w:val="24"/>
        </w:rPr>
      </w:pPr>
      <w:r>
        <w:rPr>
          <w:rFonts w:ascii="Microsoft Sans Serif" w:hAnsi="Microsoft Sans Serif" w:cs="Microsoft Sans Serif"/>
          <w:bCs/>
          <w:sz w:val="24"/>
          <w:szCs w:val="24"/>
        </w:rPr>
        <w:t>(SEE ATTACHED LIST)</w:t>
      </w:r>
      <w:r>
        <w:rPr>
          <w:rFonts w:ascii="Microsoft Sans Serif" w:hAnsi="Microsoft Sans Serif" w:cs="Microsoft Sans Serif"/>
          <w:bCs/>
          <w:sz w:val="24"/>
          <w:szCs w:val="24"/>
        </w:rPr>
        <w:tab/>
      </w:r>
      <w:r w:rsidRPr="00280C65">
        <w:rPr>
          <w:rFonts w:ascii="Microsoft Sans Serif" w:hAnsi="Microsoft Sans Serif" w:cs="Microsoft Sans Serif"/>
          <w:sz w:val="24"/>
          <w:szCs w:val="24"/>
        </w:rPr>
        <w:t>In Re:</w:t>
      </w:r>
      <w:r>
        <w:rPr>
          <w:rFonts w:ascii="Microsoft Sans Serif" w:hAnsi="Microsoft Sans Serif" w:cs="Microsoft Sans Serif"/>
          <w:sz w:val="24"/>
          <w:szCs w:val="24"/>
        </w:rPr>
        <w:t xml:space="preserve">  </w:t>
      </w:r>
      <w:r w:rsidR="00D82C1C">
        <w:rPr>
          <w:rFonts w:ascii="Microsoft Sans Serif" w:hAnsi="Microsoft Sans Serif" w:cs="Microsoft Sans Serif"/>
          <w:b/>
          <w:sz w:val="24"/>
          <w:szCs w:val="24"/>
        </w:rPr>
        <w:t>A-2021-3024681 et seq.</w:t>
      </w:r>
    </w:p>
    <w:p w14:paraId="1AE2140D" w14:textId="77777777" w:rsidR="002C5878" w:rsidRPr="00F72D07" w:rsidRDefault="002C5878" w:rsidP="00916942">
      <w:pPr>
        <w:tabs>
          <w:tab w:val="left" w:pos="6480"/>
        </w:tabs>
        <w:jc w:val="right"/>
        <w:rPr>
          <w:rFonts w:ascii="Microsoft Sans Serif" w:hAnsi="Microsoft Sans Serif" w:cs="Microsoft Sans Serif"/>
          <w:b/>
          <w:sz w:val="24"/>
          <w:szCs w:val="24"/>
        </w:rPr>
      </w:pPr>
    </w:p>
    <w:p w14:paraId="6E27F091" w14:textId="77777777" w:rsidR="00483C95" w:rsidRPr="004E5EA1" w:rsidRDefault="00483C95" w:rsidP="00590EBA">
      <w:pPr>
        <w:rPr>
          <w:rFonts w:ascii="Microsoft Sans Serif" w:hAnsi="Microsoft Sans Serif" w:cs="Microsoft Sans Serif"/>
          <w:sz w:val="24"/>
          <w:szCs w:val="24"/>
        </w:rPr>
      </w:pPr>
    </w:p>
    <w:p w14:paraId="0D44CD36" w14:textId="77777777" w:rsidR="00B66A42" w:rsidRDefault="00DC092D" w:rsidP="00B66A42">
      <w:pPr>
        <w:tabs>
          <w:tab w:val="center" w:pos="4824"/>
        </w:tabs>
        <w:suppressAutoHyphens/>
        <w:jc w:val="center"/>
        <w:rPr>
          <w:rFonts w:ascii="Microsoft Sans Serif" w:hAnsi="Microsoft Sans Serif" w:cs="Microsoft Sans Serif"/>
          <w:b/>
          <w:sz w:val="24"/>
          <w:szCs w:val="24"/>
        </w:rPr>
      </w:pPr>
      <w:r w:rsidRPr="002C5878">
        <w:rPr>
          <w:rFonts w:ascii="Microsoft Sans Serif" w:hAnsi="Microsoft Sans Serif" w:cs="Microsoft Sans Serif"/>
          <w:b/>
          <w:sz w:val="24"/>
          <w:szCs w:val="24"/>
        </w:rPr>
        <w:t xml:space="preserve">Application of Pennsylvania-American Water Company – Wastewater Division under Section 1329 for the Acquisition of </w:t>
      </w:r>
      <w:r w:rsidR="00D82C1C">
        <w:rPr>
          <w:rFonts w:ascii="Microsoft Sans Serif" w:hAnsi="Microsoft Sans Serif" w:cs="Microsoft Sans Serif"/>
          <w:b/>
          <w:sz w:val="24"/>
          <w:szCs w:val="24"/>
        </w:rPr>
        <w:t>the</w:t>
      </w:r>
      <w:r w:rsidRPr="002C5878">
        <w:rPr>
          <w:rFonts w:ascii="Microsoft Sans Serif" w:hAnsi="Microsoft Sans Serif" w:cs="Microsoft Sans Serif"/>
          <w:b/>
          <w:sz w:val="24"/>
          <w:szCs w:val="24"/>
        </w:rPr>
        <w:t xml:space="preserve"> Wastewater System </w:t>
      </w:r>
      <w:r w:rsidR="00D82C1C">
        <w:rPr>
          <w:rFonts w:ascii="Microsoft Sans Serif" w:hAnsi="Microsoft Sans Serif" w:cs="Microsoft Sans Serif"/>
          <w:b/>
          <w:sz w:val="24"/>
          <w:szCs w:val="24"/>
        </w:rPr>
        <w:t>Owned by the York City Sewer Authority and Operated by the City of York</w:t>
      </w:r>
    </w:p>
    <w:p w14:paraId="23813EB3" w14:textId="77777777" w:rsidR="00B66A42" w:rsidRDefault="00B66A42" w:rsidP="00B66A42">
      <w:pPr>
        <w:tabs>
          <w:tab w:val="center" w:pos="4824"/>
        </w:tabs>
        <w:suppressAutoHyphens/>
        <w:jc w:val="center"/>
        <w:rPr>
          <w:rFonts w:ascii="Microsoft Sans Serif" w:hAnsi="Microsoft Sans Serif" w:cs="Microsoft Sans Serif"/>
          <w:b/>
          <w:spacing w:val="-3"/>
          <w:sz w:val="24"/>
          <w:szCs w:val="24"/>
        </w:rPr>
      </w:pPr>
    </w:p>
    <w:p w14:paraId="304F27B4" w14:textId="77777777" w:rsidR="00B66A42" w:rsidRPr="004E5EA1" w:rsidRDefault="00B66A42" w:rsidP="00B66A42">
      <w:pPr>
        <w:tabs>
          <w:tab w:val="center" w:pos="4824"/>
        </w:tabs>
        <w:suppressAutoHyphens/>
        <w:jc w:val="center"/>
        <w:rPr>
          <w:rFonts w:ascii="Microsoft Sans Serif" w:hAnsi="Microsoft Sans Serif" w:cs="Microsoft Sans Serif"/>
          <w:b/>
          <w:spacing w:val="-3"/>
          <w:sz w:val="24"/>
          <w:szCs w:val="24"/>
        </w:rPr>
      </w:pPr>
    </w:p>
    <w:p w14:paraId="67B2F396" w14:textId="77777777" w:rsidR="002C5878" w:rsidRPr="009C6FA4" w:rsidRDefault="00DC092D" w:rsidP="002C587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Fixed Utility Application</w:t>
      </w:r>
    </w:p>
    <w:p w14:paraId="5737C178" w14:textId="77777777" w:rsidR="00B66A42" w:rsidRPr="004E5EA1" w:rsidRDefault="00B66A42" w:rsidP="00B66A42">
      <w:pPr>
        <w:tabs>
          <w:tab w:val="left" w:pos="-720"/>
        </w:tabs>
        <w:suppressAutoHyphens/>
        <w:jc w:val="center"/>
        <w:rPr>
          <w:rFonts w:ascii="Microsoft Sans Serif" w:hAnsi="Microsoft Sans Serif" w:cs="Microsoft Sans Serif"/>
          <w:spacing w:val="-3"/>
          <w:sz w:val="24"/>
          <w:szCs w:val="24"/>
        </w:rPr>
      </w:pPr>
    </w:p>
    <w:p w14:paraId="1105FBBA" w14:textId="77777777"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77777777"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sidR="00397888">
        <w:rPr>
          <w:rFonts w:ascii="Microsoft Sans Serif" w:hAnsi="Microsoft Sans Serif" w:cs="Microsoft Sans Serif"/>
          <w:sz w:val="24"/>
          <w:szCs w:val="24"/>
        </w:rPr>
        <w:t>hearing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77777777"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550070" w:rsidRPr="00665D82">
        <w:rPr>
          <w:rFonts w:ascii="Microsoft Sans Serif" w:hAnsi="Microsoft Sans Serif" w:cs="Microsoft Sans Serif"/>
          <w:b/>
          <w:sz w:val="24"/>
          <w:szCs w:val="24"/>
        </w:rPr>
        <w:t>Telephonic Public Input Hearing</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77777777"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D82C1C">
        <w:rPr>
          <w:rFonts w:ascii="Microsoft Sans Serif" w:hAnsi="Microsoft Sans Serif" w:cs="Microsoft Sans Serif"/>
          <w:b/>
          <w:sz w:val="24"/>
          <w:szCs w:val="24"/>
        </w:rPr>
        <w:t>Wednes</w:t>
      </w:r>
      <w:r w:rsidR="00C0554F">
        <w:rPr>
          <w:rFonts w:ascii="Microsoft Sans Serif" w:hAnsi="Microsoft Sans Serif" w:cs="Microsoft Sans Serif"/>
          <w:b/>
          <w:sz w:val="24"/>
          <w:szCs w:val="24"/>
        </w:rPr>
        <w:t xml:space="preserve">day, </w:t>
      </w:r>
      <w:r w:rsidR="00D82C1C">
        <w:rPr>
          <w:rFonts w:ascii="Microsoft Sans Serif" w:hAnsi="Microsoft Sans Serif" w:cs="Microsoft Sans Serif"/>
          <w:b/>
          <w:sz w:val="24"/>
          <w:szCs w:val="24"/>
        </w:rPr>
        <w:t>January 5</w:t>
      </w:r>
      <w:r w:rsidR="00812365">
        <w:rPr>
          <w:rFonts w:ascii="Microsoft Sans Serif" w:hAnsi="Microsoft Sans Serif" w:cs="Microsoft Sans Serif"/>
          <w:b/>
          <w:sz w:val="24"/>
          <w:szCs w:val="24"/>
        </w:rPr>
        <w:t>, 202</w:t>
      </w:r>
      <w:r w:rsidR="00D82C1C">
        <w:rPr>
          <w:rFonts w:ascii="Microsoft Sans Serif" w:hAnsi="Microsoft Sans Serif" w:cs="Microsoft Sans Serif"/>
          <w:b/>
          <w:sz w:val="24"/>
          <w:szCs w:val="24"/>
        </w:rPr>
        <w:t>2</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2C34F1BB"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w:t>
      </w:r>
      <w:r w:rsidR="00C0554F">
        <w:rPr>
          <w:rFonts w:ascii="Microsoft Sans Serif" w:hAnsi="Microsoft Sans Serif" w:cs="Microsoft Sans Serif"/>
          <w:b/>
          <w:sz w:val="24"/>
          <w:szCs w:val="24"/>
        </w:rPr>
        <w:t>.</w:t>
      </w:r>
      <w:r w:rsidR="00A61856">
        <w:rPr>
          <w:rFonts w:ascii="Microsoft Sans Serif" w:hAnsi="Microsoft Sans Serif" w:cs="Microsoft Sans Serif"/>
          <w:b/>
          <w:sz w:val="24"/>
          <w:szCs w:val="24"/>
        </w:rPr>
        <w:t>M</w:t>
      </w:r>
      <w:r>
        <w:rPr>
          <w:rFonts w:ascii="Microsoft Sans Serif" w:hAnsi="Microsoft Sans Serif" w:cs="Microsoft Sans Serif"/>
          <w:b/>
          <w:sz w:val="24"/>
          <w:szCs w:val="24"/>
        </w:rPr>
        <w:t>.</w:t>
      </w:r>
    </w:p>
    <w:p w14:paraId="60147F31"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0D607709" w14:textId="77777777" w:rsidR="00C97CB8" w:rsidRDefault="00DC092D" w:rsidP="00C97CB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w:t>
      </w:r>
      <w:r w:rsidR="00D82C1C">
        <w:rPr>
          <w:rFonts w:ascii="Microsoft Sans Serif" w:hAnsi="Microsoft Sans Serif" w:cs="Microsoft Sans Serif"/>
          <w:b/>
          <w:sz w:val="24"/>
          <w:szCs w:val="24"/>
        </w:rPr>
        <w:t>inistrative Law Judge Steven K. Haas</w:t>
      </w:r>
    </w:p>
    <w:p w14:paraId="48C34DE4" w14:textId="77777777" w:rsidR="00590EBA" w:rsidRDefault="00590EBA" w:rsidP="002108A9">
      <w:pPr>
        <w:tabs>
          <w:tab w:val="left" w:pos="2520"/>
        </w:tabs>
        <w:suppressAutoHyphens/>
        <w:ind w:left="1440"/>
        <w:rPr>
          <w:rFonts w:ascii="Microsoft Sans Serif" w:hAnsi="Microsoft Sans Serif" w:cs="Microsoft Sans Serif"/>
          <w:sz w:val="24"/>
          <w:szCs w:val="24"/>
        </w:rPr>
      </w:pPr>
    </w:p>
    <w:p w14:paraId="078FF175"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382ECFE0" w14:textId="77777777" w:rsidR="005B3722" w:rsidRDefault="00DC092D" w:rsidP="00F264FF">
      <w:pPr>
        <w:spacing w:line="276" w:lineRule="auto"/>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6E98AF4" w14:textId="77777777" w:rsidR="005B3722" w:rsidRDefault="005B3722" w:rsidP="00F264FF">
      <w:pPr>
        <w:spacing w:line="276" w:lineRule="auto"/>
        <w:ind w:firstLine="720"/>
        <w:rPr>
          <w:rFonts w:ascii="Microsoft Sans Serif" w:hAnsi="Microsoft Sans Serif" w:cs="Microsoft Sans Serif"/>
          <w:b/>
          <w:sz w:val="24"/>
          <w:szCs w:val="24"/>
        </w:rPr>
      </w:pPr>
    </w:p>
    <w:p w14:paraId="7884B6E3" w14:textId="77777777" w:rsidR="005B3722" w:rsidRDefault="00DC092D" w:rsidP="00F264FF">
      <w:pPr>
        <w:numPr>
          <w:ilvl w:val="0"/>
          <w:numId w:val="2"/>
        </w:numPr>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669133C" w14:textId="77777777" w:rsidR="005B3722" w:rsidRDefault="00DC092D" w:rsidP="00F264FF">
      <w:pPr>
        <w:numPr>
          <w:ilvl w:val="0"/>
          <w:numId w:val="2"/>
        </w:numPr>
        <w:spacing w:line="276" w:lineRule="auto"/>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813A682" w14:textId="77777777" w:rsidR="005B3722" w:rsidRDefault="00DC092D" w:rsidP="00F264FF">
      <w:pPr>
        <w:numPr>
          <w:ilvl w:val="0"/>
          <w:numId w:val="2"/>
        </w:numPr>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04E7AE89" w14:textId="77777777" w:rsidR="005B3722" w:rsidRDefault="005B3722" w:rsidP="00F264FF">
      <w:pPr>
        <w:spacing w:line="276" w:lineRule="auto"/>
        <w:ind w:firstLine="720"/>
        <w:rPr>
          <w:rFonts w:ascii="Microsoft Sans Serif" w:hAnsi="Microsoft Sans Serif" w:cs="Microsoft Sans Serif"/>
          <w:b/>
          <w:sz w:val="24"/>
          <w:szCs w:val="24"/>
        </w:rPr>
      </w:pPr>
    </w:p>
    <w:p w14:paraId="471F6110" w14:textId="77777777" w:rsidR="005B3722" w:rsidRDefault="00DC092D" w:rsidP="00F264FF">
      <w:pPr>
        <w:spacing w:line="276" w:lineRule="auto"/>
        <w:ind w:firstLine="1440"/>
        <w:rPr>
          <w:rFonts w:ascii="Microsoft Sans Serif" w:hAnsi="Microsoft Sans Serif" w:cs="Microsoft Sans Serif"/>
          <w:sz w:val="24"/>
          <w:szCs w:val="24"/>
        </w:rPr>
      </w:pPr>
      <w:r w:rsidRPr="00980B61">
        <w:rPr>
          <w:rFonts w:ascii="Microsoft Sans Serif" w:hAnsi="Microsoft Sans Serif" w:cs="Microsoft Sans Serif"/>
          <w:sz w:val="24"/>
          <w:szCs w:val="24"/>
        </w:rPr>
        <w:t>Toll-free Bridge Number:</w:t>
      </w:r>
      <w:r w:rsidRPr="00980B61">
        <w:rPr>
          <w:rFonts w:ascii="Microsoft Sans Serif" w:hAnsi="Microsoft Sans Serif" w:cs="Microsoft Sans Serif"/>
          <w:sz w:val="24"/>
          <w:szCs w:val="24"/>
        </w:rPr>
        <w:tab/>
      </w:r>
      <w:r w:rsidR="00C47014">
        <w:rPr>
          <w:rFonts w:ascii="Microsoft Sans Serif" w:hAnsi="Microsoft Sans Serif" w:cs="Microsoft Sans Serif"/>
          <w:sz w:val="24"/>
          <w:szCs w:val="24"/>
        </w:rPr>
        <w:t>800-231-0316</w:t>
      </w:r>
    </w:p>
    <w:p w14:paraId="19DB6B7F" w14:textId="77777777" w:rsidR="005B3722" w:rsidRPr="00980B61" w:rsidRDefault="005B3722" w:rsidP="00F264FF">
      <w:pPr>
        <w:spacing w:line="276" w:lineRule="auto"/>
        <w:ind w:left="720" w:firstLine="720"/>
        <w:rPr>
          <w:rFonts w:ascii="Microsoft Sans Serif" w:hAnsi="Microsoft Sans Serif" w:cs="Microsoft Sans Serif"/>
          <w:sz w:val="24"/>
          <w:szCs w:val="24"/>
        </w:rPr>
      </w:pPr>
    </w:p>
    <w:p w14:paraId="18B890A1" w14:textId="77777777" w:rsidR="00C13876" w:rsidRDefault="00DC092D" w:rsidP="00F264FF">
      <w:pPr>
        <w:tabs>
          <w:tab w:val="left" w:pos="-720"/>
        </w:tabs>
        <w:suppressAutoHyphens/>
        <w:spacing w:line="276" w:lineRule="auto"/>
        <w:rPr>
          <w:rFonts w:ascii="Microsoft Sans Serif" w:hAnsi="Microsoft Sans Serif" w:cs="Microsoft Sans Serif"/>
          <w:sz w:val="24"/>
          <w:szCs w:val="24"/>
        </w:rPr>
        <w:sectPr w:rsidR="00C13876" w:rsidSect="00B85C8E">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Pr>
          <w:rFonts w:ascii="Microsoft Sans Serif" w:hAnsi="Microsoft Sans Serif" w:cs="Microsoft Sans Serif"/>
          <w:sz w:val="24"/>
          <w:szCs w:val="24"/>
        </w:rPr>
        <w:tab/>
      </w:r>
      <w:r w:rsidRPr="00291920">
        <w:rPr>
          <w:rFonts w:ascii="Microsoft Sans Serif" w:hAnsi="Microsoft Sans Serif" w:cs="Microsoft Sans Serif"/>
          <w:b/>
          <w:bCs/>
          <w:sz w:val="24"/>
          <w:szCs w:val="24"/>
        </w:rPr>
        <w:t>If</w:t>
      </w:r>
      <w:r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at t</w:t>
      </w:r>
      <w:r w:rsidRPr="0003346E">
        <w:rPr>
          <w:rFonts w:ascii="Microsoft Sans Serif" w:hAnsi="Microsoft Sans Serif" w:cs="Microsoft Sans Serif"/>
          <w:b/>
          <w:bCs/>
          <w:sz w:val="24"/>
          <w:szCs w:val="24"/>
        </w:rPr>
        <w:t>he telephonic public input hearing, please pre-register</w:t>
      </w:r>
      <w:r>
        <w:rPr>
          <w:rFonts w:ascii="Microsoft Sans Serif" w:hAnsi="Microsoft Sans Serif" w:cs="Microsoft Sans Serif"/>
          <w:b/>
          <w:bCs/>
          <w:sz w:val="24"/>
          <w:szCs w:val="24"/>
        </w:rPr>
        <w:t xml:space="preserve"> by 5:00 p.m. on </w:t>
      </w:r>
      <w:r>
        <w:rPr>
          <w:rFonts w:ascii="Microsoft Sans Serif" w:hAnsi="Microsoft Sans Serif" w:cs="Microsoft Sans Serif"/>
          <w:b/>
          <w:bCs/>
          <w:sz w:val="24"/>
          <w:szCs w:val="24"/>
          <w:u w:val="single"/>
        </w:rPr>
        <w:t>Monday, January 3, 2022</w:t>
      </w:r>
      <w:r w:rsidRPr="0003346E">
        <w:rPr>
          <w:rFonts w:ascii="Microsoft Sans Serif" w:hAnsi="Microsoft Sans Serif" w:cs="Microsoft Sans Serif"/>
          <w:b/>
          <w:bCs/>
          <w:sz w:val="24"/>
          <w:szCs w:val="24"/>
        </w:rPr>
        <w:t>.  If you do not pre-register</w:t>
      </w:r>
      <w:r>
        <w:rPr>
          <w:rFonts w:ascii="Microsoft Sans Serif" w:hAnsi="Microsoft Sans Serif" w:cs="Microsoft Sans Serif"/>
          <w:b/>
          <w:bCs/>
          <w:sz w:val="24"/>
          <w:szCs w:val="24"/>
        </w:rPr>
        <w:t xml:space="preserve"> and provide the information listed below</w:t>
      </w:r>
      <w:r w:rsidRPr="0003346E">
        <w:rPr>
          <w:rFonts w:ascii="Microsoft Sans Serif" w:hAnsi="Microsoft Sans Serif" w:cs="Microsoft Sans Serif"/>
          <w:b/>
          <w:bCs/>
          <w:sz w:val="24"/>
          <w:szCs w:val="24"/>
        </w:rPr>
        <w:t>, you may not be able to testify.</w:t>
      </w:r>
      <w:r>
        <w:rPr>
          <w:rFonts w:ascii="Microsoft Sans Serif" w:hAnsi="Microsoft Sans Serif" w:cs="Microsoft Sans Serif"/>
          <w:sz w:val="24"/>
          <w:szCs w:val="24"/>
        </w:rPr>
        <w:t xml:space="preserve">  Individuals will testify in the order in which they pre-register.  You may pre-register by email or by phone.</w:t>
      </w:r>
    </w:p>
    <w:p w14:paraId="47295660" w14:textId="1500AC1F" w:rsidR="00717CAA" w:rsidRDefault="00717CAA" w:rsidP="00F264FF">
      <w:pPr>
        <w:tabs>
          <w:tab w:val="left" w:pos="-720"/>
        </w:tabs>
        <w:suppressAutoHyphens/>
        <w:spacing w:line="276" w:lineRule="auto"/>
        <w:rPr>
          <w:rFonts w:ascii="Microsoft Sans Serif" w:hAnsi="Microsoft Sans Serif" w:cs="Microsoft Sans Serif"/>
          <w:sz w:val="24"/>
          <w:szCs w:val="24"/>
        </w:rPr>
      </w:pPr>
    </w:p>
    <w:p w14:paraId="4CCCFE08" w14:textId="4E8B0AC7" w:rsidR="004D1220"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800-684-6560 or by email at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(2) the date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(4) a phone number where you can be reached prior to the hearing if we need to contact you</w:t>
      </w:r>
      <w:r w:rsidR="00C47014">
        <w:rPr>
          <w:rFonts w:ascii="Microsoft Sans Serif" w:hAnsi="Microsoft Sans Serif" w:cs="Microsoft Sans Serif"/>
          <w:sz w:val="24"/>
          <w:szCs w:val="24"/>
        </w:rPr>
        <w:t>;</w:t>
      </w:r>
    </w:p>
    <w:p w14:paraId="2CCF2228"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(5) your email address, if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68BE4F24" w14:textId="77777777" w:rsidR="005B3722" w:rsidRDefault="00DC092D" w:rsidP="00F264FF">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67EEFDFA"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77777777" w:rsidR="005B3722"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t xml:space="preserve">If you do not wish to testify but want to listen to the public input hearing, please contact </w:t>
      </w:r>
      <w:r w:rsidR="004D1220">
        <w:rPr>
          <w:rFonts w:ascii="Microsoft Sans Serif" w:hAnsi="Microsoft Sans Serif" w:cs="Microsoft Sans Serif"/>
          <w:sz w:val="24"/>
          <w:szCs w:val="24"/>
        </w:rPr>
        <w:t xml:space="preserve">the OCA </w:t>
      </w:r>
      <w:r w:rsidR="009A34DE">
        <w:rPr>
          <w:rFonts w:ascii="Microsoft Sans Serif" w:hAnsi="Microsoft Sans Serif" w:cs="Microsoft Sans Serif"/>
          <w:sz w:val="24"/>
          <w:szCs w:val="24"/>
        </w:rPr>
        <w:t>so we can ensure there is</w:t>
      </w:r>
      <w:r>
        <w:rPr>
          <w:rFonts w:ascii="Microsoft Sans Serif" w:hAnsi="Microsoft Sans Serif" w:cs="Microsoft Sans Serif"/>
          <w:sz w:val="24"/>
          <w:szCs w:val="24"/>
        </w:rPr>
        <w:t xml:space="preserve"> adequate caller capacity on the conference bridge to accommodate all callers.</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77777777" w:rsidR="00B70CEB" w:rsidRDefault="00DC092D" w:rsidP="00F264FF">
      <w:pPr>
        <w:pStyle w:val="xmsonormal"/>
        <w:spacing w:line="276" w:lineRule="auto"/>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The OCA will forward the exhibits to the Judge and all parties.  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Pr>
          <w:rFonts w:ascii="Microsoft Sans Serif" w:hAnsi="Microsoft Sans Serif" w:cs="Microsoft Sans Serif"/>
          <w:sz w:val="24"/>
          <w:szCs w:val="24"/>
        </w:rPr>
        <w:t>January 3</w:t>
      </w:r>
      <w:r w:rsidR="004D1220">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03C4CEF7" w14:textId="77777777" w:rsidR="00EF4CB7" w:rsidRDefault="00EF4CB7" w:rsidP="00F264FF">
      <w:pPr>
        <w:pStyle w:val="xmsonormal"/>
        <w:spacing w:line="276" w:lineRule="auto"/>
      </w:pPr>
    </w:p>
    <w:p w14:paraId="30449380" w14:textId="77777777"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Pr>
          <w:rFonts w:ascii="Microsoft Sans Serif" w:hAnsi="Microsoft Sans Serif" w:cs="Microsoft Sans Serif"/>
          <w:b/>
          <w:bCs/>
          <w:sz w:val="24"/>
          <w:szCs w:val="24"/>
        </w:rPr>
        <w:t>5:00 p.m. on Monday, January 3, 2022.</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6543C451" w:rsidR="00EF4CB7" w:rsidRDefault="00DC092D" w:rsidP="00F264FF">
      <w:pPr>
        <w:spacing w:line="276" w:lineRule="auto"/>
        <w:rPr>
          <w:rFonts w:ascii="Microsoft Sans Serif" w:hAnsi="Microsoft Sans Serif" w:cs="Microsoft Sans Serif"/>
          <w:sz w:val="24"/>
          <w:szCs w:val="24"/>
        </w:rPr>
      </w:pP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at 800-684-65</w:t>
      </w:r>
      <w:r w:rsidR="00DB5B17">
        <w:rPr>
          <w:rFonts w:ascii="Microsoft Sans Serif" w:hAnsi="Microsoft Sans Serif" w:cs="Microsoft Sans Serif"/>
          <w:sz w:val="24"/>
          <w:szCs w:val="24"/>
        </w:rPr>
        <w:t>6</w:t>
      </w:r>
      <w:r>
        <w:rPr>
          <w:rFonts w:ascii="Microsoft Sans Serif" w:hAnsi="Microsoft Sans Serif" w:cs="Microsoft Sans Serif"/>
          <w:sz w:val="24"/>
          <w:szCs w:val="24"/>
        </w:rPr>
        <w:t xml:space="preserve">0 (toll-free) or </w:t>
      </w:r>
      <w:r w:rsidRPr="00D346E2">
        <w:rPr>
          <w:rFonts w:ascii="Microsoft Sans Serif" w:hAnsi="Microsoft Sans Serif" w:cs="Microsoft Sans Serif"/>
          <w:sz w:val="24"/>
          <w:szCs w:val="24"/>
        </w:rPr>
        <w:t>consumer@paoca.org</w:t>
      </w:r>
      <w:r>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77777777" w:rsidR="004D1220" w:rsidRDefault="00DC092D" w:rsidP="00F264FF">
      <w:pPr>
        <w:spacing w:line="276" w:lineRule="auto"/>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15198F37" w14:textId="77777777" w:rsidR="004D1220" w:rsidRDefault="004D1220" w:rsidP="00B24AC0">
      <w:pPr>
        <w:ind w:firstLine="720"/>
        <w:rPr>
          <w:rFonts w:ascii="Microsoft Sans Serif" w:hAnsi="Microsoft Sans Serif" w:cs="Microsoft Sans Serif"/>
          <w:sz w:val="24"/>
          <w:szCs w:val="24"/>
        </w:rPr>
      </w:pPr>
    </w:p>
    <w:p w14:paraId="1097EF67" w14:textId="77777777" w:rsidR="00EF4CB7" w:rsidRDefault="00DC092D">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7A4E274"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lastRenderedPageBreak/>
        <w:t>Cc:</w:t>
      </w:r>
      <w:r w:rsidRPr="002425E5">
        <w:rPr>
          <w:rFonts w:ascii="Microsoft Sans Serif" w:hAnsi="Microsoft Sans Serif" w:cs="Microsoft Sans Serif"/>
          <w:sz w:val="24"/>
          <w:szCs w:val="24"/>
        </w:rPr>
        <w:tab/>
      </w:r>
    </w:p>
    <w:p w14:paraId="6B905261"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 xml:space="preserve">Gladys M. Brown Dutrieuille </w:t>
      </w:r>
      <w:r w:rsidRPr="002425E5">
        <w:rPr>
          <w:rFonts w:ascii="Microsoft Sans Serif" w:hAnsi="Microsoft Sans Serif" w:cs="Microsoft Sans Serif"/>
          <w:sz w:val="24"/>
          <w:szCs w:val="24"/>
        </w:rPr>
        <w:br/>
        <w:t>John F. Coleman, Jr</w:t>
      </w:r>
    </w:p>
    <w:p w14:paraId="1AB55611"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Ralph Yanora</w:t>
      </w:r>
    </w:p>
    <w:p w14:paraId="39B38359"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June Perry</w:t>
      </w:r>
      <w:r w:rsidRPr="002425E5">
        <w:rPr>
          <w:rFonts w:ascii="Microsoft Sans Serif" w:hAnsi="Microsoft Sans Serif" w:cs="Microsoft Sans Serif"/>
          <w:sz w:val="24"/>
          <w:szCs w:val="24"/>
        </w:rPr>
        <w:br/>
        <w:t>Carrie Sheriff</w:t>
      </w:r>
    </w:p>
    <w:p w14:paraId="36C2B783"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 xml:space="preserve">Paul Diskin  </w:t>
      </w:r>
    </w:p>
    <w:p w14:paraId="6706EFAF"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Nils Hagen Frederiksen</w:t>
      </w:r>
    </w:p>
    <w:p w14:paraId="1025F746"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Denise McCracken</w:t>
      </w:r>
    </w:p>
    <w:p w14:paraId="1B8C0515"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Lori Shumberger</w:t>
      </w:r>
      <w:r w:rsidRPr="002425E5">
        <w:rPr>
          <w:rFonts w:ascii="Microsoft Sans Serif" w:hAnsi="Microsoft Sans Serif" w:cs="Microsoft Sans Serif"/>
          <w:sz w:val="24"/>
          <w:szCs w:val="24"/>
        </w:rPr>
        <w:br/>
        <w:t>Cyndi Page</w:t>
      </w:r>
      <w:r w:rsidRPr="002425E5">
        <w:rPr>
          <w:rFonts w:ascii="Microsoft Sans Serif" w:hAnsi="Microsoft Sans Serif" w:cs="Microsoft Sans Serif"/>
          <w:sz w:val="24"/>
          <w:szCs w:val="24"/>
        </w:rPr>
        <w:br/>
        <w:t>Seth Mendelsohn</w:t>
      </w:r>
      <w:r w:rsidRPr="002425E5">
        <w:rPr>
          <w:rFonts w:ascii="Microsoft Sans Serif" w:hAnsi="Microsoft Sans Serif" w:cs="Microsoft Sans Serif"/>
          <w:sz w:val="24"/>
          <w:szCs w:val="24"/>
        </w:rPr>
        <w:br/>
        <w:t>Doris Reynolds</w:t>
      </w:r>
    </w:p>
    <w:p w14:paraId="65ABC97F" w14:textId="77777777" w:rsidR="002425E5" w:rsidRPr="002425E5" w:rsidRDefault="002425E5" w:rsidP="002425E5">
      <w:pPr>
        <w:ind w:left="720"/>
        <w:rPr>
          <w:rFonts w:ascii="Microsoft Sans Serif" w:hAnsi="Microsoft Sans Serif" w:cs="Microsoft Sans Serif"/>
          <w:sz w:val="24"/>
          <w:szCs w:val="24"/>
        </w:rPr>
      </w:pPr>
      <w:r w:rsidRPr="002425E5">
        <w:rPr>
          <w:rFonts w:ascii="Microsoft Sans Serif" w:hAnsi="Microsoft Sans Serif" w:cs="Microsoft Sans Serif"/>
          <w:sz w:val="24"/>
          <w:szCs w:val="24"/>
        </w:rPr>
        <w:t>Christine Hodge</w:t>
      </w:r>
    </w:p>
    <w:p w14:paraId="0A5E094C"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Charles Rainey</w:t>
      </w:r>
    </w:p>
    <w:p w14:paraId="54975B43"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Renardo Hicks</w:t>
      </w:r>
    </w:p>
    <w:p w14:paraId="4D94EB16"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Thomas Charles</w:t>
      </w:r>
      <w:r w:rsidRPr="002425E5">
        <w:rPr>
          <w:rFonts w:ascii="Microsoft Sans Serif" w:hAnsi="Microsoft Sans Serif" w:cs="Microsoft Sans Serif"/>
          <w:sz w:val="24"/>
          <w:szCs w:val="24"/>
        </w:rPr>
        <w:tab/>
      </w:r>
    </w:p>
    <w:p w14:paraId="650B8B59" w14:textId="77777777" w:rsidR="002425E5" w:rsidRPr="002425E5" w:rsidRDefault="002425E5" w:rsidP="002425E5">
      <w:pPr>
        <w:ind w:firstLine="720"/>
        <w:rPr>
          <w:rFonts w:ascii="Microsoft Sans Serif" w:hAnsi="Microsoft Sans Serif" w:cs="Microsoft Sans Serif"/>
          <w:sz w:val="24"/>
          <w:szCs w:val="24"/>
        </w:rPr>
      </w:pPr>
      <w:r w:rsidRPr="002425E5">
        <w:rPr>
          <w:rFonts w:ascii="Microsoft Sans Serif" w:hAnsi="Microsoft Sans Serif" w:cs="Microsoft Sans Serif"/>
          <w:sz w:val="24"/>
          <w:szCs w:val="24"/>
        </w:rPr>
        <w:t>ALJ Haas</w:t>
      </w:r>
      <w:r w:rsidRPr="002425E5">
        <w:rPr>
          <w:rFonts w:ascii="Microsoft Sans Serif" w:hAnsi="Microsoft Sans Serif" w:cs="Microsoft Sans Serif"/>
          <w:sz w:val="24"/>
          <w:szCs w:val="24"/>
        </w:rPr>
        <w:br/>
      </w:r>
      <w:r w:rsidRPr="002425E5">
        <w:rPr>
          <w:rFonts w:ascii="Microsoft Sans Serif" w:hAnsi="Microsoft Sans Serif" w:cs="Microsoft Sans Serif"/>
          <w:sz w:val="24"/>
          <w:szCs w:val="24"/>
        </w:rPr>
        <w:tab/>
        <w:t>Deana Schleig</w:t>
      </w:r>
    </w:p>
    <w:p w14:paraId="06EDC5CE"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Calendar File</w:t>
      </w:r>
    </w:p>
    <w:p w14:paraId="6ACA1599" w14:textId="77777777" w:rsidR="002425E5" w:rsidRPr="002425E5" w:rsidRDefault="002425E5" w:rsidP="002425E5">
      <w:pPr>
        <w:rPr>
          <w:rFonts w:ascii="Microsoft Sans Serif" w:hAnsi="Microsoft Sans Serif" w:cs="Microsoft Sans Serif"/>
          <w:sz w:val="24"/>
          <w:szCs w:val="24"/>
        </w:rPr>
      </w:pPr>
      <w:r w:rsidRPr="002425E5">
        <w:rPr>
          <w:rFonts w:ascii="Microsoft Sans Serif" w:hAnsi="Microsoft Sans Serif" w:cs="Microsoft Sans Serif"/>
          <w:sz w:val="24"/>
          <w:szCs w:val="24"/>
        </w:rPr>
        <w:tab/>
        <w:t>File Room</w:t>
      </w:r>
    </w:p>
    <w:p w14:paraId="65AB7D66" w14:textId="77777777" w:rsidR="002425E5" w:rsidRDefault="002425E5" w:rsidP="002425E5">
      <w:pPr>
        <w:rPr>
          <w:rFonts w:ascii="Microsoft Sans Serif" w:hAnsi="Microsoft Sans Serif" w:cs="Microsoft Sans Serif"/>
          <w:sz w:val="18"/>
          <w:szCs w:val="18"/>
        </w:rPr>
      </w:pPr>
      <w:r w:rsidRPr="002425E5">
        <w:rPr>
          <w:rFonts w:ascii="Microsoft Sans Serif" w:hAnsi="Microsoft Sans Serif" w:cs="Microsoft Sans Serif"/>
          <w:sz w:val="24"/>
          <w:szCs w:val="24"/>
        </w:rPr>
        <w:br w:type="page"/>
      </w:r>
    </w:p>
    <w:p w14:paraId="7D0580D0" w14:textId="77777777" w:rsidR="001421D3" w:rsidRDefault="00012C45" w:rsidP="002425E5">
      <w:pPr>
        <w:rPr>
          <w:rFonts w:ascii="Microsoft Sans Serif" w:eastAsia="Microsoft Sans Serif" w:hAnsi="Microsoft Sans Serif" w:cs="Microsoft Sans Serif"/>
          <w:b/>
          <w:sz w:val="24"/>
          <w:u w:val="single"/>
        </w:rPr>
        <w:sectPr w:rsidR="001421D3" w:rsidSect="00C71A94">
          <w:headerReference w:type="first" r:id="rId11"/>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 xml:space="preserve">A-2021-3024681 – APPLICATION OF </w:t>
      </w:r>
      <w:r w:rsidRPr="00A34BE7">
        <w:rPr>
          <w:rFonts w:ascii="Microsoft Sans Serif" w:eastAsia="Microsoft Sans Serif" w:hAnsi="Microsoft Sans Serif" w:cs="Microsoft Sans Serif"/>
          <w:b/>
          <w:sz w:val="24"/>
          <w:u w:val="single"/>
        </w:rPr>
        <w:t>PENNSYLVANIA-AMERICAN WATER COMPANY - WASTEWATER DIVISION SECTION 1329 FOR THE ACQUISITION OF THE YORK CITY SEWER AUTHORITY WASTEWATER SYSTEM ASSETS</w:t>
      </w:r>
    </w:p>
    <w:p w14:paraId="002801AF" w14:textId="07FAD827" w:rsidR="007E06AD" w:rsidRDefault="007E06AD" w:rsidP="007E06AD">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Updated 12/1</w:t>
      </w:r>
      <w:r w:rsidR="00190D28">
        <w:rPr>
          <w:rFonts w:ascii="Microsoft Sans Serif" w:eastAsia="Microsoft Sans Serif" w:hAnsi="Microsoft Sans Serif" w:cs="Microsoft Sans Serif"/>
          <w:i/>
          <w:iCs/>
          <w:sz w:val="24"/>
        </w:rPr>
        <w:t>7</w:t>
      </w:r>
      <w:r>
        <w:rPr>
          <w:rFonts w:ascii="Microsoft Sans Serif" w:eastAsia="Microsoft Sans Serif" w:hAnsi="Microsoft Sans Serif" w:cs="Microsoft Sans Serif"/>
          <w:i/>
          <w:iCs/>
          <w:sz w:val="24"/>
        </w:rPr>
        <w:t>/21</w:t>
      </w:r>
    </w:p>
    <w:p w14:paraId="12F512BB" w14:textId="77777777" w:rsidR="007E06AD" w:rsidRDefault="007E06AD" w:rsidP="007E06AD">
      <w:pPr>
        <w:rPr>
          <w:rFonts w:ascii="Microsoft Sans Serif" w:eastAsia="Microsoft Sans Serif" w:hAnsi="Microsoft Sans Serif" w:cs="Microsoft Sans Serif"/>
          <w:i/>
          <w:iCs/>
          <w:sz w:val="24"/>
        </w:rPr>
      </w:pPr>
    </w:p>
    <w:p w14:paraId="418BF668" w14:textId="77777777" w:rsidR="007E06AD" w:rsidRDefault="007E06AD" w:rsidP="007E06AD">
      <w:pPr>
        <w:rPr>
          <w:rFonts w:ascii="Microsoft Sans Serif" w:eastAsia="Microsoft Sans Serif" w:hAnsi="Microsoft Sans Serif" w:cs="Microsoft Sans Serif"/>
          <w:sz w:val="24"/>
        </w:rPr>
        <w:sectPr w:rsidR="007E06AD" w:rsidSect="00542893">
          <w:type w:val="continuous"/>
          <w:pgSz w:w="12240" w:h="15840"/>
          <w:pgMar w:top="1440" w:right="1440" w:bottom="1440" w:left="1440" w:header="720" w:footer="720" w:gutter="0"/>
          <w:cols w:space="720"/>
          <w:docGrid w:linePitch="360"/>
        </w:sectPr>
      </w:pPr>
    </w:p>
    <w:p w14:paraId="2BDEA921" w14:textId="77777777" w:rsidR="00DC68FA" w:rsidRDefault="00DC68FA" w:rsidP="007E06AD">
      <w:pPr>
        <w:rPr>
          <w:rFonts w:ascii="Microsoft Sans Serif" w:eastAsia="Microsoft Sans Serif" w:hAnsi="Microsoft Sans Serif" w:cs="Microsoft Sans Serif"/>
          <w:sz w:val="24"/>
        </w:rPr>
      </w:pPr>
    </w:p>
    <w:p w14:paraId="19D53E97" w14:textId="0CBF8F0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p>
    <w:p w14:paraId="24CEDA2F"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PENNSYLVANIA AMERICAN WATER COMPANY</w:t>
      </w:r>
    </w:p>
    <w:p w14:paraId="2E950F2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852 WESLEY DRIVE</w:t>
      </w:r>
    </w:p>
    <w:p w14:paraId="2774160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MECHANICSBURG PA  17055</w:t>
      </w:r>
    </w:p>
    <w:p w14:paraId="2B7ECF5C"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717.550.1570</w:t>
      </w:r>
    </w:p>
    <w:p w14:paraId="3AE5BFB5"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susan.marsh@amwater.com</w:t>
      </w:r>
    </w:p>
    <w:p w14:paraId="1AF860F1"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Pennsylvania-American Water Company</w:t>
      </w:r>
    </w:p>
    <w:p w14:paraId="45ABBD6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DAVID P ZAMBITO ESQUIRE</w:t>
      </w:r>
      <w:r>
        <w:rPr>
          <w:rFonts w:ascii="Microsoft Sans Serif" w:eastAsia="Microsoft Sans Serif" w:hAnsi="Microsoft Sans Serif" w:cs="Microsoft Sans Serif"/>
          <w:sz w:val="24"/>
        </w:rPr>
        <w:br/>
        <w:t>JONATHAN NASE ESQUIRE</w:t>
      </w:r>
    </w:p>
    <w:p w14:paraId="688D75E0"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COZEN O'CONNOR</w:t>
      </w:r>
    </w:p>
    <w:p w14:paraId="15EFF655"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SECOND ST SUITE 1410</w:t>
      </w:r>
    </w:p>
    <w:p w14:paraId="31C9DA32"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7C4764C"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717.703.5892</w:t>
      </w:r>
      <w:r>
        <w:rPr>
          <w:rFonts w:ascii="Microsoft Sans Serif" w:eastAsia="Microsoft Sans Serif" w:hAnsi="Microsoft Sans Serif" w:cs="Microsoft Sans Serif"/>
          <w:b/>
          <w:bCs/>
          <w:sz w:val="24"/>
        </w:rPr>
        <w:br/>
        <w:t>717.773.4191</w:t>
      </w:r>
    </w:p>
    <w:p w14:paraId="36FB1C0C"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dzambito@cozen.com</w:t>
      </w:r>
    </w:p>
    <w:p w14:paraId="5A6FDB6A"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jnase@cozen.com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Pennsylvania-American Water Company</w:t>
      </w:r>
    </w:p>
    <w:p w14:paraId="1041504C" w14:textId="77777777" w:rsidR="007E06AD" w:rsidRDefault="007E06AD" w:rsidP="007E06AD">
      <w:pPr>
        <w:rPr>
          <w:rFonts w:ascii="Microsoft Sans Serif" w:eastAsia="Microsoft Sans Serif" w:hAnsi="Microsoft Sans Serif" w:cs="Microsoft Sans Serif"/>
          <w:sz w:val="24"/>
        </w:rPr>
      </w:pPr>
    </w:p>
    <w:p w14:paraId="34B21E78"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NIESEN ESQUIRE</w:t>
      </w:r>
    </w:p>
    <w:p w14:paraId="3047B78A"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NIESEN &amp; THOMAS LLC</w:t>
      </w:r>
    </w:p>
    <w:p w14:paraId="4A58E9B8"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212 LOCUST STREET STE 302</w:t>
      </w:r>
    </w:p>
    <w:p w14:paraId="500B27B6"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6FF5239"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717.255.7600</w:t>
      </w:r>
    </w:p>
    <w:p w14:paraId="1C023E22"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tniesen@tntlawfirm.com</w:t>
      </w:r>
    </w:p>
    <w:p w14:paraId="1D1667A2" w14:textId="180B2990"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York City Sewer Authority</w:t>
      </w:r>
      <w:r w:rsidR="00DC68FA">
        <w:rPr>
          <w:rFonts w:ascii="Microsoft Sans Serif" w:eastAsia="Microsoft Sans Serif" w:hAnsi="Microsoft Sans Serif" w:cs="Microsoft Sans Serif"/>
          <w:i/>
          <w:iCs/>
          <w:sz w:val="24"/>
        </w:rPr>
        <w:br w:type="column"/>
      </w:r>
    </w:p>
    <w:p w14:paraId="31FAAE83"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STACEY R MACNEAL ESQUIRE</w:t>
      </w:r>
    </w:p>
    <w:p w14:paraId="79059FB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BARLEY SNYDER</w:t>
      </w:r>
    </w:p>
    <w:p w14:paraId="67CE3927"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EAST MARKET STREET</w:t>
      </w:r>
    </w:p>
    <w:p w14:paraId="6D737431"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YORK PA  17401</w:t>
      </w:r>
    </w:p>
    <w:p w14:paraId="013D72A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717.718.7586</w:t>
      </w:r>
    </w:p>
    <w:p w14:paraId="2D63B45A"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smacneal@barley.com</w:t>
      </w:r>
    </w:p>
    <w:p w14:paraId="650AB211" w14:textId="77777777" w:rsidR="007E06AD" w:rsidRDefault="007E06AD" w:rsidP="007E06AD">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Representing York City Sewer Authority</w:t>
      </w:r>
    </w:p>
    <w:p w14:paraId="665E258E" w14:textId="77777777" w:rsidR="007E06AD" w:rsidRDefault="007E06AD" w:rsidP="007E06AD">
      <w:pPr>
        <w:rPr>
          <w:rFonts w:ascii="Microsoft Sans Serif" w:eastAsia="Microsoft Sans Serif" w:hAnsi="Microsoft Sans Serif" w:cs="Microsoft Sans Serif"/>
          <w:i/>
          <w:iCs/>
          <w:sz w:val="24"/>
        </w:rPr>
      </w:pPr>
    </w:p>
    <w:p w14:paraId="44D3A5FB"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 OLESH ESQUIRE</w:t>
      </w:r>
      <w:r>
        <w:rPr>
          <w:rFonts w:ascii="Microsoft Sans Serif" w:eastAsia="Microsoft Sans Serif" w:hAnsi="Microsoft Sans Serif" w:cs="Microsoft Sans Serif"/>
          <w:sz w:val="24"/>
        </w:rPr>
        <w:br/>
        <w:t>THOMAS WYATT ESQUIRE</w:t>
      </w:r>
      <w:r>
        <w:rPr>
          <w:rFonts w:ascii="Microsoft Sans Serif" w:eastAsia="Microsoft Sans Serif" w:hAnsi="Microsoft Sans Serif" w:cs="Microsoft Sans Serif"/>
          <w:sz w:val="24"/>
        </w:rPr>
        <w:br/>
        <w:t>SYDNEY MELILLO ESQUIRE</w:t>
      </w:r>
      <w:r>
        <w:rPr>
          <w:rFonts w:ascii="Microsoft Sans Serif" w:eastAsia="Microsoft Sans Serif" w:hAnsi="Microsoft Sans Serif" w:cs="Microsoft Sans Serif"/>
          <w:sz w:val="24"/>
        </w:rPr>
        <w:br/>
        <w:t>OBERMAYER REBMANN MAXWELL &amp; HIPPEL LLP</w:t>
      </w:r>
    </w:p>
    <w:p w14:paraId="06936F85"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1500 MARKET STREET SUITE 3400</w:t>
      </w:r>
    </w:p>
    <w:p w14:paraId="6129F2EB"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CENTRE SQUARE WEST OBERMAYER</w:t>
      </w:r>
    </w:p>
    <w:p w14:paraId="215904A7"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PHILADELPHIA PA  19102</w:t>
      </w:r>
    </w:p>
    <w:p w14:paraId="6F1447F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215.665.3200</w:t>
      </w:r>
    </w:p>
    <w:p w14:paraId="781AC67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matthew.olesh@obermayer.com</w:t>
      </w:r>
    </w:p>
    <w:p w14:paraId="363DCD47" w14:textId="77777777" w:rsidR="007E06AD" w:rsidRDefault="007E06AD" w:rsidP="007E06AD">
      <w:pPr>
        <w:rPr>
          <w:rFonts w:eastAsiaTheme="minorEastAsia"/>
          <w:sz w:val="24"/>
          <w:szCs w:val="24"/>
        </w:rPr>
      </w:pPr>
      <w:r>
        <w:rPr>
          <w:rFonts w:ascii="Microsoft Sans Serif" w:eastAsia="Microsoft Sans Serif" w:hAnsi="Microsoft Sans Serif" w:cs="Microsoft Sans Serif"/>
          <w:sz w:val="24"/>
        </w:rPr>
        <w:t>thomas.wyatt@obermayer.com</w:t>
      </w:r>
      <w:r>
        <w:rPr>
          <w:sz w:val="24"/>
          <w:szCs w:val="24"/>
        </w:rPr>
        <w:t xml:space="preserve"> </w:t>
      </w:r>
    </w:p>
    <w:p w14:paraId="7BF90038" w14:textId="77777777" w:rsidR="007E06AD" w:rsidRDefault="007E06AD" w:rsidP="007E06AD">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rPr>
        <w:t>sydney.melillo@obermayer.com</w:t>
      </w:r>
    </w:p>
    <w:p w14:paraId="1A8A65F9"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 xml:space="preserve">Representing Manchester Township, et al </w:t>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i/>
          <w:iCs/>
          <w:sz w:val="24"/>
        </w:rPr>
        <w:br/>
      </w:r>
      <w:r>
        <w:rPr>
          <w:rFonts w:ascii="Microsoft Sans Serif" w:eastAsia="Microsoft Sans Serif" w:hAnsi="Microsoft Sans Serif" w:cs="Microsoft Sans Serif"/>
          <w:sz w:val="24"/>
        </w:rPr>
        <w:t>DEVIN T RYAN ESQUIRE</w:t>
      </w:r>
      <w:r>
        <w:rPr>
          <w:rFonts w:ascii="Microsoft Sans Serif" w:eastAsia="Microsoft Sans Serif" w:hAnsi="Microsoft Sans Serif" w:cs="Microsoft Sans Serif"/>
          <w:sz w:val="24"/>
        </w:rPr>
        <w:br/>
        <w:t>MICHAEL W HASSELL ESQUIRE</w:t>
      </w:r>
    </w:p>
    <w:p w14:paraId="4A76BE39"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AND SCHELL</w:t>
      </w:r>
    </w:p>
    <w:p w14:paraId="486C7676"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NORTH 2ND STREET</w:t>
      </w:r>
    </w:p>
    <w:p w14:paraId="040959F9"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12TH FLOOR</w:t>
      </w:r>
    </w:p>
    <w:p w14:paraId="75CD5568"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61528093" w14:textId="77777777" w:rsidR="007E06AD" w:rsidRDefault="007E06AD" w:rsidP="007E06A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bCs/>
          <w:sz w:val="24"/>
        </w:rPr>
        <w:t>717.612.6029</w:t>
      </w:r>
    </w:p>
    <w:p w14:paraId="351B62B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dryan@postschell.com</w:t>
      </w:r>
    </w:p>
    <w:p w14:paraId="1FE0F25E" w14:textId="1088E931"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mhassell@postschell.com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York Water Company</w:t>
      </w:r>
      <w:r w:rsidR="00DC68FA">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lastRenderedPageBreak/>
        <w:t>ERIN FURE ESQUIRE</w:t>
      </w:r>
      <w:r>
        <w:rPr>
          <w:rFonts w:ascii="Microsoft Sans Serif" w:eastAsia="Microsoft Sans Serif" w:hAnsi="Microsoft Sans Serif" w:cs="Microsoft Sans Serif"/>
          <w:sz w:val="24"/>
        </w:rPr>
        <w:br/>
        <w:t>OFFICE OF SMALL BUSINESS ADVOCATE</w:t>
      </w:r>
    </w:p>
    <w:p w14:paraId="13BED5F2"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1B225791"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0F86276D"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28A33A98"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717.783.2525</w:t>
      </w:r>
    </w:p>
    <w:p w14:paraId="190BA353"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efure@pa.gov</w:t>
      </w:r>
    </w:p>
    <w:p w14:paraId="6E857347" w14:textId="77777777" w:rsidR="007E06AD" w:rsidRDefault="007E06AD" w:rsidP="007E06AD">
      <w:pPr>
        <w:rPr>
          <w:rFonts w:ascii="Microsoft Sans Serif" w:eastAsia="Microsoft Sans Serif" w:hAnsi="Microsoft Sans Serif" w:cs="Microsoft Sans Serif"/>
          <w:sz w:val="24"/>
        </w:rPr>
      </w:pPr>
    </w:p>
    <w:p w14:paraId="10A4599D"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CARRIE B WRIGHT ESQUIRE</w:t>
      </w:r>
    </w:p>
    <w:p w14:paraId="0C0EA86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PA PUC BIE </w:t>
      </w:r>
    </w:p>
    <w:p w14:paraId="295EBB5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SECOND FLOOR WEST</w:t>
      </w:r>
    </w:p>
    <w:p w14:paraId="3245456E"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2685647B"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666C7C27"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717.783.6156</w:t>
      </w:r>
    </w:p>
    <w:p w14:paraId="6AE3CA38"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carwright@pa.gov</w:t>
      </w:r>
    </w:p>
    <w:p w14:paraId="3FD1AF52" w14:textId="657F6500"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br/>
        <w:t>ERIN L GANNON ESQUIRE</w:t>
      </w:r>
      <w:r>
        <w:rPr>
          <w:rFonts w:ascii="Microsoft Sans Serif" w:eastAsia="Microsoft Sans Serif" w:hAnsi="Microsoft Sans Serif" w:cs="Microsoft Sans Serif"/>
          <w:sz w:val="24"/>
        </w:rPr>
        <w:br/>
        <w:t>HARRISON W BREITMAN ESQUIRE</w:t>
      </w:r>
    </w:p>
    <w:p w14:paraId="6A3FA2B2" w14:textId="21CD0F64" w:rsidR="007E06AD" w:rsidRDefault="00A03979"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cr/>
      </w:r>
      <w:r w:rsidR="007E06AD">
        <w:rPr>
          <w:rFonts w:ascii="Microsoft Sans Serif" w:eastAsia="Microsoft Sans Serif" w:hAnsi="Microsoft Sans Serif" w:cs="Microsoft Sans Serif"/>
          <w:sz w:val="24"/>
        </w:rPr>
        <w:t>OFFICE OF CONSUMER ADVOCATE</w:t>
      </w:r>
    </w:p>
    <w:p w14:paraId="26517290"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5TH FLOOR</w:t>
      </w:r>
    </w:p>
    <w:p w14:paraId="1DA4C75F"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55813ECF"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A5366FC"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717.783.5048</w:t>
      </w:r>
    </w:p>
    <w:p w14:paraId="55BC2A11" w14:textId="560AFD91"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egannon@paoca.org    </w:t>
      </w:r>
      <w:r>
        <w:rPr>
          <w:rFonts w:ascii="Microsoft Sans Serif" w:eastAsia="Microsoft Sans Serif" w:hAnsi="Microsoft Sans Serif" w:cs="Microsoft Sans Serif"/>
          <w:sz w:val="24"/>
        </w:rPr>
        <w:br/>
        <w:t>hbreitman@paoca.org</w:t>
      </w:r>
      <w:r w:rsidR="00190D28">
        <w:rPr>
          <w:rFonts w:ascii="Microsoft Sans Serif" w:eastAsia="Microsoft Sans Serif" w:hAnsi="Microsoft Sans Serif" w:cs="Microsoft Sans Serif"/>
          <w:sz w:val="24"/>
        </w:rPr>
        <w:t xml:space="preserve">       </w:t>
      </w:r>
      <w:r w:rsidR="00190D28">
        <w:rPr>
          <w:rFonts w:ascii="Microsoft Sans Serif" w:eastAsia="Microsoft Sans Serif" w:hAnsi="Microsoft Sans Serif" w:cs="Microsoft Sans Serif"/>
          <w:sz w:val="24"/>
        </w:rPr>
        <w:br/>
        <w:t>choover@paoca.org</w:t>
      </w:r>
      <w:r w:rsidR="00190D28">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Accepts eService</w:t>
      </w:r>
      <w:r w:rsidR="00E106A6">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ADEOLU A BAKARE ESQUIRE</w:t>
      </w:r>
      <w:r>
        <w:rPr>
          <w:rFonts w:ascii="Microsoft Sans Serif" w:eastAsia="Microsoft Sans Serif" w:hAnsi="Microsoft Sans Serif" w:cs="Microsoft Sans Serif"/>
          <w:sz w:val="24"/>
        </w:rPr>
        <w:br/>
        <w:t>VASILIKI KARANDRIKAS ESQUIRE</w:t>
      </w:r>
      <w:r>
        <w:rPr>
          <w:rFonts w:ascii="Microsoft Sans Serif" w:eastAsia="Microsoft Sans Serif" w:hAnsi="Microsoft Sans Serif" w:cs="Microsoft Sans Serif"/>
          <w:sz w:val="24"/>
        </w:rPr>
        <w:br/>
        <w:t>JO-ANNE THOMPSON ESQUIRE</w:t>
      </w:r>
    </w:p>
    <w:p w14:paraId="2EA6B175"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MCNEES WALLACE &amp; NURICK LLC</w:t>
      </w:r>
    </w:p>
    <w:p w14:paraId="4BF2A2D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PINE STREET</w:t>
      </w:r>
    </w:p>
    <w:p w14:paraId="365D8A3D"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1166</w:t>
      </w:r>
    </w:p>
    <w:p w14:paraId="3D8D1D3A"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17108-1166</w:t>
      </w:r>
    </w:p>
    <w:p w14:paraId="69A71674"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717.237.5290</w:t>
      </w:r>
      <w:r>
        <w:rPr>
          <w:rFonts w:ascii="Microsoft Sans Serif" w:eastAsia="Microsoft Sans Serif" w:hAnsi="Microsoft Sans Serif" w:cs="Microsoft Sans Serif"/>
          <w:b/>
          <w:bCs/>
          <w:sz w:val="24"/>
        </w:rPr>
        <w:br/>
        <w:t>717.237.5368</w:t>
      </w:r>
      <w:r>
        <w:rPr>
          <w:rFonts w:ascii="Microsoft Sans Serif" w:eastAsia="Microsoft Sans Serif" w:hAnsi="Microsoft Sans Serif" w:cs="Microsoft Sans Serif"/>
          <w:b/>
          <w:bCs/>
          <w:sz w:val="24"/>
        </w:rPr>
        <w:br/>
        <w:t>717.237.5285</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abakare@mcneeslaw.com</w:t>
      </w:r>
    </w:p>
    <w:p w14:paraId="4A155EEB"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vkarandrikas@mcneeslaw.com</w:t>
      </w:r>
    </w:p>
    <w:p w14:paraId="30E74419"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jthompson@mcneeslaw.com   </w:t>
      </w:r>
      <w:r>
        <w:rPr>
          <w:rFonts w:ascii="Microsoft Sans Serif" w:eastAsia="Microsoft Sans Serif" w:hAnsi="Microsoft Sans Serif" w:cs="Microsoft Sans Serif"/>
          <w:sz w:val="24"/>
        </w:rPr>
        <w:br/>
        <w:t>Accepts eService</w:t>
      </w:r>
    </w:p>
    <w:p w14:paraId="332C4E0C" w14:textId="31D7A6BF"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Representing The City of York</w:t>
      </w:r>
      <w:r>
        <w:rPr>
          <w:rFonts w:ascii="Microsoft Sans Serif" w:eastAsia="Microsoft Sans Serif" w:hAnsi="Microsoft Sans Serif" w:cs="Microsoft Sans Serif"/>
          <w:i/>
          <w:iCs/>
          <w:sz w:val="24"/>
        </w:rPr>
        <w:br/>
      </w:r>
      <w:r w:rsidR="00E106A6">
        <w:rPr>
          <w:rFonts w:ascii="Microsoft Sans Serif" w:eastAsia="Microsoft Sans Serif" w:hAnsi="Microsoft Sans Serif" w:cs="Microsoft Sans Serif"/>
          <w:i/>
          <w:iCs/>
          <w:sz w:val="24"/>
        </w:rPr>
        <w:br/>
      </w:r>
      <w:r>
        <w:rPr>
          <w:rFonts w:ascii="Microsoft Sans Serif" w:eastAsia="Microsoft Sans Serif" w:hAnsi="Microsoft Sans Serif" w:cs="Microsoft Sans Serif"/>
          <w:sz w:val="24"/>
        </w:rPr>
        <w:t>GARY E LEHMAN</w:t>
      </w:r>
    </w:p>
    <w:p w14:paraId="45BAE977" w14:textId="77777777" w:rsidR="007E06AD" w:rsidRDefault="007E06AD" w:rsidP="007E06A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335 PATTISON STREET</w:t>
      </w:r>
    </w:p>
    <w:p w14:paraId="2E9B6288" w14:textId="77777777" w:rsidR="007E06AD" w:rsidRDefault="007E06AD" w:rsidP="007E06AD">
      <w:pPr>
        <w:rPr>
          <w:rFonts w:asciiTheme="minorHAnsi" w:eastAsiaTheme="minorEastAsia" w:hAnsiTheme="minorHAnsi" w:cstheme="minorBidi"/>
          <w:i/>
          <w:iCs/>
          <w:sz w:val="22"/>
        </w:rPr>
      </w:pPr>
      <w:r>
        <w:rPr>
          <w:rFonts w:ascii="Microsoft Sans Serif" w:eastAsia="Microsoft Sans Serif" w:hAnsi="Microsoft Sans Serif" w:cs="Microsoft Sans Serif"/>
          <w:sz w:val="24"/>
        </w:rPr>
        <w:t>YORK PA  17403</w:t>
      </w:r>
    </w:p>
    <w:p w14:paraId="6A15FBD2" w14:textId="77777777" w:rsidR="009C2B08" w:rsidRDefault="009C2B08" w:rsidP="009C2B08">
      <w:pPr>
        <w:rPr>
          <w:rFonts w:ascii="Microsoft Sans Serif" w:eastAsia="Microsoft Sans Serif" w:hAnsi="Microsoft Sans Serif" w:cs="Microsoft Sans Serif"/>
          <w:sz w:val="24"/>
        </w:rPr>
      </w:pPr>
    </w:p>
    <w:p w14:paraId="24E09802" w14:textId="7439D7BA" w:rsidR="00542893" w:rsidRDefault="00542893" w:rsidP="009C2B08">
      <w:pPr>
        <w:rPr>
          <w:rFonts w:ascii="Microsoft Sans Serif" w:eastAsia="Microsoft Sans Serif" w:hAnsi="Microsoft Sans Serif" w:cs="Microsoft Sans Serif"/>
          <w:sz w:val="24"/>
        </w:rPr>
        <w:sectPr w:rsidR="00542893" w:rsidSect="007E06AD">
          <w:type w:val="continuous"/>
          <w:pgSz w:w="12240" w:h="15840"/>
          <w:pgMar w:top="1440" w:right="1440" w:bottom="1440" w:left="1440" w:header="720" w:footer="720" w:gutter="0"/>
          <w:cols w:num="2" w:space="720"/>
          <w:docGrid w:linePitch="360"/>
        </w:sectPr>
      </w:pPr>
    </w:p>
    <w:p w14:paraId="586DA2BB" w14:textId="15E93D12" w:rsidR="009C2B08" w:rsidRPr="004E1DFF" w:rsidRDefault="008574F3" w:rsidP="009C2B08">
      <w:pPr>
        <w:rPr>
          <w:i/>
          <w:iCs/>
        </w:rPr>
      </w:pPr>
      <w:r>
        <w:rPr>
          <w:rFonts w:ascii="Microsoft Sans Serif" w:eastAsia="Microsoft Sans Serif" w:hAnsi="Microsoft Sans Serif" w:cs="Microsoft Sans Serif"/>
          <w:sz w:val="24"/>
        </w:rPr>
        <w:br w:type="column"/>
      </w:r>
    </w:p>
    <w:p w14:paraId="425DA4E2" w14:textId="77777777" w:rsidR="001421D3" w:rsidRDefault="001421D3" w:rsidP="002425E5">
      <w:pPr>
        <w:rPr>
          <w:rFonts w:ascii="Microsoft Sans Serif" w:hAnsi="Microsoft Sans Serif" w:cs="Microsoft Sans Serif"/>
          <w:sz w:val="24"/>
          <w:szCs w:val="24"/>
        </w:rPr>
      </w:pPr>
    </w:p>
    <w:sectPr w:rsidR="001421D3" w:rsidSect="007E06A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B710" w14:textId="77777777" w:rsidR="00DD6BAC" w:rsidRDefault="00DD6BAC">
      <w:r>
        <w:separator/>
      </w:r>
    </w:p>
  </w:endnote>
  <w:endnote w:type="continuationSeparator" w:id="0">
    <w:p w14:paraId="220D98E6" w14:textId="77777777" w:rsidR="00DD6BAC" w:rsidRDefault="00DD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4626" w14:textId="77777777" w:rsidR="00DD6BAC" w:rsidRDefault="00DD6BAC">
      <w:r>
        <w:separator/>
      </w:r>
    </w:p>
  </w:footnote>
  <w:footnote w:type="continuationSeparator" w:id="0">
    <w:p w14:paraId="300FE902" w14:textId="77777777" w:rsidR="00DD6BAC" w:rsidRDefault="00DD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096D6B7F" w:rsidR="00344198" w:rsidRDefault="00344198" w:rsidP="00344198">
    <w:pPr>
      <w:pStyle w:val="Header"/>
      <w:tabs>
        <w:tab w:val="clear" w:pos="4320"/>
        <w:tab w:val="clear" w:pos="8640"/>
        <w:tab w:val="left" w:pos="23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344198" w14:paraId="710C2353" w14:textId="77777777" w:rsidTr="00372134">
      <w:trPr>
        <w:trHeight w:val="990"/>
      </w:trPr>
      <w:tc>
        <w:tcPr>
          <w:tcW w:w="2232" w:type="dxa"/>
        </w:tcPr>
        <w:p w14:paraId="6680986B" w14:textId="77777777" w:rsidR="00344198" w:rsidRDefault="00344198">
          <w:pPr>
            <w:rPr>
              <w:sz w:val="24"/>
            </w:rPr>
          </w:pPr>
          <w:r>
            <w:rPr>
              <w:noProof/>
              <w:sz w:val="24"/>
            </w:rPr>
            <w:drawing>
              <wp:anchor distT="0" distB="0" distL="114300" distR="114300" simplePos="0" relativeHeight="251659264" behindDoc="1" locked="0" layoutInCell="1" allowOverlap="1" wp14:anchorId="79B41212" wp14:editId="0C26448A">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E642725" w14:textId="4C73251D" w:rsidR="00344198" w:rsidRPr="007C2642" w:rsidRDefault="00344198"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133EB453" w14:textId="77777777" w:rsidR="00344198" w:rsidRPr="007C2642" w:rsidRDefault="00344198">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67988D9F" w14:textId="77777777" w:rsidR="00344198" w:rsidRPr="007C2642" w:rsidRDefault="00344198">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COMMONWEALTH KEYSTONE BUILDING</w:t>
          </w:r>
        </w:p>
        <w:p w14:paraId="627DF2D0" w14:textId="77777777" w:rsidR="00344198" w:rsidRPr="007C2642" w:rsidRDefault="00344198">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14D8FE8A" w14:textId="77777777" w:rsidR="00344198" w:rsidRPr="007C2642" w:rsidRDefault="00344198">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63A9B9F7" w14:textId="77777777" w:rsidR="00344198" w:rsidRDefault="00344198">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01501DAA" w14:textId="77777777" w:rsidR="00344198" w:rsidRDefault="00344198">
          <w:pPr>
            <w:rPr>
              <w:rFonts w:ascii="Arial" w:hAnsi="Arial"/>
              <w:sz w:val="12"/>
            </w:rPr>
          </w:pPr>
        </w:p>
        <w:p w14:paraId="798EA991" w14:textId="77777777" w:rsidR="00344198" w:rsidRPr="000E3958" w:rsidRDefault="00344198" w:rsidP="00372134">
          <w:pPr>
            <w:jc w:val="right"/>
            <w:rPr>
              <w:rFonts w:ascii="Arial" w:hAnsi="Arial"/>
              <w:sz w:val="16"/>
              <w:szCs w:val="16"/>
            </w:rPr>
          </w:pPr>
        </w:p>
      </w:tc>
    </w:tr>
  </w:tbl>
  <w:p w14:paraId="10D41BE6" w14:textId="77777777" w:rsidR="00344198" w:rsidRDefault="0034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10100"/>
    <w:rsid w:val="00012C45"/>
    <w:rsid w:val="0002278A"/>
    <w:rsid w:val="0002315C"/>
    <w:rsid w:val="000240AF"/>
    <w:rsid w:val="0003346E"/>
    <w:rsid w:val="00076AC6"/>
    <w:rsid w:val="000B04EE"/>
    <w:rsid w:val="000B3418"/>
    <w:rsid w:val="000B55F9"/>
    <w:rsid w:val="000B5A72"/>
    <w:rsid w:val="000C0D80"/>
    <w:rsid w:val="000C6661"/>
    <w:rsid w:val="000F0C0E"/>
    <w:rsid w:val="000F1820"/>
    <w:rsid w:val="00103F35"/>
    <w:rsid w:val="00113439"/>
    <w:rsid w:val="00134C0D"/>
    <w:rsid w:val="001421D3"/>
    <w:rsid w:val="00153769"/>
    <w:rsid w:val="00163F12"/>
    <w:rsid w:val="00164FE3"/>
    <w:rsid w:val="00173FA7"/>
    <w:rsid w:val="0017445A"/>
    <w:rsid w:val="00176998"/>
    <w:rsid w:val="00187185"/>
    <w:rsid w:val="00190D28"/>
    <w:rsid w:val="001A44B3"/>
    <w:rsid w:val="0020087B"/>
    <w:rsid w:val="00201439"/>
    <w:rsid w:val="002108A9"/>
    <w:rsid w:val="00212544"/>
    <w:rsid w:val="002425E5"/>
    <w:rsid w:val="002439A8"/>
    <w:rsid w:val="00261038"/>
    <w:rsid w:val="00270A14"/>
    <w:rsid w:val="002759B8"/>
    <w:rsid w:val="00280C65"/>
    <w:rsid w:val="00285456"/>
    <w:rsid w:val="00291920"/>
    <w:rsid w:val="002A1B58"/>
    <w:rsid w:val="002A74C7"/>
    <w:rsid w:val="002B3374"/>
    <w:rsid w:val="002C5878"/>
    <w:rsid w:val="00303CFC"/>
    <w:rsid w:val="0030493D"/>
    <w:rsid w:val="00322F81"/>
    <w:rsid w:val="00343EBA"/>
    <w:rsid w:val="00344198"/>
    <w:rsid w:val="00344AD4"/>
    <w:rsid w:val="0038387D"/>
    <w:rsid w:val="00387AC9"/>
    <w:rsid w:val="00392A3F"/>
    <w:rsid w:val="00394AA4"/>
    <w:rsid w:val="00397888"/>
    <w:rsid w:val="003A0DB2"/>
    <w:rsid w:val="003D0649"/>
    <w:rsid w:val="003D508F"/>
    <w:rsid w:val="003E210A"/>
    <w:rsid w:val="003F3B71"/>
    <w:rsid w:val="00401FB8"/>
    <w:rsid w:val="004075AA"/>
    <w:rsid w:val="00410335"/>
    <w:rsid w:val="0046607B"/>
    <w:rsid w:val="004675C4"/>
    <w:rsid w:val="00475F84"/>
    <w:rsid w:val="00477B78"/>
    <w:rsid w:val="00483C95"/>
    <w:rsid w:val="0048738E"/>
    <w:rsid w:val="004A29C9"/>
    <w:rsid w:val="004A465D"/>
    <w:rsid w:val="004C7DB7"/>
    <w:rsid w:val="004D1220"/>
    <w:rsid w:val="004D6B14"/>
    <w:rsid w:val="004E5EA1"/>
    <w:rsid w:val="00501F71"/>
    <w:rsid w:val="00502BAA"/>
    <w:rsid w:val="00504BAD"/>
    <w:rsid w:val="00510BBB"/>
    <w:rsid w:val="00535488"/>
    <w:rsid w:val="00537587"/>
    <w:rsid w:val="00542893"/>
    <w:rsid w:val="00550070"/>
    <w:rsid w:val="005527F0"/>
    <w:rsid w:val="00577695"/>
    <w:rsid w:val="0058418D"/>
    <w:rsid w:val="005871F0"/>
    <w:rsid w:val="00590EBA"/>
    <w:rsid w:val="005A4FFA"/>
    <w:rsid w:val="005A6FBF"/>
    <w:rsid w:val="005B3129"/>
    <w:rsid w:val="005B3722"/>
    <w:rsid w:val="005D0E8D"/>
    <w:rsid w:val="005F3656"/>
    <w:rsid w:val="00600A9D"/>
    <w:rsid w:val="00605975"/>
    <w:rsid w:val="00615DD9"/>
    <w:rsid w:val="00623AF1"/>
    <w:rsid w:val="00625DEC"/>
    <w:rsid w:val="00630DB9"/>
    <w:rsid w:val="00656370"/>
    <w:rsid w:val="006565F9"/>
    <w:rsid w:val="00665D82"/>
    <w:rsid w:val="006815FE"/>
    <w:rsid w:val="006A358E"/>
    <w:rsid w:val="006C045E"/>
    <w:rsid w:val="006C0BDB"/>
    <w:rsid w:val="006C308D"/>
    <w:rsid w:val="006C7520"/>
    <w:rsid w:val="006E026A"/>
    <w:rsid w:val="006E4AE9"/>
    <w:rsid w:val="006F5B08"/>
    <w:rsid w:val="00701EB7"/>
    <w:rsid w:val="00711E56"/>
    <w:rsid w:val="00717CAA"/>
    <w:rsid w:val="007327E6"/>
    <w:rsid w:val="0074159F"/>
    <w:rsid w:val="00763BDD"/>
    <w:rsid w:val="00782ABF"/>
    <w:rsid w:val="00786651"/>
    <w:rsid w:val="007A3316"/>
    <w:rsid w:val="007A359B"/>
    <w:rsid w:val="007B419D"/>
    <w:rsid w:val="007B6955"/>
    <w:rsid w:val="007C124D"/>
    <w:rsid w:val="007C2642"/>
    <w:rsid w:val="007D5C34"/>
    <w:rsid w:val="007E06AD"/>
    <w:rsid w:val="007E38BF"/>
    <w:rsid w:val="00812365"/>
    <w:rsid w:val="008242B7"/>
    <w:rsid w:val="00840E40"/>
    <w:rsid w:val="008505DE"/>
    <w:rsid w:val="008574F3"/>
    <w:rsid w:val="008635A1"/>
    <w:rsid w:val="00873F64"/>
    <w:rsid w:val="00881718"/>
    <w:rsid w:val="00891ADB"/>
    <w:rsid w:val="008935FC"/>
    <w:rsid w:val="0089790D"/>
    <w:rsid w:val="008A69F0"/>
    <w:rsid w:val="008D0AE0"/>
    <w:rsid w:val="008E0170"/>
    <w:rsid w:val="008F6FE9"/>
    <w:rsid w:val="008F7A90"/>
    <w:rsid w:val="009056EC"/>
    <w:rsid w:val="00916942"/>
    <w:rsid w:val="0092161E"/>
    <w:rsid w:val="00922C03"/>
    <w:rsid w:val="00923EF7"/>
    <w:rsid w:val="00935B3E"/>
    <w:rsid w:val="0095384F"/>
    <w:rsid w:val="00955BDC"/>
    <w:rsid w:val="00980B61"/>
    <w:rsid w:val="00991570"/>
    <w:rsid w:val="009A34DE"/>
    <w:rsid w:val="009A363F"/>
    <w:rsid w:val="009C2B08"/>
    <w:rsid w:val="009C6FA4"/>
    <w:rsid w:val="009E137F"/>
    <w:rsid w:val="009F1724"/>
    <w:rsid w:val="00A03979"/>
    <w:rsid w:val="00A150DE"/>
    <w:rsid w:val="00A23846"/>
    <w:rsid w:val="00A23C50"/>
    <w:rsid w:val="00A26E8B"/>
    <w:rsid w:val="00A270E1"/>
    <w:rsid w:val="00A404B5"/>
    <w:rsid w:val="00A57385"/>
    <w:rsid w:val="00A61856"/>
    <w:rsid w:val="00A67E83"/>
    <w:rsid w:val="00A75892"/>
    <w:rsid w:val="00A87568"/>
    <w:rsid w:val="00A9063D"/>
    <w:rsid w:val="00A95D24"/>
    <w:rsid w:val="00AA0A07"/>
    <w:rsid w:val="00AA3ABB"/>
    <w:rsid w:val="00AA6951"/>
    <w:rsid w:val="00AB48CF"/>
    <w:rsid w:val="00AB6C05"/>
    <w:rsid w:val="00AD4A22"/>
    <w:rsid w:val="00AE358A"/>
    <w:rsid w:val="00AF0C52"/>
    <w:rsid w:val="00B008FC"/>
    <w:rsid w:val="00B02A35"/>
    <w:rsid w:val="00B05500"/>
    <w:rsid w:val="00B05542"/>
    <w:rsid w:val="00B07AC6"/>
    <w:rsid w:val="00B22B0C"/>
    <w:rsid w:val="00B24AC0"/>
    <w:rsid w:val="00B474A9"/>
    <w:rsid w:val="00B52FD2"/>
    <w:rsid w:val="00B533FA"/>
    <w:rsid w:val="00B6678F"/>
    <w:rsid w:val="00B66A42"/>
    <w:rsid w:val="00B70CEB"/>
    <w:rsid w:val="00B7725D"/>
    <w:rsid w:val="00B85C8E"/>
    <w:rsid w:val="00B86A60"/>
    <w:rsid w:val="00B93C85"/>
    <w:rsid w:val="00B95D18"/>
    <w:rsid w:val="00BA2303"/>
    <w:rsid w:val="00BA2BE1"/>
    <w:rsid w:val="00BB3271"/>
    <w:rsid w:val="00BC0D9C"/>
    <w:rsid w:val="00BC4595"/>
    <w:rsid w:val="00BE0F03"/>
    <w:rsid w:val="00BE139F"/>
    <w:rsid w:val="00BE4BE5"/>
    <w:rsid w:val="00BF7F9B"/>
    <w:rsid w:val="00C0554F"/>
    <w:rsid w:val="00C0662C"/>
    <w:rsid w:val="00C13876"/>
    <w:rsid w:val="00C24F06"/>
    <w:rsid w:val="00C415DE"/>
    <w:rsid w:val="00C47014"/>
    <w:rsid w:val="00C51B39"/>
    <w:rsid w:val="00C60302"/>
    <w:rsid w:val="00C71A94"/>
    <w:rsid w:val="00C7223A"/>
    <w:rsid w:val="00C76AA7"/>
    <w:rsid w:val="00C8779D"/>
    <w:rsid w:val="00C91320"/>
    <w:rsid w:val="00C97CB8"/>
    <w:rsid w:val="00CA7B0C"/>
    <w:rsid w:val="00CE2D22"/>
    <w:rsid w:val="00CF43D5"/>
    <w:rsid w:val="00D01B43"/>
    <w:rsid w:val="00D16ABB"/>
    <w:rsid w:val="00D346E2"/>
    <w:rsid w:val="00D50B43"/>
    <w:rsid w:val="00D5468A"/>
    <w:rsid w:val="00D62D2D"/>
    <w:rsid w:val="00D73958"/>
    <w:rsid w:val="00D770D2"/>
    <w:rsid w:val="00D812AB"/>
    <w:rsid w:val="00D82C1C"/>
    <w:rsid w:val="00D83E82"/>
    <w:rsid w:val="00D97938"/>
    <w:rsid w:val="00DB5B17"/>
    <w:rsid w:val="00DB7F9A"/>
    <w:rsid w:val="00DC092D"/>
    <w:rsid w:val="00DC5190"/>
    <w:rsid w:val="00DC68FA"/>
    <w:rsid w:val="00DD6BAC"/>
    <w:rsid w:val="00DE249E"/>
    <w:rsid w:val="00DE5B13"/>
    <w:rsid w:val="00DF4452"/>
    <w:rsid w:val="00E0338A"/>
    <w:rsid w:val="00E106A6"/>
    <w:rsid w:val="00E1218F"/>
    <w:rsid w:val="00E15E9E"/>
    <w:rsid w:val="00E3419B"/>
    <w:rsid w:val="00E34307"/>
    <w:rsid w:val="00E37175"/>
    <w:rsid w:val="00E70B4D"/>
    <w:rsid w:val="00E85AED"/>
    <w:rsid w:val="00EA387C"/>
    <w:rsid w:val="00EB6C48"/>
    <w:rsid w:val="00EC1F83"/>
    <w:rsid w:val="00ED35BB"/>
    <w:rsid w:val="00EF4CB7"/>
    <w:rsid w:val="00F07E4E"/>
    <w:rsid w:val="00F16B68"/>
    <w:rsid w:val="00F264FF"/>
    <w:rsid w:val="00F34F6A"/>
    <w:rsid w:val="00F46A9A"/>
    <w:rsid w:val="00F663BF"/>
    <w:rsid w:val="00F72D07"/>
    <w:rsid w:val="00F95481"/>
    <w:rsid w:val="00F963E7"/>
    <w:rsid w:val="00FA1A0A"/>
    <w:rsid w:val="00FD051A"/>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4724</Characters>
  <Application>Microsoft Office Word</Application>
  <DocSecurity>0</DocSecurity>
  <PresentationFormat>15|.DOCX</PresentationFormat>
  <Lines>39</Lines>
  <Paragraphs>11</Paragraphs>
  <ScaleCrop>false</ScaleCrop>
  <HeadingPairs>
    <vt:vector size="2" baseType="variant">
      <vt:variant>
        <vt:lpstr>Title</vt:lpstr>
      </vt:variant>
      <vt:variant>
        <vt:i4>1</vt:i4>
      </vt:variant>
    </vt:vector>
  </HeadingPairs>
  <TitlesOfParts>
    <vt:vector size="1" baseType="lpstr">
      <vt:lpstr>Telephonic Public Input Hearing Notice for PAWC-City of York (draft 12-14-21 w OCA edits) (00321085).DOCX</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2021-12-17T14:35:00Z</dcterms:created>
  <dcterms:modified xsi:type="dcterms:W3CDTF">2021-12-17T15:34:00Z</dcterms:modified>
</cp:coreProperties>
</file>