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63E" w14:textId="77777777" w:rsidR="00A37BEE" w:rsidRPr="007660A3" w:rsidRDefault="00A37BEE" w:rsidP="00624EBA">
      <w:pPr>
        <w:tabs>
          <w:tab w:val="center" w:pos="4680"/>
        </w:tabs>
        <w:autoSpaceDE/>
        <w:autoSpaceDN/>
        <w:jc w:val="center"/>
        <w:rPr>
          <w:rFonts w:cs="Times New Roman"/>
          <w:b/>
        </w:rPr>
      </w:pPr>
      <w:r w:rsidRPr="007660A3">
        <w:rPr>
          <w:rFonts w:cs="Times New Roman"/>
          <w:b/>
        </w:rPr>
        <w:t>BEFORE THE</w:t>
      </w:r>
    </w:p>
    <w:p w14:paraId="5B79888C" w14:textId="77777777" w:rsidR="00A37BEE" w:rsidRPr="007660A3" w:rsidRDefault="00A37BEE" w:rsidP="00A37BEE">
      <w:pPr>
        <w:tabs>
          <w:tab w:val="center" w:pos="4680"/>
        </w:tabs>
        <w:autoSpaceDE/>
        <w:autoSpaceDN/>
        <w:jc w:val="both"/>
        <w:rPr>
          <w:rFonts w:cs="Times New Roman"/>
          <w:b/>
        </w:rPr>
      </w:pPr>
      <w:r w:rsidRPr="007660A3">
        <w:rPr>
          <w:rFonts w:cs="Times New Roman"/>
          <w:b/>
        </w:rPr>
        <w:tab/>
        <w:t>PENNSYLVANIA PUBLIC UTILITY COMMISSION</w:t>
      </w:r>
    </w:p>
    <w:p w14:paraId="60783C66" w14:textId="77777777" w:rsidR="00A37BEE" w:rsidRPr="007660A3" w:rsidRDefault="00A37BEE" w:rsidP="00A37BEE">
      <w:pPr>
        <w:tabs>
          <w:tab w:val="center" w:pos="4680"/>
        </w:tabs>
        <w:autoSpaceDE/>
        <w:autoSpaceDN/>
        <w:jc w:val="both"/>
        <w:rPr>
          <w:rFonts w:cs="Times New Roman"/>
        </w:rPr>
      </w:pPr>
    </w:p>
    <w:p w14:paraId="7FB1F137" w14:textId="77777777" w:rsidR="00A37BEE" w:rsidRPr="007660A3" w:rsidRDefault="00A37BEE" w:rsidP="00A37BEE">
      <w:pPr>
        <w:autoSpaceDE/>
        <w:autoSpaceDN/>
        <w:jc w:val="both"/>
        <w:rPr>
          <w:rFonts w:cs="Times New Roman"/>
        </w:rPr>
      </w:pPr>
    </w:p>
    <w:p w14:paraId="687FB4DA" w14:textId="77777777" w:rsidR="00A37BEE" w:rsidRPr="007660A3" w:rsidRDefault="00A37BEE" w:rsidP="00A37BEE">
      <w:pPr>
        <w:tabs>
          <w:tab w:val="left" w:pos="5040"/>
        </w:tabs>
        <w:autoSpaceDE/>
        <w:autoSpaceDN/>
        <w:jc w:val="both"/>
        <w:rPr>
          <w:rFonts w:cs="Times New Roman"/>
        </w:rPr>
      </w:pPr>
    </w:p>
    <w:p w14:paraId="6E679BFD" w14:textId="07694E2B" w:rsidR="00C462A4" w:rsidRDefault="00C462A4" w:rsidP="00C462A4">
      <w:pPr>
        <w:ind w:right="1440"/>
        <w:rPr>
          <w:color w:val="000000" w:themeColor="text1"/>
        </w:rPr>
      </w:pPr>
      <w:r>
        <w:rPr>
          <w:spacing w:val="-3"/>
        </w:rPr>
        <w:t xml:space="preserve">Complaint filed by </w:t>
      </w:r>
      <w:r>
        <w:rPr>
          <w:color w:val="000000" w:themeColor="text1"/>
        </w:rPr>
        <w:t xml:space="preserve">Reading Blue Mountain &amp; </w:t>
      </w:r>
      <w:r>
        <w:rPr>
          <w:color w:val="000000" w:themeColor="text1"/>
        </w:rPr>
        <w:tab/>
        <w:t>:</w:t>
      </w:r>
      <w:r>
        <w:rPr>
          <w:color w:val="000000" w:themeColor="text1"/>
        </w:rPr>
        <w:tab/>
      </w:r>
      <w:r w:rsidR="0071430C" w:rsidRPr="0071430C">
        <w:rPr>
          <w:color w:val="000000" w:themeColor="text1"/>
        </w:rPr>
        <w:t>C-2020-3016906</w:t>
      </w:r>
    </w:p>
    <w:p w14:paraId="441E5E15" w14:textId="10687FF5" w:rsidR="00C462A4" w:rsidRDefault="00C462A4" w:rsidP="00C462A4">
      <w:pPr>
        <w:ind w:right="1440"/>
        <w:rPr>
          <w:spacing w:val="-3"/>
        </w:rPr>
      </w:pPr>
      <w:r>
        <w:rPr>
          <w:color w:val="000000" w:themeColor="text1"/>
        </w:rPr>
        <w:t>Northern Railroad Company</w:t>
      </w:r>
      <w:r w:rsidRPr="00DB1B1F">
        <w:rPr>
          <w:spacing w:val="-3"/>
        </w:rPr>
        <w:t xml:space="preserve"> </w:t>
      </w:r>
      <w:r>
        <w:rPr>
          <w:spacing w:val="-3"/>
        </w:rPr>
        <w:t xml:space="preserve">involving the </w:t>
      </w:r>
      <w:r>
        <w:rPr>
          <w:spacing w:val="-3"/>
        </w:rPr>
        <w:tab/>
      </w:r>
      <w:r>
        <w:rPr>
          <w:spacing w:val="-3"/>
        </w:rPr>
        <w:tab/>
        <w:t>:</w:t>
      </w:r>
    </w:p>
    <w:p w14:paraId="23000EB4" w14:textId="1D4F5A52" w:rsidR="00C462A4" w:rsidRDefault="00C462A4" w:rsidP="00C462A4">
      <w:pPr>
        <w:ind w:right="1440"/>
        <w:rPr>
          <w:spacing w:val="-3"/>
        </w:rPr>
      </w:pPr>
      <w:r>
        <w:rPr>
          <w:spacing w:val="-3"/>
        </w:rPr>
        <w:t xml:space="preserve">Deteriorated condition of the railroad crossing </w:t>
      </w:r>
      <w:r>
        <w:rPr>
          <w:spacing w:val="-3"/>
        </w:rPr>
        <w:tab/>
        <w:t>:</w:t>
      </w:r>
    </w:p>
    <w:p w14:paraId="22998F6C" w14:textId="4B48EE54" w:rsidR="00C462A4" w:rsidRDefault="00C462A4" w:rsidP="00C462A4">
      <w:pPr>
        <w:ind w:right="1440"/>
        <w:rPr>
          <w:spacing w:val="-3"/>
        </w:rPr>
      </w:pPr>
      <w:r>
        <w:rPr>
          <w:spacing w:val="-3"/>
        </w:rPr>
        <w:t>Surface and roadway approaches</w:t>
      </w:r>
      <w:r w:rsidRPr="00DB1B1F">
        <w:rPr>
          <w:spacing w:val="-3"/>
        </w:rPr>
        <w:t xml:space="preserve"> </w:t>
      </w:r>
      <w:r>
        <w:rPr>
          <w:spacing w:val="-3"/>
        </w:rPr>
        <w:t xml:space="preserve">at the public </w:t>
      </w:r>
      <w:r>
        <w:rPr>
          <w:spacing w:val="-3"/>
        </w:rPr>
        <w:tab/>
        <w:t>:</w:t>
      </w:r>
    </w:p>
    <w:p w14:paraId="3DA3C2E4" w14:textId="412F35AD" w:rsidR="00C462A4" w:rsidRDefault="00C462A4" w:rsidP="00C462A4">
      <w:pPr>
        <w:ind w:right="1440"/>
        <w:rPr>
          <w:spacing w:val="-3"/>
        </w:rPr>
      </w:pPr>
      <w:r>
        <w:rPr>
          <w:spacing w:val="-3"/>
        </w:rPr>
        <w:t xml:space="preserve">Crossing (DOT 361 425 J) </w:t>
      </w:r>
      <w:r w:rsidRPr="00DB1B1F">
        <w:rPr>
          <w:spacing w:val="-3"/>
        </w:rPr>
        <w:t xml:space="preserve">where </w:t>
      </w:r>
      <w:bookmarkStart w:id="0" w:name="_Hlk69799058"/>
      <w:r w:rsidRPr="00DB1B1F">
        <w:rPr>
          <w:spacing w:val="-3"/>
        </w:rPr>
        <w:t xml:space="preserve">SR </w:t>
      </w:r>
      <w:r>
        <w:rPr>
          <w:spacing w:val="-3"/>
        </w:rPr>
        <w:t>2019</w:t>
      </w:r>
      <w:r w:rsidRPr="00DB1B1F">
        <w:rPr>
          <w:spacing w:val="-3"/>
        </w:rPr>
        <w:t xml:space="preserve"> </w:t>
      </w:r>
      <w:r>
        <w:rPr>
          <w:spacing w:val="-3"/>
        </w:rPr>
        <w:tab/>
      </w:r>
      <w:r>
        <w:rPr>
          <w:spacing w:val="-3"/>
        </w:rPr>
        <w:tab/>
        <w:t>:</w:t>
      </w:r>
    </w:p>
    <w:p w14:paraId="77DB20BD" w14:textId="107A23D6" w:rsidR="00C462A4" w:rsidRDefault="00C462A4" w:rsidP="00C462A4">
      <w:pPr>
        <w:ind w:right="1440"/>
        <w:rPr>
          <w:spacing w:val="-3"/>
        </w:rPr>
      </w:pPr>
      <w:r w:rsidRPr="00DB1B1F">
        <w:rPr>
          <w:spacing w:val="-3"/>
        </w:rPr>
        <w:t>(</w:t>
      </w:r>
      <w:r>
        <w:rPr>
          <w:spacing w:val="-3"/>
        </w:rPr>
        <w:t>Oak Street</w:t>
      </w:r>
      <w:r w:rsidRPr="00DB1B1F">
        <w:rPr>
          <w:spacing w:val="-3"/>
        </w:rPr>
        <w:t xml:space="preserve">) </w:t>
      </w:r>
      <w:bookmarkEnd w:id="0"/>
      <w:r w:rsidRPr="00DB1B1F">
        <w:rPr>
          <w:spacing w:val="-3"/>
        </w:rPr>
        <w:t xml:space="preserve">crosses, at grade, the tracks of </w:t>
      </w:r>
      <w:r>
        <w:rPr>
          <w:spacing w:val="-3"/>
        </w:rPr>
        <w:tab/>
      </w:r>
      <w:r>
        <w:rPr>
          <w:spacing w:val="-3"/>
        </w:rPr>
        <w:tab/>
        <w:t>:</w:t>
      </w:r>
    </w:p>
    <w:p w14:paraId="146C5343" w14:textId="599AF345" w:rsidR="00C462A4" w:rsidRDefault="00C462A4" w:rsidP="00C462A4">
      <w:pPr>
        <w:ind w:right="1440"/>
        <w:rPr>
          <w:color w:val="000000" w:themeColor="text1"/>
        </w:rPr>
      </w:pPr>
      <w:r>
        <w:rPr>
          <w:color w:val="000000" w:themeColor="text1"/>
        </w:rPr>
        <w:t xml:space="preserve">Reading Blue Mountain &amp; Northern Railroad </w:t>
      </w:r>
      <w:r>
        <w:rPr>
          <w:color w:val="000000" w:themeColor="text1"/>
        </w:rPr>
        <w:tab/>
        <w:t>:</w:t>
      </w:r>
    </w:p>
    <w:p w14:paraId="7C937AF2" w14:textId="06A1287C" w:rsidR="00C462A4" w:rsidRDefault="00C462A4" w:rsidP="00C462A4">
      <w:pPr>
        <w:ind w:right="1440"/>
        <w:rPr>
          <w:spacing w:val="-3"/>
        </w:rPr>
      </w:pPr>
      <w:r>
        <w:rPr>
          <w:color w:val="000000" w:themeColor="text1"/>
        </w:rPr>
        <w:t>Company</w:t>
      </w:r>
      <w:r w:rsidRPr="00DB1B1F">
        <w:rPr>
          <w:spacing w:val="-3"/>
        </w:rPr>
        <w:t xml:space="preserve">, located in the </w:t>
      </w:r>
      <w:r>
        <w:rPr>
          <w:spacing w:val="-3"/>
        </w:rPr>
        <w:t>Pittston Township</w:t>
      </w:r>
      <w:r w:rsidRPr="00DB1B1F">
        <w:rPr>
          <w:spacing w:val="-3"/>
        </w:rPr>
        <w:t xml:space="preserve">, </w:t>
      </w:r>
      <w:r>
        <w:rPr>
          <w:spacing w:val="-3"/>
        </w:rPr>
        <w:tab/>
      </w:r>
      <w:r>
        <w:rPr>
          <w:spacing w:val="-3"/>
        </w:rPr>
        <w:tab/>
        <w:t>:</w:t>
      </w:r>
    </w:p>
    <w:p w14:paraId="3E224D15" w14:textId="05C84B6A" w:rsidR="00C462A4" w:rsidRPr="00C462A4" w:rsidRDefault="00C462A4" w:rsidP="00C462A4">
      <w:pPr>
        <w:ind w:right="1440"/>
        <w:rPr>
          <w:spacing w:val="-3"/>
        </w:rPr>
      </w:pPr>
      <w:r>
        <w:rPr>
          <w:spacing w:val="-3"/>
        </w:rPr>
        <w:t>Luzerne</w:t>
      </w:r>
      <w:r w:rsidRPr="00DB1B1F">
        <w:rPr>
          <w:spacing w:val="-3"/>
        </w:rPr>
        <w:t xml:space="preserve"> County</w:t>
      </w:r>
      <w:r>
        <w:rPr>
          <w:spacing w:val="-3"/>
        </w:rPr>
        <w:tab/>
      </w:r>
      <w:r>
        <w:rPr>
          <w:spacing w:val="-3"/>
        </w:rPr>
        <w:tab/>
      </w:r>
      <w:r>
        <w:rPr>
          <w:spacing w:val="-3"/>
        </w:rPr>
        <w:tab/>
      </w:r>
      <w:r>
        <w:rPr>
          <w:spacing w:val="-3"/>
        </w:rPr>
        <w:tab/>
      </w:r>
      <w:r>
        <w:rPr>
          <w:spacing w:val="-3"/>
        </w:rPr>
        <w:tab/>
        <w:t>:</w:t>
      </w:r>
    </w:p>
    <w:p w14:paraId="7201A21C" w14:textId="77777777" w:rsidR="00E47286" w:rsidRPr="007660A3" w:rsidRDefault="00E47286" w:rsidP="00E47286">
      <w:pPr>
        <w:autoSpaceDE/>
        <w:autoSpaceDN/>
        <w:rPr>
          <w:rFonts w:eastAsia="SimSun" w:cs="Times New Roman"/>
        </w:rPr>
      </w:pPr>
    </w:p>
    <w:p w14:paraId="43B5028F" w14:textId="58FF7051" w:rsidR="00E47286" w:rsidRDefault="00E47286" w:rsidP="00E47286">
      <w:pPr>
        <w:autoSpaceDE/>
        <w:autoSpaceDN/>
        <w:rPr>
          <w:rFonts w:eastAsia="SimSun" w:cs="Times New Roman"/>
        </w:rPr>
      </w:pPr>
    </w:p>
    <w:p w14:paraId="5A84B189" w14:textId="77777777" w:rsidR="006B0F91" w:rsidRPr="007660A3" w:rsidRDefault="006B0F91" w:rsidP="00E47286">
      <w:pPr>
        <w:autoSpaceDE/>
        <w:autoSpaceDN/>
        <w:rPr>
          <w:rFonts w:eastAsia="SimSun" w:cs="Times New Roman"/>
        </w:rPr>
      </w:pPr>
    </w:p>
    <w:p w14:paraId="1230017E" w14:textId="77777777" w:rsidR="003D3D02" w:rsidRPr="007660A3" w:rsidRDefault="003D3D02" w:rsidP="00D0153E">
      <w:pPr>
        <w:tabs>
          <w:tab w:val="center" w:pos="4680"/>
        </w:tabs>
        <w:suppressAutoHyphens/>
        <w:jc w:val="center"/>
        <w:rPr>
          <w:rFonts w:cs="Times New Roman"/>
          <w:b/>
          <w:bCs/>
          <w:spacing w:val="-3"/>
          <w:u w:val="single"/>
        </w:rPr>
      </w:pPr>
      <w:r w:rsidRPr="007660A3">
        <w:rPr>
          <w:rFonts w:cs="Times New Roman"/>
          <w:b/>
          <w:bCs/>
          <w:spacing w:val="-3"/>
          <w:u w:val="single"/>
        </w:rPr>
        <w:t>PREHEARING CONFERENCE ORDER</w:t>
      </w:r>
    </w:p>
    <w:p w14:paraId="56B5F492" w14:textId="77777777" w:rsidR="003D3D02" w:rsidRPr="007660A3" w:rsidRDefault="003D3D02" w:rsidP="0019593D">
      <w:pPr>
        <w:tabs>
          <w:tab w:val="center" w:pos="4680"/>
        </w:tabs>
        <w:suppressAutoHyphens/>
        <w:spacing w:line="360" w:lineRule="auto"/>
        <w:rPr>
          <w:rFonts w:cs="Times New Roman"/>
          <w:spacing w:val="-3"/>
          <w:u w:val="single"/>
        </w:rPr>
      </w:pPr>
    </w:p>
    <w:p w14:paraId="1D746EEA" w14:textId="2921B5C9" w:rsidR="00910F21" w:rsidRPr="007660A3" w:rsidRDefault="003D3D02" w:rsidP="00D0153E">
      <w:pPr>
        <w:tabs>
          <w:tab w:val="left" w:pos="-720"/>
        </w:tabs>
        <w:suppressAutoHyphens/>
        <w:spacing w:line="360" w:lineRule="auto"/>
        <w:ind w:firstLine="1440"/>
        <w:rPr>
          <w:rFonts w:eastAsia="SimSun" w:cs="Times New Roman"/>
          <w:b/>
        </w:rPr>
      </w:pPr>
      <w:r w:rsidRPr="007660A3">
        <w:rPr>
          <w:rFonts w:cs="Times New Roman"/>
          <w:spacing w:val="-3"/>
        </w:rPr>
        <w:t xml:space="preserve">A Prehearing Conference is scheduled in this case for </w:t>
      </w:r>
      <w:r w:rsidR="004F2297">
        <w:rPr>
          <w:rFonts w:eastAsia="SimSun" w:cs="Times New Roman"/>
          <w:b/>
        </w:rPr>
        <w:t>Thursday</w:t>
      </w:r>
      <w:r w:rsidR="007660A3" w:rsidRPr="007660A3">
        <w:rPr>
          <w:rFonts w:eastAsia="SimSun" w:cs="Times New Roman"/>
          <w:b/>
        </w:rPr>
        <w:t xml:space="preserve">, </w:t>
      </w:r>
      <w:r w:rsidR="004F2297">
        <w:rPr>
          <w:rFonts w:eastAsia="SimSun" w:cs="Times New Roman"/>
          <w:b/>
        </w:rPr>
        <w:t>January 13</w:t>
      </w:r>
      <w:r w:rsidR="00A37BEE" w:rsidRPr="007660A3">
        <w:rPr>
          <w:rFonts w:eastAsia="SimSun" w:cs="Times New Roman"/>
          <w:b/>
        </w:rPr>
        <w:t>, 20</w:t>
      </w:r>
      <w:r w:rsidR="005035A5" w:rsidRPr="007660A3">
        <w:rPr>
          <w:rFonts w:eastAsia="SimSun" w:cs="Times New Roman"/>
          <w:b/>
        </w:rPr>
        <w:t>2</w:t>
      </w:r>
      <w:r w:rsidR="004F2297">
        <w:rPr>
          <w:rFonts w:eastAsia="SimSun" w:cs="Times New Roman"/>
          <w:b/>
        </w:rPr>
        <w:t>2</w:t>
      </w:r>
      <w:r w:rsidR="00A37BEE" w:rsidRPr="007660A3">
        <w:rPr>
          <w:rFonts w:eastAsia="SimSun" w:cs="Times New Roman"/>
          <w:b/>
        </w:rPr>
        <w:t xml:space="preserve">, at </w:t>
      </w:r>
      <w:r w:rsidR="00BB6A5E">
        <w:rPr>
          <w:rFonts w:eastAsia="SimSun" w:cs="Times New Roman"/>
          <w:b/>
        </w:rPr>
        <w:t>2:30</w:t>
      </w:r>
      <w:r w:rsidR="00A37BEE" w:rsidRPr="007660A3">
        <w:rPr>
          <w:rFonts w:eastAsia="SimSun" w:cs="Times New Roman"/>
          <w:b/>
        </w:rPr>
        <w:t xml:space="preserve"> </w:t>
      </w:r>
      <w:r w:rsidR="00BB6A5E">
        <w:rPr>
          <w:rFonts w:eastAsia="SimSun" w:cs="Times New Roman"/>
          <w:b/>
        </w:rPr>
        <w:t>p</w:t>
      </w:r>
      <w:r w:rsidR="00A37BEE" w:rsidRPr="007660A3">
        <w:rPr>
          <w:rFonts w:eastAsia="SimSun" w:cs="Times New Roman"/>
          <w:b/>
        </w:rPr>
        <w:t>.m</w:t>
      </w:r>
      <w:r w:rsidR="005035A5" w:rsidRPr="007660A3">
        <w:rPr>
          <w:rFonts w:eastAsia="SimSun" w:cs="Times New Roman"/>
          <w:b/>
        </w:rPr>
        <w:t xml:space="preserve">.  </w:t>
      </w:r>
      <w:r w:rsidR="00910F21" w:rsidRPr="007660A3">
        <w:rPr>
          <w:rFonts w:cs="Times New Roman"/>
        </w:rPr>
        <w:t xml:space="preserve">To participate in the hearing, you must dial the toll-free number listed below.  You will be prompted to enter a PIN number, which is also listed below.  You will be asked to speak your name and then the telephone system will connect you to the </w:t>
      </w:r>
      <w:r w:rsidR="005035A5" w:rsidRPr="007660A3">
        <w:rPr>
          <w:rFonts w:cs="Times New Roman"/>
        </w:rPr>
        <w:t>conference</w:t>
      </w:r>
      <w:r w:rsidR="00910F21" w:rsidRPr="007660A3">
        <w:rPr>
          <w:rFonts w:cs="Times New Roman"/>
        </w:rPr>
        <w:t xml:space="preserve">.  </w:t>
      </w:r>
    </w:p>
    <w:p w14:paraId="16CFD3BD" w14:textId="77777777" w:rsidR="00A37BEE" w:rsidRPr="007660A3" w:rsidRDefault="00910F21" w:rsidP="00A37BEE">
      <w:pPr>
        <w:tabs>
          <w:tab w:val="left" w:pos="0"/>
        </w:tabs>
        <w:spacing w:line="360" w:lineRule="auto"/>
        <w:jc w:val="center"/>
        <w:rPr>
          <w:rFonts w:cs="Times New Roman"/>
        </w:rPr>
      </w:pPr>
      <w:r w:rsidRPr="007660A3">
        <w:rPr>
          <w:rFonts w:cs="Times New Roman"/>
        </w:rPr>
        <w:tab/>
      </w:r>
      <w:r w:rsidRPr="007660A3">
        <w:rPr>
          <w:rFonts w:cs="Times New Roman"/>
        </w:rPr>
        <w:tab/>
      </w:r>
      <w:r w:rsidRPr="007660A3">
        <w:rPr>
          <w:rFonts w:cs="Times New Roman"/>
        </w:rPr>
        <w:tab/>
      </w:r>
    </w:p>
    <w:p w14:paraId="3DFAAD23" w14:textId="0AE53871" w:rsidR="00A37BEE" w:rsidRDefault="00A37BEE" w:rsidP="00A37BEE">
      <w:pPr>
        <w:tabs>
          <w:tab w:val="left" w:pos="0"/>
        </w:tabs>
        <w:spacing w:line="360" w:lineRule="auto"/>
        <w:jc w:val="center"/>
        <w:rPr>
          <w:rFonts w:cs="Times New Roman"/>
          <w:b/>
          <w:u w:val="single"/>
        </w:rPr>
      </w:pPr>
      <w:bookmarkStart w:id="1" w:name="_Hlk5109067"/>
      <w:r w:rsidRPr="007660A3">
        <w:rPr>
          <w:rFonts w:cs="Times New Roman"/>
          <w:b/>
          <w:u w:val="single"/>
        </w:rPr>
        <w:t>C</w:t>
      </w:r>
      <w:r w:rsidR="00A031FE" w:rsidRPr="007660A3">
        <w:rPr>
          <w:rFonts w:cs="Times New Roman"/>
          <w:b/>
          <w:u w:val="single"/>
        </w:rPr>
        <w:t>ALL</w:t>
      </w:r>
      <w:r w:rsidR="00B73A67" w:rsidRPr="007660A3">
        <w:rPr>
          <w:rFonts w:cs="Times New Roman"/>
          <w:b/>
          <w:u w:val="single"/>
        </w:rPr>
        <w:t>-IN</w:t>
      </w:r>
      <w:r w:rsidRPr="007660A3">
        <w:rPr>
          <w:rFonts w:cs="Times New Roman"/>
          <w:b/>
          <w:u w:val="single"/>
        </w:rPr>
        <w:t xml:space="preserve"> </w:t>
      </w:r>
      <w:bookmarkEnd w:id="1"/>
      <w:r w:rsidRPr="007660A3">
        <w:rPr>
          <w:rFonts w:cs="Times New Roman"/>
          <w:b/>
          <w:u w:val="single"/>
        </w:rPr>
        <w:t>INFORMATIO</w:t>
      </w:r>
      <w:r w:rsidR="005035A5" w:rsidRPr="007660A3">
        <w:rPr>
          <w:rFonts w:cs="Times New Roman"/>
          <w:b/>
          <w:u w:val="single"/>
        </w:rPr>
        <w:t>N</w:t>
      </w:r>
    </w:p>
    <w:p w14:paraId="1D037470" w14:textId="77777777" w:rsidR="006B0F91" w:rsidRPr="007660A3" w:rsidRDefault="006B0F91" w:rsidP="006B0F91">
      <w:pPr>
        <w:tabs>
          <w:tab w:val="left" w:pos="0"/>
        </w:tabs>
        <w:jc w:val="center"/>
        <w:rPr>
          <w:rFonts w:cs="Times New Roman"/>
          <w:b/>
        </w:rPr>
      </w:pPr>
    </w:p>
    <w:p w14:paraId="2235D8B7" w14:textId="77777777" w:rsidR="0071430C" w:rsidRPr="0071430C" w:rsidRDefault="006B0F91" w:rsidP="0071430C">
      <w:pPr>
        <w:autoSpaceDE/>
        <w:autoSpaceDN/>
        <w:rPr>
          <w:rFonts w:cs="Times New Roman"/>
        </w:rPr>
      </w:pPr>
      <w:r w:rsidRPr="006B0F91">
        <w:rPr>
          <w:rFonts w:cs="Times New Roman"/>
        </w:rPr>
        <w:tab/>
      </w:r>
      <w:r w:rsidRPr="006B0F91">
        <w:rPr>
          <w:rFonts w:cs="Times New Roman"/>
        </w:rPr>
        <w:tab/>
      </w:r>
      <w:r w:rsidRPr="006B0F91">
        <w:rPr>
          <w:rFonts w:cs="Times New Roman"/>
        </w:rPr>
        <w:tab/>
      </w:r>
      <w:r w:rsidRPr="0071430C">
        <w:rPr>
          <w:rFonts w:cs="Times New Roman"/>
        </w:rPr>
        <w:t xml:space="preserve">Toll-free Bridge Number:  </w:t>
      </w:r>
      <w:r w:rsidR="0071430C" w:rsidRPr="0071430C">
        <w:rPr>
          <w:rFonts w:cs="Times New Roman"/>
        </w:rPr>
        <w:t>877.653.9972</w:t>
      </w:r>
    </w:p>
    <w:p w14:paraId="6DAEA08F" w14:textId="07DB2B50" w:rsidR="006B0F91" w:rsidRPr="006B0F91" w:rsidRDefault="0071430C" w:rsidP="0071430C">
      <w:pPr>
        <w:autoSpaceDE/>
        <w:autoSpaceDN/>
        <w:ind w:left="1440" w:firstLine="720"/>
        <w:rPr>
          <w:rFonts w:cs="Times New Roman"/>
        </w:rPr>
      </w:pPr>
      <w:r w:rsidRPr="0071430C">
        <w:rPr>
          <w:rFonts w:cs="Times New Roman"/>
        </w:rPr>
        <w:t>PIN Number:</w:t>
      </w:r>
      <w:r w:rsidRPr="0071430C">
        <w:rPr>
          <w:rFonts w:cs="Times New Roman"/>
        </w:rPr>
        <w:tab/>
      </w:r>
      <w:r>
        <w:rPr>
          <w:rFonts w:cs="Times New Roman"/>
        </w:rPr>
        <w:t xml:space="preserve">                   </w:t>
      </w:r>
      <w:r w:rsidRPr="0071430C">
        <w:rPr>
          <w:rFonts w:cs="Times New Roman"/>
        </w:rPr>
        <w:t>29149724</w:t>
      </w:r>
    </w:p>
    <w:p w14:paraId="3B2EF549" w14:textId="77777777" w:rsidR="00910F21" w:rsidRPr="007660A3" w:rsidRDefault="00910F21" w:rsidP="00A37BEE">
      <w:pPr>
        <w:spacing w:line="360" w:lineRule="auto"/>
        <w:rPr>
          <w:rFonts w:cs="Times New Roman"/>
        </w:rPr>
      </w:pPr>
    </w:p>
    <w:p w14:paraId="1384BD46" w14:textId="0DF3ABD6" w:rsidR="00910F21" w:rsidRPr="007660A3" w:rsidRDefault="00910F21" w:rsidP="00D0153E">
      <w:pPr>
        <w:spacing w:line="360" w:lineRule="auto"/>
        <w:rPr>
          <w:rFonts w:cs="Times New Roman"/>
          <w:b/>
          <w:u w:val="single"/>
        </w:rPr>
      </w:pPr>
      <w:r w:rsidRPr="007660A3">
        <w:rPr>
          <w:rFonts w:cs="Times New Roman"/>
          <w:b/>
          <w:u w:val="single"/>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r w:rsidR="007660A3" w:rsidRPr="007660A3">
        <w:rPr>
          <w:rFonts w:cs="Times New Roman"/>
          <w:b/>
          <w:u w:val="single"/>
        </w:rPr>
        <w:t>s</w:t>
      </w:r>
      <w:r w:rsidRPr="007660A3">
        <w:rPr>
          <w:rFonts w:cs="Times New Roman"/>
          <w:b/>
          <w:u w:val="single"/>
        </w:rPr>
        <w:t>.</w:t>
      </w:r>
    </w:p>
    <w:p w14:paraId="230A9858" w14:textId="0934ABAD" w:rsidR="007660A3" w:rsidRPr="007660A3" w:rsidRDefault="007660A3" w:rsidP="006B0F91">
      <w:pPr>
        <w:spacing w:line="360" w:lineRule="auto"/>
        <w:rPr>
          <w:rFonts w:cs="Times New Roman"/>
          <w:b/>
          <w:u w:val="single"/>
        </w:rPr>
      </w:pPr>
    </w:p>
    <w:p w14:paraId="44AABB6D" w14:textId="3752242B" w:rsidR="007660A3" w:rsidRPr="0071430C" w:rsidRDefault="007660A3" w:rsidP="006B0F91">
      <w:pPr>
        <w:spacing w:line="360" w:lineRule="auto"/>
        <w:jc w:val="center"/>
        <w:rPr>
          <w:rFonts w:cs="Times New Roman"/>
          <w:bCs/>
          <w:u w:val="single"/>
        </w:rPr>
      </w:pPr>
      <w:r w:rsidRPr="0071430C">
        <w:rPr>
          <w:rFonts w:cs="Times New Roman"/>
          <w:bCs/>
          <w:u w:val="single"/>
        </w:rPr>
        <w:t>HISTORY OF THE PROCEEDING</w:t>
      </w:r>
    </w:p>
    <w:p w14:paraId="0BE871C0" w14:textId="77777777" w:rsidR="007660A3" w:rsidRPr="007660A3" w:rsidRDefault="007660A3" w:rsidP="006B0F91">
      <w:pPr>
        <w:spacing w:line="360" w:lineRule="auto"/>
        <w:rPr>
          <w:rFonts w:cs="Times New Roman"/>
          <w:b/>
          <w:u w:val="single"/>
        </w:rPr>
      </w:pPr>
    </w:p>
    <w:p w14:paraId="7A60F71A" w14:textId="6AABACF7" w:rsidR="006F167C" w:rsidRDefault="00726974" w:rsidP="00786DD4">
      <w:pPr>
        <w:overflowPunct w:val="0"/>
        <w:adjustRightInd w:val="0"/>
        <w:spacing w:line="360" w:lineRule="auto"/>
        <w:ind w:firstLine="1440"/>
        <w:textAlignment w:val="baseline"/>
        <w:rPr>
          <w:spacing w:val="-3"/>
        </w:rPr>
      </w:pPr>
      <w:r w:rsidRPr="004B6A0D">
        <w:t xml:space="preserve">At a location in </w:t>
      </w:r>
      <w:r>
        <w:rPr>
          <w:spacing w:val="-3"/>
        </w:rPr>
        <w:t>Pittston Township</w:t>
      </w:r>
      <w:r w:rsidRPr="00DB1B1F">
        <w:rPr>
          <w:spacing w:val="-3"/>
        </w:rPr>
        <w:t xml:space="preserve">, </w:t>
      </w:r>
      <w:r>
        <w:rPr>
          <w:spacing w:val="-3"/>
        </w:rPr>
        <w:t>Luzerne</w:t>
      </w:r>
      <w:r w:rsidRPr="00DB1B1F">
        <w:rPr>
          <w:spacing w:val="-3"/>
        </w:rPr>
        <w:t xml:space="preserve"> County</w:t>
      </w:r>
      <w:r w:rsidRPr="004B6A0D">
        <w:t xml:space="preserve">, </w:t>
      </w:r>
      <w:r w:rsidRPr="00DB1B1F">
        <w:rPr>
          <w:spacing w:val="-3"/>
        </w:rPr>
        <w:t xml:space="preserve">SR </w:t>
      </w:r>
      <w:r>
        <w:rPr>
          <w:spacing w:val="-3"/>
        </w:rPr>
        <w:t>2019</w:t>
      </w:r>
      <w:r w:rsidRPr="00DB1B1F">
        <w:rPr>
          <w:spacing w:val="-3"/>
        </w:rPr>
        <w:t xml:space="preserve"> (</w:t>
      </w:r>
      <w:r>
        <w:rPr>
          <w:spacing w:val="-3"/>
        </w:rPr>
        <w:t>Oak Street</w:t>
      </w:r>
      <w:r w:rsidRPr="00DB1B1F">
        <w:rPr>
          <w:spacing w:val="-3"/>
        </w:rPr>
        <w:t xml:space="preserve">) crosses, at grade, the </w:t>
      </w:r>
      <w:r>
        <w:rPr>
          <w:spacing w:val="-3"/>
        </w:rPr>
        <w:t xml:space="preserve">two (2) </w:t>
      </w:r>
      <w:r w:rsidRPr="00DB1B1F">
        <w:rPr>
          <w:spacing w:val="-3"/>
        </w:rPr>
        <w:t xml:space="preserve">tracks of </w:t>
      </w:r>
      <w:r>
        <w:rPr>
          <w:color w:val="000000" w:themeColor="text1"/>
        </w:rPr>
        <w:t xml:space="preserve">Reading Blue Mountain &amp; Northern Railroad Company </w:t>
      </w:r>
      <w:r>
        <w:rPr>
          <w:rFonts w:cs="Times New Roman"/>
        </w:rPr>
        <w:t xml:space="preserve">(RBMN or </w:t>
      </w:r>
      <w:r>
        <w:rPr>
          <w:rFonts w:cs="Times New Roman"/>
        </w:rPr>
        <w:lastRenderedPageBreak/>
        <w:t>the Railroad)</w:t>
      </w:r>
      <w:r w:rsidRPr="004B6A0D">
        <w:rPr>
          <w:spacing w:val="-3"/>
        </w:rPr>
        <w:t>.</w:t>
      </w:r>
      <w:r w:rsidR="006F167C">
        <w:rPr>
          <w:spacing w:val="-3"/>
        </w:rPr>
        <w:t xml:space="preserve">  </w:t>
      </w:r>
      <w:bookmarkStart w:id="2" w:name="_Hlk31098460"/>
      <w:r w:rsidR="006F167C" w:rsidRPr="00DB1B1F">
        <w:rPr>
          <w:spacing w:val="-3"/>
        </w:rPr>
        <w:t xml:space="preserve">SR </w:t>
      </w:r>
      <w:r w:rsidR="006F167C">
        <w:rPr>
          <w:spacing w:val="-3"/>
        </w:rPr>
        <w:t>2019</w:t>
      </w:r>
      <w:r w:rsidR="006F167C" w:rsidRPr="00DB1B1F">
        <w:rPr>
          <w:spacing w:val="-3"/>
        </w:rPr>
        <w:t xml:space="preserve"> (</w:t>
      </w:r>
      <w:r w:rsidR="006F167C">
        <w:rPr>
          <w:spacing w:val="-3"/>
        </w:rPr>
        <w:t>Oak Street</w:t>
      </w:r>
      <w:r w:rsidR="006F167C" w:rsidRPr="00DB1B1F">
        <w:rPr>
          <w:spacing w:val="-3"/>
        </w:rPr>
        <w:t xml:space="preserve">) </w:t>
      </w:r>
      <w:r w:rsidR="006F167C">
        <w:t xml:space="preserve">at the </w:t>
      </w:r>
      <w:r w:rsidR="006F167C" w:rsidRPr="00226017">
        <w:t xml:space="preserve">public crossing </w:t>
      </w:r>
      <w:r w:rsidR="006F167C">
        <w:rPr>
          <w:spacing w:val="-3"/>
        </w:rPr>
        <w:t xml:space="preserve">(DOT 361 425 J) </w:t>
      </w:r>
      <w:r w:rsidR="006F167C" w:rsidRPr="00226017">
        <w:rPr>
          <w:spacing w:val="-3"/>
        </w:rPr>
        <w:t xml:space="preserve">is </w:t>
      </w:r>
      <w:r w:rsidR="006F167C">
        <w:rPr>
          <w:spacing w:val="-3"/>
        </w:rPr>
        <w:t xml:space="preserve">two-lane, two-way bituminous roadway with stop lines, railroad pavement markings and W10-1 advanced railroad warning signs on each roadway approach </w:t>
      </w:r>
      <w:bookmarkEnd w:id="2"/>
      <w:r w:rsidR="006F167C">
        <w:rPr>
          <w:spacing w:val="-3"/>
        </w:rPr>
        <w:t>to the railroad crossing surface.  The railroad crossing surface is a high-type concrete panel surface and extends the entire width of the roadway and shoulders across both sets of tracks</w:t>
      </w:r>
      <w:r w:rsidR="006F167C" w:rsidRPr="00DF07DF">
        <w:rPr>
          <w:spacing w:val="-3"/>
        </w:rPr>
        <w:t>.</w:t>
      </w:r>
      <w:r w:rsidR="006F167C">
        <w:rPr>
          <w:spacing w:val="-3"/>
        </w:rPr>
        <w:t xml:space="preserve">  There is 3-to-4-foot bituminous area between both sets of tracks and the high-type concrete panel surface.</w:t>
      </w:r>
      <w:r w:rsidR="006F167C" w:rsidRPr="00DF07DF">
        <w:rPr>
          <w:spacing w:val="-3"/>
        </w:rPr>
        <w:t xml:space="preserve"> </w:t>
      </w:r>
      <w:r w:rsidR="006F167C">
        <w:rPr>
          <w:spacing w:val="-3"/>
        </w:rPr>
        <w:t xml:space="preserve"> The railroad warning devices at the public crossing consist of two (2) sets of railroad flashing-light warning signals, bell, gates and (R15-1) crossbucks signs with (R-15-2P) two (2) tracks placard sign underneath, all mounted on single mast poles and directed at each roadway approach to the crossing. </w:t>
      </w:r>
    </w:p>
    <w:p w14:paraId="663E1BA1" w14:textId="74F494A8" w:rsidR="00726974" w:rsidRPr="00DB1B1F" w:rsidRDefault="00726974" w:rsidP="00786DD4">
      <w:pPr>
        <w:spacing w:line="360" w:lineRule="auto"/>
        <w:ind w:firstLine="1440"/>
      </w:pPr>
    </w:p>
    <w:p w14:paraId="0EBA1029" w14:textId="38DC24CB" w:rsidR="007660A3" w:rsidRDefault="006F167C" w:rsidP="00786DD4">
      <w:pPr>
        <w:tabs>
          <w:tab w:val="left" w:pos="720"/>
        </w:tabs>
        <w:spacing w:line="360" w:lineRule="auto"/>
        <w:contextualSpacing/>
        <w:rPr>
          <w:rFonts w:cs="Times New Roman"/>
        </w:rPr>
      </w:pPr>
      <w:r>
        <w:rPr>
          <w:rFonts w:cs="Times New Roman"/>
          <w:bCs/>
        </w:rPr>
        <w:tab/>
      </w:r>
      <w:r>
        <w:rPr>
          <w:rFonts w:cs="Times New Roman"/>
          <w:bCs/>
        </w:rPr>
        <w:tab/>
      </w:r>
      <w:r w:rsidR="00BB6A5E">
        <w:rPr>
          <w:rFonts w:cs="Times New Roman"/>
          <w:bCs/>
        </w:rPr>
        <w:t xml:space="preserve">On January 13, 2020, </w:t>
      </w:r>
      <w:r w:rsidR="00681298">
        <w:rPr>
          <w:rFonts w:cs="Times New Roman"/>
        </w:rPr>
        <w:t xml:space="preserve">RBMN filed a Complaint against the Pennsylvania Department of Transportation (PennDOT) alleging that the Railroad crossing at Oak Street, Pittston, PA 18640 was in “terrible condition” due to PennDOT failing to properly maintain the road surface.  The Railroad requested that PennDOT </w:t>
      </w:r>
      <w:r w:rsidR="009A4461">
        <w:rPr>
          <w:rFonts w:cs="Times New Roman"/>
        </w:rPr>
        <w:t xml:space="preserve">be required to repair roadway approaches at PennDOT’s expense. </w:t>
      </w:r>
    </w:p>
    <w:p w14:paraId="0D1FF72F" w14:textId="77777777" w:rsidR="00726974" w:rsidRDefault="009A4461" w:rsidP="00786DD4">
      <w:pPr>
        <w:tabs>
          <w:tab w:val="left" w:pos="720"/>
        </w:tabs>
        <w:spacing w:line="360" w:lineRule="auto"/>
        <w:contextualSpacing/>
        <w:rPr>
          <w:rFonts w:cs="Times New Roman"/>
        </w:rPr>
      </w:pPr>
      <w:r>
        <w:rPr>
          <w:rFonts w:cs="Times New Roman"/>
        </w:rPr>
        <w:tab/>
      </w:r>
      <w:r>
        <w:rPr>
          <w:rFonts w:cs="Times New Roman"/>
        </w:rPr>
        <w:tab/>
      </w:r>
    </w:p>
    <w:p w14:paraId="47F931EA" w14:textId="34AAEFD5" w:rsidR="00726974" w:rsidRPr="00DB1B1F" w:rsidRDefault="009A4461" w:rsidP="00786DD4">
      <w:pPr>
        <w:spacing w:line="360" w:lineRule="auto"/>
        <w:ind w:firstLine="1440"/>
        <w:rPr>
          <w:spacing w:val="-3"/>
        </w:rPr>
      </w:pPr>
      <w:r>
        <w:rPr>
          <w:rFonts w:cs="Times New Roman"/>
        </w:rPr>
        <w:t>On February 14, 2020, PennDOT filed an Answer and New Matter</w:t>
      </w:r>
      <w:r w:rsidR="00726974">
        <w:rPr>
          <w:rFonts w:cs="Times New Roman"/>
        </w:rPr>
        <w:t xml:space="preserve">.  </w:t>
      </w:r>
      <w:r w:rsidR="00726974">
        <w:rPr>
          <w:spacing w:val="-3"/>
        </w:rPr>
        <w:t xml:space="preserve">In the New Matter, PennDOT averred RBMN failed to maintain or replace its railroad crossing surface which has led to the premature breakdown of PennDOT’s </w:t>
      </w:r>
      <w:r w:rsidR="00726974" w:rsidRPr="00DB1B1F">
        <w:rPr>
          <w:spacing w:val="-3"/>
        </w:rPr>
        <w:t xml:space="preserve">SR </w:t>
      </w:r>
      <w:r w:rsidR="00726974">
        <w:rPr>
          <w:spacing w:val="-3"/>
        </w:rPr>
        <w:t>2019</w:t>
      </w:r>
      <w:r w:rsidR="00726974" w:rsidRPr="00DB1B1F">
        <w:rPr>
          <w:spacing w:val="-3"/>
        </w:rPr>
        <w:t xml:space="preserve"> (</w:t>
      </w:r>
      <w:r w:rsidR="00726974">
        <w:rPr>
          <w:spacing w:val="-3"/>
        </w:rPr>
        <w:t>Oak Street</w:t>
      </w:r>
      <w:r w:rsidR="00726974" w:rsidRPr="00DB1B1F">
        <w:rPr>
          <w:spacing w:val="-3"/>
        </w:rPr>
        <w:t>)</w:t>
      </w:r>
      <w:r w:rsidR="00726974">
        <w:rPr>
          <w:spacing w:val="-3"/>
        </w:rPr>
        <w:t xml:space="preserve"> roadway approaches. </w:t>
      </w:r>
    </w:p>
    <w:p w14:paraId="1845057D" w14:textId="2AF04296" w:rsidR="009A4461" w:rsidRDefault="009A4461" w:rsidP="00786DD4">
      <w:pPr>
        <w:tabs>
          <w:tab w:val="left" w:pos="720"/>
        </w:tabs>
        <w:spacing w:line="360" w:lineRule="auto"/>
        <w:contextualSpacing/>
        <w:rPr>
          <w:rFonts w:cs="Times New Roman"/>
        </w:rPr>
      </w:pPr>
    </w:p>
    <w:p w14:paraId="5E37347B" w14:textId="0A4E8F4E" w:rsidR="009A4461" w:rsidRPr="007660A3" w:rsidRDefault="009A4461" w:rsidP="00786DD4">
      <w:pPr>
        <w:tabs>
          <w:tab w:val="left" w:pos="720"/>
        </w:tabs>
        <w:spacing w:line="360" w:lineRule="auto"/>
        <w:contextualSpacing/>
        <w:rPr>
          <w:rFonts w:cs="Times New Roman"/>
        </w:rPr>
      </w:pPr>
      <w:r>
        <w:rPr>
          <w:rFonts w:cs="Times New Roman"/>
        </w:rPr>
        <w:tab/>
      </w:r>
      <w:r>
        <w:rPr>
          <w:rFonts w:cs="Times New Roman"/>
        </w:rPr>
        <w:tab/>
        <w:t xml:space="preserve">On February 19, 2020, Pittston Township filed an Answer to the Complaint.  </w:t>
      </w:r>
    </w:p>
    <w:p w14:paraId="198C4C88" w14:textId="5B8D8AE6" w:rsidR="007660A3" w:rsidRPr="007660A3" w:rsidRDefault="007660A3" w:rsidP="00786DD4">
      <w:pPr>
        <w:tabs>
          <w:tab w:val="left" w:pos="720"/>
        </w:tabs>
        <w:spacing w:line="360" w:lineRule="auto"/>
        <w:contextualSpacing/>
        <w:rPr>
          <w:rFonts w:cs="Times New Roman"/>
        </w:rPr>
      </w:pPr>
    </w:p>
    <w:p w14:paraId="3D8872C9" w14:textId="4A4B309F" w:rsidR="000550A9" w:rsidRDefault="007660A3" w:rsidP="00786DD4">
      <w:pPr>
        <w:overflowPunct w:val="0"/>
        <w:adjustRightInd w:val="0"/>
        <w:spacing w:line="360" w:lineRule="auto"/>
        <w:textAlignment w:val="baseline"/>
      </w:pPr>
      <w:r w:rsidRPr="007660A3">
        <w:rPr>
          <w:rFonts w:cs="Times New Roman"/>
        </w:rPr>
        <w:tab/>
      </w:r>
      <w:r w:rsidRPr="007660A3">
        <w:rPr>
          <w:rFonts w:cs="Times New Roman"/>
        </w:rPr>
        <w:tab/>
      </w:r>
      <w:r w:rsidR="000550A9">
        <w:rPr>
          <w:rFonts w:cs="Times New Roman"/>
        </w:rPr>
        <w:t>A f</w:t>
      </w:r>
      <w:r w:rsidR="001211B1">
        <w:rPr>
          <w:rFonts w:cs="Times New Roman"/>
        </w:rPr>
        <w:t>ield investigation and conference</w:t>
      </w:r>
      <w:r w:rsidR="00726974">
        <w:rPr>
          <w:rFonts w:cs="Times New Roman"/>
        </w:rPr>
        <w:t xml:space="preserve"> </w:t>
      </w:r>
      <w:r w:rsidR="000550A9">
        <w:rPr>
          <w:rFonts w:cs="Times New Roman"/>
        </w:rPr>
        <w:t>was</w:t>
      </w:r>
      <w:r w:rsidR="00726974">
        <w:rPr>
          <w:rFonts w:cs="Times New Roman"/>
        </w:rPr>
        <w:t xml:space="preserve"> held</w:t>
      </w:r>
      <w:r w:rsidR="001211B1">
        <w:rPr>
          <w:rFonts w:cs="Times New Roman"/>
        </w:rPr>
        <w:t xml:space="preserve"> at the site of the crossing</w:t>
      </w:r>
      <w:r w:rsidR="000550A9">
        <w:rPr>
          <w:rFonts w:cs="Times New Roman"/>
        </w:rPr>
        <w:t xml:space="preserve"> </w:t>
      </w:r>
      <w:r w:rsidR="00726974">
        <w:rPr>
          <w:rFonts w:cs="Times New Roman"/>
        </w:rPr>
        <w:t xml:space="preserve">on </w:t>
      </w:r>
      <w:r w:rsidR="001211B1">
        <w:rPr>
          <w:rFonts w:cs="Times New Roman"/>
        </w:rPr>
        <w:t>September 30, 202</w:t>
      </w:r>
      <w:r w:rsidR="00726974">
        <w:rPr>
          <w:rFonts w:cs="Times New Roman"/>
        </w:rPr>
        <w:t xml:space="preserve">0, and </w:t>
      </w:r>
      <w:r w:rsidR="001211B1">
        <w:t>March 31, 2021.</w:t>
      </w:r>
      <w:r w:rsidR="000550A9">
        <w:t xml:space="preserve">  At the March 31, 2021 field meeting, the Commission staff engineer noted that both the roadway approaches and the railroad crossing surfaces were in poor condition through the public crossing and at the concrete panel/roadway interface.</w:t>
      </w:r>
    </w:p>
    <w:p w14:paraId="36A861A9" w14:textId="77777777" w:rsidR="000550A9" w:rsidRDefault="000550A9" w:rsidP="00786DD4">
      <w:pPr>
        <w:overflowPunct w:val="0"/>
        <w:adjustRightInd w:val="0"/>
        <w:spacing w:line="360" w:lineRule="auto"/>
        <w:textAlignment w:val="baseline"/>
      </w:pPr>
    </w:p>
    <w:p w14:paraId="3AC3F95C" w14:textId="4192BF1B" w:rsidR="000550A9" w:rsidRDefault="000550A9" w:rsidP="00786DD4">
      <w:pPr>
        <w:overflowPunct w:val="0"/>
        <w:adjustRightInd w:val="0"/>
        <w:spacing w:line="360" w:lineRule="auto"/>
        <w:textAlignment w:val="baseline"/>
      </w:pPr>
      <w:r>
        <w:tab/>
      </w:r>
      <w:r>
        <w:tab/>
      </w:r>
      <w:r w:rsidR="006F167C">
        <w:t>PennDOT</w:t>
      </w:r>
      <w:r>
        <w:t xml:space="preserve"> and RBMN recognized their joint maintenance responsibilities and the need for substantial repair and reconstruction through the public crossing beginning with base repair to the roadway approaches and under the railroad tracks and ties beneath the concrete panels.</w:t>
      </w:r>
    </w:p>
    <w:p w14:paraId="0B4206BB" w14:textId="72DD69B9" w:rsidR="000550A9" w:rsidRDefault="000550A9" w:rsidP="00786DD4">
      <w:pPr>
        <w:overflowPunct w:val="0"/>
        <w:adjustRightInd w:val="0"/>
        <w:spacing w:line="360" w:lineRule="auto"/>
        <w:textAlignment w:val="baseline"/>
        <w:rPr>
          <w:spacing w:val="-3"/>
        </w:rPr>
      </w:pPr>
      <w:r>
        <w:t xml:space="preserve"> </w:t>
      </w:r>
      <w:r>
        <w:tab/>
      </w:r>
      <w:r>
        <w:tab/>
        <w:t xml:space="preserve">RBMN and the Department came to an amicable agreement to reconstruct and repair the public crossing </w:t>
      </w:r>
      <w:r>
        <w:rPr>
          <w:spacing w:val="-3"/>
        </w:rPr>
        <w:t>(DOT 361 425 J)</w:t>
      </w:r>
      <w:r w:rsidR="006F167C">
        <w:rPr>
          <w:spacing w:val="-3"/>
        </w:rPr>
        <w:t>.</w:t>
      </w:r>
    </w:p>
    <w:p w14:paraId="332DC4DC" w14:textId="7DE60010" w:rsidR="006F167C" w:rsidRDefault="006F167C" w:rsidP="00786DD4">
      <w:pPr>
        <w:overflowPunct w:val="0"/>
        <w:adjustRightInd w:val="0"/>
        <w:spacing w:line="360" w:lineRule="auto"/>
        <w:textAlignment w:val="baseline"/>
        <w:rPr>
          <w:spacing w:val="-3"/>
        </w:rPr>
      </w:pPr>
    </w:p>
    <w:p w14:paraId="4D78710D" w14:textId="5C34C3E1" w:rsidR="00A979A1" w:rsidRDefault="006F167C" w:rsidP="00786DD4">
      <w:pPr>
        <w:overflowPunct w:val="0"/>
        <w:adjustRightInd w:val="0"/>
        <w:spacing w:line="360" w:lineRule="auto"/>
        <w:textAlignment w:val="baseline"/>
      </w:pPr>
      <w:r>
        <w:rPr>
          <w:spacing w:val="-3"/>
        </w:rPr>
        <w:tab/>
      </w:r>
      <w:r>
        <w:rPr>
          <w:spacing w:val="-3"/>
        </w:rPr>
        <w:tab/>
        <w:t xml:space="preserve">On April 30, 2021, the Commission issued a Secretarial Letter detailing the </w:t>
      </w:r>
      <w:r w:rsidR="00A979A1">
        <w:t>agreement and ordering the parties</w:t>
      </w:r>
      <w:r w:rsidR="00F5760C">
        <w:t xml:space="preserve"> in twenty (20) Ordering Paragraphs</w:t>
      </w:r>
      <w:r w:rsidR="00A979A1">
        <w:t xml:space="preserve"> to take various steps to repair the crossing.  </w:t>
      </w:r>
    </w:p>
    <w:p w14:paraId="319CC5E8" w14:textId="77777777" w:rsidR="00A979A1" w:rsidRDefault="00A979A1" w:rsidP="00786DD4">
      <w:pPr>
        <w:overflowPunct w:val="0"/>
        <w:adjustRightInd w:val="0"/>
        <w:spacing w:line="360" w:lineRule="auto"/>
        <w:textAlignment w:val="baseline"/>
      </w:pPr>
    </w:p>
    <w:p w14:paraId="39011B4B" w14:textId="1DA0E6E9" w:rsidR="007660A3" w:rsidRDefault="00A979A1" w:rsidP="00786DD4">
      <w:pPr>
        <w:overflowPunct w:val="0"/>
        <w:adjustRightInd w:val="0"/>
        <w:spacing w:line="360" w:lineRule="auto"/>
        <w:textAlignment w:val="baseline"/>
      </w:pPr>
      <w:r>
        <w:tab/>
      </w:r>
      <w:r>
        <w:tab/>
        <w:t xml:space="preserve">On May 17, 2021, PennDOT filed a Petition for Reconsideration from Staff Action, requesting the Commission amend </w:t>
      </w:r>
      <w:r w:rsidR="00F5760C">
        <w:t>Ordering Paragraphs 6 and 4.</w:t>
      </w:r>
    </w:p>
    <w:p w14:paraId="40C73197" w14:textId="34C6497E" w:rsidR="00F5760C" w:rsidRDefault="00F5760C" w:rsidP="00786DD4">
      <w:pPr>
        <w:overflowPunct w:val="0"/>
        <w:adjustRightInd w:val="0"/>
        <w:spacing w:line="360" w:lineRule="auto"/>
        <w:textAlignment w:val="baseline"/>
      </w:pPr>
    </w:p>
    <w:p w14:paraId="35FE463C" w14:textId="14A449BE" w:rsidR="00F5760C" w:rsidRPr="00A979A1" w:rsidRDefault="00F5760C" w:rsidP="00786DD4">
      <w:pPr>
        <w:overflowPunct w:val="0"/>
        <w:adjustRightInd w:val="0"/>
        <w:spacing w:line="360" w:lineRule="auto"/>
        <w:textAlignment w:val="baseline"/>
      </w:pPr>
      <w:r>
        <w:tab/>
      </w:r>
      <w:r>
        <w:tab/>
        <w:t xml:space="preserve">On June 28, 2021, the Commission issued a Secretarial Letter granting in part and denying in part PennDOT’s Petition for Reconsideration.   The Petition was grated in that </w:t>
      </w:r>
      <w:r w:rsidR="004F19B7">
        <w:t xml:space="preserve">Ordering Paragraph 6 was amended, but denied in that Ordering Paragraph 4 was not. </w:t>
      </w:r>
    </w:p>
    <w:p w14:paraId="599934E7" w14:textId="08165D85" w:rsidR="00D04849" w:rsidRDefault="00D04849" w:rsidP="00786DD4">
      <w:pPr>
        <w:tabs>
          <w:tab w:val="left" w:pos="720"/>
        </w:tabs>
        <w:spacing w:line="360" w:lineRule="auto"/>
        <w:contextualSpacing/>
        <w:rPr>
          <w:rFonts w:cs="Times New Roman"/>
        </w:rPr>
      </w:pPr>
    </w:p>
    <w:p w14:paraId="1E8CD12C" w14:textId="77777777" w:rsidR="00741E51" w:rsidRDefault="00C462A4" w:rsidP="00786DD4">
      <w:pPr>
        <w:tabs>
          <w:tab w:val="left" w:pos="720"/>
        </w:tabs>
        <w:spacing w:line="360" w:lineRule="auto"/>
        <w:contextualSpacing/>
      </w:pPr>
      <w:r>
        <w:rPr>
          <w:rFonts w:cs="Times New Roman"/>
        </w:rPr>
        <w:tab/>
      </w:r>
      <w:r>
        <w:rPr>
          <w:rFonts w:cs="Times New Roman"/>
        </w:rPr>
        <w:tab/>
        <w:t xml:space="preserve">On </w:t>
      </w:r>
      <w:r w:rsidR="004F19B7">
        <w:rPr>
          <w:rFonts w:cs="Times New Roman"/>
        </w:rPr>
        <w:t>December 14</w:t>
      </w:r>
      <w:r>
        <w:rPr>
          <w:rFonts w:cs="Times New Roman"/>
        </w:rPr>
        <w:t xml:space="preserve">, 2021, </w:t>
      </w:r>
      <w:r w:rsidR="004F19B7">
        <w:rPr>
          <w:rFonts w:cs="Times New Roman"/>
        </w:rPr>
        <w:t xml:space="preserve">PennDOT filed a Motion to Schedule Matter for Hearing, </w:t>
      </w:r>
      <w:r w:rsidR="00D0195C">
        <w:rPr>
          <w:rFonts w:cs="Times New Roman"/>
        </w:rPr>
        <w:t>explaining</w:t>
      </w:r>
      <w:r w:rsidR="004F19B7">
        <w:rPr>
          <w:rFonts w:cs="Times New Roman"/>
        </w:rPr>
        <w:t xml:space="preserve"> that</w:t>
      </w:r>
      <w:r w:rsidR="00D0195C">
        <w:rPr>
          <w:rFonts w:cs="Times New Roman"/>
        </w:rPr>
        <w:t>,</w:t>
      </w:r>
      <w:r w:rsidR="004F19B7">
        <w:rPr>
          <w:rFonts w:cs="Times New Roman"/>
        </w:rPr>
        <w:t xml:space="preserve"> </w:t>
      </w:r>
      <w:r w:rsidR="004F19B7">
        <w:t>pursuant to Ordering Paragraph 5 of the Secretarial Letter dated April 30, 2021, RBMN agreed to replace the high-type concrete panel crossing surfaces with rubber flangeway and asphalt crossing surface and perform all necessary base repair</w:t>
      </w:r>
      <w:r w:rsidR="00D0195C">
        <w:t>.  PennDOT avers that RBMN, w</w:t>
      </w:r>
      <w:r w:rsidR="004F19B7">
        <w:t xml:space="preserve">hen performing the replacement work in August 2021, replaced the tracks but greatly raised the two tracks higher than they existed before, resulting in a dangerous transition situation on SR 2019. </w:t>
      </w:r>
      <w:r w:rsidR="00D0195C">
        <w:t xml:space="preserve"> </w:t>
      </w:r>
    </w:p>
    <w:p w14:paraId="3275BDA4" w14:textId="77777777" w:rsidR="00741E51" w:rsidRDefault="00741E51" w:rsidP="00786DD4">
      <w:pPr>
        <w:tabs>
          <w:tab w:val="left" w:pos="720"/>
        </w:tabs>
        <w:spacing w:line="360" w:lineRule="auto"/>
        <w:contextualSpacing/>
      </w:pPr>
    </w:p>
    <w:p w14:paraId="17BC285D" w14:textId="11D2B015" w:rsidR="004F19B7" w:rsidRDefault="00741E51" w:rsidP="00786DD4">
      <w:pPr>
        <w:tabs>
          <w:tab w:val="left" w:pos="720"/>
        </w:tabs>
        <w:spacing w:line="360" w:lineRule="auto"/>
        <w:contextualSpacing/>
        <w:rPr>
          <w:rFonts w:cs="Times New Roman"/>
        </w:rPr>
      </w:pPr>
      <w:r>
        <w:tab/>
      </w:r>
      <w:r>
        <w:tab/>
      </w:r>
      <w:r w:rsidR="00D0195C">
        <w:t>PennDOT argues that a</w:t>
      </w:r>
      <w:r w:rsidR="004F19B7">
        <w:t>s a result of RBMN raising the two tracks, the underbody of vehicles are bottoming out on the roadway surface</w:t>
      </w:r>
      <w:r w:rsidR="00D0195C">
        <w:t xml:space="preserve"> and PennDOT has concerns regarding how its plow trucks will maneuver the raised tracks without damaging or destroying the trucks and the tracks.</w:t>
      </w:r>
    </w:p>
    <w:p w14:paraId="5A18D1C1" w14:textId="488C75CB" w:rsidR="004F19B7" w:rsidRDefault="004F19B7" w:rsidP="00786DD4">
      <w:pPr>
        <w:tabs>
          <w:tab w:val="left" w:pos="720"/>
        </w:tabs>
        <w:spacing w:line="360" w:lineRule="auto"/>
        <w:contextualSpacing/>
        <w:rPr>
          <w:rFonts w:cs="Times New Roman"/>
        </w:rPr>
      </w:pPr>
    </w:p>
    <w:p w14:paraId="3242842D" w14:textId="0B972C7F" w:rsidR="00741E51" w:rsidRDefault="00741E51" w:rsidP="00786DD4">
      <w:pPr>
        <w:tabs>
          <w:tab w:val="left" w:pos="720"/>
        </w:tabs>
        <w:spacing w:line="360" w:lineRule="auto"/>
        <w:contextualSpacing/>
      </w:pPr>
      <w:r>
        <w:tab/>
      </w:r>
      <w:r>
        <w:tab/>
        <w:t>PennDOT further avers that RBMN has been unresponsive to PennDOT’s requests for repair and requests expedited review of this matter due to the obvious and apparent safety concerns.</w:t>
      </w:r>
    </w:p>
    <w:p w14:paraId="67787EB8" w14:textId="35BA46C6" w:rsidR="00741E51" w:rsidRDefault="00741E51" w:rsidP="00786DD4">
      <w:pPr>
        <w:tabs>
          <w:tab w:val="left" w:pos="720"/>
        </w:tabs>
        <w:spacing w:line="360" w:lineRule="auto"/>
        <w:contextualSpacing/>
      </w:pPr>
      <w:r>
        <w:tab/>
      </w:r>
      <w:r>
        <w:tab/>
        <w:t xml:space="preserve">On January 7, 2022, the Commission issued a Notice scheduling a prehearing conference for 2:30 p.m. on January 13, 2022.  </w:t>
      </w:r>
    </w:p>
    <w:p w14:paraId="4639FD36" w14:textId="39B3CDF2" w:rsidR="00786DD4" w:rsidRDefault="00786DD4" w:rsidP="00786DD4">
      <w:pPr>
        <w:tabs>
          <w:tab w:val="left" w:pos="720"/>
        </w:tabs>
        <w:spacing w:line="360" w:lineRule="auto"/>
        <w:contextualSpacing/>
      </w:pPr>
    </w:p>
    <w:p w14:paraId="41F081C6" w14:textId="32A9268F" w:rsidR="00786DD4" w:rsidRDefault="00786DD4" w:rsidP="00786DD4">
      <w:pPr>
        <w:tabs>
          <w:tab w:val="left" w:pos="720"/>
        </w:tabs>
        <w:spacing w:line="360" w:lineRule="auto"/>
        <w:contextualSpacing/>
        <w:rPr>
          <w:rFonts w:cs="Times New Roman"/>
        </w:rPr>
      </w:pPr>
      <w:r>
        <w:tab/>
      </w:r>
      <w:r>
        <w:tab/>
        <w:t xml:space="preserve">On January 10, 2022, the Commission’s Bureau of Investigation and Enforcement (BIE) filed a Notice of Appearance. </w:t>
      </w:r>
    </w:p>
    <w:p w14:paraId="5D0E7043" w14:textId="181433ED" w:rsidR="00C462A4" w:rsidRDefault="00C462A4" w:rsidP="00786DD4">
      <w:pPr>
        <w:tabs>
          <w:tab w:val="left" w:pos="720"/>
        </w:tabs>
        <w:spacing w:line="360" w:lineRule="auto"/>
        <w:contextualSpacing/>
        <w:rPr>
          <w:rFonts w:cs="Times New Roman"/>
        </w:rPr>
      </w:pPr>
      <w:r>
        <w:rPr>
          <w:rFonts w:cs="Times New Roman"/>
        </w:rPr>
        <w:t xml:space="preserve"> </w:t>
      </w:r>
    </w:p>
    <w:p w14:paraId="4A3296F4" w14:textId="001473D7" w:rsidR="00D04849" w:rsidRPr="00F91902" w:rsidRDefault="00D04849" w:rsidP="006B0F91">
      <w:pPr>
        <w:tabs>
          <w:tab w:val="left" w:pos="720"/>
        </w:tabs>
        <w:spacing w:line="360" w:lineRule="auto"/>
        <w:contextualSpacing/>
        <w:jc w:val="center"/>
        <w:rPr>
          <w:rFonts w:cs="Times New Roman"/>
          <w:i/>
          <w:u w:val="single"/>
        </w:rPr>
      </w:pPr>
      <w:r w:rsidRPr="00F91902">
        <w:rPr>
          <w:rFonts w:cs="Times New Roman"/>
          <w:u w:val="single"/>
        </w:rPr>
        <w:t>ORDER</w:t>
      </w:r>
    </w:p>
    <w:p w14:paraId="3F74BB3D" w14:textId="77777777" w:rsidR="007660A3" w:rsidRPr="007660A3" w:rsidRDefault="007660A3" w:rsidP="006B0F91">
      <w:pPr>
        <w:tabs>
          <w:tab w:val="left" w:pos="-720"/>
        </w:tabs>
        <w:suppressAutoHyphens/>
        <w:spacing w:line="360" w:lineRule="auto"/>
        <w:ind w:firstLine="1440"/>
        <w:rPr>
          <w:rFonts w:cs="Times New Roman"/>
          <w:spacing w:val="-3"/>
        </w:rPr>
      </w:pPr>
    </w:p>
    <w:p w14:paraId="3D2960AA" w14:textId="77777777" w:rsidR="003D3D02" w:rsidRPr="007660A3" w:rsidRDefault="003D3D02" w:rsidP="006B0F91">
      <w:pPr>
        <w:tabs>
          <w:tab w:val="left" w:pos="-720"/>
        </w:tabs>
        <w:suppressAutoHyphens/>
        <w:spacing w:line="360" w:lineRule="auto"/>
        <w:ind w:firstLine="1440"/>
        <w:rPr>
          <w:rFonts w:cs="Times New Roman"/>
          <w:spacing w:val="-3"/>
        </w:rPr>
      </w:pPr>
      <w:r w:rsidRPr="007660A3">
        <w:rPr>
          <w:rFonts w:cs="Times New Roman"/>
          <w:spacing w:val="-3"/>
        </w:rPr>
        <w:t>The parties are hereby directed to comply with the following requirements:</w:t>
      </w:r>
    </w:p>
    <w:p w14:paraId="776E2E46" w14:textId="77777777" w:rsidR="003D3D02" w:rsidRPr="007660A3" w:rsidRDefault="003D3D02" w:rsidP="006B0F91">
      <w:pPr>
        <w:spacing w:line="360" w:lineRule="auto"/>
        <w:rPr>
          <w:rFonts w:cs="Times New Roman"/>
        </w:rPr>
      </w:pPr>
    </w:p>
    <w:p w14:paraId="6D138C6F" w14:textId="49098C04" w:rsidR="008D3254" w:rsidRPr="0071430C" w:rsidRDefault="003D3D02" w:rsidP="008D3254">
      <w:pPr>
        <w:numPr>
          <w:ilvl w:val="0"/>
          <w:numId w:val="8"/>
        </w:numPr>
        <w:tabs>
          <w:tab w:val="clear" w:pos="2160"/>
          <w:tab w:val="num" w:pos="0"/>
        </w:tabs>
        <w:autoSpaceDE/>
        <w:autoSpaceDN/>
        <w:spacing w:line="360" w:lineRule="auto"/>
        <w:ind w:left="0" w:firstLine="1440"/>
        <w:rPr>
          <w:rFonts w:cs="Times New Roman"/>
          <w:u w:val="single"/>
        </w:rPr>
      </w:pPr>
      <w:r w:rsidRPr="007660A3">
        <w:rPr>
          <w:rFonts w:cs="Times New Roman"/>
        </w:rPr>
        <w:t xml:space="preserve">Each party must file and serve, </w:t>
      </w:r>
      <w:r w:rsidRPr="007660A3">
        <w:rPr>
          <w:rFonts w:cs="Times New Roman"/>
          <w:b/>
          <w:bCs/>
        </w:rPr>
        <w:t xml:space="preserve">prior to </w:t>
      </w:r>
      <w:r w:rsidR="00741E51">
        <w:rPr>
          <w:rFonts w:cs="Times New Roman"/>
          <w:b/>
          <w:bCs/>
        </w:rPr>
        <w:t>12</w:t>
      </w:r>
      <w:r w:rsidR="002A2932" w:rsidRPr="007660A3">
        <w:rPr>
          <w:rFonts w:cs="Times New Roman"/>
          <w:b/>
          <w:bCs/>
        </w:rPr>
        <w:t>:</w:t>
      </w:r>
      <w:r w:rsidR="00741E51">
        <w:rPr>
          <w:rFonts w:cs="Times New Roman"/>
          <w:b/>
          <w:bCs/>
        </w:rPr>
        <w:t>3</w:t>
      </w:r>
      <w:r w:rsidR="002A2932" w:rsidRPr="007660A3">
        <w:rPr>
          <w:rFonts w:cs="Times New Roman"/>
          <w:b/>
          <w:bCs/>
        </w:rPr>
        <w:t xml:space="preserve">0 </w:t>
      </w:r>
      <w:r w:rsidR="008D3254">
        <w:rPr>
          <w:rFonts w:cs="Times New Roman"/>
          <w:b/>
          <w:bCs/>
        </w:rPr>
        <w:t>p</w:t>
      </w:r>
      <w:r w:rsidR="002A2932" w:rsidRPr="007660A3">
        <w:rPr>
          <w:rFonts w:cs="Times New Roman"/>
          <w:b/>
          <w:bCs/>
        </w:rPr>
        <w:t>.m.</w:t>
      </w:r>
      <w:r w:rsidR="005035A5" w:rsidRPr="007660A3">
        <w:rPr>
          <w:rFonts w:cs="Times New Roman"/>
          <w:b/>
          <w:bCs/>
        </w:rPr>
        <w:t xml:space="preserve"> </w:t>
      </w:r>
      <w:r w:rsidR="002A2932" w:rsidRPr="007660A3">
        <w:rPr>
          <w:rFonts w:cs="Times New Roman"/>
          <w:b/>
          <w:bCs/>
        </w:rPr>
        <w:t>on</w:t>
      </w:r>
      <w:r w:rsidR="00A37BEE" w:rsidRPr="007660A3">
        <w:rPr>
          <w:rFonts w:cs="Times New Roman"/>
          <w:b/>
          <w:bCs/>
        </w:rPr>
        <w:t xml:space="preserve"> </w:t>
      </w:r>
      <w:r w:rsidR="008D3254">
        <w:rPr>
          <w:rFonts w:cs="Times New Roman"/>
          <w:b/>
          <w:bCs/>
        </w:rPr>
        <w:t>Thursday</w:t>
      </w:r>
      <w:r w:rsidR="00A37BEE" w:rsidRPr="007660A3">
        <w:rPr>
          <w:rFonts w:cs="Times New Roman"/>
          <w:b/>
          <w:bCs/>
        </w:rPr>
        <w:t xml:space="preserve">, </w:t>
      </w:r>
      <w:r w:rsidR="008D3254">
        <w:rPr>
          <w:rFonts w:cs="Times New Roman"/>
          <w:b/>
          <w:bCs/>
        </w:rPr>
        <w:t>January 13</w:t>
      </w:r>
      <w:r w:rsidR="00A37BEE" w:rsidRPr="007660A3">
        <w:rPr>
          <w:rFonts w:cs="Times New Roman"/>
          <w:b/>
          <w:bCs/>
        </w:rPr>
        <w:t>, 20</w:t>
      </w:r>
      <w:r w:rsidR="005035A5" w:rsidRPr="007660A3">
        <w:rPr>
          <w:rFonts w:cs="Times New Roman"/>
          <w:b/>
          <w:bCs/>
        </w:rPr>
        <w:t>2</w:t>
      </w:r>
      <w:r w:rsidR="008D3254">
        <w:rPr>
          <w:rFonts w:cs="Times New Roman"/>
          <w:b/>
          <w:bCs/>
        </w:rPr>
        <w:t>2</w:t>
      </w:r>
      <w:r w:rsidRPr="007660A3">
        <w:rPr>
          <w:rFonts w:cs="Times New Roman"/>
          <w:spacing w:val="-3"/>
        </w:rPr>
        <w:t>, a Prehearing Conference Memorandum which sets forth</w:t>
      </w:r>
      <w:r w:rsidR="007660A3" w:rsidRPr="007660A3">
        <w:rPr>
          <w:rFonts w:cs="Times New Roman"/>
          <w:spacing w:val="-3"/>
        </w:rPr>
        <w:t>:</w:t>
      </w:r>
    </w:p>
    <w:p w14:paraId="0E4D4B19" w14:textId="77777777" w:rsidR="0071430C" w:rsidRPr="008D3254" w:rsidRDefault="0071430C" w:rsidP="0071430C">
      <w:pPr>
        <w:autoSpaceDE/>
        <w:autoSpaceDN/>
        <w:spacing w:line="360" w:lineRule="auto"/>
        <w:ind w:left="1440"/>
        <w:rPr>
          <w:rFonts w:cs="Times New Roman"/>
          <w:u w:val="single"/>
        </w:rPr>
      </w:pPr>
    </w:p>
    <w:p w14:paraId="548F9FAF" w14:textId="71F3BD86" w:rsidR="008D3254" w:rsidRDefault="008D3254" w:rsidP="0071430C">
      <w:pPr>
        <w:autoSpaceDE/>
        <w:autoSpaceDN/>
        <w:ind w:left="2160"/>
      </w:pPr>
      <w:r>
        <w:rPr>
          <w:rFonts w:cs="Times New Roman"/>
          <w:spacing w:val="-3"/>
        </w:rPr>
        <w:t xml:space="preserve">a. </w:t>
      </w:r>
      <w:r>
        <w:rPr>
          <w:rFonts w:cs="Times New Roman"/>
          <w:spacing w:val="-3"/>
        </w:rPr>
        <w:tab/>
      </w:r>
      <w:r w:rsidRPr="008D3254">
        <w:t xml:space="preserve">The </w:t>
      </w:r>
      <w:r>
        <w:t xml:space="preserve">issues you believe are involved in this matter, </w:t>
      </w:r>
    </w:p>
    <w:p w14:paraId="7980304A" w14:textId="4C726017" w:rsidR="008D3254" w:rsidRDefault="008D3254" w:rsidP="0071430C">
      <w:pPr>
        <w:autoSpaceDE/>
        <w:autoSpaceDN/>
        <w:ind w:left="2160"/>
      </w:pPr>
      <w:r>
        <w:t xml:space="preserve">b. </w:t>
      </w:r>
      <w:r>
        <w:tab/>
        <w:t>A proposed plan and schedule of discovery (agreed upon by all parties if possible),</w:t>
      </w:r>
    </w:p>
    <w:p w14:paraId="174F789B" w14:textId="73065F8C" w:rsidR="008D3254" w:rsidRDefault="008D3254" w:rsidP="0071430C">
      <w:pPr>
        <w:autoSpaceDE/>
        <w:autoSpaceDN/>
        <w:ind w:left="2160"/>
      </w:pPr>
      <w:r>
        <w:t xml:space="preserve">c. </w:t>
      </w:r>
      <w:r>
        <w:tab/>
        <w:t xml:space="preserve">A listing of your witnesses and the subject of their testimony, and </w:t>
      </w:r>
    </w:p>
    <w:p w14:paraId="2F9C2946" w14:textId="788E02CB" w:rsidR="008D3254" w:rsidRDefault="008D3254" w:rsidP="0071430C">
      <w:pPr>
        <w:autoSpaceDE/>
        <w:autoSpaceDN/>
        <w:ind w:left="2160"/>
        <w:rPr>
          <w:rFonts w:cs="Times New Roman"/>
          <w:u w:val="single"/>
        </w:rPr>
      </w:pPr>
      <w:r>
        <w:t>d.</w:t>
      </w:r>
      <w:r>
        <w:tab/>
        <w:t>A proposed litigation schedule (agreed upon by all parties if possible).</w:t>
      </w:r>
    </w:p>
    <w:p w14:paraId="7B0E18C2" w14:textId="77777777" w:rsidR="008D3254" w:rsidRPr="008D3254" w:rsidRDefault="008D3254" w:rsidP="008D3254">
      <w:pPr>
        <w:autoSpaceDE/>
        <w:autoSpaceDN/>
        <w:spacing w:line="360" w:lineRule="auto"/>
        <w:ind w:left="2160"/>
        <w:rPr>
          <w:rFonts w:cs="Times New Roman"/>
          <w:u w:val="single"/>
        </w:rPr>
      </w:pPr>
    </w:p>
    <w:p w14:paraId="58F22F6F" w14:textId="3F293320" w:rsidR="003D3D02" w:rsidRPr="007660A3" w:rsidRDefault="00D04849" w:rsidP="006B0F91">
      <w:pPr>
        <w:spacing w:line="360" w:lineRule="auto"/>
        <w:rPr>
          <w:u w:val="single"/>
        </w:rPr>
      </w:pPr>
      <w:r>
        <w:tab/>
      </w:r>
      <w:r>
        <w:tab/>
      </w:r>
      <w:r w:rsidR="005035A5" w:rsidRPr="007660A3">
        <w:t>The unde</w:t>
      </w:r>
      <w:r w:rsidR="007660A3" w:rsidRPr="007660A3">
        <w:t>r</w:t>
      </w:r>
      <w:r w:rsidR="005035A5" w:rsidRPr="007660A3">
        <w:t>signed</w:t>
      </w:r>
      <w:r w:rsidR="008D3254">
        <w:t xml:space="preserve"> </w:t>
      </w:r>
      <w:r w:rsidR="005035A5" w:rsidRPr="007660A3">
        <w:t xml:space="preserve">may be served by email at </w:t>
      </w:r>
      <w:hyperlink r:id="rId8" w:history="1">
        <w:r w:rsidR="005035A5" w:rsidRPr="007660A3">
          <w:rPr>
            <w:rStyle w:val="Hyperlink"/>
            <w:rFonts w:cs="Times New Roman"/>
          </w:rPr>
          <w:t>edevoe@pa.gov</w:t>
        </w:r>
      </w:hyperlink>
      <w:r w:rsidR="007660A3" w:rsidRPr="007660A3">
        <w:t xml:space="preserve"> </w:t>
      </w:r>
      <w:r w:rsidR="005035A5" w:rsidRPr="007660A3">
        <w:t>and there is no need to follow email service by hard copy until further notice</w:t>
      </w:r>
      <w:r w:rsidR="003D3D02" w:rsidRPr="007660A3">
        <w:t>.</w:t>
      </w:r>
      <w:r w:rsidR="00E359D4" w:rsidRPr="007660A3">
        <w:t xml:space="preserve">  </w:t>
      </w:r>
      <w:r w:rsidR="00E359D4" w:rsidRPr="007660A3">
        <w:rPr>
          <w:b/>
          <w:bCs/>
          <w:u w:val="single"/>
        </w:rPr>
        <w:t xml:space="preserve">Parties represented by multiple attorneys should designate </w:t>
      </w:r>
      <w:r w:rsidR="005035A5" w:rsidRPr="007660A3">
        <w:rPr>
          <w:b/>
          <w:bCs/>
          <w:u w:val="single"/>
        </w:rPr>
        <w:t xml:space="preserve">in their prehearing memorandum </w:t>
      </w:r>
      <w:r w:rsidR="00E359D4" w:rsidRPr="007660A3">
        <w:rPr>
          <w:b/>
          <w:bCs/>
          <w:u w:val="single"/>
        </w:rPr>
        <w:t>a lead representative for the purposes of the prehearing conference.</w:t>
      </w:r>
    </w:p>
    <w:p w14:paraId="5E12A6D7" w14:textId="77777777" w:rsidR="003D3D02" w:rsidRPr="007660A3" w:rsidRDefault="003D3D02" w:rsidP="006B0F91">
      <w:pPr>
        <w:pStyle w:val="ParaTab1"/>
        <w:spacing w:line="360" w:lineRule="auto"/>
        <w:ind w:firstLine="0"/>
        <w:rPr>
          <w:rFonts w:ascii="Times New Roman" w:hAnsi="Times New Roman" w:cs="Times New Roman"/>
          <w:spacing w:val="-3"/>
        </w:rPr>
      </w:pPr>
    </w:p>
    <w:p w14:paraId="20478782" w14:textId="0FBE7A1E" w:rsidR="00760CA7" w:rsidRPr="007660A3" w:rsidRDefault="003D3D02" w:rsidP="00E73EEA">
      <w:pPr>
        <w:numPr>
          <w:ilvl w:val="0"/>
          <w:numId w:val="8"/>
        </w:numPr>
        <w:tabs>
          <w:tab w:val="clear" w:pos="2160"/>
        </w:tabs>
        <w:autoSpaceDE/>
        <w:autoSpaceDN/>
        <w:spacing w:line="360" w:lineRule="auto"/>
        <w:ind w:left="0" w:firstLine="1440"/>
        <w:rPr>
          <w:rFonts w:cs="Times New Roman"/>
        </w:rPr>
      </w:pPr>
      <w:r w:rsidRPr="007660A3">
        <w:rPr>
          <w:rFonts w:cs="Times New Roman"/>
          <w:spacing w:val="-3"/>
        </w:rPr>
        <w:t xml:space="preserve">A request for a change of the scheduled Prehearing Conference date must state the agreement or opposition of other parties and must be submitted </w:t>
      </w:r>
      <w:r w:rsidR="005035A5" w:rsidRPr="007660A3">
        <w:rPr>
          <w:rFonts w:cs="Times New Roman"/>
          <w:spacing w:val="-3"/>
        </w:rPr>
        <w:t xml:space="preserve">by email to the undersigned </w:t>
      </w:r>
      <w:r w:rsidRPr="007660A3">
        <w:rPr>
          <w:rFonts w:cs="Times New Roman"/>
          <w:spacing w:val="-3"/>
        </w:rPr>
        <w:t xml:space="preserve">no later than </w:t>
      </w:r>
      <w:r w:rsidR="005035A5" w:rsidRPr="007660A3">
        <w:rPr>
          <w:rFonts w:cs="Times New Roman"/>
          <w:spacing w:val="-3"/>
        </w:rPr>
        <w:t>three</w:t>
      </w:r>
      <w:r w:rsidRPr="007660A3">
        <w:rPr>
          <w:rFonts w:cs="Times New Roman"/>
          <w:spacing w:val="-3"/>
        </w:rPr>
        <w:t xml:space="preserve"> (</w:t>
      </w:r>
      <w:r w:rsidR="005035A5" w:rsidRPr="007660A3">
        <w:rPr>
          <w:rFonts w:cs="Times New Roman"/>
          <w:spacing w:val="-3"/>
        </w:rPr>
        <w:t>3</w:t>
      </w:r>
      <w:r w:rsidRPr="007660A3">
        <w:rPr>
          <w:rFonts w:cs="Times New Roman"/>
          <w:spacing w:val="-3"/>
        </w:rPr>
        <w:t>) days prior to the Prehearing Conference.  52 Pa.Code §</w:t>
      </w:r>
      <w:r w:rsidR="004554F6" w:rsidRPr="007660A3">
        <w:rPr>
          <w:rFonts w:cs="Times New Roman"/>
          <w:spacing w:val="-3"/>
        </w:rPr>
        <w:t xml:space="preserve"> </w:t>
      </w:r>
      <w:r w:rsidRPr="007660A3">
        <w:rPr>
          <w:rFonts w:cs="Times New Roman"/>
          <w:spacing w:val="-3"/>
        </w:rPr>
        <w:t xml:space="preserve">1.15(b).  </w:t>
      </w:r>
      <w:r w:rsidRPr="007660A3">
        <w:rPr>
          <w:rFonts w:cs="Times New Roman"/>
        </w:rPr>
        <w:t>Only the under</w:t>
      </w:r>
      <w:r w:rsidR="00DB683B" w:rsidRPr="007660A3">
        <w:rPr>
          <w:rFonts w:cs="Times New Roman"/>
        </w:rPr>
        <w:t>signed Administrative Law Judge</w:t>
      </w:r>
      <w:r w:rsidR="007660A3" w:rsidRPr="007660A3">
        <w:rPr>
          <w:rFonts w:cs="Times New Roman"/>
        </w:rPr>
        <w:t>s</w:t>
      </w:r>
      <w:r w:rsidRPr="007660A3">
        <w:rPr>
          <w:rFonts w:cs="Times New Roman"/>
        </w:rPr>
        <w:t xml:space="preserve"> or </w:t>
      </w:r>
      <w:r w:rsidR="005035A5" w:rsidRPr="007660A3">
        <w:rPr>
          <w:rFonts w:cs="Times New Roman"/>
        </w:rPr>
        <w:t xml:space="preserve">the </w:t>
      </w:r>
      <w:r w:rsidRPr="007660A3">
        <w:rPr>
          <w:rFonts w:cs="Times New Roman"/>
        </w:rPr>
        <w:t xml:space="preserve">Office of Administrative Law Judge Scheduling Unit may grant a request for a change of a prehearing conference.  Such changes are granted only in rare situations where sufficient cause exists.  Requests for changes of subsequent </w:t>
      </w:r>
      <w:r w:rsidR="005035A5" w:rsidRPr="007660A3">
        <w:rPr>
          <w:rFonts w:cs="Times New Roman"/>
        </w:rPr>
        <w:t>p</w:t>
      </w:r>
      <w:r w:rsidRPr="007660A3">
        <w:rPr>
          <w:rFonts w:cs="Times New Roman"/>
        </w:rPr>
        <w:t xml:space="preserve">rehearing </w:t>
      </w:r>
      <w:r w:rsidR="005035A5" w:rsidRPr="007660A3">
        <w:rPr>
          <w:rFonts w:cs="Times New Roman"/>
        </w:rPr>
        <w:t>c</w:t>
      </w:r>
      <w:r w:rsidRPr="007660A3">
        <w:rPr>
          <w:rFonts w:cs="Times New Roman"/>
        </w:rPr>
        <w:t>onferences or hearings, if any, should also be served directly on the pre</w:t>
      </w:r>
      <w:r w:rsidR="00DB683B" w:rsidRPr="007660A3">
        <w:rPr>
          <w:rFonts w:cs="Times New Roman"/>
        </w:rPr>
        <w:t>siding Administrative Law Judge</w:t>
      </w:r>
      <w:r w:rsidR="007660A3" w:rsidRPr="007660A3">
        <w:rPr>
          <w:rFonts w:cs="Times New Roman"/>
        </w:rPr>
        <w:t>s</w:t>
      </w:r>
      <w:r w:rsidRPr="007660A3">
        <w:rPr>
          <w:rFonts w:cs="Times New Roman"/>
        </w:rPr>
        <w:t xml:space="preserve">. </w:t>
      </w:r>
    </w:p>
    <w:p w14:paraId="3633D77F" w14:textId="77777777" w:rsidR="003D3D02" w:rsidRPr="007660A3" w:rsidRDefault="003D3D02" w:rsidP="006B0F91">
      <w:pPr>
        <w:tabs>
          <w:tab w:val="left" w:pos="-1440"/>
          <w:tab w:val="left" w:pos="-720"/>
          <w:tab w:val="left" w:pos="0"/>
          <w:tab w:val="left" w:pos="720"/>
          <w:tab w:val="left" w:pos="1440"/>
          <w:tab w:val="left" w:pos="2160"/>
        </w:tabs>
        <w:spacing w:line="360" w:lineRule="auto"/>
        <w:ind w:firstLine="1440"/>
        <w:rPr>
          <w:rFonts w:cs="Times New Roman"/>
          <w:spacing w:val="-3"/>
        </w:rPr>
      </w:pPr>
      <w:r w:rsidRPr="007660A3">
        <w:rPr>
          <w:rFonts w:cs="Times New Roman"/>
          <w:spacing w:val="-3"/>
        </w:rPr>
        <w:t>In accordance with the foregoing, absent a continuance for good cause, all parties must be prepared to participate in the scheduled Prehearing Conference.</w:t>
      </w:r>
    </w:p>
    <w:p w14:paraId="7DDEEE96" w14:textId="77777777" w:rsidR="00DB683B" w:rsidRPr="007660A3" w:rsidRDefault="00DB683B" w:rsidP="006B0F91">
      <w:pPr>
        <w:tabs>
          <w:tab w:val="left" w:pos="-1440"/>
          <w:tab w:val="left" w:pos="-720"/>
          <w:tab w:val="left" w:pos="0"/>
          <w:tab w:val="left" w:pos="720"/>
          <w:tab w:val="left" w:pos="1440"/>
          <w:tab w:val="left" w:pos="2160"/>
        </w:tabs>
        <w:spacing w:line="360" w:lineRule="auto"/>
        <w:ind w:firstLine="1440"/>
        <w:rPr>
          <w:rFonts w:cs="Times New Roman"/>
          <w:spacing w:val="-3"/>
        </w:rPr>
      </w:pPr>
    </w:p>
    <w:p w14:paraId="7ACD0977" w14:textId="5A5E5A6E" w:rsidR="003D3D02" w:rsidRPr="007660A3" w:rsidRDefault="005035A5" w:rsidP="006B0F91">
      <w:pPr>
        <w:tabs>
          <w:tab w:val="left" w:pos="-1440"/>
          <w:tab w:val="left" w:pos="-720"/>
          <w:tab w:val="left" w:pos="0"/>
          <w:tab w:val="left" w:pos="720"/>
          <w:tab w:val="left" w:pos="1440"/>
          <w:tab w:val="left" w:pos="2160"/>
        </w:tabs>
        <w:spacing w:line="360" w:lineRule="auto"/>
        <w:ind w:firstLine="1440"/>
        <w:rPr>
          <w:rFonts w:cs="Times New Roman"/>
        </w:rPr>
      </w:pPr>
      <w:r w:rsidRPr="007660A3">
        <w:rPr>
          <w:rFonts w:cs="Times New Roman"/>
          <w:spacing w:val="-3"/>
        </w:rPr>
        <w:t>3</w:t>
      </w:r>
      <w:r w:rsidR="003D3D02" w:rsidRPr="007660A3">
        <w:rPr>
          <w:rFonts w:cs="Times New Roman"/>
          <w:spacing w:val="-3"/>
        </w:rPr>
        <w:t>.</w:t>
      </w:r>
      <w:r w:rsidR="003D3D02" w:rsidRPr="007660A3">
        <w:rPr>
          <w:rFonts w:cs="Times New Roman"/>
          <w:spacing w:val="-3"/>
        </w:rPr>
        <w:tab/>
      </w:r>
      <w:r w:rsidR="003D3D02" w:rsidRPr="007660A3">
        <w:rPr>
          <w:rFonts w:cs="Times New Roman"/>
        </w:rPr>
        <w:t>Please review the regulations pertaining to prehearing conferences, 52</w:t>
      </w:r>
      <w:r w:rsidR="00736783" w:rsidRPr="007660A3">
        <w:rPr>
          <w:rFonts w:cs="Times New Roman"/>
        </w:rPr>
        <w:t> </w:t>
      </w:r>
      <w:r w:rsidR="003D3D02" w:rsidRPr="007660A3">
        <w:rPr>
          <w:rFonts w:cs="Times New Roman"/>
        </w:rPr>
        <w:t>Pa.Code §</w:t>
      </w:r>
      <w:r w:rsidR="007221DD" w:rsidRPr="007660A3">
        <w:rPr>
          <w:rFonts w:cs="Times New Roman"/>
        </w:rPr>
        <w:t xml:space="preserve"> </w:t>
      </w:r>
      <w:r w:rsidR="003D3D02" w:rsidRPr="007660A3">
        <w:rPr>
          <w:rFonts w:cs="Times New Roman"/>
        </w:rPr>
        <w:t>5.221-§</w:t>
      </w:r>
      <w:r w:rsidR="007221DD" w:rsidRPr="007660A3">
        <w:rPr>
          <w:rFonts w:cs="Times New Roman"/>
        </w:rPr>
        <w:t xml:space="preserve"> </w:t>
      </w:r>
      <w:r w:rsidR="003D3D02" w:rsidRPr="007660A3">
        <w:rPr>
          <w:rFonts w:cs="Times New Roman"/>
        </w:rPr>
        <w:t>5.224, and in particular, §</w:t>
      </w:r>
      <w:r w:rsidR="004554F6" w:rsidRPr="007660A3">
        <w:rPr>
          <w:rFonts w:cs="Times New Roman"/>
        </w:rPr>
        <w:t xml:space="preserve"> </w:t>
      </w:r>
      <w:r w:rsidR="003D3D02" w:rsidRPr="007660A3">
        <w:rPr>
          <w:rFonts w:cs="Times New Roman"/>
        </w:rPr>
        <w:t>5.222(d) which provides, in part:</w:t>
      </w:r>
    </w:p>
    <w:p w14:paraId="26F112CB" w14:textId="77777777" w:rsidR="003D3D02" w:rsidRPr="007660A3" w:rsidRDefault="003D3D02" w:rsidP="004554F6">
      <w:pPr>
        <w:pStyle w:val="ParaTab1"/>
        <w:ind w:firstLine="0"/>
        <w:rPr>
          <w:rFonts w:ascii="Times New Roman" w:hAnsi="Times New Roman" w:cs="Times New Roman"/>
          <w:spacing w:val="-3"/>
        </w:rPr>
      </w:pPr>
    </w:p>
    <w:p w14:paraId="096AB344" w14:textId="77777777" w:rsidR="003D3D02" w:rsidRPr="007660A3"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660A3">
        <w:rPr>
          <w:rFonts w:ascii="Times New Roman" w:hAnsi="Times New Roman" w:cs="Times New Roman"/>
          <w:spacing w:val="-3"/>
        </w:rPr>
        <w:t xml:space="preserve">(d) Parties and counsel will be expected to attend the conference </w:t>
      </w:r>
      <w:r w:rsidRPr="007660A3">
        <w:rPr>
          <w:rFonts w:ascii="Times New Roman" w:hAnsi="Times New Roman" w:cs="Times New Roman"/>
          <w:spacing w:val="-3"/>
          <w:u w:val="single"/>
        </w:rPr>
        <w:t>fully prepared for a useful discussion</w:t>
      </w:r>
      <w:r w:rsidRPr="007660A3">
        <w:rPr>
          <w:rFonts w:ascii="Times New Roman" w:hAnsi="Times New Roman" w:cs="Times New Roman"/>
          <w:spacing w:val="-3"/>
        </w:rPr>
        <w:t xml:space="preserve"> of all problems involved in the proceeding, both procedural and substantive, and </w:t>
      </w:r>
      <w:r w:rsidRPr="007660A3">
        <w:rPr>
          <w:rFonts w:ascii="Times New Roman" w:hAnsi="Times New Roman" w:cs="Times New Roman"/>
          <w:spacing w:val="-3"/>
          <w:u w:val="single"/>
        </w:rPr>
        <w:t>fully authorized to make commitments</w:t>
      </w:r>
      <w:r w:rsidRPr="007660A3">
        <w:rPr>
          <w:rFonts w:ascii="Times New Roman" w:hAnsi="Times New Roman" w:cs="Times New Roman"/>
          <w:spacing w:val="-3"/>
        </w:rPr>
        <w:t xml:space="preserve"> with respect thereto. </w:t>
      </w:r>
    </w:p>
    <w:p w14:paraId="5D6BF00C" w14:textId="77777777" w:rsidR="0093780B" w:rsidRPr="007660A3" w:rsidRDefault="0093780B" w:rsidP="00D0153E">
      <w:pPr>
        <w:pStyle w:val="ParaTab1"/>
        <w:numPr>
          <w:ilvl w:val="12"/>
          <w:numId w:val="0"/>
        </w:numPr>
        <w:tabs>
          <w:tab w:val="left" w:pos="0"/>
          <w:tab w:val="left" w:pos="720"/>
        </w:tabs>
        <w:ind w:left="1440" w:right="1440"/>
        <w:rPr>
          <w:rFonts w:ascii="Times New Roman" w:hAnsi="Times New Roman" w:cs="Times New Roman"/>
          <w:spacing w:val="-3"/>
        </w:rPr>
      </w:pPr>
    </w:p>
    <w:p w14:paraId="10E4ECFB" w14:textId="77777777" w:rsidR="003D3D02" w:rsidRPr="007660A3" w:rsidRDefault="003D3D02" w:rsidP="00D0153E">
      <w:pPr>
        <w:tabs>
          <w:tab w:val="left" w:pos="1440"/>
          <w:tab w:val="left" w:pos="2430"/>
        </w:tabs>
        <w:ind w:left="1440" w:right="1440" w:firstLine="720"/>
        <w:rPr>
          <w:rFonts w:cs="Times New Roman"/>
        </w:rPr>
      </w:pPr>
      <w:r w:rsidRPr="007660A3">
        <w:rPr>
          <w:rFonts w:cs="Times New Roman"/>
        </w:rPr>
        <w:tab/>
        <w:t>(1)</w:t>
      </w:r>
      <w:r w:rsidRPr="007660A3">
        <w:rPr>
          <w:rFonts w:cs="Times New Roman"/>
        </w:rPr>
        <w:tab/>
      </w:r>
      <w:r w:rsidRPr="007660A3">
        <w:rPr>
          <w:rFonts w:cs="Times New Roman"/>
          <w:u w:val="single"/>
        </w:rPr>
        <w:t>The preparation must include</w:t>
      </w:r>
      <w:r w:rsidRPr="007660A3">
        <w:rPr>
          <w:rFonts w:cs="Times New Roman"/>
        </w:rPr>
        <w:t xml:space="preserve"> submission of a prehearing memorandum and list:  </w:t>
      </w:r>
    </w:p>
    <w:p w14:paraId="39640CE3" w14:textId="77777777" w:rsidR="003D3D02" w:rsidRPr="007660A3" w:rsidRDefault="003D3D02" w:rsidP="00D0153E">
      <w:pPr>
        <w:ind w:left="1440" w:right="1440" w:firstLine="720"/>
        <w:rPr>
          <w:rFonts w:cs="Times New Roman"/>
        </w:rPr>
      </w:pPr>
    </w:p>
    <w:p w14:paraId="4E4F20AE" w14:textId="77777777" w:rsidR="003D3D02" w:rsidRPr="007660A3" w:rsidRDefault="003D3D02" w:rsidP="00D0153E">
      <w:pPr>
        <w:tabs>
          <w:tab w:val="left" w:pos="2880"/>
        </w:tabs>
        <w:ind w:left="2880" w:right="1440" w:hanging="720"/>
        <w:rPr>
          <w:rFonts w:cs="Times New Roman"/>
        </w:rPr>
      </w:pPr>
      <w:r w:rsidRPr="007660A3">
        <w:rPr>
          <w:rFonts w:cs="Times New Roman"/>
        </w:rPr>
        <w:tab/>
        <w:t>(i) The presently identified issues.</w:t>
      </w:r>
    </w:p>
    <w:p w14:paraId="4CA5803D" w14:textId="77777777" w:rsidR="003D3D02" w:rsidRPr="007660A3" w:rsidRDefault="003D3D02" w:rsidP="00D0153E">
      <w:pPr>
        <w:ind w:left="2160" w:right="1440" w:firstLine="360"/>
        <w:rPr>
          <w:rFonts w:cs="Times New Roman"/>
        </w:rPr>
      </w:pPr>
    </w:p>
    <w:p w14:paraId="04357383" w14:textId="77777777" w:rsidR="003D3D02" w:rsidRPr="007660A3" w:rsidRDefault="003D3D02" w:rsidP="00D0153E">
      <w:pPr>
        <w:tabs>
          <w:tab w:val="left" w:pos="2880"/>
        </w:tabs>
        <w:ind w:left="2880" w:right="1440" w:hanging="720"/>
        <w:rPr>
          <w:rFonts w:cs="Times New Roman"/>
        </w:rPr>
      </w:pPr>
      <w:r w:rsidRPr="007660A3">
        <w:rPr>
          <w:rFonts w:cs="Times New Roman"/>
        </w:rPr>
        <w:tab/>
        <w:t>(ii) The names and addresses of the witnesses.</w:t>
      </w:r>
    </w:p>
    <w:p w14:paraId="119D29C8" w14:textId="77777777" w:rsidR="003D3D02" w:rsidRPr="007660A3" w:rsidRDefault="003D3D02" w:rsidP="00D0153E">
      <w:pPr>
        <w:tabs>
          <w:tab w:val="left" w:pos="2880"/>
        </w:tabs>
        <w:ind w:left="2880" w:right="1440"/>
        <w:rPr>
          <w:rFonts w:cs="Times New Roman"/>
        </w:rPr>
      </w:pPr>
    </w:p>
    <w:p w14:paraId="5558922E" w14:textId="77777777" w:rsidR="003D3D02" w:rsidRPr="007660A3" w:rsidRDefault="003D3D02" w:rsidP="00D0153E">
      <w:pPr>
        <w:tabs>
          <w:tab w:val="left" w:pos="2880"/>
        </w:tabs>
        <w:ind w:left="2880" w:right="1440"/>
        <w:rPr>
          <w:rFonts w:cs="Times New Roman"/>
        </w:rPr>
      </w:pPr>
      <w:r w:rsidRPr="007660A3">
        <w:rPr>
          <w:rFonts w:cs="Times New Roman"/>
        </w:rPr>
        <w:t>(iii) The proposed area of testimony of each witness.</w:t>
      </w:r>
    </w:p>
    <w:p w14:paraId="41ECD537" w14:textId="77777777" w:rsidR="003D3D02" w:rsidRPr="007660A3" w:rsidRDefault="003D3D02" w:rsidP="00D0153E">
      <w:pPr>
        <w:ind w:left="2880" w:right="1440" w:firstLine="360"/>
        <w:rPr>
          <w:rFonts w:cs="Times New Roman"/>
        </w:rPr>
      </w:pPr>
    </w:p>
    <w:p w14:paraId="35BC650A" w14:textId="77777777" w:rsidR="003D3D02" w:rsidRPr="007660A3" w:rsidRDefault="003D3D02" w:rsidP="00D0153E">
      <w:pPr>
        <w:tabs>
          <w:tab w:val="left" w:pos="2430"/>
          <w:tab w:val="left" w:pos="2880"/>
        </w:tabs>
        <w:ind w:left="2880" w:right="1440" w:hanging="720"/>
        <w:rPr>
          <w:rFonts w:cs="Times New Roman"/>
          <w:u w:val="single"/>
        </w:rPr>
      </w:pPr>
      <w:r w:rsidRPr="007660A3">
        <w:rPr>
          <w:rFonts w:cs="Times New Roman"/>
        </w:rPr>
        <w:tab/>
        <w:t>(2)</w:t>
      </w:r>
      <w:r w:rsidRPr="007660A3">
        <w:rPr>
          <w:rFonts w:cs="Times New Roman"/>
        </w:rPr>
        <w:tab/>
      </w:r>
      <w:r w:rsidRPr="007660A3">
        <w:rPr>
          <w:rFonts w:cs="Times New Roman"/>
          <w:u w:val="single"/>
        </w:rPr>
        <w:t>The preparation may include:</w:t>
      </w:r>
    </w:p>
    <w:p w14:paraId="177D041B" w14:textId="77777777" w:rsidR="003D3D02" w:rsidRPr="007660A3" w:rsidRDefault="003D3D02" w:rsidP="00D0153E">
      <w:pPr>
        <w:tabs>
          <w:tab w:val="left" w:pos="2430"/>
          <w:tab w:val="left" w:pos="2520"/>
        </w:tabs>
        <w:ind w:left="2880" w:right="1440" w:hanging="1080"/>
        <w:rPr>
          <w:rFonts w:cs="Times New Roman"/>
        </w:rPr>
      </w:pPr>
    </w:p>
    <w:p w14:paraId="3213409F" w14:textId="77777777" w:rsidR="003D3D02" w:rsidRPr="007660A3" w:rsidRDefault="003D3D02" w:rsidP="00D0153E">
      <w:pPr>
        <w:tabs>
          <w:tab w:val="left" w:pos="2880"/>
        </w:tabs>
        <w:ind w:left="2880" w:right="1440" w:hanging="720"/>
        <w:rPr>
          <w:rFonts w:cs="Times New Roman"/>
        </w:rPr>
      </w:pPr>
      <w:r w:rsidRPr="007660A3">
        <w:rPr>
          <w:rFonts w:cs="Times New Roman"/>
        </w:rPr>
        <w:tab/>
        <w:t>(i) Development of a proposed procedural schedule.</w:t>
      </w:r>
    </w:p>
    <w:p w14:paraId="27A2F22C" w14:textId="77777777" w:rsidR="003D3D02" w:rsidRPr="007660A3" w:rsidRDefault="003D3D02" w:rsidP="00D0153E">
      <w:pPr>
        <w:ind w:left="2880" w:right="1440" w:hanging="360"/>
        <w:rPr>
          <w:rFonts w:cs="Times New Roman"/>
        </w:rPr>
      </w:pPr>
    </w:p>
    <w:p w14:paraId="313156BB" w14:textId="77777777" w:rsidR="003D3D02" w:rsidRPr="007660A3" w:rsidRDefault="003D3D02" w:rsidP="00D0153E">
      <w:pPr>
        <w:tabs>
          <w:tab w:val="left" w:pos="2880"/>
        </w:tabs>
        <w:ind w:left="2880" w:right="1440" w:hanging="720"/>
        <w:rPr>
          <w:rFonts w:cs="Times New Roman"/>
        </w:rPr>
      </w:pPr>
      <w:r w:rsidRPr="007660A3">
        <w:rPr>
          <w:rFonts w:cs="Times New Roman"/>
        </w:rPr>
        <w:tab/>
        <w:t>(ii) Advance study of all relevant materials.</w:t>
      </w:r>
    </w:p>
    <w:p w14:paraId="4CD9081E" w14:textId="77777777" w:rsidR="00171844" w:rsidRPr="007660A3" w:rsidRDefault="00171844" w:rsidP="00D0153E">
      <w:pPr>
        <w:tabs>
          <w:tab w:val="left" w:pos="2880"/>
        </w:tabs>
        <w:ind w:left="2880" w:right="1440" w:hanging="720"/>
        <w:rPr>
          <w:rFonts w:cs="Times New Roman"/>
        </w:rPr>
      </w:pPr>
    </w:p>
    <w:p w14:paraId="3D194BFA" w14:textId="0FCF30FE" w:rsidR="003D3D02" w:rsidRPr="007660A3" w:rsidRDefault="003D3D02" w:rsidP="00D0153E">
      <w:pPr>
        <w:tabs>
          <w:tab w:val="left" w:pos="2880"/>
        </w:tabs>
        <w:ind w:left="2880" w:right="1440" w:hanging="720"/>
        <w:rPr>
          <w:rFonts w:cs="Times New Roman"/>
        </w:rPr>
      </w:pPr>
      <w:r w:rsidRPr="007660A3">
        <w:rPr>
          <w:rFonts w:cs="Times New Roman"/>
        </w:rPr>
        <w:tab/>
        <w:t xml:space="preserve">(iii) Advance informal communication between the parties, including requests for additional data and </w:t>
      </w:r>
      <w:r w:rsidR="00736783" w:rsidRPr="007660A3">
        <w:rPr>
          <w:rFonts w:cs="Times New Roman"/>
        </w:rPr>
        <w:br/>
      </w:r>
      <w:r w:rsidRPr="007660A3">
        <w:rPr>
          <w:rFonts w:cs="Times New Roman"/>
        </w:rPr>
        <w:t xml:space="preserve">information, to the extent it appears feasible and desirable.  </w:t>
      </w:r>
    </w:p>
    <w:p w14:paraId="0E8490F0" w14:textId="77777777" w:rsidR="003D3D02" w:rsidRPr="007660A3" w:rsidRDefault="003D3D02" w:rsidP="00D0153E">
      <w:pPr>
        <w:ind w:left="2880" w:right="1440"/>
        <w:rPr>
          <w:rFonts w:cs="Times New Roman"/>
        </w:rPr>
      </w:pPr>
    </w:p>
    <w:p w14:paraId="0EB8F5DF" w14:textId="77777777" w:rsidR="003D3D02" w:rsidRPr="007660A3" w:rsidRDefault="0093780B" w:rsidP="0093780B">
      <w:pPr>
        <w:tabs>
          <w:tab w:val="left" w:pos="1440"/>
        </w:tabs>
        <w:ind w:right="1440"/>
        <w:rPr>
          <w:rFonts w:cs="Times New Roman"/>
        </w:rPr>
      </w:pPr>
      <w:r w:rsidRPr="007660A3">
        <w:rPr>
          <w:rFonts w:cs="Times New Roman"/>
        </w:rPr>
        <w:tab/>
      </w:r>
      <w:r w:rsidR="003D3D02" w:rsidRPr="007660A3">
        <w:rPr>
          <w:rFonts w:cs="Times New Roman"/>
        </w:rPr>
        <w:t>(Emphasis added.)</w:t>
      </w:r>
    </w:p>
    <w:p w14:paraId="68BD25B4" w14:textId="77777777" w:rsidR="003D3D02" w:rsidRPr="007660A3" w:rsidRDefault="003D3D02" w:rsidP="004554F6">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3B5C6559" w14:textId="1A973DF1" w:rsidR="003D3D02" w:rsidRPr="007660A3" w:rsidRDefault="003D3D02" w:rsidP="00D0153E">
      <w:pPr>
        <w:tabs>
          <w:tab w:val="left" w:pos="0"/>
        </w:tabs>
        <w:autoSpaceDE/>
        <w:autoSpaceDN/>
        <w:spacing w:line="360" w:lineRule="auto"/>
        <w:ind w:left="90"/>
        <w:rPr>
          <w:rFonts w:cs="Times New Roman"/>
          <w:spacing w:val="-3"/>
        </w:rPr>
      </w:pPr>
      <w:r w:rsidRPr="007660A3">
        <w:rPr>
          <w:rFonts w:cs="Times New Roman"/>
        </w:rPr>
        <w:tab/>
      </w:r>
      <w:r w:rsidRPr="007660A3">
        <w:rPr>
          <w:rFonts w:cs="Times New Roman"/>
        </w:rPr>
        <w:tab/>
      </w:r>
      <w:r w:rsidR="005035A5" w:rsidRPr="007660A3">
        <w:rPr>
          <w:rFonts w:cs="Times New Roman"/>
        </w:rPr>
        <w:t>4</w:t>
      </w:r>
      <w:r w:rsidRPr="007660A3">
        <w:rPr>
          <w:rFonts w:cs="Times New Roman"/>
        </w:rPr>
        <w:t>.</w:t>
      </w:r>
      <w:r w:rsidRPr="007660A3">
        <w:rPr>
          <w:rFonts w:cs="Times New Roman"/>
        </w:rPr>
        <w:tab/>
      </w:r>
      <w:r w:rsidRPr="007660A3">
        <w:rPr>
          <w:rFonts w:cs="Times New Roman"/>
          <w:spacing w:val="-3"/>
        </w:rPr>
        <w:t>Parties should review the regulations relating to discovery, specifically 52</w:t>
      </w:r>
      <w:r w:rsidR="007221DD" w:rsidRPr="007660A3">
        <w:rPr>
          <w:rFonts w:cs="Times New Roman"/>
          <w:spacing w:val="-3"/>
        </w:rPr>
        <w:t> </w:t>
      </w:r>
      <w:r w:rsidRPr="007660A3">
        <w:rPr>
          <w:rFonts w:cs="Times New Roman"/>
          <w:spacing w:val="-3"/>
        </w:rPr>
        <w:t>Pa.Code §</w:t>
      </w:r>
      <w:r w:rsidR="00623257">
        <w:rPr>
          <w:rFonts w:cs="Times New Roman"/>
          <w:spacing w:val="-3"/>
        </w:rPr>
        <w:t xml:space="preserve"> </w:t>
      </w:r>
      <w:r w:rsidRPr="007660A3">
        <w:rPr>
          <w:rFonts w:cs="Times New Roman"/>
          <w:spacing w:val="-3"/>
        </w:rPr>
        <w:t xml:space="preserve">5.331(b), which provides, </w:t>
      </w:r>
      <w:r w:rsidRPr="007660A3">
        <w:rPr>
          <w:rFonts w:cs="Times New Roman"/>
          <w:i/>
          <w:iCs/>
          <w:spacing w:val="-3"/>
        </w:rPr>
        <w:t>inter alia</w:t>
      </w:r>
      <w:r w:rsidRPr="007660A3">
        <w:rPr>
          <w:rFonts w:cs="Times New Roman"/>
          <w:spacing w:val="-3"/>
        </w:rPr>
        <w:t>,</w:t>
      </w:r>
      <w:r w:rsidR="001C7DCC" w:rsidRPr="007660A3">
        <w:rPr>
          <w:rFonts w:cs="Times New Roman"/>
          <w:spacing w:val="-3"/>
        </w:rPr>
        <w:t xml:space="preserve"> </w:t>
      </w:r>
      <w:r w:rsidRPr="007660A3">
        <w:rPr>
          <w:rFonts w:cs="Times New Roman"/>
          <w:spacing w:val="-3"/>
        </w:rPr>
        <w:t>that “a party shall endeavor to initiate discovery as early in the proceedings as reasonably possible,” and 52 Pa.Code §</w:t>
      </w:r>
      <w:r w:rsidR="007221DD" w:rsidRPr="007660A3">
        <w:rPr>
          <w:rFonts w:cs="Times New Roman"/>
          <w:spacing w:val="-3"/>
        </w:rPr>
        <w:t xml:space="preserve"> </w:t>
      </w:r>
      <w:r w:rsidRPr="007660A3">
        <w:rPr>
          <w:rFonts w:cs="Times New Roman"/>
          <w:spacing w:val="-3"/>
        </w:rPr>
        <w:t xml:space="preserve">5.322, </w:t>
      </w:r>
      <w:r w:rsidRPr="007660A3">
        <w:rPr>
          <w:rFonts w:cs="Times New Roman"/>
          <w:spacing w:val="-3"/>
          <w:u w:val="single"/>
        </w:rPr>
        <w:t>which encourages parties to exchange information on an informal basis</w:t>
      </w:r>
      <w:r w:rsidRPr="007660A3">
        <w:rPr>
          <w:rFonts w:cs="Times New Roman"/>
          <w:spacing w:val="-3"/>
        </w:rPr>
        <w:t>.  All parties are urged to cooperate in discovery, and advise us at the prehearing conference as to discovery problems which have not been resolved.  There are limitations on discovery and sanctions for abuse of the discovery process.  52 Pa.Code §§</w:t>
      </w:r>
      <w:r w:rsidR="0093780B" w:rsidRPr="007660A3">
        <w:rPr>
          <w:rFonts w:cs="Times New Roman"/>
          <w:spacing w:val="-3"/>
        </w:rPr>
        <w:t xml:space="preserve"> </w:t>
      </w:r>
      <w:r w:rsidRPr="007660A3">
        <w:rPr>
          <w:rFonts w:cs="Times New Roman"/>
          <w:spacing w:val="-3"/>
        </w:rPr>
        <w:t>5.361, 5.371</w:t>
      </w:r>
      <w:r w:rsidRPr="007660A3">
        <w:rPr>
          <w:rFonts w:cs="Times New Roman"/>
          <w:spacing w:val="-3"/>
        </w:rPr>
        <w:noBreakHyphen/>
        <w:t>5.372.</w:t>
      </w:r>
    </w:p>
    <w:p w14:paraId="62A8E3F1" w14:textId="77777777" w:rsidR="003D3D02" w:rsidRPr="007660A3" w:rsidRDefault="003D3D02" w:rsidP="00D0153E">
      <w:pPr>
        <w:pStyle w:val="ParaTab1"/>
        <w:numPr>
          <w:ilvl w:val="12"/>
          <w:numId w:val="0"/>
        </w:numPr>
        <w:spacing w:line="360" w:lineRule="auto"/>
        <w:ind w:firstLine="1440"/>
        <w:rPr>
          <w:rFonts w:ascii="Times New Roman" w:hAnsi="Times New Roman" w:cs="Times New Roman"/>
          <w:spacing w:val="-3"/>
        </w:rPr>
      </w:pPr>
    </w:p>
    <w:p w14:paraId="043D81E0" w14:textId="49692FC1" w:rsidR="003D3D02" w:rsidRPr="007660A3" w:rsidRDefault="003D3D02" w:rsidP="00D0153E">
      <w:pPr>
        <w:pStyle w:val="ParaTab1"/>
        <w:spacing w:line="360" w:lineRule="auto"/>
        <w:ind w:firstLine="0"/>
        <w:rPr>
          <w:rFonts w:ascii="Times New Roman" w:hAnsi="Times New Roman" w:cs="Times New Roman"/>
          <w:spacing w:val="-3"/>
        </w:rPr>
      </w:pPr>
      <w:r w:rsidRPr="007660A3">
        <w:rPr>
          <w:rFonts w:ascii="Times New Roman" w:hAnsi="Times New Roman" w:cs="Times New Roman"/>
          <w:spacing w:val="-3"/>
        </w:rPr>
        <w:tab/>
      </w:r>
      <w:r w:rsidRPr="007660A3">
        <w:rPr>
          <w:rFonts w:ascii="Times New Roman" w:hAnsi="Times New Roman" w:cs="Times New Roman"/>
          <w:spacing w:val="-3"/>
        </w:rPr>
        <w:tab/>
      </w:r>
      <w:r w:rsidR="005035A5" w:rsidRPr="007660A3">
        <w:rPr>
          <w:rFonts w:ascii="Times New Roman" w:hAnsi="Times New Roman" w:cs="Times New Roman"/>
          <w:spacing w:val="-3"/>
        </w:rPr>
        <w:t>5</w:t>
      </w:r>
      <w:r w:rsidR="00171844" w:rsidRPr="007660A3">
        <w:rPr>
          <w:rFonts w:ascii="Times New Roman" w:hAnsi="Times New Roman" w:cs="Times New Roman"/>
          <w:spacing w:val="-3"/>
        </w:rPr>
        <w:t>.</w:t>
      </w:r>
      <w:r w:rsidRPr="007660A3">
        <w:rPr>
          <w:rFonts w:ascii="Times New Roman" w:hAnsi="Times New Roman" w:cs="Times New Roman"/>
          <w:spacing w:val="-3"/>
        </w:rPr>
        <w:tab/>
        <w:t>Pursuant to 52 Pa.Code §§</w:t>
      </w:r>
      <w:r w:rsidR="007221DD" w:rsidRPr="007660A3">
        <w:rPr>
          <w:rFonts w:ascii="Times New Roman" w:hAnsi="Times New Roman" w:cs="Times New Roman"/>
          <w:spacing w:val="-3"/>
        </w:rPr>
        <w:t xml:space="preserve"> </w:t>
      </w:r>
      <w:r w:rsidRPr="007660A3">
        <w:rPr>
          <w:rFonts w:ascii="Times New Roman" w:hAnsi="Times New Roman" w:cs="Times New Roman"/>
          <w:spacing w:val="-3"/>
        </w:rPr>
        <w:t xml:space="preserve">1.21 &amp; 1.22, </w:t>
      </w:r>
      <w:r w:rsidR="0069473D" w:rsidRPr="007660A3">
        <w:rPr>
          <w:rFonts w:ascii="Times New Roman" w:hAnsi="Times New Roman" w:cs="Times New Roman"/>
          <w:spacing w:val="-3"/>
        </w:rPr>
        <w:t xml:space="preserve">if you are an individual, </w:t>
      </w:r>
      <w:r w:rsidRPr="007660A3">
        <w:rPr>
          <w:rFonts w:ascii="Times New Roman" w:hAnsi="Times New Roman" w:cs="Times New Roman"/>
          <w:spacing w:val="-3"/>
        </w:rPr>
        <w:t xml:space="preserve">you may represent yourself or you may </w:t>
      </w:r>
      <w:r w:rsidR="0069473D" w:rsidRPr="007660A3">
        <w:rPr>
          <w:rFonts w:ascii="Times New Roman" w:hAnsi="Times New Roman" w:cs="Times New Roman"/>
          <w:spacing w:val="-3"/>
        </w:rPr>
        <w:t>be represented by</w:t>
      </w:r>
      <w:r w:rsidRPr="007660A3">
        <w:rPr>
          <w:rFonts w:ascii="Times New Roman" w:hAnsi="Times New Roman" w:cs="Times New Roman"/>
          <w:spacing w:val="-3"/>
        </w:rPr>
        <w:t xml:space="preserve"> an attorney licensed to practice law in the Commonwealth of Pennsylvania or admitted </w:t>
      </w:r>
      <w:r w:rsidRPr="007660A3">
        <w:rPr>
          <w:rFonts w:ascii="Times New Roman" w:hAnsi="Times New Roman" w:cs="Times New Roman"/>
          <w:i/>
          <w:iCs/>
          <w:spacing w:val="-3"/>
        </w:rPr>
        <w:t>Pro Hac Vice</w:t>
      </w:r>
      <w:r w:rsidRPr="007660A3">
        <w:rPr>
          <w:rFonts w:ascii="Times New Roman" w:hAnsi="Times New Roman" w:cs="Times New Roman"/>
          <w:spacing w:val="-3"/>
        </w:rPr>
        <w:t xml:space="preserve">.  However, if you are a partnership, corporation, trust, association, or governmental agency or subdivision, you must </w:t>
      </w:r>
      <w:r w:rsidR="0069473D" w:rsidRPr="007660A3">
        <w:rPr>
          <w:rFonts w:ascii="Times New Roman" w:hAnsi="Times New Roman" w:cs="Times New Roman"/>
          <w:spacing w:val="-3"/>
        </w:rPr>
        <w:t xml:space="preserve">be represented </w:t>
      </w:r>
      <w:r w:rsidR="003C15C0" w:rsidRPr="007660A3">
        <w:rPr>
          <w:rFonts w:ascii="Times New Roman" w:hAnsi="Times New Roman" w:cs="Times New Roman"/>
          <w:spacing w:val="-3"/>
        </w:rPr>
        <w:t xml:space="preserve">in this proceeding </w:t>
      </w:r>
      <w:r w:rsidR="0069473D" w:rsidRPr="007660A3">
        <w:rPr>
          <w:rFonts w:ascii="Times New Roman" w:hAnsi="Times New Roman" w:cs="Times New Roman"/>
          <w:spacing w:val="-3"/>
        </w:rPr>
        <w:t>by</w:t>
      </w:r>
      <w:r w:rsidRPr="007660A3">
        <w:rPr>
          <w:rFonts w:ascii="Times New Roman" w:hAnsi="Times New Roman" w:cs="Times New Roman"/>
          <w:spacing w:val="-3"/>
        </w:rPr>
        <w:t xml:space="preserve"> an attorney licensed to practice law in the Commonwealth of Pennsylvania or admitted </w:t>
      </w:r>
      <w:r w:rsidRPr="007660A3">
        <w:rPr>
          <w:rFonts w:ascii="Times New Roman" w:hAnsi="Times New Roman" w:cs="Times New Roman"/>
          <w:i/>
          <w:iCs/>
          <w:spacing w:val="-3"/>
        </w:rPr>
        <w:t>Pro Hac Vice</w:t>
      </w:r>
      <w:r w:rsidRPr="007660A3">
        <w:rPr>
          <w:rFonts w:ascii="Times New Roman" w:hAnsi="Times New Roman" w:cs="Times New Roman"/>
          <w:spacing w:val="-3"/>
        </w:rPr>
        <w:t>.  Unless you are an attorney, you may not represent someone else.  Attorneys shall insure that their appearance is entered in accordance with the provisions of 52</w:t>
      </w:r>
      <w:r w:rsidR="00623257">
        <w:rPr>
          <w:rFonts w:ascii="Times New Roman" w:hAnsi="Times New Roman" w:cs="Times New Roman"/>
          <w:spacing w:val="-3"/>
        </w:rPr>
        <w:t> </w:t>
      </w:r>
      <w:r w:rsidRPr="007660A3">
        <w:rPr>
          <w:rFonts w:ascii="Times New Roman" w:hAnsi="Times New Roman" w:cs="Times New Roman"/>
          <w:spacing w:val="-3"/>
        </w:rPr>
        <w:t>Pa.Code §</w:t>
      </w:r>
      <w:r w:rsidR="007221DD" w:rsidRPr="007660A3">
        <w:rPr>
          <w:rFonts w:ascii="Times New Roman" w:hAnsi="Times New Roman" w:cs="Times New Roman"/>
          <w:spacing w:val="-3"/>
        </w:rPr>
        <w:t> </w:t>
      </w:r>
      <w:r w:rsidRPr="007660A3">
        <w:rPr>
          <w:rFonts w:ascii="Times New Roman" w:hAnsi="Times New Roman" w:cs="Times New Roman"/>
          <w:spacing w:val="-3"/>
        </w:rPr>
        <w:t xml:space="preserve">1.24(b). </w:t>
      </w:r>
    </w:p>
    <w:p w14:paraId="46AC2260" w14:textId="77777777" w:rsidR="003D3D02" w:rsidRPr="007660A3" w:rsidRDefault="003D3D02" w:rsidP="00D0153E">
      <w:pPr>
        <w:autoSpaceDE/>
        <w:autoSpaceDN/>
        <w:spacing w:line="360" w:lineRule="auto"/>
        <w:rPr>
          <w:rFonts w:cs="Times New Roman"/>
        </w:rPr>
      </w:pPr>
    </w:p>
    <w:p w14:paraId="54AF98F6" w14:textId="090A38A3" w:rsidR="003D3D02" w:rsidRPr="007660A3" w:rsidRDefault="003D3D02" w:rsidP="00D0153E">
      <w:pPr>
        <w:autoSpaceDE/>
        <w:autoSpaceDN/>
        <w:spacing w:line="360" w:lineRule="auto"/>
        <w:rPr>
          <w:rFonts w:cs="Times New Roman"/>
        </w:rPr>
      </w:pPr>
      <w:r w:rsidRPr="007660A3">
        <w:rPr>
          <w:rFonts w:cs="Times New Roman"/>
        </w:rPr>
        <w:tab/>
      </w:r>
      <w:r w:rsidRPr="007660A3">
        <w:rPr>
          <w:rFonts w:cs="Times New Roman"/>
        </w:rPr>
        <w:tab/>
      </w:r>
      <w:r w:rsidR="00623257">
        <w:rPr>
          <w:rFonts w:cs="Times New Roman"/>
        </w:rPr>
        <w:t>6</w:t>
      </w:r>
      <w:r w:rsidRPr="007660A3">
        <w:rPr>
          <w:rFonts w:cs="Times New Roman"/>
        </w:rPr>
        <w:t>.</w:t>
      </w:r>
      <w:r w:rsidRPr="007660A3">
        <w:rPr>
          <w:rFonts w:cs="Times New Roman"/>
        </w:rPr>
        <w:tab/>
        <w:t>Failure of a party to attend the prehearing conference</w:t>
      </w:r>
      <w:r w:rsidR="00760CA7" w:rsidRPr="007660A3">
        <w:rPr>
          <w:rFonts w:cs="Times New Roman"/>
        </w:rPr>
        <w:t xml:space="preserve"> </w:t>
      </w:r>
      <w:r w:rsidRPr="007660A3">
        <w:rPr>
          <w:rFonts w:cs="Times New Roman"/>
        </w:rP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r w:rsidR="00122CB5" w:rsidRPr="007660A3">
        <w:rPr>
          <w:rFonts w:cs="Times New Roman"/>
        </w:rPr>
        <w:t>52 Pa.</w:t>
      </w:r>
      <w:r w:rsidRPr="007660A3">
        <w:rPr>
          <w:rFonts w:cs="Times New Roman"/>
        </w:rPr>
        <w:t>Code §§</w:t>
      </w:r>
      <w:r w:rsidR="004554F6" w:rsidRPr="007660A3">
        <w:rPr>
          <w:rFonts w:cs="Times New Roman"/>
        </w:rPr>
        <w:t xml:space="preserve"> </w:t>
      </w:r>
      <w:r w:rsidRPr="007660A3">
        <w:rPr>
          <w:rFonts w:cs="Times New Roman"/>
        </w:rPr>
        <w:t>5.222(e) &amp; 5.224.</w:t>
      </w:r>
    </w:p>
    <w:p w14:paraId="6F8BF845" w14:textId="77777777" w:rsidR="003D3D02" w:rsidRPr="007660A3" w:rsidRDefault="003D3D02" w:rsidP="00D0153E">
      <w:pPr>
        <w:spacing w:line="360" w:lineRule="auto"/>
        <w:rPr>
          <w:rFonts w:cs="Times New Roman"/>
        </w:rPr>
      </w:pPr>
    </w:p>
    <w:p w14:paraId="50A8E90F" w14:textId="204D28A7" w:rsidR="00760CA7" w:rsidRPr="007660A3" w:rsidRDefault="003D3D02" w:rsidP="00D0153E">
      <w:pPr>
        <w:spacing w:line="360" w:lineRule="auto"/>
        <w:rPr>
          <w:rFonts w:cs="Times New Roman"/>
          <w:spacing w:val="-3"/>
        </w:rPr>
      </w:pPr>
      <w:r w:rsidRPr="007660A3">
        <w:rPr>
          <w:rFonts w:cs="Times New Roman"/>
        </w:rPr>
        <w:tab/>
      </w:r>
      <w:r w:rsidRPr="007660A3">
        <w:rPr>
          <w:rFonts w:cs="Times New Roman"/>
        </w:rPr>
        <w:tab/>
      </w:r>
      <w:r w:rsidR="00623257">
        <w:rPr>
          <w:rFonts w:cs="Times New Roman"/>
        </w:rPr>
        <w:t>7</w:t>
      </w:r>
      <w:r w:rsidRPr="007660A3">
        <w:rPr>
          <w:rFonts w:cs="Times New Roman"/>
        </w:rPr>
        <w:t>.</w:t>
      </w:r>
      <w:r w:rsidRPr="007660A3">
        <w:rPr>
          <w:rFonts w:cs="Times New Roman"/>
        </w:rPr>
        <w:tab/>
      </w:r>
      <w:r w:rsidRPr="007660A3">
        <w:rPr>
          <w:rFonts w:cs="Times New Roman"/>
          <w:b/>
          <w:spacing w:val="-3"/>
        </w:rPr>
        <w:t>You must serve</w:t>
      </w:r>
      <w:r w:rsidR="00DB683B" w:rsidRPr="007660A3">
        <w:rPr>
          <w:rFonts w:cs="Times New Roman"/>
          <w:b/>
          <w:spacing w:val="-3"/>
        </w:rPr>
        <w:t xml:space="preserve"> the presiding </w:t>
      </w:r>
      <w:r w:rsidR="00BF5524" w:rsidRPr="007660A3">
        <w:rPr>
          <w:rFonts w:cs="Times New Roman"/>
          <w:b/>
          <w:spacing w:val="-3"/>
        </w:rPr>
        <w:t>Administrative Law Judge</w:t>
      </w:r>
      <w:r w:rsidRPr="007660A3">
        <w:rPr>
          <w:rFonts w:cs="Times New Roman"/>
          <w:b/>
          <w:spacing w:val="-3"/>
        </w:rPr>
        <w:t xml:space="preserve"> directly with a copy of any document that you file in this proceeding.</w:t>
      </w:r>
      <w:r w:rsidRPr="007660A3">
        <w:rPr>
          <w:rFonts w:cs="Times New Roman"/>
          <w:spacing w:val="-3"/>
        </w:rPr>
        <w:t xml:space="preserve">  If you send the undersigned any correspondence or document, you must send a copy to all other parties.  For your convenience, a copy of the Commission’s current service list of the parties to this proceeding is enclosed with this Order.</w:t>
      </w:r>
    </w:p>
    <w:p w14:paraId="768393F0" w14:textId="30CF4FB5" w:rsidR="00F645AF" w:rsidRPr="007660A3" w:rsidRDefault="00F645AF" w:rsidP="00D0153E">
      <w:pPr>
        <w:spacing w:line="360" w:lineRule="auto"/>
        <w:rPr>
          <w:rFonts w:cs="Times New Roman"/>
          <w:spacing w:val="-3"/>
        </w:rPr>
      </w:pPr>
    </w:p>
    <w:p w14:paraId="1C318D6D" w14:textId="340B4AB1" w:rsidR="00F645AF" w:rsidRPr="007660A3" w:rsidRDefault="00F645AF" w:rsidP="00D0153E">
      <w:pPr>
        <w:spacing w:line="360" w:lineRule="auto"/>
        <w:rPr>
          <w:rFonts w:cs="Times New Roman"/>
          <w:spacing w:val="-3"/>
        </w:rPr>
      </w:pPr>
    </w:p>
    <w:p w14:paraId="4ADC5A19" w14:textId="6CB05AD1" w:rsidR="003C15C0" w:rsidRPr="007660A3" w:rsidRDefault="00F645AF" w:rsidP="003C15C0">
      <w:pPr>
        <w:rPr>
          <w:rFonts w:cs="Times New Roman"/>
        </w:rPr>
      </w:pPr>
      <w:r w:rsidRPr="00623257">
        <w:rPr>
          <w:rFonts w:cs="Times New Roman"/>
        </w:rPr>
        <w:t xml:space="preserve">Date:  </w:t>
      </w:r>
      <w:r w:rsidR="00786DD4">
        <w:rPr>
          <w:rFonts w:cs="Times New Roman"/>
          <w:u w:val="single"/>
        </w:rPr>
        <w:t>January 12, 2022</w:t>
      </w:r>
      <w:r w:rsidRPr="007660A3">
        <w:rPr>
          <w:rFonts w:eastAsia="SimSun" w:cs="Times New Roman"/>
        </w:rPr>
        <w:tab/>
      </w:r>
      <w:r w:rsidR="00786DD4">
        <w:rPr>
          <w:rFonts w:cs="Times New Roman"/>
        </w:rPr>
        <w:tab/>
      </w:r>
      <w:r w:rsidR="00786DD4">
        <w:rPr>
          <w:rFonts w:cs="Times New Roman"/>
        </w:rPr>
        <w:tab/>
      </w:r>
      <w:r w:rsidR="00786DD4">
        <w:rPr>
          <w:rFonts w:cs="Times New Roman"/>
        </w:rPr>
        <w:tab/>
      </w:r>
      <w:r w:rsidR="003C15C0" w:rsidRPr="007660A3">
        <w:rPr>
          <w:rFonts w:cs="Times New Roman"/>
          <w:u w:val="single"/>
        </w:rPr>
        <w:tab/>
      </w:r>
      <w:r w:rsidR="003C15C0" w:rsidRPr="007660A3">
        <w:rPr>
          <w:rFonts w:cs="Times New Roman"/>
          <w:u w:val="single"/>
        </w:rPr>
        <w:tab/>
        <w:t>/s/</w:t>
      </w:r>
      <w:r w:rsidR="003C15C0" w:rsidRPr="007660A3">
        <w:rPr>
          <w:rFonts w:cs="Times New Roman"/>
          <w:u w:val="single"/>
        </w:rPr>
        <w:tab/>
      </w:r>
      <w:r w:rsidR="003C15C0" w:rsidRPr="007660A3">
        <w:rPr>
          <w:rFonts w:cs="Times New Roman"/>
          <w:u w:val="single"/>
        </w:rPr>
        <w:tab/>
      </w:r>
      <w:r w:rsidR="003C15C0" w:rsidRPr="007660A3">
        <w:rPr>
          <w:rFonts w:cs="Times New Roman"/>
          <w:u w:val="single"/>
        </w:rPr>
        <w:tab/>
      </w:r>
      <w:r w:rsidR="003C15C0" w:rsidRPr="007660A3">
        <w:rPr>
          <w:rFonts w:cs="Times New Roman"/>
          <w:u w:val="single"/>
        </w:rPr>
        <w:tab/>
      </w:r>
    </w:p>
    <w:p w14:paraId="027942D5" w14:textId="46D5FF96" w:rsidR="003C15C0" w:rsidRPr="007660A3" w:rsidRDefault="003C15C0" w:rsidP="003C15C0">
      <w:pPr>
        <w:autoSpaceDE/>
        <w:autoSpaceDN/>
        <w:rPr>
          <w:rFonts w:cs="Times New Roman"/>
        </w:rPr>
      </w:pP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00760CA7" w:rsidRPr="007660A3">
        <w:rPr>
          <w:rFonts w:cs="Times New Roman"/>
        </w:rPr>
        <w:t>Emily I. DeVoe</w:t>
      </w:r>
    </w:p>
    <w:p w14:paraId="01059F61" w14:textId="77777777" w:rsidR="003C15C0" w:rsidRPr="007660A3" w:rsidRDefault="003C15C0" w:rsidP="003C15C0">
      <w:pPr>
        <w:autoSpaceDE/>
        <w:autoSpaceDN/>
        <w:rPr>
          <w:rFonts w:cs="Times New Roman"/>
        </w:rPr>
      </w:pP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t>Administrative Law Judge</w:t>
      </w:r>
    </w:p>
    <w:p w14:paraId="122822FD" w14:textId="267AAA19" w:rsidR="00F645AF" w:rsidRPr="007660A3" w:rsidRDefault="00F645AF" w:rsidP="003C15C0">
      <w:pPr>
        <w:tabs>
          <w:tab w:val="left" w:pos="0"/>
        </w:tabs>
        <w:autoSpaceDE/>
        <w:autoSpaceDN/>
        <w:jc w:val="both"/>
        <w:rPr>
          <w:rFonts w:eastAsia="SimSun" w:cs="Times New Roman"/>
        </w:rPr>
      </w:pPr>
    </w:p>
    <w:p w14:paraId="28D2FD9B" w14:textId="77777777" w:rsidR="00F645AF" w:rsidRPr="007660A3" w:rsidRDefault="00F645AF" w:rsidP="00F645AF">
      <w:pPr>
        <w:tabs>
          <w:tab w:val="left" w:pos="0"/>
        </w:tabs>
        <w:autoSpaceDE/>
        <w:autoSpaceDN/>
        <w:jc w:val="both"/>
        <w:rPr>
          <w:rFonts w:eastAsia="SimSun" w:cs="Times New Roman"/>
        </w:rPr>
      </w:pPr>
    </w:p>
    <w:p w14:paraId="4AAAEE76" w14:textId="2D0AE992" w:rsidR="007660A3" w:rsidRPr="007660A3" w:rsidRDefault="007660A3" w:rsidP="007660A3">
      <w:pPr>
        <w:rPr>
          <w:rFonts w:cs="Times New Roman"/>
        </w:rPr>
      </w:pP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p>
    <w:p w14:paraId="62F08DCF" w14:textId="1A8AFBA3" w:rsidR="00624EBA" w:rsidRPr="007660A3" w:rsidRDefault="00624EBA" w:rsidP="00D0153E">
      <w:pPr>
        <w:pStyle w:val="ParaTab1"/>
        <w:spacing w:line="360" w:lineRule="auto"/>
        <w:ind w:firstLine="0"/>
        <w:rPr>
          <w:rFonts w:ascii="Times New Roman" w:hAnsi="Times New Roman" w:cs="Times New Roman"/>
          <w:spacing w:val="-3"/>
        </w:rPr>
        <w:sectPr w:rsidR="00624EBA" w:rsidRPr="007660A3" w:rsidSect="00A37BEE">
          <w:footerReference w:type="default" r:id="rId9"/>
          <w:pgSz w:w="12240" w:h="15840" w:code="1"/>
          <w:pgMar w:top="1440" w:right="1440" w:bottom="1440" w:left="1440" w:header="720" w:footer="720" w:gutter="0"/>
          <w:pgNumType w:start="1"/>
          <w:cols w:space="720"/>
          <w:noEndnote/>
          <w:titlePg/>
          <w:docGrid w:linePitch="326"/>
        </w:sectPr>
      </w:pPr>
    </w:p>
    <w:p w14:paraId="5A0E7178" w14:textId="08E99422" w:rsidR="009C0723" w:rsidRPr="007660A3" w:rsidRDefault="009C0723" w:rsidP="00760CA7">
      <w:pPr>
        <w:autoSpaceDE/>
        <w:autoSpaceDN/>
        <w:spacing w:after="160" w:line="259" w:lineRule="auto"/>
        <w:rPr>
          <w:rFonts w:eastAsia="Microsoft Sans Serif" w:cs="Times New Roman"/>
        </w:rPr>
      </w:pPr>
    </w:p>
    <w:p w14:paraId="7723F89C" w14:textId="77777777" w:rsidR="009C0723" w:rsidRPr="007660A3" w:rsidRDefault="009C0723" w:rsidP="009C0723">
      <w:pPr>
        <w:autoSpaceDE/>
        <w:autoSpaceDN/>
        <w:rPr>
          <w:rFonts w:eastAsia="Microsoft Sans Serif" w:cs="Times New Roman"/>
        </w:rPr>
      </w:pPr>
    </w:p>
    <w:p w14:paraId="7FA019A6" w14:textId="77777777" w:rsidR="000B65C4" w:rsidRDefault="000B65C4" w:rsidP="009C0723">
      <w:pPr>
        <w:autoSpaceDE/>
        <w:autoSpaceDN/>
        <w:rPr>
          <w:rFonts w:eastAsia="Microsoft Sans Serif" w:cs="Times New Roman"/>
        </w:rPr>
        <w:sectPr w:rsidR="000B65C4" w:rsidSect="009C0723">
          <w:footerReference w:type="default" r:id="rId10"/>
          <w:type w:val="continuous"/>
          <w:pgSz w:w="12240" w:h="15840"/>
          <w:pgMar w:top="720" w:right="720" w:bottom="720" w:left="720" w:header="720" w:footer="720" w:gutter="0"/>
          <w:cols w:num="2" w:space="720"/>
          <w:docGrid w:linePitch="360"/>
        </w:sectPr>
      </w:pPr>
    </w:p>
    <w:p w14:paraId="2BA9AAB9"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b/>
          <w:szCs w:val="22"/>
          <w:u w:val="single"/>
        </w:rPr>
      </w:pPr>
      <w:r w:rsidRPr="00981A36">
        <w:rPr>
          <w:rFonts w:ascii="Microsoft Sans Serif" w:eastAsia="Microsoft Sans Serif" w:hAnsi="Microsoft Sans Serif" w:cs="Microsoft Sans Serif"/>
          <w:b/>
          <w:szCs w:val="22"/>
          <w:u w:val="single"/>
        </w:rPr>
        <w:t>C-2020-3016906 - READING BLUE MOUNTAIN &amp; NORTHERN RAILROAD C/O JOLENE BUSHER v. PENNDOT</w:t>
      </w:r>
      <w:r w:rsidRPr="00981A36">
        <w:rPr>
          <w:rFonts w:ascii="Microsoft Sans Serif" w:eastAsia="Microsoft Sans Serif" w:hAnsi="Microsoft Sans Serif" w:cs="Microsoft Sans Serif"/>
          <w:b/>
          <w:szCs w:val="22"/>
          <w:u w:val="single"/>
        </w:rPr>
        <w:cr/>
      </w:r>
      <w:r w:rsidRPr="00981A36">
        <w:rPr>
          <w:rFonts w:ascii="Microsoft Sans Serif" w:eastAsia="Microsoft Sans Serif" w:hAnsi="Microsoft Sans Serif" w:cs="Microsoft Sans Serif"/>
          <w:b/>
          <w:szCs w:val="22"/>
          <w:u w:val="single"/>
        </w:rPr>
        <w:cr/>
      </w:r>
      <w:r w:rsidRPr="00981A36">
        <w:rPr>
          <w:rFonts w:ascii="Microsoft Sans Serif" w:eastAsia="Microsoft Sans Serif" w:hAnsi="Microsoft Sans Serif" w:cs="Microsoft Sans Serif"/>
          <w:bCs/>
          <w:i/>
          <w:iCs/>
          <w:szCs w:val="22"/>
        </w:rPr>
        <w:t>Updated 1-10-22</w:t>
      </w:r>
    </w:p>
    <w:p w14:paraId="27075606"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b/>
          <w:szCs w:val="22"/>
          <w:u w:val="single"/>
        </w:rPr>
      </w:pPr>
    </w:p>
    <w:p w14:paraId="5F7BDD59"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b/>
          <w:szCs w:val="22"/>
          <w:u w:val="single"/>
        </w:rPr>
        <w:sectPr w:rsidR="00981A36" w:rsidRPr="00981A36">
          <w:pgSz w:w="12240" w:h="15840"/>
          <w:pgMar w:top="1440" w:right="1440" w:bottom="1440" w:left="1440" w:header="720" w:footer="720" w:gutter="0"/>
          <w:cols w:space="720"/>
          <w:docGrid w:linePitch="360"/>
        </w:sectPr>
      </w:pPr>
    </w:p>
    <w:p w14:paraId="2DE78FE0"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JOLENE BUSHER</w:t>
      </w:r>
      <w:r w:rsidRPr="00981A36">
        <w:rPr>
          <w:rFonts w:ascii="Microsoft Sans Serif" w:eastAsia="Microsoft Sans Serif" w:hAnsi="Microsoft Sans Serif" w:cs="Microsoft Sans Serif"/>
          <w:szCs w:val="22"/>
        </w:rPr>
        <w:cr/>
        <w:t>READING BLUE MOUNTAIN &amp; NORTHERN RAILROAD COMPANY</w:t>
      </w:r>
      <w:r w:rsidRPr="00981A36">
        <w:rPr>
          <w:rFonts w:ascii="Microsoft Sans Serif" w:eastAsia="Microsoft Sans Serif" w:hAnsi="Microsoft Sans Serif" w:cs="Microsoft Sans Serif"/>
          <w:szCs w:val="22"/>
        </w:rPr>
        <w:cr/>
        <w:t>1 RAILROAD BLVD</w:t>
      </w:r>
      <w:r w:rsidRPr="00981A36">
        <w:rPr>
          <w:rFonts w:ascii="Microsoft Sans Serif" w:eastAsia="Microsoft Sans Serif" w:hAnsi="Microsoft Sans Serif" w:cs="Microsoft Sans Serif"/>
          <w:szCs w:val="22"/>
        </w:rPr>
        <w:cr/>
        <w:t>PORT CLINTON PA  19549</w:t>
      </w:r>
      <w:r w:rsidRPr="00981A36">
        <w:rPr>
          <w:rFonts w:ascii="Microsoft Sans Serif" w:eastAsia="Microsoft Sans Serif" w:hAnsi="Microsoft Sans Serif" w:cs="Microsoft Sans Serif"/>
          <w:szCs w:val="22"/>
        </w:rPr>
        <w:cr/>
        <w:t>jbusher@readingnorthern.com</w:t>
      </w:r>
    </w:p>
    <w:p w14:paraId="27875779"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ROMILDA CROCAMO - CHIEF COUNTY SOLICITOR ESQUIRE</w:t>
      </w:r>
      <w:r w:rsidRPr="00981A36">
        <w:rPr>
          <w:rFonts w:ascii="Microsoft Sans Serif" w:eastAsia="Microsoft Sans Serif" w:hAnsi="Microsoft Sans Serif" w:cs="Microsoft Sans Serif"/>
          <w:szCs w:val="22"/>
        </w:rPr>
        <w:cr/>
        <w:t>LUZERN COUNTY OFFICE OF LAW</w:t>
      </w:r>
      <w:r w:rsidRPr="00981A36">
        <w:rPr>
          <w:rFonts w:ascii="Microsoft Sans Serif" w:eastAsia="Microsoft Sans Serif" w:hAnsi="Microsoft Sans Serif" w:cs="Microsoft Sans Serif"/>
          <w:szCs w:val="22"/>
        </w:rPr>
        <w:cr/>
        <w:t>200 NORTH RIVER ST</w:t>
      </w:r>
      <w:r w:rsidRPr="00981A36">
        <w:rPr>
          <w:rFonts w:ascii="Microsoft Sans Serif" w:eastAsia="Microsoft Sans Serif" w:hAnsi="Microsoft Sans Serif" w:cs="Microsoft Sans Serif"/>
          <w:szCs w:val="22"/>
        </w:rPr>
        <w:cr/>
        <w:t>WILKES BARRE PA  18711</w:t>
      </w:r>
      <w:r w:rsidRPr="00981A36">
        <w:rPr>
          <w:rFonts w:ascii="Microsoft Sans Serif" w:eastAsia="Microsoft Sans Serif" w:hAnsi="Microsoft Sans Serif" w:cs="Microsoft Sans Serif"/>
          <w:szCs w:val="22"/>
        </w:rPr>
        <w:br/>
        <w:t>romilda.crocamo@luzernecounty.org</w:t>
      </w:r>
    </w:p>
    <w:p w14:paraId="0E33814C"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 xml:space="preserve">JOHN P FINNERTY SOLICITOR </w:t>
      </w:r>
      <w:r w:rsidRPr="00981A36">
        <w:rPr>
          <w:rFonts w:ascii="Microsoft Sans Serif" w:eastAsia="Microsoft Sans Serif" w:hAnsi="Microsoft Sans Serif" w:cs="Microsoft Sans Serif"/>
          <w:szCs w:val="22"/>
        </w:rPr>
        <w:cr/>
        <w:t xml:space="preserve">PITTSTON TOWNSHIP </w:t>
      </w:r>
      <w:r w:rsidRPr="00981A36">
        <w:rPr>
          <w:rFonts w:ascii="Microsoft Sans Serif" w:eastAsia="Microsoft Sans Serif" w:hAnsi="Microsoft Sans Serif" w:cs="Microsoft Sans Serif"/>
          <w:szCs w:val="22"/>
        </w:rPr>
        <w:cr/>
        <w:t xml:space="preserve">421 BROAD STREET </w:t>
      </w:r>
      <w:r w:rsidRPr="00981A36">
        <w:rPr>
          <w:rFonts w:ascii="Microsoft Sans Serif" w:eastAsia="Microsoft Sans Serif" w:hAnsi="Microsoft Sans Serif" w:cs="Microsoft Sans Serif"/>
          <w:szCs w:val="22"/>
        </w:rPr>
        <w:cr/>
        <w:t>PITTSTON PA  18640</w:t>
      </w:r>
    </w:p>
    <w:p w14:paraId="68F3E6E5"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KAREN CUMMINGS</w:t>
      </w:r>
      <w:r w:rsidRPr="00981A36">
        <w:rPr>
          <w:rFonts w:ascii="Microsoft Sans Serif" w:eastAsia="Microsoft Sans Serif" w:hAnsi="Microsoft Sans Serif" w:cs="Microsoft Sans Serif"/>
          <w:szCs w:val="22"/>
        </w:rPr>
        <w:cr/>
        <w:t>JILLIAN FELLOWS</w:t>
      </w:r>
      <w:r w:rsidRPr="00981A36">
        <w:rPr>
          <w:rFonts w:ascii="Microsoft Sans Serif" w:eastAsia="Microsoft Sans Serif" w:hAnsi="Microsoft Sans Serif" w:cs="Microsoft Sans Serif"/>
          <w:szCs w:val="22"/>
        </w:rPr>
        <w:br/>
        <w:t>JASON SHARP ESQUIRE</w:t>
      </w:r>
      <w:r w:rsidRPr="00981A36">
        <w:rPr>
          <w:rFonts w:ascii="Microsoft Sans Serif" w:eastAsia="Microsoft Sans Serif" w:hAnsi="Microsoft Sans Serif" w:cs="Microsoft Sans Serif"/>
          <w:szCs w:val="22"/>
        </w:rPr>
        <w:br/>
        <w:t>JENNIFER BROWN SWEENEY ESQUIRE</w:t>
      </w:r>
      <w:r w:rsidRPr="00981A36">
        <w:rPr>
          <w:rFonts w:ascii="Microsoft Sans Serif" w:eastAsia="Microsoft Sans Serif" w:hAnsi="Microsoft Sans Serif" w:cs="Microsoft Sans Serif"/>
          <w:szCs w:val="22"/>
        </w:rPr>
        <w:cr/>
        <w:t>PENNDOT</w:t>
      </w:r>
      <w:r w:rsidRPr="00981A36">
        <w:rPr>
          <w:rFonts w:ascii="Microsoft Sans Serif" w:eastAsia="Microsoft Sans Serif" w:hAnsi="Microsoft Sans Serif" w:cs="Microsoft Sans Serif"/>
          <w:szCs w:val="22"/>
        </w:rPr>
        <w:cr/>
        <w:t>PO Box 8212</w:t>
      </w:r>
      <w:r w:rsidRPr="00981A36">
        <w:rPr>
          <w:rFonts w:ascii="Microsoft Sans Serif" w:eastAsia="Microsoft Sans Serif" w:hAnsi="Microsoft Sans Serif" w:cs="Microsoft Sans Serif"/>
          <w:szCs w:val="22"/>
        </w:rPr>
        <w:cr/>
        <w:t>HARRISBURG PA  17105-8212</w:t>
      </w:r>
      <w:r w:rsidRPr="00981A36">
        <w:rPr>
          <w:rFonts w:ascii="Microsoft Sans Serif" w:eastAsia="Microsoft Sans Serif" w:hAnsi="Microsoft Sans Serif" w:cs="Microsoft Sans Serif"/>
          <w:szCs w:val="22"/>
        </w:rPr>
        <w:cr/>
      </w:r>
      <w:r w:rsidRPr="00981A36">
        <w:rPr>
          <w:rFonts w:ascii="Microsoft Sans Serif" w:eastAsia="Microsoft Sans Serif" w:hAnsi="Microsoft Sans Serif" w:cs="Microsoft Sans Serif"/>
          <w:b/>
          <w:bCs/>
          <w:szCs w:val="22"/>
        </w:rPr>
        <w:t>717.787.3128</w:t>
      </w:r>
      <w:r w:rsidRPr="00981A36">
        <w:rPr>
          <w:rFonts w:ascii="Microsoft Sans Serif" w:eastAsia="Microsoft Sans Serif" w:hAnsi="Microsoft Sans Serif" w:cs="Microsoft Sans Serif"/>
          <w:b/>
          <w:bCs/>
          <w:szCs w:val="22"/>
        </w:rPr>
        <w:cr/>
      </w:r>
      <w:r w:rsidRPr="00981A36">
        <w:rPr>
          <w:rFonts w:ascii="Microsoft Sans Serif" w:eastAsia="Microsoft Sans Serif" w:hAnsi="Microsoft Sans Serif" w:cs="Microsoft Sans Serif"/>
          <w:szCs w:val="22"/>
        </w:rPr>
        <w:t>Accepts EService</w:t>
      </w:r>
    </w:p>
    <w:p w14:paraId="6FEDD86C"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DANIEL LEONARD ENGINEER</w:t>
      </w:r>
      <w:r w:rsidRPr="00981A36">
        <w:rPr>
          <w:rFonts w:ascii="Microsoft Sans Serif" w:eastAsia="Microsoft Sans Serif" w:hAnsi="Microsoft Sans Serif" w:cs="Microsoft Sans Serif"/>
          <w:szCs w:val="22"/>
        </w:rPr>
        <w:cr/>
        <w:t>PENNDOT</w:t>
      </w:r>
      <w:r w:rsidRPr="00981A36">
        <w:rPr>
          <w:rFonts w:ascii="Microsoft Sans Serif" w:eastAsia="Microsoft Sans Serif" w:hAnsi="Microsoft Sans Serif" w:cs="Microsoft Sans Serif"/>
          <w:szCs w:val="22"/>
        </w:rPr>
        <w:cr/>
        <w:t>PO BOX 3362</w:t>
      </w:r>
      <w:r w:rsidRPr="00981A36">
        <w:rPr>
          <w:rFonts w:ascii="Microsoft Sans Serif" w:eastAsia="Microsoft Sans Serif" w:hAnsi="Microsoft Sans Serif" w:cs="Microsoft Sans Serif"/>
          <w:szCs w:val="22"/>
        </w:rPr>
        <w:cr/>
        <w:t>HARRISBURG PA  17105-3362</w:t>
      </w:r>
      <w:r w:rsidRPr="00981A36">
        <w:rPr>
          <w:rFonts w:ascii="Microsoft Sans Serif" w:eastAsia="Microsoft Sans Serif" w:hAnsi="Microsoft Sans Serif" w:cs="Microsoft Sans Serif"/>
          <w:szCs w:val="22"/>
        </w:rPr>
        <w:cr/>
      </w:r>
      <w:r w:rsidRPr="00981A36">
        <w:rPr>
          <w:rFonts w:ascii="Microsoft Sans Serif" w:eastAsia="Microsoft Sans Serif" w:hAnsi="Microsoft Sans Serif" w:cs="Microsoft Sans Serif"/>
          <w:b/>
          <w:bCs/>
          <w:szCs w:val="22"/>
        </w:rPr>
        <w:t>717.214.4522</w:t>
      </w:r>
      <w:r w:rsidRPr="00981A36">
        <w:rPr>
          <w:rFonts w:ascii="Microsoft Sans Serif" w:eastAsia="Microsoft Sans Serif" w:hAnsi="Microsoft Sans Serif" w:cs="Microsoft Sans Serif"/>
          <w:szCs w:val="22"/>
        </w:rPr>
        <w:cr/>
        <w:t>Accepts EService</w:t>
      </w:r>
    </w:p>
    <w:p w14:paraId="1294A365"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p>
    <w:p w14:paraId="6B4D0C6A"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p>
    <w:p w14:paraId="05E23D97"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r w:rsidRPr="00981A36">
        <w:rPr>
          <w:rFonts w:ascii="Microsoft Sans Serif" w:eastAsia="Microsoft Sans Serif" w:hAnsi="Microsoft Sans Serif" w:cs="Microsoft Sans Serif"/>
          <w:szCs w:val="22"/>
        </w:rPr>
        <w:t>LEONARD ANGELO SANGUEDOLCE ATTORNEY</w:t>
      </w:r>
      <w:r w:rsidRPr="00981A36">
        <w:rPr>
          <w:rFonts w:ascii="Microsoft Sans Serif" w:eastAsia="Microsoft Sans Serif" w:hAnsi="Microsoft Sans Serif" w:cs="Microsoft Sans Serif"/>
          <w:szCs w:val="22"/>
        </w:rPr>
        <w:cr/>
        <w:t>SANGUEDOLCE LAW OFFICES PC</w:t>
      </w:r>
      <w:r w:rsidRPr="00981A36">
        <w:rPr>
          <w:rFonts w:ascii="Microsoft Sans Serif" w:eastAsia="Microsoft Sans Serif" w:hAnsi="Microsoft Sans Serif" w:cs="Microsoft Sans Serif"/>
          <w:szCs w:val="22"/>
        </w:rPr>
        <w:cr/>
        <w:t>159 SOUTH MAIN STREET</w:t>
      </w:r>
      <w:r w:rsidRPr="00981A36">
        <w:rPr>
          <w:rFonts w:ascii="Microsoft Sans Serif" w:eastAsia="Microsoft Sans Serif" w:hAnsi="Microsoft Sans Serif" w:cs="Microsoft Sans Serif"/>
          <w:szCs w:val="22"/>
        </w:rPr>
        <w:cr/>
        <w:t>PITTSTON PA  18640</w:t>
      </w:r>
      <w:r w:rsidRPr="00981A36">
        <w:rPr>
          <w:rFonts w:ascii="Microsoft Sans Serif" w:eastAsia="Microsoft Sans Serif" w:hAnsi="Microsoft Sans Serif" w:cs="Microsoft Sans Serif"/>
          <w:szCs w:val="22"/>
        </w:rPr>
        <w:cr/>
      </w:r>
      <w:r w:rsidRPr="00981A36">
        <w:rPr>
          <w:rFonts w:ascii="Microsoft Sans Serif" w:eastAsia="Microsoft Sans Serif" w:hAnsi="Microsoft Sans Serif" w:cs="Microsoft Sans Serif"/>
          <w:b/>
          <w:bCs/>
          <w:szCs w:val="22"/>
        </w:rPr>
        <w:t>570.905.7941</w:t>
      </w:r>
      <w:r w:rsidRPr="00981A36">
        <w:rPr>
          <w:rFonts w:ascii="Microsoft Sans Serif" w:eastAsia="Microsoft Sans Serif" w:hAnsi="Microsoft Sans Serif" w:cs="Microsoft Sans Serif"/>
          <w:b/>
          <w:bCs/>
          <w:szCs w:val="22"/>
        </w:rPr>
        <w:cr/>
      </w:r>
      <w:r w:rsidRPr="00981A36">
        <w:rPr>
          <w:rFonts w:ascii="Microsoft Sans Serif" w:eastAsia="Microsoft Sans Serif" w:hAnsi="Microsoft Sans Serif" w:cs="Microsoft Sans Serif"/>
          <w:szCs w:val="22"/>
        </w:rPr>
        <w:t>Accepts EService</w:t>
      </w:r>
    </w:p>
    <w:p w14:paraId="53617FBA"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i/>
          <w:iCs/>
          <w:szCs w:val="22"/>
        </w:rPr>
      </w:pPr>
      <w:r w:rsidRPr="00981A36">
        <w:rPr>
          <w:rFonts w:ascii="Microsoft Sans Serif" w:eastAsia="Microsoft Sans Serif" w:hAnsi="Microsoft Sans Serif" w:cs="Microsoft Sans Serif"/>
          <w:szCs w:val="22"/>
        </w:rPr>
        <w:t>KAYLA ROST ESQUIRE</w:t>
      </w:r>
      <w:r w:rsidRPr="00981A36">
        <w:rPr>
          <w:rFonts w:ascii="Microsoft Sans Serif" w:eastAsia="Microsoft Sans Serif" w:hAnsi="Microsoft Sans Serif" w:cs="Microsoft Sans Serif"/>
          <w:szCs w:val="22"/>
        </w:rPr>
        <w:br/>
        <w:t>BUREAU OF INVESTIGATION</w:t>
      </w:r>
      <w:r w:rsidRPr="00981A36">
        <w:rPr>
          <w:rFonts w:ascii="Microsoft Sans Serif" w:eastAsia="Microsoft Sans Serif" w:hAnsi="Microsoft Sans Serif" w:cs="Microsoft Sans Serif"/>
          <w:szCs w:val="22"/>
        </w:rPr>
        <w:br/>
        <w:t>AND ENFORCMENT</w:t>
      </w:r>
      <w:r w:rsidRPr="00981A36">
        <w:rPr>
          <w:rFonts w:ascii="Microsoft Sans Serif" w:eastAsia="Microsoft Sans Serif" w:hAnsi="Microsoft Sans Serif" w:cs="Microsoft Sans Serif"/>
          <w:szCs w:val="22"/>
        </w:rPr>
        <w:br/>
        <w:t>400 NORTH STREET</w:t>
      </w:r>
      <w:r w:rsidRPr="00981A36">
        <w:rPr>
          <w:rFonts w:ascii="Microsoft Sans Serif" w:eastAsia="Microsoft Sans Serif" w:hAnsi="Microsoft Sans Serif" w:cs="Microsoft Sans Serif"/>
          <w:szCs w:val="22"/>
        </w:rPr>
        <w:br/>
        <w:t>HARRISBURG PA  17120</w:t>
      </w:r>
      <w:r w:rsidRPr="00981A36">
        <w:rPr>
          <w:rFonts w:ascii="Microsoft Sans Serif" w:eastAsia="Microsoft Sans Serif" w:hAnsi="Microsoft Sans Serif" w:cs="Microsoft Sans Serif"/>
          <w:szCs w:val="22"/>
        </w:rPr>
        <w:br/>
      </w:r>
      <w:r w:rsidRPr="00981A36">
        <w:rPr>
          <w:rFonts w:ascii="Microsoft Sans Serif" w:eastAsia="Microsoft Sans Serif" w:hAnsi="Microsoft Sans Serif" w:cs="Microsoft Sans Serif"/>
          <w:b/>
          <w:bCs/>
          <w:szCs w:val="22"/>
        </w:rPr>
        <w:t>717.787.1888</w:t>
      </w:r>
      <w:r w:rsidRPr="00981A36">
        <w:rPr>
          <w:rFonts w:ascii="Microsoft Sans Serif" w:eastAsia="Microsoft Sans Serif" w:hAnsi="Microsoft Sans Serif" w:cs="Microsoft Sans Serif"/>
          <w:szCs w:val="22"/>
        </w:rPr>
        <w:br/>
        <w:t>karost@pa.gov</w:t>
      </w:r>
      <w:r w:rsidRPr="00981A36">
        <w:rPr>
          <w:rFonts w:ascii="Microsoft Sans Serif" w:eastAsia="Microsoft Sans Serif" w:hAnsi="Microsoft Sans Serif" w:cs="Microsoft Sans Serif"/>
          <w:szCs w:val="22"/>
        </w:rPr>
        <w:br/>
        <w:t>Accepts eService</w:t>
      </w:r>
      <w:r w:rsidRPr="00981A36">
        <w:rPr>
          <w:rFonts w:ascii="Microsoft Sans Serif" w:eastAsia="Microsoft Sans Serif" w:hAnsi="Microsoft Sans Serif" w:cs="Microsoft Sans Serif"/>
          <w:szCs w:val="22"/>
        </w:rPr>
        <w:br/>
      </w:r>
      <w:r w:rsidRPr="00981A36">
        <w:rPr>
          <w:rFonts w:ascii="Microsoft Sans Serif" w:eastAsia="Microsoft Sans Serif" w:hAnsi="Microsoft Sans Serif" w:cs="Microsoft Sans Serif"/>
          <w:szCs w:val="22"/>
        </w:rPr>
        <w:br/>
        <w:t>JOHN R KANTER ESQUIRE</w:t>
      </w:r>
      <w:r w:rsidRPr="00981A36">
        <w:rPr>
          <w:rFonts w:ascii="Microsoft Sans Serif" w:eastAsia="Microsoft Sans Serif" w:hAnsi="Microsoft Sans Serif" w:cs="Microsoft Sans Serif"/>
          <w:szCs w:val="22"/>
        </w:rPr>
        <w:br/>
        <w:t>ONE MAHANTONG STREET</w:t>
      </w:r>
      <w:r w:rsidRPr="00981A36">
        <w:rPr>
          <w:rFonts w:ascii="Microsoft Sans Serif" w:eastAsia="Microsoft Sans Serif" w:hAnsi="Microsoft Sans Serif" w:cs="Microsoft Sans Serif"/>
          <w:szCs w:val="22"/>
        </w:rPr>
        <w:br/>
        <w:t>POTTSVILLE PA  17901</w:t>
      </w:r>
      <w:r w:rsidRPr="00981A36">
        <w:rPr>
          <w:rFonts w:ascii="Microsoft Sans Serif" w:eastAsia="Microsoft Sans Serif" w:hAnsi="Microsoft Sans Serif" w:cs="Microsoft Sans Serif"/>
          <w:szCs w:val="22"/>
        </w:rPr>
        <w:br/>
        <w:t>570.622.2455</w:t>
      </w:r>
      <w:r w:rsidRPr="00981A36">
        <w:rPr>
          <w:rFonts w:ascii="Microsoft Sans Serif" w:eastAsia="Microsoft Sans Serif" w:hAnsi="Microsoft Sans Serif" w:cs="Microsoft Sans Serif"/>
          <w:szCs w:val="22"/>
        </w:rPr>
        <w:br/>
        <w:t>jkanter@feplawyers.com</w:t>
      </w:r>
      <w:r w:rsidRPr="00981A36">
        <w:rPr>
          <w:rFonts w:ascii="Microsoft Sans Serif" w:eastAsia="Microsoft Sans Serif" w:hAnsi="Microsoft Sans Serif" w:cs="Microsoft Sans Serif"/>
          <w:szCs w:val="22"/>
        </w:rPr>
        <w:br/>
      </w:r>
      <w:r w:rsidRPr="00981A36">
        <w:rPr>
          <w:rFonts w:ascii="Microsoft Sans Serif" w:eastAsia="Microsoft Sans Serif" w:hAnsi="Microsoft Sans Serif" w:cs="Microsoft Sans Serif"/>
          <w:i/>
          <w:iCs/>
          <w:szCs w:val="22"/>
        </w:rPr>
        <w:t>Representing Reading Blue Mountain and Northern Railroad Company</w:t>
      </w:r>
    </w:p>
    <w:p w14:paraId="5E6DF369" w14:textId="77777777" w:rsidR="00981A36" w:rsidRPr="00981A36" w:rsidRDefault="00981A36" w:rsidP="00981A36">
      <w:pPr>
        <w:autoSpaceDE/>
        <w:autoSpaceDN/>
        <w:spacing w:after="160" w:line="259" w:lineRule="auto"/>
        <w:rPr>
          <w:rFonts w:ascii="Microsoft Sans Serif" w:eastAsia="Microsoft Sans Serif" w:hAnsi="Microsoft Sans Serif" w:cs="Microsoft Sans Serif"/>
          <w:szCs w:val="22"/>
        </w:rPr>
      </w:pPr>
    </w:p>
    <w:p w14:paraId="2C3B44F4" w14:textId="62FB6F7A" w:rsidR="00D0153E" w:rsidRPr="007660A3" w:rsidRDefault="00D0153E" w:rsidP="00981A36">
      <w:pPr>
        <w:autoSpaceDE/>
        <w:autoSpaceDN/>
        <w:spacing w:after="160" w:line="259" w:lineRule="auto"/>
        <w:rPr>
          <w:rFonts w:cs="Times New Roman"/>
          <w:spacing w:val="-3"/>
        </w:rPr>
      </w:pPr>
    </w:p>
    <w:sectPr w:rsidR="00D0153E" w:rsidRPr="007660A3" w:rsidSect="00267E1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32C1" w14:textId="77777777" w:rsidR="00886741" w:rsidRDefault="00886741">
      <w:pPr>
        <w:spacing w:line="20" w:lineRule="exact"/>
        <w:rPr>
          <w:sz w:val="22"/>
          <w:szCs w:val="22"/>
        </w:rPr>
      </w:pPr>
    </w:p>
  </w:endnote>
  <w:endnote w:type="continuationSeparator" w:id="0">
    <w:p w14:paraId="5605CC97" w14:textId="77777777" w:rsidR="00886741" w:rsidRDefault="00886741">
      <w:pPr>
        <w:pStyle w:val="ParaTab1"/>
        <w:rPr>
          <w:sz w:val="22"/>
          <w:szCs w:val="22"/>
        </w:rPr>
      </w:pPr>
      <w:r>
        <w:rPr>
          <w:sz w:val="22"/>
          <w:szCs w:val="22"/>
        </w:rPr>
        <w:t xml:space="preserve"> </w:t>
      </w:r>
    </w:p>
  </w:endnote>
  <w:endnote w:type="continuationNotice" w:id="1">
    <w:p w14:paraId="432D26DE" w14:textId="77777777" w:rsidR="00886741" w:rsidRDefault="00886741">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64857"/>
      <w:docPartObj>
        <w:docPartGallery w:val="Page Numbers (Bottom of Page)"/>
        <w:docPartUnique/>
      </w:docPartObj>
    </w:sdtPr>
    <w:sdtEndPr>
      <w:rPr>
        <w:noProof/>
        <w:sz w:val="20"/>
        <w:szCs w:val="20"/>
      </w:rPr>
    </w:sdtEndPr>
    <w:sdtContent>
      <w:p w14:paraId="7FAEF989" w14:textId="27BFF5B0" w:rsidR="00624EBA" w:rsidRPr="00624EBA" w:rsidRDefault="00624EBA">
        <w:pPr>
          <w:pStyle w:val="Footer"/>
          <w:jc w:val="center"/>
          <w:rPr>
            <w:sz w:val="20"/>
            <w:szCs w:val="20"/>
          </w:rPr>
        </w:pPr>
        <w:r w:rsidRPr="00624EBA">
          <w:rPr>
            <w:sz w:val="20"/>
            <w:szCs w:val="20"/>
          </w:rPr>
          <w:fldChar w:fldCharType="begin"/>
        </w:r>
        <w:r w:rsidRPr="00624EBA">
          <w:rPr>
            <w:sz w:val="20"/>
            <w:szCs w:val="20"/>
          </w:rPr>
          <w:instrText xml:space="preserve"> PAGE   \* MERGEFORMAT </w:instrText>
        </w:r>
        <w:r w:rsidRPr="00624EBA">
          <w:rPr>
            <w:sz w:val="20"/>
            <w:szCs w:val="20"/>
          </w:rPr>
          <w:fldChar w:fldCharType="separate"/>
        </w:r>
        <w:r w:rsidRPr="00624EBA">
          <w:rPr>
            <w:noProof/>
            <w:sz w:val="20"/>
            <w:szCs w:val="20"/>
          </w:rPr>
          <w:t>2</w:t>
        </w:r>
        <w:r w:rsidRPr="00624E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E54" w14:textId="289FBDF4" w:rsidR="00624EBA" w:rsidRPr="00624EBA" w:rsidRDefault="00624E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2A61" w14:textId="77777777" w:rsidR="00886741" w:rsidRDefault="00886741">
      <w:pPr>
        <w:pStyle w:val="ParaTab1"/>
        <w:rPr>
          <w:sz w:val="22"/>
          <w:szCs w:val="22"/>
        </w:rPr>
      </w:pPr>
      <w:r>
        <w:rPr>
          <w:sz w:val="22"/>
          <w:szCs w:val="22"/>
        </w:rPr>
        <w:separator/>
      </w:r>
    </w:p>
  </w:footnote>
  <w:footnote w:type="continuationSeparator" w:id="0">
    <w:p w14:paraId="79487556" w14:textId="77777777" w:rsidR="00886741" w:rsidRDefault="0088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2227F0"/>
    <w:multiLevelType w:val="hybridMultilevel"/>
    <w:tmpl w:val="B26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4F6350"/>
    <w:multiLevelType w:val="hybridMultilevel"/>
    <w:tmpl w:val="03BEC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3E56351D"/>
    <w:multiLevelType w:val="hybridMultilevel"/>
    <w:tmpl w:val="E9B0961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7" w15:restartNumberingAfterBreak="0">
    <w:nsid w:val="55F848CC"/>
    <w:multiLevelType w:val="hybridMultilevel"/>
    <w:tmpl w:val="26E8DB8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698B579F"/>
    <w:multiLevelType w:val="hybridMultilevel"/>
    <w:tmpl w:val="7F3CC3A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2"/>
  </w:num>
  <w:num w:numId="8">
    <w:abstractNumId w:val="7"/>
  </w:num>
  <w:num w:numId="9">
    <w:abstractNumId w:val="9"/>
  </w:num>
  <w:num w:numId="10">
    <w:abstractNumId w:val="8"/>
  </w:num>
  <w:num w:numId="11">
    <w:abstractNumId w:val="4"/>
  </w:num>
  <w:num w:numId="12">
    <w:abstractNumId w:val="0"/>
  </w:num>
  <w:num w:numId="13">
    <w:abstractNumId w:val="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2BBD"/>
    <w:rsid w:val="00052B83"/>
    <w:rsid w:val="00053E84"/>
    <w:rsid w:val="000550A9"/>
    <w:rsid w:val="00057980"/>
    <w:rsid w:val="00062DD8"/>
    <w:rsid w:val="00072AD6"/>
    <w:rsid w:val="00073E27"/>
    <w:rsid w:val="00087B28"/>
    <w:rsid w:val="00097F48"/>
    <w:rsid w:val="000B15BC"/>
    <w:rsid w:val="000B65C4"/>
    <w:rsid w:val="000D0A76"/>
    <w:rsid w:val="000E031E"/>
    <w:rsid w:val="000E4CE0"/>
    <w:rsid w:val="000F3F61"/>
    <w:rsid w:val="00100FF1"/>
    <w:rsid w:val="001109E2"/>
    <w:rsid w:val="001158FD"/>
    <w:rsid w:val="001211B1"/>
    <w:rsid w:val="00122CB5"/>
    <w:rsid w:val="0013028F"/>
    <w:rsid w:val="001331E9"/>
    <w:rsid w:val="00143A4B"/>
    <w:rsid w:val="001577A0"/>
    <w:rsid w:val="00161EFF"/>
    <w:rsid w:val="00165155"/>
    <w:rsid w:val="00166CFB"/>
    <w:rsid w:val="00167BE4"/>
    <w:rsid w:val="00171844"/>
    <w:rsid w:val="00180DE8"/>
    <w:rsid w:val="0019273B"/>
    <w:rsid w:val="0019593D"/>
    <w:rsid w:val="00197D9A"/>
    <w:rsid w:val="001A1C61"/>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9169F"/>
    <w:rsid w:val="00292335"/>
    <w:rsid w:val="002937A7"/>
    <w:rsid w:val="0029549E"/>
    <w:rsid w:val="00297BDB"/>
    <w:rsid w:val="00297FC9"/>
    <w:rsid w:val="002A2932"/>
    <w:rsid w:val="002B1380"/>
    <w:rsid w:val="002B4B27"/>
    <w:rsid w:val="002C547E"/>
    <w:rsid w:val="002D744F"/>
    <w:rsid w:val="002D7A9C"/>
    <w:rsid w:val="002E22B3"/>
    <w:rsid w:val="002E2FD9"/>
    <w:rsid w:val="002E36D9"/>
    <w:rsid w:val="002F0C51"/>
    <w:rsid w:val="003025A4"/>
    <w:rsid w:val="00307646"/>
    <w:rsid w:val="00317F7F"/>
    <w:rsid w:val="00330DBF"/>
    <w:rsid w:val="00352EE3"/>
    <w:rsid w:val="00372899"/>
    <w:rsid w:val="00383B5F"/>
    <w:rsid w:val="00393E45"/>
    <w:rsid w:val="0039678B"/>
    <w:rsid w:val="00397BDD"/>
    <w:rsid w:val="003A3ED9"/>
    <w:rsid w:val="003A6746"/>
    <w:rsid w:val="003A72B8"/>
    <w:rsid w:val="003B479E"/>
    <w:rsid w:val="003C15C0"/>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775F4"/>
    <w:rsid w:val="004805AC"/>
    <w:rsid w:val="004855FD"/>
    <w:rsid w:val="00495BB0"/>
    <w:rsid w:val="004A540C"/>
    <w:rsid w:val="004A5779"/>
    <w:rsid w:val="004A7898"/>
    <w:rsid w:val="004B6291"/>
    <w:rsid w:val="004D26E4"/>
    <w:rsid w:val="004D460A"/>
    <w:rsid w:val="004D6595"/>
    <w:rsid w:val="004F19B7"/>
    <w:rsid w:val="004F2297"/>
    <w:rsid w:val="004F6991"/>
    <w:rsid w:val="005035A5"/>
    <w:rsid w:val="005042A4"/>
    <w:rsid w:val="00507D15"/>
    <w:rsid w:val="00510988"/>
    <w:rsid w:val="005202CC"/>
    <w:rsid w:val="00520DE6"/>
    <w:rsid w:val="005210FB"/>
    <w:rsid w:val="00523C23"/>
    <w:rsid w:val="0052541D"/>
    <w:rsid w:val="005325B2"/>
    <w:rsid w:val="00547EB8"/>
    <w:rsid w:val="00551CCF"/>
    <w:rsid w:val="00551E7E"/>
    <w:rsid w:val="005616C4"/>
    <w:rsid w:val="00563361"/>
    <w:rsid w:val="00564E1C"/>
    <w:rsid w:val="005672A7"/>
    <w:rsid w:val="00571B96"/>
    <w:rsid w:val="00573D69"/>
    <w:rsid w:val="00574A43"/>
    <w:rsid w:val="00581849"/>
    <w:rsid w:val="005832EC"/>
    <w:rsid w:val="0058409B"/>
    <w:rsid w:val="00593BBB"/>
    <w:rsid w:val="00594803"/>
    <w:rsid w:val="005A6CCB"/>
    <w:rsid w:val="005A75A8"/>
    <w:rsid w:val="005B4725"/>
    <w:rsid w:val="005C3228"/>
    <w:rsid w:val="005E6B98"/>
    <w:rsid w:val="005F0D3B"/>
    <w:rsid w:val="0060372F"/>
    <w:rsid w:val="00605D74"/>
    <w:rsid w:val="00607122"/>
    <w:rsid w:val="00617160"/>
    <w:rsid w:val="00623257"/>
    <w:rsid w:val="00624EBA"/>
    <w:rsid w:val="0063705F"/>
    <w:rsid w:val="00637A0F"/>
    <w:rsid w:val="00653D09"/>
    <w:rsid w:val="00665D09"/>
    <w:rsid w:val="0067328E"/>
    <w:rsid w:val="00681298"/>
    <w:rsid w:val="00686B90"/>
    <w:rsid w:val="00686ED6"/>
    <w:rsid w:val="006870A2"/>
    <w:rsid w:val="0069473D"/>
    <w:rsid w:val="006A09D4"/>
    <w:rsid w:val="006A199E"/>
    <w:rsid w:val="006B0F91"/>
    <w:rsid w:val="006B17AF"/>
    <w:rsid w:val="006C0B56"/>
    <w:rsid w:val="006C0C55"/>
    <w:rsid w:val="006D71E0"/>
    <w:rsid w:val="006F167C"/>
    <w:rsid w:val="006F21FF"/>
    <w:rsid w:val="006F3439"/>
    <w:rsid w:val="007002BB"/>
    <w:rsid w:val="00707B10"/>
    <w:rsid w:val="0071430C"/>
    <w:rsid w:val="0071579D"/>
    <w:rsid w:val="007218E2"/>
    <w:rsid w:val="007221DD"/>
    <w:rsid w:val="007224CB"/>
    <w:rsid w:val="00726974"/>
    <w:rsid w:val="00731452"/>
    <w:rsid w:val="007325EC"/>
    <w:rsid w:val="00736638"/>
    <w:rsid w:val="00736783"/>
    <w:rsid w:val="00741E51"/>
    <w:rsid w:val="00750498"/>
    <w:rsid w:val="00756C59"/>
    <w:rsid w:val="00760CA7"/>
    <w:rsid w:val="007660A3"/>
    <w:rsid w:val="00766964"/>
    <w:rsid w:val="007723DA"/>
    <w:rsid w:val="0077433E"/>
    <w:rsid w:val="00786DD4"/>
    <w:rsid w:val="0079215B"/>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86741"/>
    <w:rsid w:val="00890424"/>
    <w:rsid w:val="00892F96"/>
    <w:rsid w:val="008A186B"/>
    <w:rsid w:val="008A29BE"/>
    <w:rsid w:val="008B03ED"/>
    <w:rsid w:val="008B2E52"/>
    <w:rsid w:val="008B42E9"/>
    <w:rsid w:val="008B7A18"/>
    <w:rsid w:val="008C6A08"/>
    <w:rsid w:val="008D3254"/>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81A36"/>
    <w:rsid w:val="00987D4B"/>
    <w:rsid w:val="00990E61"/>
    <w:rsid w:val="009965AF"/>
    <w:rsid w:val="0099785C"/>
    <w:rsid w:val="009A4461"/>
    <w:rsid w:val="009B456C"/>
    <w:rsid w:val="009B7C03"/>
    <w:rsid w:val="009C0723"/>
    <w:rsid w:val="009D106E"/>
    <w:rsid w:val="009D4037"/>
    <w:rsid w:val="009D7847"/>
    <w:rsid w:val="009F79C0"/>
    <w:rsid w:val="00A031FE"/>
    <w:rsid w:val="00A03EB6"/>
    <w:rsid w:val="00A1051A"/>
    <w:rsid w:val="00A10C22"/>
    <w:rsid w:val="00A22C46"/>
    <w:rsid w:val="00A23D27"/>
    <w:rsid w:val="00A33B96"/>
    <w:rsid w:val="00A366E5"/>
    <w:rsid w:val="00A37BEE"/>
    <w:rsid w:val="00A41EC6"/>
    <w:rsid w:val="00A622AA"/>
    <w:rsid w:val="00A7178A"/>
    <w:rsid w:val="00A93CA2"/>
    <w:rsid w:val="00A979A1"/>
    <w:rsid w:val="00AB1FB8"/>
    <w:rsid w:val="00AB79E5"/>
    <w:rsid w:val="00AD0BEE"/>
    <w:rsid w:val="00AF4687"/>
    <w:rsid w:val="00AF5060"/>
    <w:rsid w:val="00AF6785"/>
    <w:rsid w:val="00B01456"/>
    <w:rsid w:val="00B07613"/>
    <w:rsid w:val="00B10CBB"/>
    <w:rsid w:val="00B14406"/>
    <w:rsid w:val="00B33EE9"/>
    <w:rsid w:val="00B35908"/>
    <w:rsid w:val="00B37D57"/>
    <w:rsid w:val="00B511D8"/>
    <w:rsid w:val="00B51D3B"/>
    <w:rsid w:val="00B6366F"/>
    <w:rsid w:val="00B73A67"/>
    <w:rsid w:val="00B761E3"/>
    <w:rsid w:val="00B85B44"/>
    <w:rsid w:val="00B92872"/>
    <w:rsid w:val="00BA29C3"/>
    <w:rsid w:val="00BB5FDD"/>
    <w:rsid w:val="00BB6A5E"/>
    <w:rsid w:val="00BF5524"/>
    <w:rsid w:val="00BF716F"/>
    <w:rsid w:val="00C002CD"/>
    <w:rsid w:val="00C07341"/>
    <w:rsid w:val="00C17D34"/>
    <w:rsid w:val="00C17F99"/>
    <w:rsid w:val="00C21984"/>
    <w:rsid w:val="00C462A4"/>
    <w:rsid w:val="00C5556B"/>
    <w:rsid w:val="00C634FB"/>
    <w:rsid w:val="00C74412"/>
    <w:rsid w:val="00C7615E"/>
    <w:rsid w:val="00C77254"/>
    <w:rsid w:val="00C80A79"/>
    <w:rsid w:val="00C80B55"/>
    <w:rsid w:val="00C80E2E"/>
    <w:rsid w:val="00CA53DA"/>
    <w:rsid w:val="00CB719B"/>
    <w:rsid w:val="00CC18F8"/>
    <w:rsid w:val="00CC5D75"/>
    <w:rsid w:val="00CD1611"/>
    <w:rsid w:val="00CD593A"/>
    <w:rsid w:val="00CE2D43"/>
    <w:rsid w:val="00CE77C6"/>
    <w:rsid w:val="00CF291E"/>
    <w:rsid w:val="00D001EF"/>
    <w:rsid w:val="00D01428"/>
    <w:rsid w:val="00D0153E"/>
    <w:rsid w:val="00D0195C"/>
    <w:rsid w:val="00D04849"/>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17E2E"/>
    <w:rsid w:val="00E22A38"/>
    <w:rsid w:val="00E24E6B"/>
    <w:rsid w:val="00E2610C"/>
    <w:rsid w:val="00E325F8"/>
    <w:rsid w:val="00E33092"/>
    <w:rsid w:val="00E359D4"/>
    <w:rsid w:val="00E47286"/>
    <w:rsid w:val="00E56FD2"/>
    <w:rsid w:val="00E630B8"/>
    <w:rsid w:val="00E73EEA"/>
    <w:rsid w:val="00E76861"/>
    <w:rsid w:val="00E9324C"/>
    <w:rsid w:val="00EA74A9"/>
    <w:rsid w:val="00EB3DB6"/>
    <w:rsid w:val="00F144D2"/>
    <w:rsid w:val="00F22CE7"/>
    <w:rsid w:val="00F2779A"/>
    <w:rsid w:val="00F32248"/>
    <w:rsid w:val="00F33E27"/>
    <w:rsid w:val="00F44DB3"/>
    <w:rsid w:val="00F46222"/>
    <w:rsid w:val="00F5760C"/>
    <w:rsid w:val="00F62179"/>
    <w:rsid w:val="00F63D0C"/>
    <w:rsid w:val="00F645AF"/>
    <w:rsid w:val="00F65533"/>
    <w:rsid w:val="00F80BF3"/>
    <w:rsid w:val="00F82922"/>
    <w:rsid w:val="00F82BB3"/>
    <w:rsid w:val="00F85CD7"/>
    <w:rsid w:val="00F91902"/>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9D4037"/>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locked/>
    <w:rsid w:val="001E1DD9"/>
    <w:rPr>
      <w:rFonts w:ascii="CG Times" w:hAnsi="CG Times" w:cs="CG Times"/>
      <w:sz w:val="20"/>
      <w:szCs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basedOn w:val="DefaultParagraphFont"/>
    <w:uiPriority w:val="99"/>
    <w:qFormat/>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34"/>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5035A5"/>
    <w:rPr>
      <w:color w:val="605E5C"/>
      <w:shd w:val="clear" w:color="auto" w:fill="E1DFDD"/>
    </w:rPr>
  </w:style>
  <w:style w:type="character" w:styleId="CommentReference">
    <w:name w:val="annotation reference"/>
    <w:basedOn w:val="DefaultParagraphFont"/>
    <w:uiPriority w:val="99"/>
    <w:semiHidden/>
    <w:unhideWhenUsed/>
    <w:rsid w:val="00D04849"/>
    <w:rPr>
      <w:sz w:val="16"/>
      <w:szCs w:val="16"/>
    </w:rPr>
  </w:style>
  <w:style w:type="paragraph" w:styleId="CommentText">
    <w:name w:val="annotation text"/>
    <w:basedOn w:val="Normal"/>
    <w:link w:val="CommentTextChar"/>
    <w:uiPriority w:val="99"/>
    <w:semiHidden/>
    <w:unhideWhenUsed/>
    <w:rsid w:val="00D04849"/>
    <w:rPr>
      <w:sz w:val="20"/>
      <w:szCs w:val="20"/>
    </w:rPr>
  </w:style>
  <w:style w:type="character" w:customStyle="1" w:styleId="CommentTextChar">
    <w:name w:val="Comment Text Char"/>
    <w:basedOn w:val="DefaultParagraphFont"/>
    <w:link w:val="CommentText"/>
    <w:uiPriority w:val="99"/>
    <w:semiHidden/>
    <w:rsid w:val="00D04849"/>
    <w:rPr>
      <w:rFonts w:cs="CG Times"/>
      <w:sz w:val="20"/>
      <w:szCs w:val="20"/>
    </w:rPr>
  </w:style>
  <w:style w:type="paragraph" w:styleId="CommentSubject">
    <w:name w:val="annotation subject"/>
    <w:basedOn w:val="CommentText"/>
    <w:next w:val="CommentText"/>
    <w:link w:val="CommentSubjectChar"/>
    <w:uiPriority w:val="99"/>
    <w:semiHidden/>
    <w:unhideWhenUsed/>
    <w:rsid w:val="00D04849"/>
    <w:rPr>
      <w:b/>
      <w:bCs/>
    </w:rPr>
  </w:style>
  <w:style w:type="character" w:customStyle="1" w:styleId="CommentSubjectChar">
    <w:name w:val="Comment Subject Char"/>
    <w:basedOn w:val="CommentTextChar"/>
    <w:link w:val="CommentSubject"/>
    <w:uiPriority w:val="99"/>
    <w:semiHidden/>
    <w:rsid w:val="00D04849"/>
    <w:rPr>
      <w:rFont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570">
      <w:bodyDiv w:val="1"/>
      <w:marLeft w:val="0"/>
      <w:marRight w:val="0"/>
      <w:marTop w:val="0"/>
      <w:marBottom w:val="0"/>
      <w:divBdr>
        <w:top w:val="none" w:sz="0" w:space="0" w:color="auto"/>
        <w:left w:val="none" w:sz="0" w:space="0" w:color="auto"/>
        <w:bottom w:val="none" w:sz="0" w:space="0" w:color="auto"/>
        <w:right w:val="none" w:sz="0" w:space="0" w:color="auto"/>
      </w:divBdr>
    </w:div>
    <w:div w:id="342174684">
      <w:bodyDiv w:val="1"/>
      <w:marLeft w:val="0"/>
      <w:marRight w:val="0"/>
      <w:marTop w:val="0"/>
      <w:marBottom w:val="0"/>
      <w:divBdr>
        <w:top w:val="none" w:sz="0" w:space="0" w:color="auto"/>
        <w:left w:val="none" w:sz="0" w:space="0" w:color="auto"/>
        <w:bottom w:val="none" w:sz="0" w:space="0" w:color="auto"/>
        <w:right w:val="none" w:sz="0" w:space="0" w:color="auto"/>
      </w:divBdr>
    </w:div>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B6DF-907A-4D41-89A9-CB5ABCAC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5</cp:revision>
  <cp:lastPrinted>2019-04-02T18:16:00Z</cp:lastPrinted>
  <dcterms:created xsi:type="dcterms:W3CDTF">2022-01-12T14:24:00Z</dcterms:created>
  <dcterms:modified xsi:type="dcterms:W3CDTF">2022-01-12T14:33:00Z</dcterms:modified>
</cp:coreProperties>
</file>