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2065D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BEFORE THE</w:t>
      </w:r>
    </w:p>
    <w:p w14:paraId="205B0B68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</w:rPr>
      </w:pPr>
      <w:r w:rsidRPr="00FD2A22">
        <w:rPr>
          <w:rFonts w:cs="CG Times (W1)"/>
          <w:b/>
        </w:rPr>
        <w:t>PENNSYLVANIA PUBLIC UTILITY COMMISSION</w:t>
      </w:r>
    </w:p>
    <w:p w14:paraId="5FD164A7" w14:textId="77777777" w:rsidR="00FD2A22" w:rsidRPr="00FD2A22" w:rsidRDefault="00FD2A22" w:rsidP="00FD2A22">
      <w:pPr>
        <w:autoSpaceDE w:val="0"/>
        <w:autoSpaceDN w:val="0"/>
        <w:rPr>
          <w:rFonts w:cs="CG Times (W1)"/>
          <w:b/>
        </w:rPr>
      </w:pPr>
    </w:p>
    <w:p w14:paraId="7F0F4CA1" w14:textId="77777777" w:rsidR="00FD2A22" w:rsidRPr="00FD2A22" w:rsidRDefault="00FD2A22" w:rsidP="00FD2A22">
      <w:pPr>
        <w:autoSpaceDE w:val="0"/>
        <w:autoSpaceDN w:val="0"/>
        <w:rPr>
          <w:rFonts w:cs="CG Times (W1)"/>
          <w:b/>
        </w:rPr>
      </w:pPr>
    </w:p>
    <w:p w14:paraId="08FBC742" w14:textId="77777777" w:rsidR="00FD2A22" w:rsidRPr="00FD2A22" w:rsidRDefault="00FD2A22" w:rsidP="00FD2A22">
      <w:pPr>
        <w:autoSpaceDE w:val="0"/>
        <w:autoSpaceDN w:val="0"/>
        <w:rPr>
          <w:rFonts w:cs="CG Times (W1)"/>
        </w:rPr>
      </w:pPr>
    </w:p>
    <w:p w14:paraId="120040E4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  <w:b/>
        </w:rPr>
      </w:pPr>
      <w:r w:rsidRPr="004C0E74">
        <w:rPr>
          <w:rFonts w:eastAsiaTheme="minorHAnsi"/>
        </w:rPr>
        <w:t>Conyngham Township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2EC614B7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</w:rPr>
        <w:t>:</w:t>
      </w:r>
    </w:p>
    <w:p w14:paraId="00157891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  <w:t>v.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/>
        </w:rPr>
        <w:tab/>
      </w:r>
      <w:r w:rsidRPr="004C0E74">
        <w:rPr>
          <w:rFonts w:eastAsiaTheme="minorHAnsi"/>
          <w:bCs/>
        </w:rPr>
        <w:t>C-2021-3023624</w:t>
      </w:r>
    </w:p>
    <w:p w14:paraId="52BEFC1C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03DAA92D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Sanitary Sewer Authority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7698CCC8" w14:textId="77777777" w:rsidR="004C0E74" w:rsidRPr="004C0E74" w:rsidRDefault="004C0E74" w:rsidP="004C0E74">
      <w:pPr>
        <w:tabs>
          <w:tab w:val="left" w:pos="0"/>
        </w:tabs>
        <w:jc w:val="both"/>
        <w:rPr>
          <w:rFonts w:eastAsiaTheme="minorHAnsi"/>
        </w:rPr>
      </w:pPr>
      <w:r w:rsidRPr="004C0E74">
        <w:rPr>
          <w:rFonts w:eastAsiaTheme="minorHAnsi"/>
        </w:rPr>
        <w:t>of the Borough of Shickshinny</w:t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  <w:t>:</w:t>
      </w:r>
    </w:p>
    <w:p w14:paraId="5EF4FFA7" w14:textId="77777777" w:rsidR="004C0E74" w:rsidRPr="004C0E74" w:rsidRDefault="004C0E74" w:rsidP="004C0E74">
      <w:pPr>
        <w:rPr>
          <w:rFonts w:eastAsiaTheme="minorHAnsi"/>
        </w:rPr>
      </w:pPr>
      <w:r w:rsidRPr="004C0E74">
        <w:rPr>
          <w:rFonts w:eastAsiaTheme="minorHAnsi"/>
        </w:rPr>
        <w:tab/>
      </w:r>
      <w:r w:rsidRPr="004C0E74">
        <w:rPr>
          <w:rFonts w:eastAsiaTheme="minorHAnsi"/>
        </w:rPr>
        <w:tab/>
      </w:r>
    </w:p>
    <w:p w14:paraId="4EF664F4" w14:textId="77777777" w:rsidR="00FD2A22" w:rsidRPr="00FD2A22" w:rsidRDefault="00FD2A22" w:rsidP="00FD2A22">
      <w:pPr>
        <w:tabs>
          <w:tab w:val="left" w:pos="-720"/>
        </w:tabs>
        <w:suppressAutoHyphens/>
        <w:autoSpaceDE w:val="0"/>
        <w:autoSpaceDN w:val="0"/>
        <w:rPr>
          <w:rFonts w:cs="CG Times (W1)"/>
          <w:spacing w:val="-3"/>
        </w:rPr>
      </w:pPr>
    </w:p>
    <w:p w14:paraId="5D8BC346" w14:textId="77777777" w:rsidR="00FD2A22" w:rsidRPr="00FD2A22" w:rsidRDefault="00FD2A22" w:rsidP="00FD2A22">
      <w:pPr>
        <w:autoSpaceDE w:val="0"/>
        <w:autoSpaceDN w:val="0"/>
        <w:jc w:val="center"/>
        <w:rPr>
          <w:rFonts w:cs="CG Times (W1)"/>
          <w:b/>
          <w:bCs/>
          <w:u w:val="single"/>
        </w:rPr>
      </w:pPr>
    </w:p>
    <w:p w14:paraId="005623FE" w14:textId="5F9E679A" w:rsidR="009B2CCC" w:rsidRPr="0064450E" w:rsidRDefault="004C0E74" w:rsidP="009B2CCC">
      <w:pPr>
        <w:autoSpaceDE w:val="0"/>
        <w:autoSpaceDN w:val="0"/>
        <w:jc w:val="center"/>
        <w:rPr>
          <w:rFonts w:cs="CG Times (W1)"/>
          <w:b/>
          <w:bCs/>
        </w:rPr>
      </w:pPr>
      <w:r>
        <w:rPr>
          <w:rFonts w:cs="CG Times (W1)"/>
          <w:b/>
          <w:bCs/>
        </w:rPr>
        <w:t>F</w:t>
      </w:r>
      <w:r w:rsidR="00092D0F">
        <w:rPr>
          <w:rFonts w:cs="CG Times (W1)"/>
          <w:b/>
          <w:bCs/>
        </w:rPr>
        <w:t>IFTH</w:t>
      </w:r>
      <w:r>
        <w:rPr>
          <w:rFonts w:cs="CG Times (W1)"/>
          <w:b/>
          <w:bCs/>
        </w:rPr>
        <w:t xml:space="preserve"> </w:t>
      </w:r>
      <w:r w:rsidR="00B063C4">
        <w:rPr>
          <w:rFonts w:cs="CG Times (W1)"/>
          <w:b/>
          <w:bCs/>
        </w:rPr>
        <w:t xml:space="preserve">INTERIM </w:t>
      </w:r>
      <w:r w:rsidR="009B2CCC" w:rsidRPr="0064450E">
        <w:rPr>
          <w:rFonts w:cs="CG Times (W1)"/>
          <w:b/>
          <w:bCs/>
        </w:rPr>
        <w:t>ORDER</w:t>
      </w:r>
    </w:p>
    <w:p w14:paraId="55CF3E14" w14:textId="2BFFBB22" w:rsidR="00A95FD3" w:rsidRPr="0064450E" w:rsidRDefault="00E02F2B" w:rsidP="009B2CCC">
      <w:pPr>
        <w:autoSpaceDE w:val="0"/>
        <w:autoSpaceDN w:val="0"/>
        <w:jc w:val="center"/>
        <w:rPr>
          <w:b/>
          <w:bCs/>
          <w:u w:val="single"/>
        </w:rPr>
      </w:pPr>
      <w:r>
        <w:rPr>
          <w:rFonts w:cs="CG Times (W1)"/>
          <w:b/>
          <w:bCs/>
          <w:u w:val="single"/>
        </w:rPr>
        <w:t>GRANTING</w:t>
      </w:r>
      <w:r w:rsidR="009B2CCC" w:rsidRPr="0064450E">
        <w:rPr>
          <w:rFonts w:cs="CG Times (W1)"/>
          <w:b/>
          <w:bCs/>
          <w:u w:val="single"/>
        </w:rPr>
        <w:t xml:space="preserve"> </w:t>
      </w:r>
      <w:r w:rsidR="004C0E74">
        <w:rPr>
          <w:rFonts w:cs="CG Times (W1)"/>
          <w:b/>
          <w:bCs/>
          <w:u w:val="single"/>
        </w:rPr>
        <w:t>RESPONDENT</w:t>
      </w:r>
      <w:r w:rsidR="009B2CCC" w:rsidRPr="0064450E">
        <w:rPr>
          <w:rFonts w:cs="CG Times (W1)"/>
          <w:b/>
          <w:bCs/>
          <w:u w:val="single"/>
        </w:rPr>
        <w:t xml:space="preserve">’S </w:t>
      </w:r>
      <w:r w:rsidR="0067693D">
        <w:rPr>
          <w:rFonts w:cs="CG Times (W1)"/>
          <w:b/>
          <w:bCs/>
          <w:u w:val="single"/>
        </w:rPr>
        <w:t>CONTINUANCE REQUEST</w:t>
      </w:r>
    </w:p>
    <w:p w14:paraId="5ECA7F3D" w14:textId="77777777" w:rsidR="009B2CCC" w:rsidRDefault="009B2CCC" w:rsidP="00CB1B59">
      <w:pPr>
        <w:spacing w:line="360" w:lineRule="auto"/>
        <w:jc w:val="center"/>
        <w:rPr>
          <w:bCs/>
          <w:u w:val="single"/>
        </w:rPr>
      </w:pPr>
    </w:p>
    <w:p w14:paraId="543DDDAE" w14:textId="7D732133" w:rsidR="004834C9" w:rsidRDefault="004834C9" w:rsidP="00CB1B59">
      <w:pPr>
        <w:autoSpaceDE w:val="0"/>
        <w:autoSpaceDN w:val="0"/>
        <w:spacing w:line="360" w:lineRule="auto"/>
        <w:ind w:firstLine="1440"/>
        <w:rPr>
          <w:spacing w:val="-3"/>
        </w:rPr>
      </w:pPr>
      <w:r w:rsidRPr="004834C9">
        <w:rPr>
          <w:rFonts w:cs="CG Times (W1)"/>
        </w:rPr>
        <w:t xml:space="preserve">By Notice dated </w:t>
      </w:r>
      <w:r w:rsidR="002B4BBA">
        <w:rPr>
          <w:rFonts w:cs="CG Times (W1)"/>
        </w:rPr>
        <w:t>October 15, 2021</w:t>
      </w:r>
      <w:r w:rsidRPr="004834C9">
        <w:rPr>
          <w:rFonts w:cs="CG Times (W1)"/>
        </w:rPr>
        <w:t>, the Parties were informed that</w:t>
      </w:r>
      <w:r w:rsidRPr="004834C9">
        <w:rPr>
          <w:spacing w:val="-3"/>
        </w:rPr>
        <w:t xml:space="preserve"> a</w:t>
      </w:r>
      <w:r w:rsidR="002B4BBA">
        <w:rPr>
          <w:spacing w:val="-3"/>
        </w:rPr>
        <w:t xml:space="preserve"> Further </w:t>
      </w:r>
      <w:r w:rsidRPr="004834C9">
        <w:rPr>
          <w:spacing w:val="-3"/>
        </w:rPr>
        <w:t xml:space="preserve">Call-In Telephonic Hearing was scheduled before me for the captioned proceeding on </w:t>
      </w:r>
      <w:r w:rsidR="005E3C7E">
        <w:rPr>
          <w:spacing w:val="-3"/>
        </w:rPr>
        <w:t>Wednesday</w:t>
      </w:r>
      <w:r w:rsidRPr="004834C9">
        <w:rPr>
          <w:spacing w:val="-3"/>
        </w:rPr>
        <w:t xml:space="preserve">, </w:t>
      </w:r>
      <w:r w:rsidR="005E3C7E">
        <w:rPr>
          <w:spacing w:val="-3"/>
        </w:rPr>
        <w:t>January 19</w:t>
      </w:r>
      <w:r w:rsidR="00950869">
        <w:rPr>
          <w:spacing w:val="-3"/>
        </w:rPr>
        <w:t>,</w:t>
      </w:r>
      <w:r w:rsidR="00377E5F">
        <w:rPr>
          <w:spacing w:val="-3"/>
        </w:rPr>
        <w:t xml:space="preserve"> 202</w:t>
      </w:r>
      <w:r w:rsidR="005E3C7E">
        <w:rPr>
          <w:spacing w:val="-3"/>
        </w:rPr>
        <w:t>2</w:t>
      </w:r>
      <w:r w:rsidRPr="004834C9">
        <w:rPr>
          <w:spacing w:val="-3"/>
        </w:rPr>
        <w:t>,</w:t>
      </w:r>
      <w:r w:rsidRPr="004834C9">
        <w:rPr>
          <w:spacing w:val="-3"/>
        </w:rPr>
        <w:fldChar w:fldCharType="begin"/>
      </w:r>
      <w:r w:rsidRPr="004834C9">
        <w:rPr>
          <w:spacing w:val="-3"/>
        </w:rPr>
        <w:instrText>fillin "Day &amp; Date" \d ""</w:instrText>
      </w:r>
      <w:r w:rsidRPr="004834C9">
        <w:rPr>
          <w:spacing w:val="-3"/>
        </w:rPr>
        <w:fldChar w:fldCharType="end"/>
      </w:r>
      <w:r w:rsidRPr="004834C9">
        <w:rPr>
          <w:spacing w:val="-3"/>
        </w:rPr>
        <w:t xml:space="preserve"> at 10:00 a.m.</w:t>
      </w:r>
      <w:r w:rsidRPr="004834C9">
        <w:rPr>
          <w:spacing w:val="-3"/>
        </w:rPr>
        <w:fldChar w:fldCharType="begin"/>
      </w:r>
      <w:r w:rsidRPr="004834C9">
        <w:rPr>
          <w:spacing w:val="-3"/>
        </w:rPr>
        <w:instrText>fillin "Time" \d ""</w:instrText>
      </w:r>
      <w:r w:rsidRPr="004834C9">
        <w:rPr>
          <w:spacing w:val="-3"/>
        </w:rPr>
        <w:fldChar w:fldCharType="end"/>
      </w:r>
      <w:r w:rsidRPr="004834C9">
        <w:rPr>
          <w:spacing w:val="-3"/>
        </w:rPr>
        <w:t xml:space="preserve">  By </w:t>
      </w:r>
      <w:r w:rsidR="00377E5F">
        <w:rPr>
          <w:spacing w:val="-3"/>
        </w:rPr>
        <w:t xml:space="preserve">email on </w:t>
      </w:r>
      <w:r w:rsidR="00D4718A">
        <w:rPr>
          <w:spacing w:val="-3"/>
        </w:rPr>
        <w:t>January 11</w:t>
      </w:r>
      <w:r w:rsidR="00680D43">
        <w:rPr>
          <w:spacing w:val="-3"/>
        </w:rPr>
        <w:t>, 202</w:t>
      </w:r>
      <w:r w:rsidR="00D4718A">
        <w:rPr>
          <w:spacing w:val="-3"/>
        </w:rPr>
        <w:t>2</w:t>
      </w:r>
      <w:r w:rsidRPr="004834C9">
        <w:rPr>
          <w:spacing w:val="-3"/>
        </w:rPr>
        <w:t xml:space="preserve">, </w:t>
      </w:r>
      <w:r w:rsidR="00C66D07">
        <w:rPr>
          <w:spacing w:val="-3"/>
        </w:rPr>
        <w:t>Sean W. Logsdon,</w:t>
      </w:r>
      <w:r w:rsidR="00DE1F12">
        <w:rPr>
          <w:spacing w:val="-3"/>
        </w:rPr>
        <w:t xml:space="preserve"> </w:t>
      </w:r>
      <w:r w:rsidR="00C66D07">
        <w:rPr>
          <w:spacing w:val="-3"/>
        </w:rPr>
        <w:t xml:space="preserve">Esquire, </w:t>
      </w:r>
      <w:r w:rsidR="00F67058">
        <w:rPr>
          <w:spacing w:val="-3"/>
        </w:rPr>
        <w:t xml:space="preserve">counsel for Respondent </w:t>
      </w:r>
      <w:r w:rsidR="00DE1F12">
        <w:rPr>
          <w:spacing w:val="-3"/>
        </w:rPr>
        <w:t xml:space="preserve">Sanitary Sewer Authority of the Borough of Shickshinny </w:t>
      </w:r>
      <w:r w:rsidR="00950869">
        <w:rPr>
          <w:spacing w:val="-3"/>
        </w:rPr>
        <w:t>(</w:t>
      </w:r>
      <w:r w:rsidR="00A64752">
        <w:rPr>
          <w:spacing w:val="-3"/>
        </w:rPr>
        <w:t>SSABS</w:t>
      </w:r>
      <w:r w:rsidR="00950869">
        <w:rPr>
          <w:spacing w:val="-3"/>
        </w:rPr>
        <w:t>)</w:t>
      </w:r>
      <w:r w:rsidR="00F67058">
        <w:rPr>
          <w:spacing w:val="-3"/>
        </w:rPr>
        <w:t>,</w:t>
      </w:r>
      <w:r w:rsidRPr="004834C9">
        <w:rPr>
          <w:spacing w:val="-3"/>
        </w:rPr>
        <w:t xml:space="preserve"> requested a continuance of the hearing.  </w:t>
      </w:r>
      <w:r w:rsidR="00950869">
        <w:rPr>
          <w:spacing w:val="-3"/>
        </w:rPr>
        <w:t xml:space="preserve">As the reason for </w:t>
      </w:r>
      <w:r w:rsidR="00A64752">
        <w:rPr>
          <w:spacing w:val="-3"/>
        </w:rPr>
        <w:t>the</w:t>
      </w:r>
      <w:r w:rsidR="00950869">
        <w:rPr>
          <w:spacing w:val="-3"/>
        </w:rPr>
        <w:t xml:space="preserve"> continuance request, </w:t>
      </w:r>
      <w:r w:rsidR="006779CB">
        <w:rPr>
          <w:spacing w:val="-3"/>
        </w:rPr>
        <w:t xml:space="preserve">Attorney Logsdon represented that he </w:t>
      </w:r>
      <w:r w:rsidR="00F24C4B">
        <w:rPr>
          <w:spacing w:val="-3"/>
        </w:rPr>
        <w:t xml:space="preserve">had </w:t>
      </w:r>
      <w:r w:rsidR="00BE0706">
        <w:rPr>
          <w:spacing w:val="-3"/>
        </w:rPr>
        <w:t xml:space="preserve">a </w:t>
      </w:r>
      <w:r w:rsidR="00AB1D21">
        <w:rPr>
          <w:spacing w:val="-3"/>
        </w:rPr>
        <w:t xml:space="preserve">scheduling conflict due to </w:t>
      </w:r>
      <w:r w:rsidR="00EB4102">
        <w:rPr>
          <w:spacing w:val="-3"/>
        </w:rPr>
        <w:t xml:space="preserve">an appearance in a </w:t>
      </w:r>
      <w:r w:rsidR="00AB1D21">
        <w:rPr>
          <w:spacing w:val="-3"/>
        </w:rPr>
        <w:t xml:space="preserve">court proceeding in Luzerne County. </w:t>
      </w:r>
      <w:r w:rsidR="00C64BD5">
        <w:rPr>
          <w:spacing w:val="-3"/>
        </w:rPr>
        <w:t xml:space="preserve"> </w:t>
      </w:r>
      <w:r w:rsidR="00AB1D21">
        <w:rPr>
          <w:spacing w:val="-3"/>
        </w:rPr>
        <w:t>Attorney Logs</w:t>
      </w:r>
      <w:r w:rsidR="0091763F">
        <w:rPr>
          <w:spacing w:val="-3"/>
        </w:rPr>
        <w:t>d</w:t>
      </w:r>
      <w:r w:rsidR="00AB1D21">
        <w:rPr>
          <w:spacing w:val="-3"/>
        </w:rPr>
        <w:t xml:space="preserve">on </w:t>
      </w:r>
      <w:r w:rsidRPr="004834C9">
        <w:rPr>
          <w:spacing w:val="-3"/>
        </w:rPr>
        <w:t>further represented</w:t>
      </w:r>
      <w:r w:rsidR="00047F2B">
        <w:rPr>
          <w:spacing w:val="-3"/>
        </w:rPr>
        <w:t>,</w:t>
      </w:r>
      <w:r w:rsidRPr="004834C9">
        <w:rPr>
          <w:spacing w:val="-3"/>
        </w:rPr>
        <w:t xml:space="preserve"> that </w:t>
      </w:r>
      <w:r w:rsidR="00655FBD">
        <w:rPr>
          <w:spacing w:val="-3"/>
        </w:rPr>
        <w:t xml:space="preserve">neither </w:t>
      </w:r>
      <w:r w:rsidR="00950869">
        <w:rPr>
          <w:spacing w:val="-3"/>
        </w:rPr>
        <w:t xml:space="preserve">counsel for </w:t>
      </w:r>
      <w:r w:rsidR="00655FBD">
        <w:rPr>
          <w:spacing w:val="-3"/>
        </w:rPr>
        <w:t xml:space="preserve">Complainant Conyngham Township </w:t>
      </w:r>
      <w:r w:rsidR="006B0E9A">
        <w:rPr>
          <w:spacing w:val="-3"/>
        </w:rPr>
        <w:t>n</w:t>
      </w:r>
      <w:r w:rsidR="00655FBD">
        <w:rPr>
          <w:spacing w:val="-3"/>
        </w:rPr>
        <w:t xml:space="preserve">or </w:t>
      </w:r>
      <w:r w:rsidR="006B0E9A">
        <w:rPr>
          <w:spacing w:val="-3"/>
        </w:rPr>
        <w:t xml:space="preserve">counsel for the Commission’s Bureau of Investigation and Enforcement objected to the continuance request. </w:t>
      </w:r>
    </w:p>
    <w:p w14:paraId="5010EF78" w14:textId="77777777" w:rsidR="00F94997" w:rsidRPr="004834C9" w:rsidRDefault="00F94997" w:rsidP="00CB1B59">
      <w:pPr>
        <w:autoSpaceDE w:val="0"/>
        <w:autoSpaceDN w:val="0"/>
        <w:spacing w:line="360" w:lineRule="auto"/>
        <w:ind w:firstLine="1440"/>
        <w:rPr>
          <w:spacing w:val="-3"/>
        </w:rPr>
      </w:pPr>
    </w:p>
    <w:p w14:paraId="646E2F4E" w14:textId="655FFB24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Although </w:t>
      </w:r>
      <w:r w:rsidR="006B0E9A">
        <w:rPr>
          <w:spacing w:val="-3"/>
        </w:rPr>
        <w:t>Attorney Logsdon</w:t>
      </w:r>
      <w:r w:rsidRPr="004834C9">
        <w:rPr>
          <w:spacing w:val="-3"/>
        </w:rPr>
        <w:t xml:space="preserve">’s </w:t>
      </w:r>
      <w:r w:rsidR="005B1AA7">
        <w:rPr>
          <w:spacing w:val="-3"/>
        </w:rPr>
        <w:t xml:space="preserve">email </w:t>
      </w:r>
      <w:r w:rsidR="00C036BC">
        <w:rPr>
          <w:spacing w:val="-3"/>
        </w:rPr>
        <w:t xml:space="preserve">on behalf of SSABS </w:t>
      </w:r>
      <w:r w:rsidRPr="004834C9">
        <w:rPr>
          <w:spacing w:val="-3"/>
        </w:rPr>
        <w:t xml:space="preserve">requesting a hearing continuance does not conform to the requirements of a formal motion under Section 1.15(b) of the Commission’s regulations, waiver of this requirement is permitted.  Under Section 1.2, 52 Pa.Code § 1.2, a presiding officer at any stage of an action or proceeding may waive a requirement of a rule when necessary or appropriate if waiver does not adversely affect a substantive right of a party.  Such are the circumstances in this case.  Therefore, </w:t>
      </w:r>
      <w:r w:rsidR="006A25B2">
        <w:rPr>
          <w:spacing w:val="-3"/>
        </w:rPr>
        <w:t>Attorney Logsdon’s</w:t>
      </w:r>
      <w:r w:rsidRPr="004834C9">
        <w:rPr>
          <w:spacing w:val="-3"/>
        </w:rPr>
        <w:t xml:space="preserve"> </w:t>
      </w:r>
      <w:r w:rsidR="007861D1">
        <w:rPr>
          <w:spacing w:val="-3"/>
        </w:rPr>
        <w:t xml:space="preserve">email </w:t>
      </w:r>
      <w:r w:rsidRPr="004834C9">
        <w:rPr>
          <w:spacing w:val="-3"/>
        </w:rPr>
        <w:t xml:space="preserve">dated </w:t>
      </w:r>
      <w:r w:rsidR="006A25B2">
        <w:rPr>
          <w:spacing w:val="-3"/>
        </w:rPr>
        <w:t>January 11</w:t>
      </w:r>
      <w:r w:rsidR="00950869">
        <w:rPr>
          <w:spacing w:val="-3"/>
        </w:rPr>
        <w:t>, 202</w:t>
      </w:r>
      <w:r w:rsidR="006A25B2">
        <w:rPr>
          <w:spacing w:val="-3"/>
        </w:rPr>
        <w:t>2</w:t>
      </w:r>
      <w:r w:rsidR="007861D1">
        <w:rPr>
          <w:spacing w:val="-3"/>
        </w:rPr>
        <w:t xml:space="preserve">, </w:t>
      </w:r>
      <w:r w:rsidRPr="004834C9">
        <w:rPr>
          <w:spacing w:val="-3"/>
        </w:rPr>
        <w:t xml:space="preserve">is treated as </w:t>
      </w:r>
      <w:r w:rsidR="005818EF">
        <w:rPr>
          <w:spacing w:val="-3"/>
        </w:rPr>
        <w:t>SSAB</w:t>
      </w:r>
      <w:r w:rsidR="00FA2153">
        <w:rPr>
          <w:spacing w:val="-3"/>
        </w:rPr>
        <w:t xml:space="preserve">S’s </w:t>
      </w:r>
      <w:r w:rsidRPr="004834C9">
        <w:rPr>
          <w:spacing w:val="-3"/>
        </w:rPr>
        <w:t xml:space="preserve">motion for continuance of the scheduled hearing. </w:t>
      </w:r>
    </w:p>
    <w:p w14:paraId="7219AE08" w14:textId="2E327749" w:rsidR="004834C9" w:rsidRDefault="004834C9" w:rsidP="00CB1B59">
      <w:pPr>
        <w:spacing w:line="360" w:lineRule="auto"/>
        <w:rPr>
          <w:rFonts w:eastAsiaTheme="minorHAnsi" w:cstheme="minorBidi"/>
          <w:szCs w:val="22"/>
        </w:rPr>
      </w:pPr>
    </w:p>
    <w:p w14:paraId="6116F1E0" w14:textId="77777777" w:rsidR="002D4551" w:rsidRPr="004834C9" w:rsidRDefault="002D4551" w:rsidP="00CB1B59">
      <w:pPr>
        <w:spacing w:line="360" w:lineRule="auto"/>
        <w:rPr>
          <w:rFonts w:eastAsiaTheme="minorHAnsi" w:cstheme="minorBidi"/>
          <w:szCs w:val="22"/>
        </w:rPr>
      </w:pPr>
    </w:p>
    <w:p w14:paraId="429AE355" w14:textId="77777777" w:rsidR="00CC2D46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lastRenderedPageBreak/>
        <w:tab/>
      </w:r>
      <w:r w:rsidRPr="004834C9">
        <w:rPr>
          <w:spacing w:val="-3"/>
        </w:rPr>
        <w:tab/>
        <w:t xml:space="preserve">After due consideration, I find that the motion states good cause to warrant a </w:t>
      </w:r>
    </w:p>
    <w:p w14:paraId="6901BD8F" w14:textId="71B69F5F" w:rsidR="0097426A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continuance.  Thus, the motion will be granted in the ordering paragraphs below.  A notice rescheduling the </w:t>
      </w:r>
      <w:r w:rsidR="00372CA0">
        <w:rPr>
          <w:spacing w:val="-3"/>
        </w:rPr>
        <w:t>further</w:t>
      </w:r>
      <w:r w:rsidRPr="004834C9">
        <w:rPr>
          <w:spacing w:val="-3"/>
        </w:rPr>
        <w:t xml:space="preserve"> </w:t>
      </w:r>
      <w:r w:rsidR="0041658C">
        <w:rPr>
          <w:spacing w:val="-3"/>
        </w:rPr>
        <w:t xml:space="preserve">call-in telephonic </w:t>
      </w:r>
      <w:r w:rsidRPr="004834C9">
        <w:rPr>
          <w:spacing w:val="-3"/>
        </w:rPr>
        <w:t xml:space="preserve">hearing </w:t>
      </w:r>
      <w:r w:rsidR="00DA1C73">
        <w:rPr>
          <w:spacing w:val="-3"/>
        </w:rPr>
        <w:t xml:space="preserve">for </w:t>
      </w:r>
      <w:r w:rsidR="00AB6E56" w:rsidRPr="00C35241">
        <w:rPr>
          <w:b/>
          <w:bCs/>
          <w:spacing w:val="-3"/>
        </w:rPr>
        <w:t>Wednesday</w:t>
      </w:r>
      <w:r w:rsidR="00891289" w:rsidRPr="00C35241">
        <w:rPr>
          <w:b/>
          <w:bCs/>
        </w:rPr>
        <w:t>,</w:t>
      </w:r>
      <w:r w:rsidR="00891289" w:rsidRPr="00CC2D46">
        <w:rPr>
          <w:b/>
          <w:bCs/>
        </w:rPr>
        <w:t xml:space="preserve"> </w:t>
      </w:r>
      <w:r w:rsidR="00B1344A">
        <w:rPr>
          <w:b/>
          <w:bCs/>
        </w:rPr>
        <w:t xml:space="preserve">March </w:t>
      </w:r>
      <w:r w:rsidR="00AB6E56">
        <w:rPr>
          <w:b/>
          <w:bCs/>
        </w:rPr>
        <w:t>2</w:t>
      </w:r>
      <w:r w:rsidR="00B1344A">
        <w:rPr>
          <w:b/>
          <w:bCs/>
        </w:rPr>
        <w:t>, 2022</w:t>
      </w:r>
      <w:r w:rsidR="00891289" w:rsidRPr="00CC2D46">
        <w:rPr>
          <w:b/>
          <w:bCs/>
        </w:rPr>
        <w:t xml:space="preserve">, at </w:t>
      </w:r>
      <w:r w:rsidR="00B1344A">
        <w:rPr>
          <w:b/>
          <w:bCs/>
        </w:rPr>
        <w:t>10</w:t>
      </w:r>
      <w:r w:rsidR="00891289" w:rsidRPr="00CC2D46">
        <w:rPr>
          <w:b/>
          <w:bCs/>
        </w:rPr>
        <w:t>:00 a.m.</w:t>
      </w:r>
      <w:r w:rsidR="0097426A" w:rsidRPr="00CC2D46">
        <w:t>,</w:t>
      </w:r>
      <w:r w:rsidR="00891289">
        <w:rPr>
          <w:b/>
          <w:bCs/>
          <w:sz w:val="28"/>
          <w:szCs w:val="28"/>
        </w:rPr>
        <w:t xml:space="preserve"> </w:t>
      </w:r>
      <w:r w:rsidRPr="004834C9">
        <w:rPr>
          <w:spacing w:val="-3"/>
        </w:rPr>
        <w:t xml:space="preserve">will be issued to the Parties. </w:t>
      </w:r>
    </w:p>
    <w:p w14:paraId="5E365BEB" w14:textId="05D21F27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 </w:t>
      </w:r>
    </w:p>
    <w:p w14:paraId="66713FAE" w14:textId="3880765F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ab/>
      </w:r>
      <w:r w:rsidRPr="004834C9">
        <w:rPr>
          <w:spacing w:val="-3"/>
        </w:rPr>
        <w:tab/>
        <w:t xml:space="preserve">The </w:t>
      </w:r>
      <w:r w:rsidR="00C35241">
        <w:rPr>
          <w:spacing w:val="-3"/>
        </w:rPr>
        <w:t>P</w:t>
      </w:r>
      <w:r w:rsidRPr="004834C9">
        <w:rPr>
          <w:spacing w:val="-3"/>
        </w:rPr>
        <w:t xml:space="preserve">arties are encouraged to talk with each other to resolve this matter or a </w:t>
      </w:r>
    </w:p>
    <w:p w14:paraId="21A4D2F9" w14:textId="77777777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rPr>
          <w:spacing w:val="-3"/>
        </w:rPr>
      </w:pPr>
      <w:r w:rsidRPr="004834C9">
        <w:rPr>
          <w:spacing w:val="-3"/>
        </w:rPr>
        <w:t xml:space="preserve">portion thereof.  It is the Commission’s policy to encourage settlements.  52 Pa. Code §5.231.  </w:t>
      </w:r>
    </w:p>
    <w:p w14:paraId="4B3E6F5A" w14:textId="77777777" w:rsidR="004834C9" w:rsidRPr="004834C9" w:rsidRDefault="004834C9" w:rsidP="00CB1B59">
      <w:pPr>
        <w:spacing w:line="360" w:lineRule="auto"/>
        <w:ind w:left="720" w:firstLine="720"/>
        <w:rPr>
          <w:spacing w:val="-3"/>
        </w:rPr>
      </w:pPr>
    </w:p>
    <w:p w14:paraId="3542A1D1" w14:textId="77777777" w:rsidR="004834C9" w:rsidRPr="004834C9" w:rsidRDefault="004834C9" w:rsidP="00CB1B59">
      <w:pPr>
        <w:spacing w:line="360" w:lineRule="auto"/>
        <w:ind w:left="720" w:firstLine="720"/>
        <w:rPr>
          <w:spacing w:val="-3"/>
        </w:rPr>
      </w:pPr>
      <w:r w:rsidRPr="004834C9">
        <w:rPr>
          <w:spacing w:val="-3"/>
        </w:rPr>
        <w:t>THEREFORE,</w:t>
      </w:r>
    </w:p>
    <w:p w14:paraId="5846ABC3" w14:textId="77777777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2A3833B4" w14:textId="77777777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  <w:r w:rsidRPr="004834C9">
        <w:rPr>
          <w:spacing w:val="-3"/>
        </w:rPr>
        <w:t>IT IS ORDERED:</w:t>
      </w:r>
    </w:p>
    <w:p w14:paraId="49244E64" w14:textId="77777777" w:rsidR="004834C9" w:rsidRPr="004834C9" w:rsidRDefault="004834C9" w:rsidP="00CB1B5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  <w:rPr>
          <w:spacing w:val="-3"/>
        </w:rPr>
      </w:pPr>
    </w:p>
    <w:p w14:paraId="10E02F8B" w14:textId="484A0DB8" w:rsidR="004834C9" w:rsidRPr="004834C9" w:rsidRDefault="004834C9" w:rsidP="00CB1B59">
      <w:pPr>
        <w:numPr>
          <w:ilvl w:val="0"/>
          <w:numId w:val="4"/>
        </w:numPr>
        <w:tabs>
          <w:tab w:val="left" w:pos="-720"/>
          <w:tab w:val="num" w:pos="-480"/>
        </w:tabs>
        <w:suppressAutoHyphens/>
        <w:autoSpaceDE w:val="0"/>
        <w:autoSpaceDN w:val="0"/>
        <w:spacing w:line="360" w:lineRule="auto"/>
        <w:ind w:left="144" w:firstLine="1440"/>
        <w:rPr>
          <w:spacing w:val="-3"/>
        </w:rPr>
      </w:pPr>
      <w:r w:rsidRPr="004834C9">
        <w:rPr>
          <w:spacing w:val="-3"/>
        </w:rPr>
        <w:t xml:space="preserve">That the motion of </w:t>
      </w:r>
      <w:r w:rsidR="00FA2153">
        <w:rPr>
          <w:spacing w:val="-3"/>
        </w:rPr>
        <w:t xml:space="preserve">Respondent </w:t>
      </w:r>
      <w:r w:rsidR="00294A14">
        <w:rPr>
          <w:spacing w:val="-3"/>
        </w:rPr>
        <w:t xml:space="preserve">Sanitary Sewer Authority of the Borough of Shickshinny </w:t>
      </w:r>
      <w:r w:rsidR="002E6E91">
        <w:rPr>
          <w:spacing w:val="-3"/>
        </w:rPr>
        <w:t xml:space="preserve">for a continuance of the </w:t>
      </w:r>
      <w:r w:rsidR="00294A14">
        <w:rPr>
          <w:spacing w:val="-3"/>
        </w:rPr>
        <w:t>Further</w:t>
      </w:r>
      <w:r w:rsidRPr="004834C9">
        <w:rPr>
          <w:spacing w:val="-3"/>
        </w:rPr>
        <w:t xml:space="preserve"> Call-In Telephonic Hearing scheduled in this proceeding for </w:t>
      </w:r>
      <w:r w:rsidR="006D2E10">
        <w:rPr>
          <w:spacing w:val="-3"/>
        </w:rPr>
        <w:t>Wednesday</w:t>
      </w:r>
      <w:r w:rsidR="00A70552" w:rsidRPr="004834C9">
        <w:rPr>
          <w:spacing w:val="-3"/>
        </w:rPr>
        <w:t xml:space="preserve">, </w:t>
      </w:r>
      <w:r w:rsidR="006D2E10">
        <w:rPr>
          <w:spacing w:val="-3"/>
        </w:rPr>
        <w:t>January 19</w:t>
      </w:r>
      <w:r w:rsidR="00950869">
        <w:rPr>
          <w:spacing w:val="-3"/>
        </w:rPr>
        <w:t>,</w:t>
      </w:r>
      <w:r w:rsidR="00A70552">
        <w:rPr>
          <w:spacing w:val="-3"/>
        </w:rPr>
        <w:t xml:space="preserve"> 202</w:t>
      </w:r>
      <w:r w:rsidR="006D2E10">
        <w:rPr>
          <w:spacing w:val="-3"/>
        </w:rPr>
        <w:t>2</w:t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"Day &amp; Date" \d ""</w:instrText>
      </w:r>
      <w:r w:rsidR="00A70552" w:rsidRPr="004834C9">
        <w:rPr>
          <w:spacing w:val="-3"/>
        </w:rPr>
        <w:fldChar w:fldCharType="end"/>
      </w:r>
      <w:r w:rsidR="00A70552" w:rsidRPr="004834C9">
        <w:rPr>
          <w:spacing w:val="-3"/>
        </w:rPr>
        <w:fldChar w:fldCharType="begin"/>
      </w:r>
      <w:r w:rsidR="00A70552" w:rsidRPr="004834C9">
        <w:rPr>
          <w:spacing w:val="-3"/>
        </w:rPr>
        <w:instrText>fillin "Time" \d ""</w:instrText>
      </w:r>
      <w:r w:rsidR="00A70552" w:rsidRPr="004834C9">
        <w:rPr>
          <w:spacing w:val="-3"/>
        </w:rPr>
        <w:fldChar w:fldCharType="end"/>
      </w:r>
      <w:r w:rsidRPr="004834C9">
        <w:rPr>
          <w:spacing w:val="-3"/>
        </w:rPr>
        <w:t xml:space="preserve">, is granted. </w:t>
      </w:r>
      <w:r w:rsidR="002D4551">
        <w:rPr>
          <w:spacing w:val="-3"/>
        </w:rPr>
        <w:br/>
      </w:r>
    </w:p>
    <w:p w14:paraId="43E896B7" w14:textId="5CCD397B" w:rsidR="004834C9" w:rsidRPr="004834C9" w:rsidRDefault="006D2E10" w:rsidP="00CB1B59">
      <w:pPr>
        <w:numPr>
          <w:ilvl w:val="0"/>
          <w:numId w:val="4"/>
        </w:numPr>
        <w:tabs>
          <w:tab w:val="left" w:pos="-720"/>
          <w:tab w:val="num" w:pos="-360"/>
        </w:tabs>
        <w:suppressAutoHyphens/>
        <w:autoSpaceDE w:val="0"/>
        <w:autoSpaceDN w:val="0"/>
        <w:spacing w:line="360" w:lineRule="auto"/>
        <w:ind w:left="144" w:firstLine="1440"/>
        <w:rPr>
          <w:spacing w:val="-3"/>
        </w:rPr>
      </w:pPr>
      <w:r>
        <w:rPr>
          <w:spacing w:val="-3"/>
        </w:rPr>
        <w:t>Tha</w:t>
      </w:r>
      <w:r w:rsidR="004834C9" w:rsidRPr="004834C9">
        <w:rPr>
          <w:spacing w:val="-3"/>
        </w:rPr>
        <w:t xml:space="preserve">t the Scheduling Staff of the Office of Administrative Law Judge shall reschedule the </w:t>
      </w:r>
      <w:r>
        <w:rPr>
          <w:spacing w:val="-3"/>
        </w:rPr>
        <w:t xml:space="preserve">Further </w:t>
      </w:r>
      <w:r w:rsidR="004834C9" w:rsidRPr="004834C9">
        <w:rPr>
          <w:spacing w:val="-3"/>
        </w:rPr>
        <w:t xml:space="preserve">Call-In Telephonic Hearing in the case of </w:t>
      </w:r>
      <w:r w:rsidR="00553722">
        <w:rPr>
          <w:spacing w:val="-3"/>
        </w:rPr>
        <w:t>Conyngham Township v</w:t>
      </w:r>
      <w:r w:rsidR="009208B6">
        <w:rPr>
          <w:spacing w:val="-3"/>
        </w:rPr>
        <w:t>.</w:t>
      </w:r>
      <w:r w:rsidR="00553722">
        <w:rPr>
          <w:spacing w:val="-3"/>
        </w:rPr>
        <w:t xml:space="preserve">  Sanitary Sewer Authority of the Borough of Shickshinny</w:t>
      </w:r>
      <w:r w:rsidR="009208B6">
        <w:rPr>
          <w:spacing w:val="-3"/>
        </w:rPr>
        <w:t xml:space="preserve"> </w:t>
      </w:r>
      <w:r w:rsidR="004834C9" w:rsidRPr="004834C9">
        <w:rPr>
          <w:spacing w:val="-3"/>
        </w:rPr>
        <w:t xml:space="preserve">at Docket No. </w:t>
      </w:r>
      <w:r w:rsidR="007E29D6">
        <w:rPr>
          <w:spacing w:val="-3"/>
        </w:rPr>
        <w:t>C</w:t>
      </w:r>
      <w:r w:rsidR="004834C9" w:rsidRPr="004834C9">
        <w:rPr>
          <w:spacing w:val="-3"/>
        </w:rPr>
        <w:t>-2021-302</w:t>
      </w:r>
      <w:r w:rsidR="007E29D6">
        <w:rPr>
          <w:spacing w:val="-3"/>
        </w:rPr>
        <w:t>3624</w:t>
      </w:r>
      <w:r w:rsidR="009E39B8">
        <w:rPr>
          <w:spacing w:val="-3"/>
        </w:rPr>
        <w:t xml:space="preserve"> </w:t>
      </w:r>
      <w:r w:rsidR="004834C9" w:rsidRPr="004834C9">
        <w:rPr>
          <w:spacing w:val="-3"/>
        </w:rPr>
        <w:t xml:space="preserve">for </w:t>
      </w:r>
      <w:r w:rsidR="007E29D6" w:rsidRPr="00933D4C">
        <w:rPr>
          <w:b/>
          <w:bCs/>
          <w:spacing w:val="-3"/>
        </w:rPr>
        <w:t>Wednesday, March</w:t>
      </w:r>
      <w:r w:rsidR="003E39D3" w:rsidRPr="00933D4C">
        <w:rPr>
          <w:b/>
          <w:bCs/>
          <w:spacing w:val="-3"/>
        </w:rPr>
        <w:t xml:space="preserve"> 2, 2022</w:t>
      </w:r>
      <w:r w:rsidR="004834C9" w:rsidRPr="00933D4C">
        <w:rPr>
          <w:b/>
          <w:bCs/>
          <w:spacing w:val="-3"/>
        </w:rPr>
        <w:t>,</w:t>
      </w:r>
      <w:r w:rsidR="003E39D3" w:rsidRPr="00933D4C">
        <w:rPr>
          <w:b/>
          <w:bCs/>
          <w:spacing w:val="-3"/>
        </w:rPr>
        <w:t xml:space="preserve"> at 10:00 a.m.</w:t>
      </w:r>
      <w:r w:rsidR="004834C9" w:rsidRPr="004834C9">
        <w:rPr>
          <w:spacing w:val="-3"/>
        </w:rPr>
        <w:t xml:space="preserve"> and so notify the</w:t>
      </w:r>
      <w:r w:rsidR="009E39B8">
        <w:rPr>
          <w:spacing w:val="-3"/>
        </w:rPr>
        <w:t xml:space="preserve"> P</w:t>
      </w:r>
      <w:r w:rsidR="004834C9" w:rsidRPr="004834C9">
        <w:rPr>
          <w:spacing w:val="-3"/>
        </w:rPr>
        <w:t>arties</w:t>
      </w:r>
      <w:r w:rsidR="009E39B8">
        <w:rPr>
          <w:spacing w:val="-3"/>
        </w:rPr>
        <w:t xml:space="preserve"> in writing</w:t>
      </w:r>
      <w:r w:rsidR="004834C9" w:rsidRPr="004834C9">
        <w:rPr>
          <w:spacing w:val="-3"/>
        </w:rPr>
        <w:t>.</w:t>
      </w:r>
    </w:p>
    <w:p w14:paraId="4CEAC990" w14:textId="77777777" w:rsidR="004834C9" w:rsidRPr="004834C9" w:rsidRDefault="004834C9" w:rsidP="00CB1B59">
      <w:pPr>
        <w:spacing w:line="360" w:lineRule="auto"/>
        <w:ind w:left="144"/>
        <w:contextualSpacing/>
        <w:rPr>
          <w:spacing w:val="-3"/>
          <w:sz w:val="20"/>
          <w:szCs w:val="20"/>
        </w:rPr>
      </w:pPr>
      <w:r w:rsidRPr="004834C9">
        <w:rPr>
          <w:rFonts w:ascii="CG Times" w:hAnsi="CG Times" w:cs="CG Times"/>
          <w:noProof/>
        </w:rPr>
        <w:drawing>
          <wp:anchor distT="0" distB="0" distL="114300" distR="114300" simplePos="0" relativeHeight="251661312" behindDoc="1" locked="0" layoutInCell="1" allowOverlap="1" wp14:anchorId="6C895F10" wp14:editId="65D305B7">
            <wp:simplePos x="0" y="0"/>
            <wp:positionH relativeFrom="column">
              <wp:posOffset>3009900</wp:posOffset>
            </wp:positionH>
            <wp:positionV relativeFrom="paragraph">
              <wp:posOffset>176530</wp:posOffset>
            </wp:positionV>
            <wp:extent cx="2921635" cy="11620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63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438668" w14:textId="77777777" w:rsidR="004834C9" w:rsidRPr="004834C9" w:rsidRDefault="004834C9" w:rsidP="00CB1B59">
      <w:pPr>
        <w:spacing w:line="360" w:lineRule="auto"/>
        <w:ind w:left="144"/>
        <w:contextualSpacing/>
        <w:rPr>
          <w:spacing w:val="-3"/>
        </w:rPr>
      </w:pPr>
    </w:p>
    <w:p w14:paraId="47882F9A" w14:textId="6E76CF47" w:rsidR="004834C9" w:rsidRPr="004834C9" w:rsidRDefault="004834C9" w:rsidP="004834C9">
      <w:pPr>
        <w:spacing w:line="360" w:lineRule="auto"/>
        <w:ind w:left="144"/>
        <w:contextualSpacing/>
        <w:rPr>
          <w:spacing w:val="-3"/>
        </w:rPr>
      </w:pPr>
      <w:r w:rsidRPr="004834C9">
        <w:rPr>
          <w:spacing w:val="-3"/>
        </w:rPr>
        <w:t>Date:</w:t>
      </w:r>
      <w:r w:rsidRPr="004834C9">
        <w:rPr>
          <w:spacing w:val="-3"/>
        </w:rPr>
        <w:tab/>
      </w:r>
      <w:r w:rsidR="003E39D3" w:rsidRPr="003E39D3">
        <w:rPr>
          <w:spacing w:val="-3"/>
          <w:u w:val="single"/>
        </w:rPr>
        <w:t>January 13</w:t>
      </w:r>
      <w:r w:rsidR="00950869" w:rsidRPr="003E39D3">
        <w:rPr>
          <w:spacing w:val="-3"/>
          <w:u w:val="single"/>
        </w:rPr>
        <w:t>,</w:t>
      </w:r>
      <w:r w:rsidR="009E39B8" w:rsidRPr="009E39B8">
        <w:rPr>
          <w:spacing w:val="-3"/>
          <w:u w:val="single"/>
        </w:rPr>
        <w:t xml:space="preserve"> 202</w:t>
      </w:r>
      <w:r w:rsidR="003E39D3">
        <w:rPr>
          <w:spacing w:val="-3"/>
          <w:u w:val="single"/>
        </w:rPr>
        <w:t>2</w:t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  <w:r w:rsidRPr="004834C9">
        <w:rPr>
          <w:spacing w:val="-3"/>
        </w:rPr>
        <w:tab/>
      </w:r>
    </w:p>
    <w:p w14:paraId="4E970F65" w14:textId="77777777" w:rsidR="004834C9" w:rsidRPr="004834C9" w:rsidRDefault="004834C9" w:rsidP="004834C9">
      <w:pPr>
        <w:autoSpaceDE w:val="0"/>
        <w:autoSpaceDN w:val="0"/>
        <w:spacing w:line="360" w:lineRule="auto"/>
        <w:ind w:firstLine="1440"/>
        <w:rPr>
          <w:spacing w:val="-3"/>
        </w:rPr>
      </w:pPr>
    </w:p>
    <w:p w14:paraId="1436777A" w14:textId="77777777" w:rsidR="004834C9" w:rsidRPr="004834C9" w:rsidRDefault="004834C9" w:rsidP="004834C9">
      <w:pPr>
        <w:autoSpaceDE w:val="0"/>
        <w:autoSpaceDN w:val="0"/>
        <w:spacing w:line="360" w:lineRule="auto"/>
        <w:rPr>
          <w:spacing w:val="-3"/>
        </w:rPr>
      </w:pPr>
    </w:p>
    <w:p w14:paraId="08923860" w14:textId="77777777" w:rsidR="004834C9" w:rsidRPr="004834C9" w:rsidRDefault="004834C9" w:rsidP="004834C9">
      <w:pPr>
        <w:rPr>
          <w:spacing w:val="-3"/>
        </w:rPr>
      </w:pPr>
      <w:r w:rsidRPr="004834C9">
        <w:rPr>
          <w:spacing w:val="-3"/>
        </w:rPr>
        <w:br w:type="page"/>
      </w:r>
    </w:p>
    <w:p w14:paraId="7FEF119C" w14:textId="77777777" w:rsidR="00372DEB" w:rsidRPr="00372DEB" w:rsidRDefault="00372DEB" w:rsidP="00372DEB">
      <w:pPr>
        <w:autoSpaceDE w:val="0"/>
        <w:autoSpaceDN w:val="0"/>
        <w:spacing w:line="360" w:lineRule="auto"/>
        <w:sectPr w:rsidR="00372DEB" w:rsidRPr="00372DEB" w:rsidSect="00441FDD">
          <w:footerReference w:type="defaul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F1BBB01" w14:textId="77777777" w:rsidR="002D4551" w:rsidRPr="002D4551" w:rsidRDefault="002D4551" w:rsidP="002D4551">
      <w:pPr>
        <w:rPr>
          <w:rFonts w:ascii="Helvetica" w:hAnsi="Helvetica" w:cs="Helvetica"/>
          <w:color w:val="333333"/>
          <w:sz w:val="18"/>
          <w:szCs w:val="18"/>
          <w:shd w:val="clear" w:color="auto" w:fill="EAF0F7"/>
        </w:rPr>
      </w:pPr>
      <w:r w:rsidRPr="002D4551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C-2021-3023624 – CONYNGHAM TOWNSHIP V. SHICKSHINNY SANITARY SEWER AUTORITY OF THE BOROUGH OF SHICKSHINNY</w:t>
      </w:r>
      <w:r w:rsidRPr="002D4551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5E1CEC3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VITO J DELUCA ESQUIRE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DELUCA LAW OFFICES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26 PIERCE STREET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KINGSTON PA  18704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570-288-8000</w:t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D4551">
        <w:rPr>
          <w:rFonts w:ascii="Microsoft Sans Serif" w:eastAsia="Microsoft Sans Serif" w:hAnsi="Microsoft Sans Serif" w:cs="Microsoft Sans Serif"/>
          <w:szCs w:val="22"/>
        </w:rPr>
        <w:t>vjd@delucalawoffices.com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Accepts e-Service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>Representing Conyngham Township</w:t>
      </w:r>
    </w:p>
    <w:p w14:paraId="42C5C790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3885A60C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SEAN W LOGSDON ESQUIRE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85 DRASHER ROAD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DRUMS PA  18222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570-788-6647</w:t>
      </w: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2D4551">
        <w:rPr>
          <w:rFonts w:ascii="Microsoft Sans Serif" w:eastAsia="Microsoft Sans Serif" w:hAnsi="Microsoft Sans Serif" w:cs="Microsoft Sans Serif"/>
          <w:szCs w:val="22"/>
        </w:rPr>
        <w:t>sean@karpowichlaw.com</w:t>
      </w:r>
      <w:r w:rsidRPr="002D4551">
        <w:rPr>
          <w:rFonts w:ascii="Microsoft Sans Serif" w:eastAsia="Microsoft Sans Serif" w:hAnsi="Microsoft Sans Serif" w:cs="Microsoft Sans Serif"/>
          <w:szCs w:val="22"/>
        </w:rPr>
        <w:br/>
        <w:t>Accepts e-Service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</w: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>Representing Sanitary Sewer Authority of The Borough of Shickshinny</w:t>
      </w:r>
    </w:p>
    <w:p w14:paraId="7A3FDFD1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7F7A3D5F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SANITARY SEWER AUTHORITY OF THE BOROUGH OF SHICKSHINNY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1 MAIN RD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SHICKSHINNY PA  18655</w:t>
      </w:r>
      <w:r w:rsidRPr="002D4551">
        <w:rPr>
          <w:rFonts w:ascii="Microsoft Sans Serif" w:eastAsia="Microsoft Sans Serif" w:hAnsi="Microsoft Sans Serif" w:cs="Microsoft Sans Serif"/>
          <w:szCs w:val="22"/>
        </w:rPr>
        <w:cr/>
        <w:t>shickauth@frontier.com</w:t>
      </w:r>
    </w:p>
    <w:p w14:paraId="592E6142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</w:p>
    <w:p w14:paraId="6356109E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bookmarkStart w:id="0" w:name="_Hlk82078428"/>
      <w:r w:rsidRPr="002D4551">
        <w:rPr>
          <w:rFonts w:ascii="Microsoft Sans Serif" w:eastAsia="Microsoft Sans Serif" w:hAnsi="Microsoft Sans Serif" w:cs="Microsoft Sans Serif"/>
          <w:szCs w:val="22"/>
        </w:rPr>
        <w:t>STEPHANIE M WIMER ESQUIRE</w:t>
      </w:r>
    </w:p>
    <w:p w14:paraId="77C86FF6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 xml:space="preserve">PENNSYLVANIA PUBLIC UTILITY COMMISSION </w:t>
      </w:r>
    </w:p>
    <w:p w14:paraId="5F7C2627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BUREAU OF INVESTIGATION &amp; ENFORCEMENT</w:t>
      </w:r>
    </w:p>
    <w:p w14:paraId="38D094B0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 xml:space="preserve">P.O BOX 3265 </w:t>
      </w:r>
    </w:p>
    <w:p w14:paraId="34E4FAB5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HARRISBURG, PA 17105</w:t>
      </w:r>
    </w:p>
    <w:p w14:paraId="4F72B244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2D4551">
        <w:rPr>
          <w:rFonts w:ascii="Microsoft Sans Serif" w:eastAsia="Microsoft Sans Serif" w:hAnsi="Microsoft Sans Serif" w:cs="Microsoft Sans Serif"/>
          <w:b/>
          <w:bCs/>
          <w:szCs w:val="22"/>
        </w:rPr>
        <w:t>717-772-8839</w:t>
      </w:r>
    </w:p>
    <w:p w14:paraId="7E2DC399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stwimer@pa.gov</w:t>
      </w:r>
    </w:p>
    <w:p w14:paraId="3CB5D02D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szCs w:val="22"/>
        </w:rPr>
      </w:pPr>
      <w:r w:rsidRPr="002D4551">
        <w:rPr>
          <w:rFonts w:ascii="Microsoft Sans Serif" w:eastAsia="Microsoft Sans Serif" w:hAnsi="Microsoft Sans Serif" w:cs="Microsoft Sans Serif"/>
          <w:szCs w:val="22"/>
        </w:rPr>
        <w:t>Accepts e-Service</w:t>
      </w:r>
    </w:p>
    <w:p w14:paraId="2600111C" w14:textId="77777777" w:rsidR="002D4551" w:rsidRPr="002D4551" w:rsidRDefault="002D4551" w:rsidP="002D4551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Representing </w:t>
      </w:r>
      <w:bookmarkStart w:id="1" w:name="_Hlk82078264"/>
      <w:r w:rsidRPr="002D4551">
        <w:rPr>
          <w:rFonts w:ascii="Microsoft Sans Serif" w:eastAsia="Microsoft Sans Serif" w:hAnsi="Microsoft Sans Serif" w:cs="Microsoft Sans Serif"/>
          <w:i/>
          <w:iCs/>
          <w:szCs w:val="22"/>
        </w:rPr>
        <w:t xml:space="preserve">Bureau of Investigation &amp; Enforcement </w:t>
      </w:r>
      <w:bookmarkEnd w:id="1"/>
    </w:p>
    <w:bookmarkEnd w:id="0"/>
    <w:p w14:paraId="69A6E7E7" w14:textId="3D73D0BD" w:rsidR="00643B1D" w:rsidRDefault="00643B1D" w:rsidP="002D4551"/>
    <w:sectPr w:rsidR="00643B1D" w:rsidSect="00A71C3F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8AD4" w14:textId="77777777" w:rsidR="00BD775B" w:rsidRDefault="00BD775B" w:rsidP="00F96A5F">
      <w:r>
        <w:separator/>
      </w:r>
    </w:p>
  </w:endnote>
  <w:endnote w:type="continuationSeparator" w:id="0">
    <w:p w14:paraId="4D2492FE" w14:textId="77777777" w:rsidR="00BD775B" w:rsidRDefault="00BD775B" w:rsidP="00F96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57C" w14:textId="77777777" w:rsidR="00372DEB" w:rsidRPr="00CB1B59" w:rsidRDefault="00372DEB" w:rsidP="00334570">
    <w:pPr>
      <w:pStyle w:val="Footer"/>
      <w:jc w:val="center"/>
      <w:rPr>
        <w:sz w:val="20"/>
        <w:szCs w:val="20"/>
      </w:rPr>
    </w:pPr>
    <w:r w:rsidRPr="00CB1B59">
      <w:rPr>
        <w:sz w:val="20"/>
        <w:szCs w:val="20"/>
      </w:rPr>
      <w:fldChar w:fldCharType="begin"/>
    </w:r>
    <w:r w:rsidRPr="00CB1B59">
      <w:rPr>
        <w:sz w:val="20"/>
        <w:szCs w:val="20"/>
      </w:rPr>
      <w:instrText xml:space="preserve"> PAGE   \* MERGEFORMAT </w:instrText>
    </w:r>
    <w:r w:rsidRPr="00CB1B59">
      <w:rPr>
        <w:sz w:val="20"/>
        <w:szCs w:val="20"/>
      </w:rPr>
      <w:fldChar w:fldCharType="separate"/>
    </w:r>
    <w:r w:rsidRPr="00CB1B59">
      <w:rPr>
        <w:noProof/>
        <w:sz w:val="20"/>
        <w:szCs w:val="20"/>
      </w:rPr>
      <w:t>9</w:t>
    </w:r>
    <w:r w:rsidRPr="00CB1B5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744033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4524B2E" w14:textId="77777777" w:rsidR="00A71C3F" w:rsidRPr="003F4856" w:rsidRDefault="00A71C3F">
        <w:pPr>
          <w:pStyle w:val="Footer"/>
          <w:jc w:val="center"/>
          <w:rPr>
            <w:sz w:val="20"/>
            <w:szCs w:val="20"/>
          </w:rPr>
        </w:pPr>
        <w:r w:rsidRPr="003F4856">
          <w:rPr>
            <w:sz w:val="20"/>
            <w:szCs w:val="20"/>
          </w:rPr>
          <w:fldChar w:fldCharType="begin"/>
        </w:r>
        <w:r w:rsidRPr="003F4856">
          <w:rPr>
            <w:sz w:val="20"/>
            <w:szCs w:val="20"/>
          </w:rPr>
          <w:instrText xml:space="preserve"> PAGE   \* MERGEFORMAT </w:instrText>
        </w:r>
        <w:r w:rsidRPr="003F4856">
          <w:rPr>
            <w:sz w:val="20"/>
            <w:szCs w:val="20"/>
          </w:rPr>
          <w:fldChar w:fldCharType="separate"/>
        </w:r>
        <w:r w:rsidR="008A2451">
          <w:rPr>
            <w:noProof/>
            <w:sz w:val="20"/>
            <w:szCs w:val="20"/>
          </w:rPr>
          <w:t>9</w:t>
        </w:r>
        <w:r w:rsidRPr="003F4856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6FEB" w14:textId="77777777" w:rsidR="00BD775B" w:rsidRPr="00F121B9" w:rsidRDefault="00BD775B" w:rsidP="00F121B9">
      <w:pPr>
        <w:pStyle w:val="Footer"/>
      </w:pPr>
      <w:r>
        <w:t>___________________</w:t>
      </w:r>
    </w:p>
  </w:footnote>
  <w:footnote w:type="continuationSeparator" w:id="0">
    <w:p w14:paraId="7678CB41" w14:textId="77777777" w:rsidR="00BD775B" w:rsidRDefault="00BD775B" w:rsidP="00F96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2616"/>
    <w:multiLevelType w:val="hybridMultilevel"/>
    <w:tmpl w:val="A948A1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905B5"/>
    <w:multiLevelType w:val="hybridMultilevel"/>
    <w:tmpl w:val="EBD04792"/>
    <w:lvl w:ilvl="0" w:tplc="E8F829E6">
      <w:start w:val="4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10C7D2F"/>
    <w:multiLevelType w:val="hybridMultilevel"/>
    <w:tmpl w:val="4C8851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22"/>
    <w:rsid w:val="00003D3A"/>
    <w:rsid w:val="0001021C"/>
    <w:rsid w:val="00010E05"/>
    <w:rsid w:val="000167A0"/>
    <w:rsid w:val="00020E65"/>
    <w:rsid w:val="00025B89"/>
    <w:rsid w:val="00025EA4"/>
    <w:rsid w:val="00033657"/>
    <w:rsid w:val="00047F2B"/>
    <w:rsid w:val="00056553"/>
    <w:rsid w:val="00067480"/>
    <w:rsid w:val="000702DD"/>
    <w:rsid w:val="00073AFF"/>
    <w:rsid w:val="00075CE8"/>
    <w:rsid w:val="00082BC7"/>
    <w:rsid w:val="000849BE"/>
    <w:rsid w:val="00092D0F"/>
    <w:rsid w:val="0009554C"/>
    <w:rsid w:val="000C4DC7"/>
    <w:rsid w:val="000C6535"/>
    <w:rsid w:val="000D5B9F"/>
    <w:rsid w:val="000E2A40"/>
    <w:rsid w:val="000F3830"/>
    <w:rsid w:val="000F4F6A"/>
    <w:rsid w:val="00110BC7"/>
    <w:rsid w:val="0012076C"/>
    <w:rsid w:val="0012527F"/>
    <w:rsid w:val="001420C3"/>
    <w:rsid w:val="00157FE2"/>
    <w:rsid w:val="00161F15"/>
    <w:rsid w:val="001711B0"/>
    <w:rsid w:val="001745F2"/>
    <w:rsid w:val="001846BD"/>
    <w:rsid w:val="00190185"/>
    <w:rsid w:val="00196CCD"/>
    <w:rsid w:val="001A6410"/>
    <w:rsid w:val="001D4DAD"/>
    <w:rsid w:val="001E1B80"/>
    <w:rsid w:val="001E1DA9"/>
    <w:rsid w:val="002075C1"/>
    <w:rsid w:val="00216AB6"/>
    <w:rsid w:val="00217FCB"/>
    <w:rsid w:val="002232B8"/>
    <w:rsid w:val="00242355"/>
    <w:rsid w:val="002606EA"/>
    <w:rsid w:val="00272D96"/>
    <w:rsid w:val="00294A14"/>
    <w:rsid w:val="002A3899"/>
    <w:rsid w:val="002A3E4C"/>
    <w:rsid w:val="002B4BBA"/>
    <w:rsid w:val="002C3D18"/>
    <w:rsid w:val="002C4ACB"/>
    <w:rsid w:val="002D4551"/>
    <w:rsid w:val="002E6E91"/>
    <w:rsid w:val="002F2A7C"/>
    <w:rsid w:val="002F71F3"/>
    <w:rsid w:val="00315E87"/>
    <w:rsid w:val="00331D76"/>
    <w:rsid w:val="00362C3B"/>
    <w:rsid w:val="00372CA0"/>
    <w:rsid w:val="00372DEB"/>
    <w:rsid w:val="00375BED"/>
    <w:rsid w:val="00377E5F"/>
    <w:rsid w:val="003C5B8B"/>
    <w:rsid w:val="003C5C16"/>
    <w:rsid w:val="003D2CA4"/>
    <w:rsid w:val="003D4EE6"/>
    <w:rsid w:val="003E39D3"/>
    <w:rsid w:val="003E6B0C"/>
    <w:rsid w:val="003E7C34"/>
    <w:rsid w:val="003F0EC0"/>
    <w:rsid w:val="003F4856"/>
    <w:rsid w:val="003F73AA"/>
    <w:rsid w:val="00410F87"/>
    <w:rsid w:val="00415B95"/>
    <w:rsid w:val="0041658C"/>
    <w:rsid w:val="00435749"/>
    <w:rsid w:val="00460618"/>
    <w:rsid w:val="00462B2F"/>
    <w:rsid w:val="00474F54"/>
    <w:rsid w:val="00475E85"/>
    <w:rsid w:val="004834C9"/>
    <w:rsid w:val="004932B8"/>
    <w:rsid w:val="004C0E74"/>
    <w:rsid w:val="004C1707"/>
    <w:rsid w:val="004C3230"/>
    <w:rsid w:val="004D0167"/>
    <w:rsid w:val="004E7940"/>
    <w:rsid w:val="004F4664"/>
    <w:rsid w:val="00522B24"/>
    <w:rsid w:val="00553722"/>
    <w:rsid w:val="00555FBB"/>
    <w:rsid w:val="00565D67"/>
    <w:rsid w:val="005818EF"/>
    <w:rsid w:val="00587319"/>
    <w:rsid w:val="00596476"/>
    <w:rsid w:val="005A207E"/>
    <w:rsid w:val="005A3ECF"/>
    <w:rsid w:val="005A5F29"/>
    <w:rsid w:val="005B1AA7"/>
    <w:rsid w:val="005C6F7F"/>
    <w:rsid w:val="005D3758"/>
    <w:rsid w:val="005E3C7E"/>
    <w:rsid w:val="005E7AF8"/>
    <w:rsid w:val="00606B5D"/>
    <w:rsid w:val="006105FB"/>
    <w:rsid w:val="006172C0"/>
    <w:rsid w:val="0063454A"/>
    <w:rsid w:val="00643B1D"/>
    <w:rsid w:val="0064450E"/>
    <w:rsid w:val="006463BB"/>
    <w:rsid w:val="00646513"/>
    <w:rsid w:val="00655936"/>
    <w:rsid w:val="00655FBD"/>
    <w:rsid w:val="00657439"/>
    <w:rsid w:val="006578F7"/>
    <w:rsid w:val="0067693D"/>
    <w:rsid w:val="00676D89"/>
    <w:rsid w:val="006779CB"/>
    <w:rsid w:val="00680D43"/>
    <w:rsid w:val="0068657B"/>
    <w:rsid w:val="00687C84"/>
    <w:rsid w:val="00693336"/>
    <w:rsid w:val="006A25B2"/>
    <w:rsid w:val="006A3393"/>
    <w:rsid w:val="006B0E9A"/>
    <w:rsid w:val="006C737D"/>
    <w:rsid w:val="006D2E10"/>
    <w:rsid w:val="006E45E6"/>
    <w:rsid w:val="006F6091"/>
    <w:rsid w:val="006F6210"/>
    <w:rsid w:val="00713645"/>
    <w:rsid w:val="00717192"/>
    <w:rsid w:val="0073538C"/>
    <w:rsid w:val="00736E04"/>
    <w:rsid w:val="00742922"/>
    <w:rsid w:val="0076544B"/>
    <w:rsid w:val="007731E3"/>
    <w:rsid w:val="007779AE"/>
    <w:rsid w:val="007854DB"/>
    <w:rsid w:val="007861D1"/>
    <w:rsid w:val="007871B3"/>
    <w:rsid w:val="007C23E1"/>
    <w:rsid w:val="007D7305"/>
    <w:rsid w:val="007E29D6"/>
    <w:rsid w:val="007F6945"/>
    <w:rsid w:val="00804292"/>
    <w:rsid w:val="00811B3A"/>
    <w:rsid w:val="00820A49"/>
    <w:rsid w:val="00833E56"/>
    <w:rsid w:val="008441FF"/>
    <w:rsid w:val="00855F18"/>
    <w:rsid w:val="00863492"/>
    <w:rsid w:val="00891289"/>
    <w:rsid w:val="00894DE4"/>
    <w:rsid w:val="008A1BB7"/>
    <w:rsid w:val="008A2451"/>
    <w:rsid w:val="008D2E84"/>
    <w:rsid w:val="008D3B1E"/>
    <w:rsid w:val="008E0B29"/>
    <w:rsid w:val="008E26CC"/>
    <w:rsid w:val="008E3AB8"/>
    <w:rsid w:val="008F03D9"/>
    <w:rsid w:val="008F2075"/>
    <w:rsid w:val="0091763F"/>
    <w:rsid w:val="009208B6"/>
    <w:rsid w:val="00933D4C"/>
    <w:rsid w:val="00937DA0"/>
    <w:rsid w:val="0094125D"/>
    <w:rsid w:val="009420F1"/>
    <w:rsid w:val="00944020"/>
    <w:rsid w:val="00950869"/>
    <w:rsid w:val="0096452A"/>
    <w:rsid w:val="0097426A"/>
    <w:rsid w:val="00977E08"/>
    <w:rsid w:val="009B2CCC"/>
    <w:rsid w:val="009E029B"/>
    <w:rsid w:val="009E39B8"/>
    <w:rsid w:val="009F41C3"/>
    <w:rsid w:val="00A04221"/>
    <w:rsid w:val="00A11A5D"/>
    <w:rsid w:val="00A122C6"/>
    <w:rsid w:val="00A27280"/>
    <w:rsid w:val="00A31770"/>
    <w:rsid w:val="00A35D6D"/>
    <w:rsid w:val="00A52617"/>
    <w:rsid w:val="00A64752"/>
    <w:rsid w:val="00A70552"/>
    <w:rsid w:val="00A707DE"/>
    <w:rsid w:val="00A71C3F"/>
    <w:rsid w:val="00A74623"/>
    <w:rsid w:val="00A767AC"/>
    <w:rsid w:val="00A870EE"/>
    <w:rsid w:val="00A90405"/>
    <w:rsid w:val="00A95FD3"/>
    <w:rsid w:val="00AA54C3"/>
    <w:rsid w:val="00AB05CB"/>
    <w:rsid w:val="00AB1D21"/>
    <w:rsid w:val="00AB6E56"/>
    <w:rsid w:val="00AD5C15"/>
    <w:rsid w:val="00AE6FC8"/>
    <w:rsid w:val="00AF59DA"/>
    <w:rsid w:val="00B063C4"/>
    <w:rsid w:val="00B1344A"/>
    <w:rsid w:val="00B20229"/>
    <w:rsid w:val="00B20F10"/>
    <w:rsid w:val="00B42AB2"/>
    <w:rsid w:val="00B45D38"/>
    <w:rsid w:val="00B46FBC"/>
    <w:rsid w:val="00B60357"/>
    <w:rsid w:val="00B63C6F"/>
    <w:rsid w:val="00B75448"/>
    <w:rsid w:val="00B77281"/>
    <w:rsid w:val="00B77FDD"/>
    <w:rsid w:val="00B80EB5"/>
    <w:rsid w:val="00B96444"/>
    <w:rsid w:val="00BA58D9"/>
    <w:rsid w:val="00BB4B03"/>
    <w:rsid w:val="00BB5315"/>
    <w:rsid w:val="00BC62F7"/>
    <w:rsid w:val="00BD41B0"/>
    <w:rsid w:val="00BD775B"/>
    <w:rsid w:val="00BE0706"/>
    <w:rsid w:val="00BF4EC2"/>
    <w:rsid w:val="00C0238F"/>
    <w:rsid w:val="00C036BC"/>
    <w:rsid w:val="00C07C6C"/>
    <w:rsid w:val="00C24E95"/>
    <w:rsid w:val="00C35241"/>
    <w:rsid w:val="00C64BD5"/>
    <w:rsid w:val="00C6647C"/>
    <w:rsid w:val="00C66D07"/>
    <w:rsid w:val="00C8630C"/>
    <w:rsid w:val="00C9435F"/>
    <w:rsid w:val="00C95201"/>
    <w:rsid w:val="00CA194A"/>
    <w:rsid w:val="00CA356C"/>
    <w:rsid w:val="00CB1B59"/>
    <w:rsid w:val="00CC2D46"/>
    <w:rsid w:val="00CC7D59"/>
    <w:rsid w:val="00CD1F66"/>
    <w:rsid w:val="00CD3A09"/>
    <w:rsid w:val="00D13FAC"/>
    <w:rsid w:val="00D15618"/>
    <w:rsid w:val="00D260C2"/>
    <w:rsid w:val="00D313EA"/>
    <w:rsid w:val="00D365BB"/>
    <w:rsid w:val="00D4718A"/>
    <w:rsid w:val="00D52A4B"/>
    <w:rsid w:val="00D64FD8"/>
    <w:rsid w:val="00D706BC"/>
    <w:rsid w:val="00DA1C73"/>
    <w:rsid w:val="00DC1B54"/>
    <w:rsid w:val="00DE1F12"/>
    <w:rsid w:val="00DE6D86"/>
    <w:rsid w:val="00DE774A"/>
    <w:rsid w:val="00E026FE"/>
    <w:rsid w:val="00E02F2B"/>
    <w:rsid w:val="00E46C0E"/>
    <w:rsid w:val="00E475AB"/>
    <w:rsid w:val="00E50530"/>
    <w:rsid w:val="00E84D1E"/>
    <w:rsid w:val="00E8657A"/>
    <w:rsid w:val="00EB4102"/>
    <w:rsid w:val="00EB5365"/>
    <w:rsid w:val="00ED5311"/>
    <w:rsid w:val="00EE15F7"/>
    <w:rsid w:val="00EF635C"/>
    <w:rsid w:val="00F0445D"/>
    <w:rsid w:val="00F121B9"/>
    <w:rsid w:val="00F24C4B"/>
    <w:rsid w:val="00F3019F"/>
    <w:rsid w:val="00F317AE"/>
    <w:rsid w:val="00F5796A"/>
    <w:rsid w:val="00F67058"/>
    <w:rsid w:val="00F72406"/>
    <w:rsid w:val="00F725D8"/>
    <w:rsid w:val="00F80EB4"/>
    <w:rsid w:val="00F94997"/>
    <w:rsid w:val="00F96A5F"/>
    <w:rsid w:val="00FA2153"/>
    <w:rsid w:val="00FB6555"/>
    <w:rsid w:val="00FD2A22"/>
    <w:rsid w:val="00FD510F"/>
    <w:rsid w:val="00FE31D3"/>
    <w:rsid w:val="00FE6026"/>
    <w:rsid w:val="00FF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2A23"/>
  <w15:docId w15:val="{4B559CF3-3554-4460-B07D-FCFBDA0A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A2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bldata1">
    <w:name w:val="lbldata1"/>
    <w:basedOn w:val="DefaultParagraphFont"/>
    <w:rsid w:val="00F96A5F"/>
    <w:rPr>
      <w:b/>
      <w:bCs/>
      <w:caps/>
      <w:color w:val="808000"/>
      <w:sz w:val="24"/>
      <w:szCs w:val="24"/>
    </w:rPr>
  </w:style>
  <w:style w:type="paragraph" w:styleId="FootnoteText">
    <w:name w:val="footnote text"/>
    <w:basedOn w:val="Normal"/>
    <w:link w:val="FootnoteTextChar"/>
    <w:rsid w:val="00F96A5F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96A5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96A5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C3F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71C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C3F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8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CF822595A92498BFB299EE063B41D" ma:contentTypeVersion="12" ma:contentTypeDescription="Create a new document." ma:contentTypeScope="" ma:versionID="22f063212b4a14f11e53f8b73ae42de9">
  <xsd:schema xmlns:xsd="http://www.w3.org/2001/XMLSchema" xmlns:xs="http://www.w3.org/2001/XMLSchema" xmlns:p="http://schemas.microsoft.com/office/2006/metadata/properties" xmlns:ns3="66cb0915-cd3c-4c53-b437-a405a44459cf" xmlns:ns4="9571ffe5-d3e1-4e4c-9cc2-378926de48ab" targetNamespace="http://schemas.microsoft.com/office/2006/metadata/properties" ma:root="true" ma:fieldsID="82a8835e24507f9df9002430b5ee892c" ns3:_="" ns4:_="">
    <xsd:import namespace="66cb0915-cd3c-4c53-b437-a405a44459cf"/>
    <xsd:import namespace="9571ffe5-d3e1-4e4c-9cc2-378926de4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b0915-cd3c-4c53-b437-a405a4445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1ffe5-d3e1-4e4c-9cc2-378926de4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3C133F-4882-4EDE-B144-4528EE903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50891-EF8B-44E0-B2DA-3584D56DA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b0915-cd3c-4c53-b437-a405a44459cf"/>
    <ds:schemaRef ds:uri="9571ffe5-d3e1-4e4c-9cc2-378926de4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E8FCEE-E53B-4EE2-B424-4CE7F98C2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2BB16-7EB4-4020-9848-359FE70261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Johnson, Conrad</dc:creator>
  <cp:lastModifiedBy>Miskanic, Nicholas</cp:lastModifiedBy>
  <cp:revision>6</cp:revision>
  <cp:lastPrinted>2016-10-05T19:50:00Z</cp:lastPrinted>
  <dcterms:created xsi:type="dcterms:W3CDTF">2022-01-13T20:31:00Z</dcterms:created>
  <dcterms:modified xsi:type="dcterms:W3CDTF">2022-01-13T20:34:00Z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0x010100602CF822595A92498BFB299EE063B41D</vt:lpwstr>
  </property>
</Properties>
</file>