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A948" w14:textId="77777777" w:rsidR="00590132" w:rsidRPr="00A50138" w:rsidRDefault="00590132" w:rsidP="00590132">
      <w:pPr>
        <w:suppressAutoHyphens/>
        <w:jc w:val="center"/>
        <w:rPr>
          <w:b/>
          <w:spacing w:val="-3"/>
          <w:szCs w:val="26"/>
        </w:rPr>
      </w:pPr>
      <w:r w:rsidRPr="00A50138">
        <w:rPr>
          <w:b/>
          <w:spacing w:val="-3"/>
          <w:szCs w:val="26"/>
        </w:rPr>
        <w:t xml:space="preserve">PENNSYLVANIA </w:t>
      </w:r>
      <w:r w:rsidRPr="00A50138">
        <w:rPr>
          <w:b/>
          <w:spacing w:val="-3"/>
          <w:szCs w:val="26"/>
        </w:rPr>
        <w:fldChar w:fldCharType="begin"/>
      </w:r>
      <w:r w:rsidRPr="00A50138">
        <w:rPr>
          <w:b/>
          <w:spacing w:val="-3"/>
          <w:szCs w:val="26"/>
        </w:rPr>
        <w:instrText xml:space="preserve">PRIVATE </w:instrText>
      </w:r>
      <w:r w:rsidRPr="00A50138">
        <w:rPr>
          <w:b/>
          <w:spacing w:val="-3"/>
          <w:szCs w:val="26"/>
        </w:rPr>
        <w:fldChar w:fldCharType="end"/>
      </w:r>
    </w:p>
    <w:p w14:paraId="1FCAEEC6" w14:textId="77777777" w:rsidR="00590132" w:rsidRPr="00A50138" w:rsidRDefault="00590132" w:rsidP="00590132">
      <w:pPr>
        <w:suppressAutoHyphens/>
        <w:jc w:val="center"/>
        <w:rPr>
          <w:b/>
          <w:spacing w:val="-3"/>
          <w:szCs w:val="26"/>
        </w:rPr>
      </w:pPr>
      <w:r w:rsidRPr="00A50138">
        <w:rPr>
          <w:b/>
          <w:spacing w:val="-3"/>
          <w:szCs w:val="26"/>
        </w:rPr>
        <w:t>PUBLIC UTILITY COMMISSION</w:t>
      </w:r>
    </w:p>
    <w:p w14:paraId="4736DD93" w14:textId="77777777" w:rsidR="00590132" w:rsidRPr="00A50138" w:rsidRDefault="00590132" w:rsidP="00590132">
      <w:pPr>
        <w:tabs>
          <w:tab w:val="center" w:pos="4680"/>
        </w:tabs>
        <w:suppressAutoHyphens/>
        <w:jc w:val="center"/>
        <w:rPr>
          <w:b/>
          <w:spacing w:val="-3"/>
          <w:szCs w:val="26"/>
        </w:rPr>
      </w:pPr>
      <w:r w:rsidRPr="00A50138">
        <w:rPr>
          <w:b/>
          <w:spacing w:val="-3"/>
          <w:szCs w:val="26"/>
        </w:rPr>
        <w:t xml:space="preserve">Harrisburg, PA  </w:t>
      </w:r>
      <w:r>
        <w:rPr>
          <w:b/>
          <w:spacing w:val="-3"/>
          <w:szCs w:val="26"/>
        </w:rPr>
        <w:t>17120</w:t>
      </w:r>
    </w:p>
    <w:p w14:paraId="1EDF1A5C" w14:textId="77777777" w:rsidR="00590132" w:rsidRPr="00900A18" w:rsidRDefault="00590132" w:rsidP="00590132">
      <w:pPr>
        <w:tabs>
          <w:tab w:val="left" w:pos="-720"/>
        </w:tabs>
        <w:suppressAutoHyphens/>
        <w:jc w:val="both"/>
        <w:rPr>
          <w:spacing w:val="-3"/>
          <w:szCs w:val="26"/>
        </w:rPr>
      </w:pPr>
    </w:p>
    <w:tbl>
      <w:tblPr>
        <w:tblW w:w="0" w:type="auto"/>
        <w:tblLayout w:type="fixed"/>
        <w:tblLook w:val="04A0" w:firstRow="1" w:lastRow="0" w:firstColumn="1" w:lastColumn="0" w:noHBand="0" w:noVBand="1"/>
      </w:tblPr>
      <w:tblGrid>
        <w:gridCol w:w="6048"/>
        <w:gridCol w:w="336"/>
        <w:gridCol w:w="3192"/>
      </w:tblGrid>
      <w:tr w:rsidR="00590132" w:rsidRPr="00900A18" w14:paraId="2AED6A2A" w14:textId="77777777" w:rsidTr="0035337C">
        <w:trPr>
          <w:trHeight w:val="760"/>
        </w:trPr>
        <w:tc>
          <w:tcPr>
            <w:tcW w:w="6048" w:type="dxa"/>
          </w:tcPr>
          <w:p w14:paraId="7002F99C" w14:textId="77777777" w:rsidR="00590132" w:rsidRPr="00900A18" w:rsidRDefault="00590132" w:rsidP="0035337C">
            <w:pPr>
              <w:tabs>
                <w:tab w:val="left" w:pos="-720"/>
              </w:tabs>
              <w:suppressAutoHyphens/>
              <w:jc w:val="both"/>
              <w:rPr>
                <w:spacing w:val="-3"/>
                <w:szCs w:val="26"/>
              </w:rPr>
            </w:pPr>
            <w:r w:rsidRPr="00900A18">
              <w:rPr>
                <w:spacing w:val="-3"/>
                <w:szCs w:val="26"/>
              </w:rPr>
              <w:t>Electric Generation Supplier License Cancellations of</w:t>
            </w:r>
          </w:p>
          <w:p w14:paraId="3D2ECCBC" w14:textId="77777777" w:rsidR="00590132" w:rsidRPr="00900A18" w:rsidRDefault="00590132" w:rsidP="0035337C">
            <w:pPr>
              <w:tabs>
                <w:tab w:val="left" w:pos="-720"/>
              </w:tabs>
              <w:suppressAutoHyphens/>
              <w:jc w:val="both"/>
              <w:rPr>
                <w:spacing w:val="-3"/>
                <w:sz w:val="22"/>
                <w:szCs w:val="26"/>
              </w:rPr>
            </w:pPr>
            <w:r w:rsidRPr="00900A18">
              <w:rPr>
                <w:spacing w:val="-3"/>
                <w:szCs w:val="26"/>
              </w:rPr>
              <w:t>Companies with an Expired Financial Security</w:t>
            </w:r>
          </w:p>
          <w:p w14:paraId="477113E6" w14:textId="77777777" w:rsidR="00590132" w:rsidRPr="00900A18" w:rsidRDefault="00590132" w:rsidP="0035337C">
            <w:pPr>
              <w:tabs>
                <w:tab w:val="left" w:pos="-720"/>
                <w:tab w:val="left" w:pos="-343"/>
                <w:tab w:val="left" w:pos="-90"/>
                <w:tab w:val="left" w:pos="0"/>
              </w:tabs>
              <w:suppressAutoHyphens/>
              <w:ind w:right="1322"/>
              <w:jc w:val="center"/>
              <w:rPr>
                <w:spacing w:val="-3"/>
                <w:sz w:val="22"/>
                <w:szCs w:val="26"/>
              </w:rPr>
            </w:pPr>
            <w:r w:rsidRPr="00900A18">
              <w:rPr>
                <w:spacing w:val="-3"/>
                <w:szCs w:val="26"/>
              </w:rPr>
              <w:t xml:space="preserve">   </w:t>
            </w:r>
          </w:p>
        </w:tc>
        <w:tc>
          <w:tcPr>
            <w:tcW w:w="336" w:type="dxa"/>
          </w:tcPr>
          <w:p w14:paraId="581542F5" w14:textId="77777777" w:rsidR="00590132" w:rsidRPr="00900A18" w:rsidRDefault="00590132" w:rsidP="0035337C">
            <w:pPr>
              <w:tabs>
                <w:tab w:val="left" w:pos="-720"/>
              </w:tabs>
              <w:suppressAutoHyphens/>
              <w:jc w:val="both"/>
              <w:rPr>
                <w:spacing w:val="-3"/>
                <w:sz w:val="22"/>
                <w:szCs w:val="26"/>
              </w:rPr>
            </w:pPr>
          </w:p>
        </w:tc>
        <w:tc>
          <w:tcPr>
            <w:tcW w:w="3192" w:type="dxa"/>
            <w:vAlign w:val="center"/>
            <w:hideMark/>
          </w:tcPr>
          <w:p w14:paraId="42B69A21" w14:textId="6AE28000" w:rsidR="00590132" w:rsidRPr="00900A18" w:rsidRDefault="00590132" w:rsidP="0035337C">
            <w:pPr>
              <w:tabs>
                <w:tab w:val="left" w:pos="-720"/>
              </w:tabs>
              <w:suppressAutoHyphens/>
              <w:rPr>
                <w:spacing w:val="-3"/>
                <w:szCs w:val="26"/>
              </w:rPr>
            </w:pPr>
            <w:r w:rsidRPr="00900A18">
              <w:rPr>
                <w:spacing w:val="-3"/>
                <w:szCs w:val="26"/>
              </w:rPr>
              <w:t>M-</w:t>
            </w:r>
            <w:r w:rsidR="00704A9C">
              <w:rPr>
                <w:spacing w:val="-3"/>
                <w:szCs w:val="26"/>
              </w:rPr>
              <w:t>2021-3023559</w:t>
            </w:r>
          </w:p>
          <w:p w14:paraId="7243B7C1" w14:textId="77777777" w:rsidR="00590132" w:rsidRPr="00900A18" w:rsidRDefault="00590132" w:rsidP="0035337C">
            <w:pPr>
              <w:tabs>
                <w:tab w:val="left" w:pos="-720"/>
              </w:tabs>
              <w:suppressAutoHyphens/>
              <w:rPr>
                <w:spacing w:val="-3"/>
                <w:sz w:val="22"/>
                <w:szCs w:val="26"/>
              </w:rPr>
            </w:pPr>
          </w:p>
        </w:tc>
      </w:tr>
    </w:tbl>
    <w:p w14:paraId="710E9B41" w14:textId="77777777" w:rsidR="00590132" w:rsidRPr="00900A18" w:rsidRDefault="00590132" w:rsidP="00590132">
      <w:pPr>
        <w:tabs>
          <w:tab w:val="left" w:pos="-720"/>
        </w:tabs>
        <w:suppressAutoHyphens/>
        <w:jc w:val="both"/>
        <w:rPr>
          <w:spacing w:val="-3"/>
          <w:szCs w:val="26"/>
        </w:rPr>
      </w:pPr>
    </w:p>
    <w:p w14:paraId="58671030" w14:textId="77777777" w:rsidR="00590132" w:rsidRPr="00900A18" w:rsidRDefault="00590132" w:rsidP="00590132">
      <w:pPr>
        <w:tabs>
          <w:tab w:val="center" w:pos="4680"/>
        </w:tabs>
        <w:suppressAutoHyphens/>
        <w:jc w:val="both"/>
        <w:rPr>
          <w:b/>
          <w:spacing w:val="-3"/>
          <w:szCs w:val="26"/>
        </w:rPr>
      </w:pPr>
      <w:r w:rsidRPr="00900A18">
        <w:rPr>
          <w:spacing w:val="-3"/>
          <w:szCs w:val="26"/>
        </w:rPr>
        <w:tab/>
      </w:r>
      <w:r w:rsidRPr="00900A18">
        <w:rPr>
          <w:b/>
          <w:spacing w:val="-3"/>
          <w:szCs w:val="26"/>
        </w:rPr>
        <w:t>F I N A L    O R D E R</w:t>
      </w:r>
    </w:p>
    <w:p w14:paraId="04E4D9C8" w14:textId="77777777" w:rsidR="00590132" w:rsidRPr="00C46C76" w:rsidRDefault="00590132" w:rsidP="00590132">
      <w:pPr>
        <w:jc w:val="center"/>
        <w:rPr>
          <w:b/>
          <w:sz w:val="26"/>
          <w:szCs w:val="26"/>
        </w:rPr>
      </w:pPr>
    </w:p>
    <w:p w14:paraId="5A83870D" w14:textId="00F03967" w:rsidR="00590132" w:rsidRDefault="00590132" w:rsidP="00590132">
      <w:pPr>
        <w:tabs>
          <w:tab w:val="left" w:pos="-720"/>
        </w:tabs>
        <w:suppressAutoHyphens/>
        <w:spacing w:line="360" w:lineRule="auto"/>
        <w:rPr>
          <w:spacing w:val="-3"/>
          <w:szCs w:val="26"/>
        </w:rPr>
      </w:pPr>
      <w:r w:rsidRPr="00C46C76">
        <w:rPr>
          <w:sz w:val="26"/>
          <w:szCs w:val="26"/>
        </w:rPr>
        <w:tab/>
      </w:r>
      <w:r w:rsidRPr="00900A18">
        <w:rPr>
          <w:spacing w:val="-3"/>
          <w:szCs w:val="26"/>
        </w:rPr>
        <w:t xml:space="preserve">On </w:t>
      </w:r>
      <w:r w:rsidR="00454FEA">
        <w:rPr>
          <w:spacing w:val="-3"/>
          <w:szCs w:val="26"/>
        </w:rPr>
        <w:t>November 18</w:t>
      </w:r>
      <w:r w:rsidR="008A6AD7">
        <w:rPr>
          <w:spacing w:val="-3"/>
          <w:szCs w:val="26"/>
        </w:rPr>
        <w:t>, 2021</w:t>
      </w:r>
      <w:r w:rsidRPr="00900A18">
        <w:rPr>
          <w:spacing w:val="-3"/>
          <w:szCs w:val="26"/>
        </w:rPr>
        <w:t>, a Tentative Order was entered in the above captioned proceeding.</w:t>
      </w:r>
    </w:p>
    <w:p w14:paraId="63DDB011" w14:textId="4AB867EC" w:rsidR="00A4329E" w:rsidRDefault="00A4329E" w:rsidP="00590132">
      <w:pPr>
        <w:tabs>
          <w:tab w:val="left" w:pos="-720"/>
        </w:tabs>
        <w:suppressAutoHyphens/>
        <w:spacing w:line="360" w:lineRule="auto"/>
        <w:rPr>
          <w:spacing w:val="-3"/>
          <w:szCs w:val="26"/>
        </w:rPr>
      </w:pPr>
    </w:p>
    <w:p w14:paraId="1E173528" w14:textId="77777777" w:rsidR="00A4329E" w:rsidRDefault="00A4329E" w:rsidP="00A4329E">
      <w:pPr>
        <w:tabs>
          <w:tab w:val="left" w:pos="-720"/>
        </w:tabs>
        <w:suppressAutoHyphens/>
        <w:spacing w:line="360" w:lineRule="auto"/>
        <w:rPr>
          <w:spacing w:val="-3"/>
          <w:szCs w:val="26"/>
        </w:rPr>
      </w:pPr>
      <w:r>
        <w:rPr>
          <w:spacing w:val="-3"/>
          <w:szCs w:val="26"/>
        </w:rPr>
        <w:tab/>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14:paraId="02E0DCD0" w14:textId="77777777" w:rsidR="00590132" w:rsidRPr="00900A18" w:rsidRDefault="00590132" w:rsidP="00590132">
      <w:pPr>
        <w:tabs>
          <w:tab w:val="left" w:pos="-720"/>
        </w:tabs>
        <w:suppressAutoHyphens/>
        <w:rPr>
          <w:spacing w:val="-3"/>
          <w:szCs w:val="26"/>
        </w:rPr>
      </w:pPr>
      <w:r w:rsidRPr="00900A18">
        <w:rPr>
          <w:spacing w:val="-3"/>
          <w:szCs w:val="26"/>
        </w:rPr>
        <w:tab/>
      </w:r>
      <w:r w:rsidRPr="00900A18">
        <w:rPr>
          <w:spacing w:val="-3"/>
          <w:szCs w:val="26"/>
        </w:rPr>
        <w:tab/>
      </w:r>
    </w:p>
    <w:p w14:paraId="0783B7EF" w14:textId="6D0D166B" w:rsidR="00590132" w:rsidRDefault="00590132" w:rsidP="00590132">
      <w:pPr>
        <w:tabs>
          <w:tab w:val="left" w:pos="-720"/>
        </w:tabs>
        <w:suppressAutoHyphens/>
        <w:spacing w:line="360" w:lineRule="auto"/>
        <w:rPr>
          <w:spacing w:val="-3"/>
          <w:szCs w:val="26"/>
        </w:rPr>
      </w:pPr>
      <w:r w:rsidRPr="00900A18">
        <w:rPr>
          <w:spacing w:val="-3"/>
          <w:szCs w:val="26"/>
        </w:rPr>
        <w:tab/>
      </w:r>
      <w:r>
        <w:rPr>
          <w:spacing w:val="-3"/>
          <w:szCs w:val="26"/>
        </w:rPr>
        <w:t>The Electric Generation Supplier</w:t>
      </w:r>
      <w:r w:rsidR="008A5805">
        <w:rPr>
          <w:spacing w:val="-3"/>
          <w:szCs w:val="26"/>
        </w:rPr>
        <w:t>s</w:t>
      </w:r>
      <w:r>
        <w:rPr>
          <w:spacing w:val="-3"/>
          <w:szCs w:val="26"/>
        </w:rPr>
        <w:t xml:space="preserve"> (EGS) listed in Table 1 below filed approved financial securities within 30 days after publication in the </w:t>
      </w:r>
      <w:r>
        <w:rPr>
          <w:i/>
          <w:spacing w:val="-3"/>
          <w:szCs w:val="26"/>
        </w:rPr>
        <w:t>Pennsylvania Bulletin</w:t>
      </w:r>
      <w:r>
        <w:rPr>
          <w:spacing w:val="-3"/>
          <w:szCs w:val="26"/>
        </w:rPr>
        <w:t xml:space="preserve">.  </w:t>
      </w:r>
    </w:p>
    <w:p w14:paraId="63341149" w14:textId="77777777" w:rsidR="00590132" w:rsidRDefault="00590132" w:rsidP="00590132">
      <w:pPr>
        <w:tabs>
          <w:tab w:val="left" w:pos="-720"/>
        </w:tabs>
        <w:suppressAutoHyphens/>
        <w:spacing w:line="360" w:lineRule="auto"/>
        <w:rPr>
          <w:spacing w:val="-3"/>
          <w:szCs w:val="26"/>
        </w:rPr>
      </w:pPr>
    </w:p>
    <w:p w14:paraId="5F87F699" w14:textId="2A21F551" w:rsidR="00590132" w:rsidRDefault="00590132" w:rsidP="00590132">
      <w:pPr>
        <w:rPr>
          <w:b/>
          <w:szCs w:val="26"/>
        </w:rPr>
      </w:pPr>
      <w:r>
        <w:rPr>
          <w:b/>
          <w:szCs w:val="26"/>
        </w:rPr>
        <w:t xml:space="preserve">Table 1 </w:t>
      </w:r>
      <w:r w:rsidR="00AC49FB">
        <w:rPr>
          <w:b/>
          <w:szCs w:val="26"/>
        </w:rPr>
        <w:t>–</w:t>
      </w:r>
      <w:r>
        <w:rPr>
          <w:b/>
          <w:szCs w:val="26"/>
        </w:rPr>
        <w:t xml:space="preserve"> </w:t>
      </w:r>
      <w:r w:rsidR="00AC49FB">
        <w:rPr>
          <w:b/>
          <w:szCs w:val="26"/>
        </w:rPr>
        <w:t>EGS</w:t>
      </w:r>
      <w:r w:rsidR="008A5805">
        <w:rPr>
          <w:b/>
          <w:szCs w:val="26"/>
        </w:rPr>
        <w:t>s</w:t>
      </w:r>
      <w:r w:rsidR="00AC49FB">
        <w:rPr>
          <w:b/>
          <w:szCs w:val="26"/>
        </w:rPr>
        <w:t xml:space="preserve"> Compliant</w:t>
      </w:r>
      <w:r w:rsidR="00DD0CD6">
        <w:rPr>
          <w:b/>
          <w:szCs w:val="26"/>
        </w:rPr>
        <w:t xml:space="preserve"> with</w:t>
      </w:r>
      <w:r w:rsidR="00CF1462">
        <w:rPr>
          <w:b/>
          <w:szCs w:val="26"/>
        </w:rPr>
        <w:t xml:space="preserve"> Financial Security Requirements</w:t>
      </w:r>
    </w:p>
    <w:p w14:paraId="7E0C3B5F" w14:textId="77777777" w:rsidR="00590132" w:rsidRPr="00900A18" w:rsidRDefault="00590132" w:rsidP="00590132">
      <w:pPr>
        <w:tabs>
          <w:tab w:val="left" w:pos="-720"/>
        </w:tabs>
        <w:suppressAutoHyphens/>
        <w:spacing w:line="360" w:lineRule="auto"/>
        <w:rPr>
          <w:szCs w:val="26"/>
        </w:rPr>
      </w:pPr>
    </w:p>
    <w:p w14:paraId="722CAB96" w14:textId="7FB4E761" w:rsidR="00E01AFD" w:rsidRPr="00CB0515" w:rsidRDefault="00590132" w:rsidP="00CB0515">
      <w:pPr>
        <w:tabs>
          <w:tab w:val="left" w:pos="-720"/>
        </w:tabs>
        <w:suppressAutoHyphens/>
        <w:spacing w:line="360" w:lineRule="auto"/>
        <w:rPr>
          <w:spacing w:val="-3"/>
          <w:szCs w:val="26"/>
        </w:rPr>
      </w:pPr>
      <w:r w:rsidRPr="00CB0515">
        <w:rPr>
          <w:spacing w:val="-3"/>
          <w:szCs w:val="26"/>
        </w:rPr>
        <w:t xml:space="preserve">Below </w:t>
      </w:r>
      <w:r w:rsidR="008A5805">
        <w:rPr>
          <w:spacing w:val="-3"/>
          <w:szCs w:val="26"/>
        </w:rPr>
        <w:t>are</w:t>
      </w:r>
      <w:r w:rsidRPr="00CB0515">
        <w:rPr>
          <w:spacing w:val="-3"/>
          <w:szCs w:val="26"/>
        </w:rPr>
        <w:t xml:space="preserve"> the EGS licensee</w:t>
      </w:r>
      <w:r w:rsidR="008A5805">
        <w:rPr>
          <w:spacing w:val="-3"/>
          <w:szCs w:val="26"/>
        </w:rPr>
        <w:t>s</w:t>
      </w:r>
      <w:r w:rsidRPr="00CB0515">
        <w:rPr>
          <w:spacing w:val="-3"/>
          <w:szCs w:val="26"/>
        </w:rPr>
        <w:t xml:space="preserve"> that provided the required approved financial </w:t>
      </w:r>
      <w:r w:rsidR="00E01AFD" w:rsidRPr="00CB0515">
        <w:rPr>
          <w:spacing w:val="-3"/>
          <w:szCs w:val="26"/>
        </w:rPr>
        <w:t xml:space="preserve">security and </w:t>
      </w:r>
      <w:r w:rsidR="008A5805">
        <w:rPr>
          <w:spacing w:val="-3"/>
          <w:szCs w:val="26"/>
        </w:rPr>
        <w:t>are</w:t>
      </w:r>
      <w:r w:rsidR="00E01AFD" w:rsidRPr="00CB0515">
        <w:rPr>
          <w:spacing w:val="-3"/>
          <w:szCs w:val="26"/>
        </w:rPr>
        <w:t xml:space="preserve"> currently in compliance with </w:t>
      </w:r>
      <w:r w:rsidR="00E01AFD" w:rsidRPr="00CF1462">
        <w:rPr>
          <w:spacing w:val="-3"/>
          <w:szCs w:val="26"/>
        </w:rPr>
        <w:t>52 Pa. Code §54.42(a)</w:t>
      </w:r>
      <w:r w:rsidR="00E01AFD" w:rsidRPr="00CB0515">
        <w:rPr>
          <w:spacing w:val="-3"/>
          <w:szCs w:val="26"/>
        </w:rPr>
        <w:t>.</w:t>
      </w:r>
    </w:p>
    <w:p w14:paraId="780501FD" w14:textId="77777777" w:rsidR="00590132" w:rsidRPr="00900A18" w:rsidRDefault="00590132" w:rsidP="00590132">
      <w:pPr>
        <w:rPr>
          <w:szCs w:val="26"/>
        </w:rPr>
      </w:pPr>
    </w:p>
    <w:tbl>
      <w:tblPr>
        <w:tblStyle w:val="TableGrid"/>
        <w:tblW w:w="10075" w:type="dxa"/>
        <w:jc w:val="center"/>
        <w:tblLook w:val="04A0" w:firstRow="1" w:lastRow="0" w:firstColumn="1" w:lastColumn="0" w:noHBand="0" w:noVBand="1"/>
      </w:tblPr>
      <w:tblGrid>
        <w:gridCol w:w="3325"/>
        <w:gridCol w:w="6750"/>
      </w:tblGrid>
      <w:tr w:rsidR="00590132" w:rsidRPr="00900A18" w14:paraId="4359ACCA" w14:textId="77777777" w:rsidTr="0035337C">
        <w:trPr>
          <w:trHeight w:val="287"/>
          <w:jc w:val="center"/>
        </w:trPr>
        <w:tc>
          <w:tcPr>
            <w:tcW w:w="3325" w:type="dxa"/>
            <w:vAlign w:val="bottom"/>
          </w:tcPr>
          <w:p w14:paraId="732A38E0" w14:textId="77777777" w:rsidR="00590132" w:rsidRPr="00900A18" w:rsidRDefault="00590132" w:rsidP="0035337C">
            <w:pPr>
              <w:spacing w:line="360" w:lineRule="auto"/>
              <w:jc w:val="center"/>
              <w:rPr>
                <w:b/>
                <w:szCs w:val="26"/>
                <w:u w:val="single"/>
              </w:rPr>
            </w:pPr>
            <w:r w:rsidRPr="00900A18">
              <w:rPr>
                <w:b/>
                <w:szCs w:val="26"/>
                <w:u w:val="single"/>
              </w:rPr>
              <w:t>Docket Number</w:t>
            </w:r>
          </w:p>
        </w:tc>
        <w:tc>
          <w:tcPr>
            <w:tcW w:w="6750" w:type="dxa"/>
            <w:vAlign w:val="bottom"/>
          </w:tcPr>
          <w:p w14:paraId="35D4E4C8" w14:textId="77777777" w:rsidR="00590132" w:rsidRPr="00900A18" w:rsidRDefault="00590132" w:rsidP="0035337C">
            <w:pPr>
              <w:spacing w:line="360" w:lineRule="auto"/>
              <w:jc w:val="center"/>
              <w:rPr>
                <w:b/>
                <w:szCs w:val="26"/>
                <w:u w:val="single"/>
              </w:rPr>
            </w:pPr>
            <w:r w:rsidRPr="00900A18">
              <w:rPr>
                <w:b/>
                <w:szCs w:val="26"/>
                <w:u w:val="single"/>
              </w:rPr>
              <w:t>Company Name</w:t>
            </w:r>
          </w:p>
        </w:tc>
      </w:tr>
      <w:tr w:rsidR="00454FEA" w:rsidRPr="00900A18" w14:paraId="71EBD079" w14:textId="77777777" w:rsidTr="0035337C">
        <w:trPr>
          <w:jc w:val="center"/>
        </w:trPr>
        <w:tc>
          <w:tcPr>
            <w:tcW w:w="3325" w:type="dxa"/>
            <w:vAlign w:val="bottom"/>
          </w:tcPr>
          <w:p w14:paraId="7F91ECB7" w14:textId="55B171A8" w:rsidR="00454FEA" w:rsidRPr="00CB0515" w:rsidRDefault="00454FEA" w:rsidP="00454FEA">
            <w:pPr>
              <w:spacing w:line="360" w:lineRule="auto"/>
              <w:jc w:val="center"/>
              <w:rPr>
                <w:szCs w:val="26"/>
              </w:rPr>
            </w:pPr>
            <w:r w:rsidRPr="00EB3B1E">
              <w:rPr>
                <w:szCs w:val="24"/>
              </w:rPr>
              <w:t>A-2021-3024218</w:t>
            </w:r>
          </w:p>
        </w:tc>
        <w:tc>
          <w:tcPr>
            <w:tcW w:w="6750" w:type="dxa"/>
            <w:vAlign w:val="bottom"/>
          </w:tcPr>
          <w:p w14:paraId="1C332A55" w14:textId="369B0CEC" w:rsidR="00454FEA" w:rsidRPr="00CB0515" w:rsidRDefault="00454FEA" w:rsidP="00454FEA">
            <w:pPr>
              <w:spacing w:line="360" w:lineRule="auto"/>
              <w:jc w:val="center"/>
              <w:rPr>
                <w:szCs w:val="26"/>
              </w:rPr>
            </w:pPr>
            <w:r w:rsidRPr="00EB3B1E">
              <w:rPr>
                <w:szCs w:val="24"/>
              </w:rPr>
              <w:t>HERCULES ENERGY LLC</w:t>
            </w:r>
          </w:p>
        </w:tc>
      </w:tr>
      <w:tr w:rsidR="00454FEA" w:rsidRPr="00900A18" w14:paraId="3512241A" w14:textId="77777777" w:rsidTr="0035337C">
        <w:trPr>
          <w:jc w:val="center"/>
        </w:trPr>
        <w:tc>
          <w:tcPr>
            <w:tcW w:w="3325" w:type="dxa"/>
            <w:vAlign w:val="bottom"/>
          </w:tcPr>
          <w:p w14:paraId="6EB21DC0" w14:textId="6FE1FAA4" w:rsidR="00454FEA" w:rsidRPr="001C0E87" w:rsidRDefault="00454FEA" w:rsidP="00454FEA">
            <w:pPr>
              <w:spacing w:line="360" w:lineRule="auto"/>
              <w:jc w:val="center"/>
              <w:rPr>
                <w:szCs w:val="26"/>
              </w:rPr>
            </w:pPr>
            <w:r w:rsidRPr="00EB3B1E">
              <w:rPr>
                <w:szCs w:val="24"/>
              </w:rPr>
              <w:t>A-2010-2210786</w:t>
            </w:r>
          </w:p>
        </w:tc>
        <w:tc>
          <w:tcPr>
            <w:tcW w:w="6750" w:type="dxa"/>
            <w:vAlign w:val="bottom"/>
          </w:tcPr>
          <w:p w14:paraId="422C35A0" w14:textId="3CA01E10" w:rsidR="00454FEA" w:rsidRPr="001C0E87" w:rsidRDefault="00454FEA" w:rsidP="00454FEA">
            <w:pPr>
              <w:spacing w:line="360" w:lineRule="auto"/>
              <w:jc w:val="center"/>
              <w:rPr>
                <w:szCs w:val="26"/>
              </w:rPr>
            </w:pPr>
            <w:r w:rsidRPr="00EB3B1E">
              <w:rPr>
                <w:szCs w:val="24"/>
              </w:rPr>
              <w:t>INTELLIGEN RESOURCES LP</w:t>
            </w:r>
          </w:p>
        </w:tc>
      </w:tr>
      <w:tr w:rsidR="00454FEA" w:rsidRPr="00900A18" w14:paraId="36885CA1" w14:textId="77777777" w:rsidTr="0035337C">
        <w:trPr>
          <w:jc w:val="center"/>
        </w:trPr>
        <w:tc>
          <w:tcPr>
            <w:tcW w:w="3325" w:type="dxa"/>
            <w:vAlign w:val="bottom"/>
          </w:tcPr>
          <w:p w14:paraId="76743DB3" w14:textId="7159F7B9" w:rsidR="00454FEA" w:rsidRPr="00CB0515" w:rsidRDefault="00454FEA" w:rsidP="00454FEA">
            <w:pPr>
              <w:spacing w:line="360" w:lineRule="auto"/>
              <w:jc w:val="center"/>
              <w:rPr>
                <w:szCs w:val="26"/>
              </w:rPr>
            </w:pPr>
            <w:r w:rsidRPr="00EB3B1E">
              <w:rPr>
                <w:szCs w:val="24"/>
              </w:rPr>
              <w:t>A-2012-2284040</w:t>
            </w:r>
          </w:p>
        </w:tc>
        <w:tc>
          <w:tcPr>
            <w:tcW w:w="6750" w:type="dxa"/>
            <w:vAlign w:val="bottom"/>
          </w:tcPr>
          <w:p w14:paraId="646FF7F5" w14:textId="359B71A7" w:rsidR="00454FEA" w:rsidRPr="00CB0515" w:rsidRDefault="00454FEA" w:rsidP="00454FEA">
            <w:pPr>
              <w:spacing w:line="360" w:lineRule="auto"/>
              <w:jc w:val="center"/>
              <w:rPr>
                <w:szCs w:val="26"/>
              </w:rPr>
            </w:pPr>
            <w:r w:rsidRPr="00EB3B1E">
              <w:rPr>
                <w:szCs w:val="24"/>
              </w:rPr>
              <w:t>VERDIGRIS ENERGY LLC</w:t>
            </w:r>
          </w:p>
        </w:tc>
      </w:tr>
    </w:tbl>
    <w:p w14:paraId="38A6EE74" w14:textId="199B815B" w:rsidR="00A4329E" w:rsidRDefault="00590132" w:rsidP="00CB0515">
      <w:pPr>
        <w:tabs>
          <w:tab w:val="center" w:pos="4680"/>
        </w:tabs>
        <w:spacing w:line="360" w:lineRule="auto"/>
        <w:rPr>
          <w:spacing w:val="-3"/>
          <w:szCs w:val="26"/>
        </w:rPr>
      </w:pPr>
      <w:r w:rsidRPr="00900A18">
        <w:rPr>
          <w:spacing w:val="-3"/>
          <w:szCs w:val="26"/>
        </w:rPr>
        <w:tab/>
      </w:r>
    </w:p>
    <w:p w14:paraId="3ABCD29E" w14:textId="77777777" w:rsidR="00A4329E" w:rsidRDefault="00A4329E" w:rsidP="00590132">
      <w:pPr>
        <w:tabs>
          <w:tab w:val="left" w:pos="-720"/>
        </w:tabs>
        <w:suppressAutoHyphens/>
        <w:spacing w:line="360" w:lineRule="auto"/>
        <w:rPr>
          <w:spacing w:val="-3"/>
          <w:szCs w:val="26"/>
        </w:rPr>
      </w:pPr>
    </w:p>
    <w:p w14:paraId="7FA71A56" w14:textId="77777777" w:rsidR="00CE7938" w:rsidRDefault="00A4329E" w:rsidP="00590132">
      <w:pPr>
        <w:tabs>
          <w:tab w:val="left" w:pos="-720"/>
        </w:tabs>
        <w:suppressAutoHyphens/>
        <w:spacing w:line="360" w:lineRule="auto"/>
        <w:rPr>
          <w:spacing w:val="-3"/>
          <w:szCs w:val="26"/>
        </w:rPr>
      </w:pPr>
      <w:r>
        <w:rPr>
          <w:spacing w:val="-3"/>
          <w:szCs w:val="26"/>
        </w:rPr>
        <w:tab/>
      </w:r>
    </w:p>
    <w:p w14:paraId="4A4F0024" w14:textId="77777777" w:rsidR="00CE7938" w:rsidRDefault="00CE7938" w:rsidP="00590132">
      <w:pPr>
        <w:tabs>
          <w:tab w:val="left" w:pos="-720"/>
        </w:tabs>
        <w:suppressAutoHyphens/>
        <w:spacing w:line="360" w:lineRule="auto"/>
        <w:rPr>
          <w:spacing w:val="-3"/>
          <w:szCs w:val="26"/>
        </w:rPr>
      </w:pPr>
    </w:p>
    <w:p w14:paraId="53F9CD4A" w14:textId="77777777" w:rsidR="00CE7938" w:rsidRDefault="00CE7938" w:rsidP="00590132">
      <w:pPr>
        <w:tabs>
          <w:tab w:val="left" w:pos="-720"/>
        </w:tabs>
        <w:suppressAutoHyphens/>
        <w:spacing w:line="360" w:lineRule="auto"/>
        <w:rPr>
          <w:spacing w:val="-3"/>
          <w:szCs w:val="26"/>
        </w:rPr>
      </w:pPr>
    </w:p>
    <w:p w14:paraId="39820401" w14:textId="27F012FE" w:rsidR="00CB0515" w:rsidRDefault="00CE7938" w:rsidP="00590132">
      <w:pPr>
        <w:tabs>
          <w:tab w:val="left" w:pos="-720"/>
        </w:tabs>
        <w:suppressAutoHyphens/>
        <w:spacing w:line="360" w:lineRule="auto"/>
        <w:rPr>
          <w:spacing w:val="-3"/>
          <w:szCs w:val="26"/>
        </w:rPr>
      </w:pPr>
      <w:r>
        <w:rPr>
          <w:spacing w:val="-3"/>
          <w:szCs w:val="26"/>
        </w:rPr>
        <w:lastRenderedPageBreak/>
        <w:tab/>
      </w:r>
      <w:r w:rsidR="00590132">
        <w:rPr>
          <w:spacing w:val="-3"/>
          <w:szCs w:val="26"/>
        </w:rPr>
        <w:t xml:space="preserve">The EGS listed in Table 2 below failed to file any adverse public comments or approved security within 30 days after publication in the </w:t>
      </w:r>
      <w:r w:rsidR="00590132">
        <w:rPr>
          <w:i/>
          <w:spacing w:val="-3"/>
          <w:szCs w:val="26"/>
        </w:rPr>
        <w:t xml:space="preserve">Pennsylvania Bulletin. </w:t>
      </w:r>
      <w:r w:rsidR="00590132">
        <w:rPr>
          <w:spacing w:val="-3"/>
          <w:szCs w:val="26"/>
        </w:rPr>
        <w:t xml:space="preserve"> </w:t>
      </w:r>
    </w:p>
    <w:p w14:paraId="4E1AA8CF" w14:textId="77777777" w:rsidR="00590132" w:rsidRDefault="00590132" w:rsidP="00590132">
      <w:pPr>
        <w:tabs>
          <w:tab w:val="left" w:pos="-720"/>
        </w:tabs>
        <w:suppressAutoHyphens/>
        <w:spacing w:line="360" w:lineRule="auto"/>
        <w:rPr>
          <w:b/>
          <w:szCs w:val="26"/>
        </w:rPr>
      </w:pPr>
    </w:p>
    <w:p w14:paraId="6FCAED54" w14:textId="1B26AC68" w:rsidR="00590132" w:rsidRDefault="00590132" w:rsidP="00590132">
      <w:pPr>
        <w:rPr>
          <w:b/>
          <w:szCs w:val="26"/>
        </w:rPr>
      </w:pPr>
      <w:r>
        <w:rPr>
          <w:b/>
          <w:szCs w:val="26"/>
        </w:rPr>
        <w:t xml:space="preserve">Table 2 – </w:t>
      </w:r>
      <w:r w:rsidR="0094667B">
        <w:rPr>
          <w:b/>
          <w:szCs w:val="26"/>
        </w:rPr>
        <w:t>EGS License Cancellation</w:t>
      </w:r>
      <w:r>
        <w:rPr>
          <w:b/>
          <w:szCs w:val="26"/>
        </w:rPr>
        <w:t xml:space="preserve"> </w:t>
      </w:r>
    </w:p>
    <w:p w14:paraId="56FFB171" w14:textId="77777777" w:rsidR="00590132" w:rsidRDefault="00590132" w:rsidP="00590132">
      <w:pPr>
        <w:tabs>
          <w:tab w:val="left" w:pos="-720"/>
        </w:tabs>
        <w:suppressAutoHyphens/>
        <w:spacing w:line="360" w:lineRule="auto"/>
        <w:rPr>
          <w:b/>
          <w:szCs w:val="26"/>
        </w:rPr>
      </w:pPr>
    </w:p>
    <w:p w14:paraId="2A4714B1" w14:textId="057468E5" w:rsidR="00590132" w:rsidRDefault="00590132" w:rsidP="00590132">
      <w:pPr>
        <w:spacing w:line="360" w:lineRule="auto"/>
        <w:rPr>
          <w:szCs w:val="26"/>
        </w:rPr>
      </w:pPr>
      <w:r>
        <w:rPr>
          <w:szCs w:val="26"/>
        </w:rPr>
        <w:t xml:space="preserve">Below </w:t>
      </w:r>
      <w:r w:rsidR="006B78F0">
        <w:rPr>
          <w:szCs w:val="26"/>
        </w:rPr>
        <w:t>is</w:t>
      </w:r>
      <w:r>
        <w:rPr>
          <w:szCs w:val="26"/>
        </w:rPr>
        <w:t xml:space="preserve"> the </w:t>
      </w:r>
      <w:r w:rsidRPr="00900A18">
        <w:rPr>
          <w:szCs w:val="26"/>
        </w:rPr>
        <w:t xml:space="preserve">EGS </w:t>
      </w:r>
      <w:r>
        <w:rPr>
          <w:szCs w:val="26"/>
        </w:rPr>
        <w:t xml:space="preserve">licensee </w:t>
      </w:r>
      <w:r w:rsidRPr="00900A18">
        <w:rPr>
          <w:szCs w:val="26"/>
        </w:rPr>
        <w:t xml:space="preserve">that </w:t>
      </w:r>
      <w:r>
        <w:rPr>
          <w:szCs w:val="26"/>
        </w:rPr>
        <w:t>failed to</w:t>
      </w:r>
      <w:r w:rsidRPr="00900A18">
        <w:rPr>
          <w:szCs w:val="26"/>
        </w:rPr>
        <w:t xml:space="preserve"> </w:t>
      </w:r>
      <w:r>
        <w:rPr>
          <w:szCs w:val="26"/>
        </w:rPr>
        <w:t>provide</w:t>
      </w:r>
      <w:r w:rsidRPr="00900A18">
        <w:rPr>
          <w:szCs w:val="26"/>
        </w:rPr>
        <w:t xml:space="preserve"> the required </w:t>
      </w:r>
      <w:r>
        <w:rPr>
          <w:szCs w:val="26"/>
        </w:rPr>
        <w:t xml:space="preserve">approved financial </w:t>
      </w:r>
      <w:r w:rsidRPr="00900A18">
        <w:rPr>
          <w:szCs w:val="26"/>
        </w:rPr>
        <w:t>security</w:t>
      </w:r>
      <w:r>
        <w:rPr>
          <w:szCs w:val="26"/>
        </w:rPr>
        <w:t>.</w:t>
      </w:r>
    </w:p>
    <w:p w14:paraId="03F19F93" w14:textId="77777777" w:rsidR="00590132" w:rsidRDefault="00590132" w:rsidP="00590132">
      <w:pPr>
        <w:spacing w:line="360" w:lineRule="auto"/>
        <w:rPr>
          <w:szCs w:val="26"/>
        </w:rPr>
      </w:pPr>
    </w:p>
    <w:tbl>
      <w:tblPr>
        <w:tblStyle w:val="TableGrid"/>
        <w:tblW w:w="9810" w:type="dxa"/>
        <w:tblInd w:w="108" w:type="dxa"/>
        <w:tblLook w:val="04A0" w:firstRow="1" w:lastRow="0" w:firstColumn="1" w:lastColumn="0" w:noHBand="0" w:noVBand="1"/>
      </w:tblPr>
      <w:tblGrid>
        <w:gridCol w:w="2880"/>
        <w:gridCol w:w="6930"/>
      </w:tblGrid>
      <w:tr w:rsidR="00590132" w:rsidRPr="00900A18" w14:paraId="629E73EF" w14:textId="77777777" w:rsidTr="0035337C">
        <w:trPr>
          <w:trHeight w:val="287"/>
        </w:trPr>
        <w:tc>
          <w:tcPr>
            <w:tcW w:w="2880" w:type="dxa"/>
            <w:vAlign w:val="bottom"/>
          </w:tcPr>
          <w:p w14:paraId="678372A3" w14:textId="77777777" w:rsidR="00590132" w:rsidRPr="00900A18" w:rsidRDefault="00590132" w:rsidP="0035337C">
            <w:pPr>
              <w:spacing w:line="360" w:lineRule="auto"/>
              <w:jc w:val="center"/>
              <w:rPr>
                <w:b/>
                <w:szCs w:val="26"/>
                <w:u w:val="single"/>
              </w:rPr>
            </w:pPr>
            <w:bookmarkStart w:id="0" w:name="_Hlk71701289"/>
            <w:r w:rsidRPr="00900A18">
              <w:rPr>
                <w:b/>
                <w:szCs w:val="26"/>
                <w:u w:val="single"/>
              </w:rPr>
              <w:t>Docket Number</w:t>
            </w:r>
          </w:p>
        </w:tc>
        <w:tc>
          <w:tcPr>
            <w:tcW w:w="6930" w:type="dxa"/>
            <w:vAlign w:val="bottom"/>
          </w:tcPr>
          <w:p w14:paraId="38D1C5CF" w14:textId="77777777" w:rsidR="00590132" w:rsidRPr="00900A18" w:rsidRDefault="00590132" w:rsidP="0035337C">
            <w:pPr>
              <w:spacing w:line="360" w:lineRule="auto"/>
              <w:jc w:val="center"/>
              <w:rPr>
                <w:b/>
                <w:szCs w:val="26"/>
                <w:u w:val="single"/>
              </w:rPr>
            </w:pPr>
            <w:r w:rsidRPr="00900A18">
              <w:rPr>
                <w:b/>
                <w:szCs w:val="26"/>
                <w:u w:val="single"/>
              </w:rPr>
              <w:t>Company Name</w:t>
            </w:r>
          </w:p>
        </w:tc>
      </w:tr>
      <w:tr w:rsidR="00454FEA" w:rsidRPr="00900A18" w14:paraId="30324B8A" w14:textId="77777777" w:rsidTr="0035337C">
        <w:trPr>
          <w:trHeight w:val="287"/>
        </w:trPr>
        <w:tc>
          <w:tcPr>
            <w:tcW w:w="2880" w:type="dxa"/>
            <w:vAlign w:val="bottom"/>
          </w:tcPr>
          <w:p w14:paraId="7A1F2804" w14:textId="2A6BAA7E" w:rsidR="00454FEA" w:rsidRPr="00AE75AB" w:rsidRDefault="00454FEA" w:rsidP="00454FEA">
            <w:pPr>
              <w:spacing w:line="360" w:lineRule="auto"/>
              <w:jc w:val="center"/>
              <w:rPr>
                <w:szCs w:val="26"/>
              </w:rPr>
            </w:pPr>
            <w:r w:rsidRPr="00EB3B1E">
              <w:rPr>
                <w:szCs w:val="24"/>
              </w:rPr>
              <w:t>A-2020-3019881</w:t>
            </w:r>
          </w:p>
        </w:tc>
        <w:tc>
          <w:tcPr>
            <w:tcW w:w="6930" w:type="dxa"/>
            <w:vAlign w:val="bottom"/>
          </w:tcPr>
          <w:p w14:paraId="184F2B06" w14:textId="4C274554" w:rsidR="00454FEA" w:rsidRPr="00AE75AB" w:rsidRDefault="00454FEA" w:rsidP="00454FEA">
            <w:pPr>
              <w:spacing w:line="360" w:lineRule="auto"/>
              <w:jc w:val="center"/>
              <w:rPr>
                <w:szCs w:val="26"/>
              </w:rPr>
            </w:pPr>
            <w:r w:rsidRPr="00EB3B1E">
              <w:rPr>
                <w:szCs w:val="24"/>
              </w:rPr>
              <w:t>SELECTED POWER INC</w:t>
            </w:r>
          </w:p>
        </w:tc>
      </w:tr>
      <w:bookmarkEnd w:id="0"/>
    </w:tbl>
    <w:p w14:paraId="1F54C44F" w14:textId="77777777" w:rsidR="00CB0515" w:rsidRDefault="00CB0515" w:rsidP="00590132">
      <w:pPr>
        <w:tabs>
          <w:tab w:val="left" w:pos="-720"/>
        </w:tabs>
        <w:suppressAutoHyphens/>
        <w:spacing w:line="360" w:lineRule="auto"/>
        <w:rPr>
          <w:spacing w:val="-3"/>
          <w:szCs w:val="26"/>
        </w:rPr>
      </w:pPr>
    </w:p>
    <w:p w14:paraId="3E0EA042" w14:textId="2CFE041A" w:rsidR="00CB0515" w:rsidRDefault="00CB0515" w:rsidP="00590132">
      <w:pPr>
        <w:tabs>
          <w:tab w:val="left" w:pos="-720"/>
        </w:tabs>
        <w:suppressAutoHyphens/>
        <w:spacing w:line="360" w:lineRule="auto"/>
        <w:rPr>
          <w:spacing w:val="-3"/>
          <w:szCs w:val="26"/>
        </w:rPr>
      </w:pPr>
      <w:r w:rsidRPr="00CB0515">
        <w:rPr>
          <w:bCs/>
          <w:szCs w:val="26"/>
        </w:rPr>
        <w:tab/>
      </w:r>
      <w:r w:rsidR="00A4329E">
        <w:rPr>
          <w:spacing w:val="-3"/>
          <w:szCs w:val="26"/>
        </w:rPr>
        <w:t>The Electric Generation Supplier License held by the compan</w:t>
      </w:r>
      <w:r w:rsidR="006B78F0">
        <w:rPr>
          <w:spacing w:val="-3"/>
          <w:szCs w:val="26"/>
        </w:rPr>
        <w:t>y</w:t>
      </w:r>
      <w:r w:rsidR="00A4329E">
        <w:rPr>
          <w:spacing w:val="-3"/>
          <w:szCs w:val="26"/>
        </w:rPr>
        <w:t xml:space="preserve"> listed in Table 2 </w:t>
      </w:r>
      <w:r w:rsidR="006B78F0">
        <w:rPr>
          <w:spacing w:val="-3"/>
          <w:szCs w:val="26"/>
        </w:rPr>
        <w:t>is</w:t>
      </w:r>
      <w:r w:rsidR="00A4329E">
        <w:rPr>
          <w:spacing w:val="-3"/>
          <w:szCs w:val="26"/>
        </w:rPr>
        <w:t xml:space="preserve"> cancelled, and shall be stricken from all active utility lists maintained by the Commission’s Bureau of Technical Utility Services, </w:t>
      </w:r>
      <w:r w:rsidR="007D3E91">
        <w:rPr>
          <w:spacing w:val="-3"/>
          <w:szCs w:val="26"/>
        </w:rPr>
        <w:t xml:space="preserve">the </w:t>
      </w:r>
      <w:r w:rsidR="00A4329E">
        <w:rPr>
          <w:spacing w:val="-3"/>
          <w:szCs w:val="26"/>
        </w:rPr>
        <w:t xml:space="preserve">Secretary’s Bureau, and the Assessment Section of the Bureau of Administration, shall be removed from the Commission’s website, and notifications will be sent to all electric distribution companies in which the Electric Generation Supplier is licensed to do business and the Pennsylvania Department of Revenue – Bureau of Compliance, Business License Clearance Division.  </w:t>
      </w:r>
      <w:r w:rsidR="008E3CBF">
        <w:rPr>
          <w:bCs/>
          <w:szCs w:val="26"/>
        </w:rPr>
        <w:tab/>
      </w:r>
    </w:p>
    <w:p w14:paraId="74CA974E" w14:textId="77777777" w:rsidR="00A4329E" w:rsidRDefault="00A4329E" w:rsidP="00590132">
      <w:pPr>
        <w:tabs>
          <w:tab w:val="left" w:pos="-720"/>
        </w:tabs>
        <w:suppressAutoHyphens/>
        <w:spacing w:line="360" w:lineRule="auto"/>
        <w:rPr>
          <w:spacing w:val="-3"/>
          <w:szCs w:val="26"/>
        </w:rPr>
      </w:pPr>
    </w:p>
    <w:p w14:paraId="1A9BA80D" w14:textId="79E88A34" w:rsidR="00880AB4" w:rsidRDefault="00880AB4" w:rsidP="00880AB4">
      <w:pPr>
        <w:spacing w:line="360" w:lineRule="auto"/>
        <w:ind w:firstLine="720"/>
        <w:rPr>
          <w:noProof/>
        </w:rPr>
      </w:pPr>
      <w:r>
        <w:rPr>
          <w:spacing w:val="-3"/>
          <w:szCs w:val="26"/>
        </w:rPr>
        <w:t>The Tentative Order has become FINAL by operation of law.</w:t>
      </w:r>
      <w:r w:rsidR="00CB0515">
        <w:rPr>
          <w:spacing w:val="-3"/>
          <w:szCs w:val="26"/>
        </w:rPr>
        <w:t xml:space="preserve">  </w:t>
      </w:r>
    </w:p>
    <w:p w14:paraId="5E1CA17C" w14:textId="6B0DDFC4" w:rsidR="00A4329E" w:rsidRDefault="00A4329E" w:rsidP="00590132">
      <w:pPr>
        <w:spacing w:line="360" w:lineRule="auto"/>
        <w:ind w:firstLine="720"/>
        <w:rPr>
          <w:spacing w:val="-3"/>
          <w:szCs w:val="26"/>
        </w:rPr>
      </w:pPr>
    </w:p>
    <w:p w14:paraId="5908D9FF" w14:textId="46ABDA14" w:rsidR="00590132" w:rsidRDefault="00590132" w:rsidP="00590132">
      <w:pPr>
        <w:spacing w:line="360" w:lineRule="auto"/>
        <w:rPr>
          <w:spacing w:val="-3"/>
          <w:szCs w:val="26"/>
        </w:rPr>
      </w:pPr>
    </w:p>
    <w:p w14:paraId="671F5768" w14:textId="15098FF8" w:rsidR="00590132" w:rsidRPr="00900A18" w:rsidRDefault="00B823A5" w:rsidP="00590132">
      <w:pPr>
        <w:tabs>
          <w:tab w:val="left" w:pos="-720"/>
        </w:tabs>
        <w:suppressAutoHyphens/>
        <w:spacing w:line="360" w:lineRule="auto"/>
        <w:rPr>
          <w:spacing w:val="-3"/>
          <w:szCs w:val="26"/>
        </w:rPr>
      </w:pPr>
      <w:r w:rsidRPr="009F01BA">
        <w:rPr>
          <w:b/>
          <w:noProof/>
          <w:sz w:val="20"/>
        </w:rPr>
        <w:drawing>
          <wp:anchor distT="0" distB="0" distL="114300" distR="114300" simplePos="0" relativeHeight="251659264" behindDoc="1" locked="0" layoutInCell="1" allowOverlap="1" wp14:anchorId="32D3EC73" wp14:editId="5F308C2E">
            <wp:simplePos x="0" y="0"/>
            <wp:positionH relativeFrom="column">
              <wp:posOffset>3057525</wp:posOffset>
            </wp:positionH>
            <wp:positionV relativeFrom="paragraph">
              <wp:posOffset>9525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90132" w:rsidRPr="00900A18">
        <w:rPr>
          <w:spacing w:val="-3"/>
          <w:szCs w:val="26"/>
        </w:rPr>
        <w:t xml:space="preserve">     </w:t>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t>BY THE COMMISSION,</w:t>
      </w:r>
    </w:p>
    <w:p w14:paraId="38691629" w14:textId="4332D514" w:rsidR="00590132" w:rsidRDefault="00590132" w:rsidP="00DA5E43">
      <w:pPr>
        <w:tabs>
          <w:tab w:val="left" w:pos="-720"/>
          <w:tab w:val="left" w:pos="5595"/>
          <w:tab w:val="left" w:pos="5715"/>
          <w:tab w:val="left" w:pos="5805"/>
        </w:tabs>
        <w:suppressAutoHyphens/>
        <w:jc w:val="both"/>
        <w:rPr>
          <w:spacing w:val="-3"/>
          <w:szCs w:val="26"/>
        </w:rPr>
      </w:pPr>
      <w:r>
        <w:rPr>
          <w:spacing w:val="-3"/>
          <w:szCs w:val="26"/>
        </w:rPr>
        <w:tab/>
      </w:r>
      <w:r w:rsidR="00DA5E43">
        <w:rPr>
          <w:spacing w:val="-3"/>
          <w:szCs w:val="26"/>
        </w:rPr>
        <w:tab/>
      </w:r>
      <w:r w:rsidR="00B94C28">
        <w:rPr>
          <w:spacing w:val="-3"/>
          <w:szCs w:val="26"/>
        </w:rPr>
        <w:tab/>
      </w:r>
    </w:p>
    <w:p w14:paraId="0B21F9E1" w14:textId="77777777" w:rsidR="00590132" w:rsidRPr="00900A18" w:rsidRDefault="00590132" w:rsidP="00590132">
      <w:pPr>
        <w:tabs>
          <w:tab w:val="left" w:pos="-720"/>
          <w:tab w:val="left" w:pos="5250"/>
        </w:tabs>
        <w:suppressAutoHyphens/>
        <w:jc w:val="both"/>
        <w:rPr>
          <w:spacing w:val="-3"/>
          <w:szCs w:val="26"/>
        </w:rPr>
      </w:pPr>
      <w:r>
        <w:rPr>
          <w:spacing w:val="-3"/>
          <w:szCs w:val="26"/>
        </w:rPr>
        <w:tab/>
      </w:r>
    </w:p>
    <w:p w14:paraId="317BE7EF" w14:textId="77777777" w:rsidR="00590132" w:rsidRPr="00900A18" w:rsidRDefault="00590132" w:rsidP="00590132">
      <w:pPr>
        <w:tabs>
          <w:tab w:val="left" w:pos="-720"/>
        </w:tabs>
        <w:suppressAutoHyphens/>
        <w:jc w:val="both"/>
        <w:rPr>
          <w:spacing w:val="-3"/>
          <w:szCs w:val="26"/>
        </w:rPr>
      </w:pP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t>Rosemary Chiavetta</w:t>
      </w:r>
    </w:p>
    <w:p w14:paraId="797D8254" w14:textId="77777777" w:rsidR="00590132" w:rsidRDefault="00590132" w:rsidP="00590132">
      <w:pPr>
        <w:tabs>
          <w:tab w:val="left" w:pos="-720"/>
        </w:tabs>
        <w:suppressAutoHyphens/>
        <w:spacing w:line="360" w:lineRule="auto"/>
        <w:jc w:val="both"/>
        <w:rPr>
          <w:spacing w:val="-3"/>
          <w:szCs w:val="26"/>
        </w:rPr>
      </w:pP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t>Secretary</w:t>
      </w:r>
    </w:p>
    <w:p w14:paraId="5EFDCDCB" w14:textId="77777777" w:rsidR="00590132" w:rsidRPr="00900A18" w:rsidRDefault="00590132" w:rsidP="00590132">
      <w:pPr>
        <w:tabs>
          <w:tab w:val="left" w:pos="-720"/>
        </w:tabs>
        <w:suppressAutoHyphens/>
        <w:spacing w:line="360" w:lineRule="auto"/>
        <w:jc w:val="both"/>
        <w:rPr>
          <w:spacing w:val="-3"/>
          <w:szCs w:val="26"/>
        </w:rPr>
      </w:pPr>
    </w:p>
    <w:p w14:paraId="52C3239B" w14:textId="6E991887" w:rsidR="00590132" w:rsidRDefault="00590132" w:rsidP="00473F9D">
      <w:pPr>
        <w:tabs>
          <w:tab w:val="left" w:pos="-720"/>
        </w:tabs>
        <w:suppressAutoHyphens/>
        <w:spacing w:line="360" w:lineRule="auto"/>
        <w:jc w:val="both"/>
      </w:pPr>
      <w:r w:rsidRPr="00900A18">
        <w:rPr>
          <w:spacing w:val="-3"/>
          <w:szCs w:val="26"/>
        </w:rPr>
        <w:t>ORDER ENTERED</w:t>
      </w:r>
      <w:r w:rsidR="00473F9D">
        <w:rPr>
          <w:spacing w:val="-3"/>
          <w:szCs w:val="26"/>
        </w:rPr>
        <w:t>:</w:t>
      </w:r>
      <w:r w:rsidR="001D0180">
        <w:rPr>
          <w:spacing w:val="-3"/>
          <w:szCs w:val="26"/>
        </w:rPr>
        <w:t xml:space="preserve"> </w:t>
      </w:r>
      <w:r w:rsidR="00B823A5">
        <w:rPr>
          <w:spacing w:val="-3"/>
          <w:szCs w:val="26"/>
        </w:rPr>
        <w:t>January 19, 2022</w:t>
      </w:r>
    </w:p>
    <w:sectPr w:rsidR="0059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2"/>
    <w:rsid w:val="000A0FF8"/>
    <w:rsid w:val="00176B3A"/>
    <w:rsid w:val="001B27AF"/>
    <w:rsid w:val="001C0E87"/>
    <w:rsid w:val="001D0180"/>
    <w:rsid w:val="00244F6C"/>
    <w:rsid w:val="002841BB"/>
    <w:rsid w:val="00365EA0"/>
    <w:rsid w:val="00394818"/>
    <w:rsid w:val="003F2A1C"/>
    <w:rsid w:val="00426F42"/>
    <w:rsid w:val="00454FEA"/>
    <w:rsid w:val="00473F9D"/>
    <w:rsid w:val="004E0363"/>
    <w:rsid w:val="00545657"/>
    <w:rsid w:val="00590132"/>
    <w:rsid w:val="006B78F0"/>
    <w:rsid w:val="00704A9C"/>
    <w:rsid w:val="0070699B"/>
    <w:rsid w:val="00710D68"/>
    <w:rsid w:val="00783C5D"/>
    <w:rsid w:val="007C5126"/>
    <w:rsid w:val="007D3E91"/>
    <w:rsid w:val="00880AB4"/>
    <w:rsid w:val="008A5805"/>
    <w:rsid w:val="008A6AD7"/>
    <w:rsid w:val="008E3CBF"/>
    <w:rsid w:val="008F47F5"/>
    <w:rsid w:val="0094667B"/>
    <w:rsid w:val="0094762B"/>
    <w:rsid w:val="00987D1B"/>
    <w:rsid w:val="009D096D"/>
    <w:rsid w:val="00A4329E"/>
    <w:rsid w:val="00AC286B"/>
    <w:rsid w:val="00AC45CC"/>
    <w:rsid w:val="00AC49FB"/>
    <w:rsid w:val="00AE75AB"/>
    <w:rsid w:val="00B823A5"/>
    <w:rsid w:val="00B94C28"/>
    <w:rsid w:val="00C01DF2"/>
    <w:rsid w:val="00C434B9"/>
    <w:rsid w:val="00C71162"/>
    <w:rsid w:val="00C86269"/>
    <w:rsid w:val="00CB0515"/>
    <w:rsid w:val="00CE7938"/>
    <w:rsid w:val="00CF1462"/>
    <w:rsid w:val="00D13171"/>
    <w:rsid w:val="00D767BE"/>
    <w:rsid w:val="00DA5E43"/>
    <w:rsid w:val="00DD0BDD"/>
    <w:rsid w:val="00DD0CD6"/>
    <w:rsid w:val="00E01AFD"/>
    <w:rsid w:val="00E53FFF"/>
    <w:rsid w:val="00EB7193"/>
    <w:rsid w:val="00FB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ED86"/>
  <w15:chartTrackingRefBased/>
  <w15:docId w15:val="{0D236A58-FA20-40C9-A9FE-E63C3693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90132"/>
    <w:pPr>
      <w:widowControl w:val="0"/>
      <w:tabs>
        <w:tab w:val="left" w:pos="204"/>
      </w:tabs>
      <w:overflowPunct/>
      <w:textAlignment w:val="auto"/>
    </w:pPr>
    <w:rPr>
      <w:szCs w:val="24"/>
    </w:rPr>
  </w:style>
  <w:style w:type="table" w:styleId="TableGrid">
    <w:name w:val="Table Grid"/>
    <w:basedOn w:val="TableNormal"/>
    <w:uiPriority w:val="59"/>
    <w:rsid w:val="00590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590132"/>
    <w:pPr>
      <w:widowControl w:val="0"/>
      <w:tabs>
        <w:tab w:val="left" w:pos="391"/>
      </w:tabs>
      <w:overflowPunct/>
      <w:ind w:left="1049"/>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28797">
      <w:bodyDiv w:val="1"/>
      <w:marLeft w:val="0"/>
      <w:marRight w:val="0"/>
      <w:marTop w:val="0"/>
      <w:marBottom w:val="0"/>
      <w:divBdr>
        <w:top w:val="none" w:sz="0" w:space="0" w:color="auto"/>
        <w:left w:val="none" w:sz="0" w:space="0" w:color="auto"/>
        <w:bottom w:val="none" w:sz="0" w:space="0" w:color="auto"/>
        <w:right w:val="none" w:sz="0" w:space="0" w:color="auto"/>
      </w:divBdr>
    </w:div>
    <w:div w:id="564875624">
      <w:bodyDiv w:val="1"/>
      <w:marLeft w:val="0"/>
      <w:marRight w:val="0"/>
      <w:marTop w:val="0"/>
      <w:marBottom w:val="0"/>
      <w:divBdr>
        <w:top w:val="none" w:sz="0" w:space="0" w:color="auto"/>
        <w:left w:val="none" w:sz="0" w:space="0" w:color="auto"/>
        <w:bottom w:val="none" w:sz="0" w:space="0" w:color="auto"/>
        <w:right w:val="none" w:sz="0" w:space="0" w:color="auto"/>
      </w:divBdr>
    </w:div>
    <w:div w:id="748694363">
      <w:bodyDiv w:val="1"/>
      <w:marLeft w:val="0"/>
      <w:marRight w:val="0"/>
      <w:marTop w:val="0"/>
      <w:marBottom w:val="0"/>
      <w:divBdr>
        <w:top w:val="none" w:sz="0" w:space="0" w:color="auto"/>
        <w:left w:val="none" w:sz="0" w:space="0" w:color="auto"/>
        <w:bottom w:val="none" w:sz="0" w:space="0" w:color="auto"/>
        <w:right w:val="none" w:sz="0" w:space="0" w:color="auto"/>
      </w:divBdr>
    </w:div>
    <w:div w:id="1293445182">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424565174">
      <w:bodyDiv w:val="1"/>
      <w:marLeft w:val="0"/>
      <w:marRight w:val="0"/>
      <w:marTop w:val="0"/>
      <w:marBottom w:val="0"/>
      <w:divBdr>
        <w:top w:val="none" w:sz="0" w:space="0" w:color="auto"/>
        <w:left w:val="none" w:sz="0" w:space="0" w:color="auto"/>
        <w:bottom w:val="none" w:sz="0" w:space="0" w:color="auto"/>
        <w:right w:val="none" w:sz="0" w:space="0" w:color="auto"/>
      </w:divBdr>
    </w:div>
    <w:div w:id="1818763743">
      <w:bodyDiv w:val="1"/>
      <w:marLeft w:val="0"/>
      <w:marRight w:val="0"/>
      <w:marTop w:val="0"/>
      <w:marBottom w:val="0"/>
      <w:divBdr>
        <w:top w:val="none" w:sz="0" w:space="0" w:color="auto"/>
        <w:left w:val="none" w:sz="0" w:space="0" w:color="auto"/>
        <w:bottom w:val="none" w:sz="0" w:space="0" w:color="auto"/>
        <w:right w:val="none" w:sz="0" w:space="0" w:color="auto"/>
      </w:divBdr>
    </w:div>
    <w:div w:id="1917085548">
      <w:bodyDiv w:val="1"/>
      <w:marLeft w:val="0"/>
      <w:marRight w:val="0"/>
      <w:marTop w:val="0"/>
      <w:marBottom w:val="0"/>
      <w:divBdr>
        <w:top w:val="none" w:sz="0" w:space="0" w:color="auto"/>
        <w:left w:val="none" w:sz="0" w:space="0" w:color="auto"/>
        <w:bottom w:val="none" w:sz="0" w:space="0" w:color="auto"/>
        <w:right w:val="none" w:sz="0" w:space="0" w:color="auto"/>
      </w:divBdr>
    </w:div>
    <w:div w:id="1946840529">
      <w:bodyDiv w:val="1"/>
      <w:marLeft w:val="0"/>
      <w:marRight w:val="0"/>
      <w:marTop w:val="0"/>
      <w:marBottom w:val="0"/>
      <w:divBdr>
        <w:top w:val="none" w:sz="0" w:space="0" w:color="auto"/>
        <w:left w:val="none" w:sz="0" w:space="0" w:color="auto"/>
        <w:bottom w:val="none" w:sz="0" w:space="0" w:color="auto"/>
        <w:right w:val="none" w:sz="0" w:space="0" w:color="auto"/>
      </w:divBdr>
    </w:div>
    <w:div w:id="21328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Jakab, Stephen</dc:creator>
  <cp:keywords/>
  <dc:description/>
  <cp:lastModifiedBy>Sheffer, Ryan</cp:lastModifiedBy>
  <cp:revision>3</cp:revision>
  <cp:lastPrinted>2019-12-05T15:41:00Z</cp:lastPrinted>
  <dcterms:created xsi:type="dcterms:W3CDTF">2022-01-19T11:24:00Z</dcterms:created>
  <dcterms:modified xsi:type="dcterms:W3CDTF">2022-01-19T20:32:00Z</dcterms:modified>
</cp:coreProperties>
</file>