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00A784BF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1F1BD6" w:rsidRPr="001F1BD6">
        <w:rPr>
          <w:rFonts w:ascii="Arial" w:hAnsi="Arial" w:cs="Arial"/>
          <w:spacing w:val="-3"/>
          <w:sz w:val="24"/>
          <w:szCs w:val="24"/>
        </w:rPr>
        <w:t>C-2022-3028679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52D8C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 xml:space="preserve">January </w:t>
      </w:r>
      <w:r w:rsidR="00555962">
        <w:rPr>
          <w:rFonts w:ascii="Arial" w:hAnsi="Arial" w:cs="Arial"/>
          <w:noProof/>
          <w:spacing w:val="-3"/>
          <w:sz w:val="24"/>
          <w:szCs w:val="24"/>
        </w:rPr>
        <w:t>21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1F1BD6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5407DFE" w14:textId="77777777" w:rsidR="001F1BD6" w:rsidRPr="001F1BD6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656465"/>
      <w:r w:rsidRPr="001F1BD6">
        <w:rPr>
          <w:rFonts w:ascii="Arial" w:hAnsi="Arial" w:cs="Arial"/>
          <w:spacing w:val="-3"/>
          <w:sz w:val="24"/>
          <w:szCs w:val="24"/>
        </w:rPr>
        <w:t xml:space="preserve">RASIER – PA LLC </w:t>
      </w:r>
    </w:p>
    <w:bookmarkEnd w:id="0"/>
    <w:p w14:paraId="362E3930" w14:textId="77777777" w:rsidR="001F1BD6" w:rsidRPr="001F1BD6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F1BD6">
        <w:rPr>
          <w:rFonts w:ascii="Arial" w:hAnsi="Arial" w:cs="Arial"/>
          <w:spacing w:val="-3"/>
          <w:sz w:val="24"/>
          <w:szCs w:val="24"/>
        </w:rPr>
        <w:t>ATTN: REGULATORY LEGAL</w:t>
      </w:r>
    </w:p>
    <w:p w14:paraId="2654BDF5" w14:textId="77777777" w:rsidR="001F1BD6" w:rsidRPr="001F1BD6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F1BD6">
        <w:rPr>
          <w:rFonts w:ascii="Arial" w:hAnsi="Arial" w:cs="Arial"/>
          <w:spacing w:val="-3"/>
          <w:sz w:val="24"/>
          <w:szCs w:val="24"/>
        </w:rPr>
        <w:t xml:space="preserve">UBER 3 WORLD TRADE CENTER </w:t>
      </w:r>
    </w:p>
    <w:p w14:paraId="1C08197A" w14:textId="77777777" w:rsidR="001F1BD6" w:rsidRPr="001F1BD6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F1BD6">
        <w:rPr>
          <w:rFonts w:ascii="Arial" w:hAnsi="Arial" w:cs="Arial"/>
          <w:spacing w:val="-3"/>
          <w:sz w:val="24"/>
          <w:szCs w:val="24"/>
        </w:rPr>
        <w:t>175 GREENWICH ST FLRS 43-47</w:t>
      </w:r>
    </w:p>
    <w:p w14:paraId="61D2D434" w14:textId="3453BEB4" w:rsidR="00DE101E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F1BD6">
        <w:rPr>
          <w:rFonts w:ascii="Arial" w:hAnsi="Arial" w:cs="Arial"/>
          <w:spacing w:val="-3"/>
          <w:sz w:val="24"/>
          <w:szCs w:val="24"/>
        </w:rPr>
        <w:t>NEW YORK, NY  10007</w:t>
      </w:r>
    </w:p>
    <w:p w14:paraId="0BC7C54D" w14:textId="77777777" w:rsidR="001F1BD6" w:rsidRPr="00DE101E" w:rsidRDefault="001F1BD6" w:rsidP="001F1B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78ACE978" w14:textId="32F0044C" w:rsidR="00555962" w:rsidRPr="00DE101E" w:rsidRDefault="001F1BD6" w:rsidP="00555962">
      <w:pPr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1F1BD6">
        <w:rPr>
          <w:rFonts w:ascii="Arial" w:hAnsi="Arial" w:cs="Arial"/>
          <w:b/>
          <w:spacing w:val="-3"/>
          <w:sz w:val="24"/>
          <w:szCs w:val="24"/>
          <w:u w:val="single"/>
        </w:rPr>
        <w:t>RASIER – PA LLC</w:t>
      </w:r>
    </w:p>
    <w:p w14:paraId="2843DB5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2022-01-21T16:21:00Z</dcterms:created>
  <dcterms:modified xsi:type="dcterms:W3CDTF">2022-01-21T16:21:00Z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