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1777" w:type="dxa"/>
        <w:tblLayout w:type="fixed"/>
        <w:tblLook w:val="04A0" w:firstRow="1" w:lastRow="0" w:firstColumn="1" w:lastColumn="0" w:noHBand="0" w:noVBand="1"/>
      </w:tblPr>
      <w:tblGrid>
        <w:gridCol w:w="2250"/>
        <w:gridCol w:w="8075"/>
        <w:gridCol w:w="1452"/>
      </w:tblGrid>
      <w:tr w:rsidR="00C535FC" w:rsidRPr="00153E4A" w14:paraId="2549FF38" w14:textId="77777777" w:rsidTr="00C535FC">
        <w:trPr>
          <w:trHeight w:val="990"/>
        </w:trPr>
        <w:tc>
          <w:tcPr>
            <w:tcW w:w="2250" w:type="dxa"/>
            <w:hideMark/>
          </w:tcPr>
          <w:p w14:paraId="389DB990" w14:textId="40433300" w:rsidR="00C535FC" w:rsidRPr="00153E4A" w:rsidRDefault="00C535FC" w:rsidP="00C535F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085DEA" wp14:editId="7507CED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6796BFD6" w14:textId="30BB5B07" w:rsidR="00C535FC" w:rsidRPr="00A35F64" w:rsidRDefault="00C535FC" w:rsidP="00C535FC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D4A5999" w14:textId="77777777" w:rsidR="00C535FC" w:rsidRPr="00A35F64" w:rsidRDefault="00C535FC" w:rsidP="00C535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85C08CA" w14:textId="77777777" w:rsidR="00C535FC" w:rsidRPr="00A35F64" w:rsidRDefault="00C535FC" w:rsidP="00C535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CA0ECB" w14:textId="77777777" w:rsidR="00C535FC" w:rsidRPr="00A35F64" w:rsidRDefault="00C535FC" w:rsidP="00C535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3243EE1" w14:textId="1BA63A52" w:rsidR="00C535FC" w:rsidRPr="00153E4A" w:rsidRDefault="00C535FC" w:rsidP="00C535F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DDA8C31" w14:textId="77777777" w:rsidR="00C535FC" w:rsidRDefault="00C535FC" w:rsidP="00C535FC">
            <w:pPr>
              <w:rPr>
                <w:rFonts w:ascii="Arial" w:hAnsi="Arial"/>
                <w:sz w:val="12"/>
              </w:rPr>
            </w:pPr>
          </w:p>
          <w:p w14:paraId="1FCA0C63" w14:textId="53181495" w:rsidR="00C535FC" w:rsidRPr="00153E4A" w:rsidRDefault="00C535FC" w:rsidP="00C535FC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3079EC5" w14:textId="4D5EA7BF" w:rsidR="005573F1" w:rsidRPr="00153E4A" w:rsidRDefault="005573F1" w:rsidP="005573F1">
      <w:pPr>
        <w:jc w:val="center"/>
      </w:pPr>
      <w:r>
        <w:t>January 24, 2022</w:t>
      </w:r>
    </w:p>
    <w:p w14:paraId="6B77C3EA" w14:textId="77777777" w:rsidR="00A972B0" w:rsidRPr="00EE498D" w:rsidRDefault="00A972B0" w:rsidP="00A972B0">
      <w:pPr>
        <w:pStyle w:val="Heading1"/>
        <w:keepNext w:val="0"/>
        <w:tabs>
          <w:tab w:val="right" w:pos="9360"/>
        </w:tabs>
        <w:rPr>
          <w:sz w:val="24"/>
        </w:rPr>
      </w:pPr>
      <w:r w:rsidRPr="00EE498D">
        <w:rPr>
          <w:sz w:val="24"/>
          <w:szCs w:val="24"/>
        </w:rPr>
        <w:t xml:space="preserve">Docket No. </w:t>
      </w:r>
      <w:r w:rsidRPr="00EE498D">
        <w:rPr>
          <w:sz w:val="24"/>
        </w:rPr>
        <w:t>A-2017-2626376</w:t>
      </w:r>
    </w:p>
    <w:p w14:paraId="6CA3EA28" w14:textId="77777777" w:rsidR="00A972B0" w:rsidRPr="00EE498D" w:rsidRDefault="00A972B0" w:rsidP="00A972B0">
      <w:pPr>
        <w:jc w:val="right"/>
      </w:pPr>
      <w:r w:rsidRPr="00EE498D">
        <w:t>Utility Code: 1120266</w:t>
      </w:r>
    </w:p>
    <w:p w14:paraId="675AEE00" w14:textId="77777777" w:rsidR="00A972B0" w:rsidRPr="00EE498D" w:rsidRDefault="00A972B0" w:rsidP="00A972B0">
      <w:pPr>
        <w:rPr>
          <w:b/>
          <w:szCs w:val="24"/>
          <w:u w:val="single"/>
        </w:rPr>
      </w:pPr>
      <w:r w:rsidRPr="00EE498D">
        <w:rPr>
          <w:b/>
          <w:szCs w:val="24"/>
          <w:u w:val="single"/>
        </w:rPr>
        <w:t>EMAIL</w:t>
      </w:r>
    </w:p>
    <w:p w14:paraId="26695E61" w14:textId="77777777" w:rsidR="00A972B0" w:rsidRPr="00EE498D" w:rsidRDefault="00A972B0" w:rsidP="00A972B0"/>
    <w:p w14:paraId="335663B0" w14:textId="77777777" w:rsidR="00A972B0" w:rsidRPr="00EE498D" w:rsidRDefault="00A972B0" w:rsidP="00A972B0">
      <w:pPr>
        <w:rPr>
          <w:color w:val="000000"/>
          <w:szCs w:val="24"/>
        </w:rPr>
      </w:pPr>
      <w:r w:rsidRPr="00EE498D">
        <w:rPr>
          <w:color w:val="000000"/>
          <w:szCs w:val="24"/>
        </w:rPr>
        <w:t>MICHAEL A GRUIN</w:t>
      </w:r>
    </w:p>
    <w:p w14:paraId="143B3679" w14:textId="77777777" w:rsidR="00A972B0" w:rsidRPr="00EE498D" w:rsidRDefault="00A972B0" w:rsidP="00A972B0">
      <w:pPr>
        <w:rPr>
          <w:color w:val="000000"/>
          <w:szCs w:val="24"/>
        </w:rPr>
      </w:pPr>
      <w:r w:rsidRPr="00EE498D">
        <w:rPr>
          <w:color w:val="000000"/>
          <w:szCs w:val="24"/>
        </w:rPr>
        <w:t>STEVENS &amp; LEE</w:t>
      </w:r>
    </w:p>
    <w:p w14:paraId="3EA58A23" w14:textId="77777777" w:rsidR="00A972B0" w:rsidRPr="00EE498D" w:rsidRDefault="00A972B0" w:rsidP="00A972B0">
      <w:pPr>
        <w:rPr>
          <w:color w:val="000000"/>
          <w:szCs w:val="24"/>
        </w:rPr>
      </w:pPr>
      <w:r w:rsidRPr="00EE498D">
        <w:rPr>
          <w:color w:val="000000"/>
          <w:szCs w:val="24"/>
        </w:rPr>
        <w:t>17 N SECOND STREET 16</w:t>
      </w:r>
      <w:r w:rsidRPr="00EE498D">
        <w:rPr>
          <w:color w:val="000000"/>
          <w:szCs w:val="24"/>
          <w:vertAlign w:val="superscript"/>
        </w:rPr>
        <w:t>TH</w:t>
      </w:r>
      <w:r w:rsidRPr="00EE498D">
        <w:rPr>
          <w:color w:val="000000"/>
          <w:szCs w:val="24"/>
        </w:rPr>
        <w:t xml:space="preserve"> FL</w:t>
      </w:r>
    </w:p>
    <w:p w14:paraId="6FB133CF" w14:textId="405AFCF9" w:rsidR="00A972B0" w:rsidRDefault="00A972B0" w:rsidP="00A972B0">
      <w:pPr>
        <w:rPr>
          <w:color w:val="000000"/>
          <w:szCs w:val="24"/>
        </w:rPr>
      </w:pPr>
      <w:r w:rsidRPr="00EE498D">
        <w:rPr>
          <w:color w:val="000000"/>
          <w:szCs w:val="24"/>
        </w:rPr>
        <w:t>HARRISBURG PA 17101</w:t>
      </w:r>
    </w:p>
    <w:p w14:paraId="438BD63B" w14:textId="50B1D483" w:rsidR="006B454D" w:rsidRPr="006B454D" w:rsidRDefault="006B454D" w:rsidP="006B454D">
      <w:pPr>
        <w:rPr>
          <w:color w:val="FFFFFF"/>
          <w:szCs w:val="24"/>
        </w:rPr>
      </w:pPr>
      <w:hyperlink r:id="rId8" w:history="1">
        <w:r w:rsidRPr="006B454D">
          <w:rPr>
            <w:rStyle w:val="Hyperlink"/>
            <w:szCs w:val="24"/>
          </w:rPr>
          <w:t>mag@stevenslee.com</w:t>
        </w:r>
      </w:hyperlink>
      <w:r>
        <w:rPr>
          <w:szCs w:val="24"/>
        </w:rPr>
        <w:t xml:space="preserve"> </w:t>
      </w:r>
    </w:p>
    <w:p w14:paraId="7DA7A2F6" w14:textId="77777777" w:rsidR="006B454D" w:rsidRPr="005265E4" w:rsidRDefault="006B454D" w:rsidP="00A972B0">
      <w:pPr>
        <w:rPr>
          <w:color w:val="000000"/>
          <w:szCs w:val="24"/>
        </w:rPr>
      </w:pPr>
    </w:p>
    <w:p w14:paraId="7BD44372" w14:textId="77777777" w:rsidR="00C7393C" w:rsidRDefault="00C7393C" w:rsidP="005A23ED">
      <w:pPr>
        <w:rPr>
          <w:szCs w:val="24"/>
        </w:rPr>
      </w:pPr>
    </w:p>
    <w:p w14:paraId="192C5491" w14:textId="77777777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52D73F1B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A972B0">
        <w:rPr>
          <w:szCs w:val="24"/>
        </w:rPr>
        <w:t xml:space="preserve">Mr. </w:t>
      </w:r>
      <w:proofErr w:type="spellStart"/>
      <w:r w:rsidR="00A972B0">
        <w:rPr>
          <w:szCs w:val="24"/>
        </w:rPr>
        <w:t>Gruin</w:t>
      </w:r>
      <w:proofErr w:type="spellEnd"/>
      <w:r w:rsidRPr="00040037">
        <w:rPr>
          <w:szCs w:val="24"/>
        </w:rPr>
        <w:t>:</w:t>
      </w:r>
    </w:p>
    <w:p w14:paraId="30FD0D61" w14:textId="30AE2529" w:rsidR="002D5F13" w:rsidRPr="00A972B0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A972B0">
        <w:rPr>
          <w:szCs w:val="24"/>
        </w:rPr>
        <w:t>December 1, 202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A972B0" w:rsidRPr="00A972B0">
        <w:rPr>
          <w:color w:val="000000"/>
          <w:szCs w:val="24"/>
        </w:rPr>
        <w:t>New Wave Energy Corp</w:t>
      </w:r>
      <w:r w:rsidRPr="00A972B0">
        <w:rPr>
          <w:color w:val="000000"/>
          <w:szCs w:val="24"/>
        </w:rPr>
        <w:t xml:space="preserve"> (</w:t>
      </w:r>
      <w:r w:rsidR="00A972B0" w:rsidRPr="00A972B0">
        <w:rPr>
          <w:color w:val="000000"/>
          <w:szCs w:val="24"/>
        </w:rPr>
        <w:t>New Wave Energy</w:t>
      </w:r>
      <w:r w:rsidRPr="00A972B0">
        <w:rPr>
          <w:color w:val="000000"/>
          <w:szCs w:val="24"/>
        </w:rPr>
        <w:t xml:space="preserve">) filed a petition to reduce its bonding level </w:t>
      </w:r>
      <w:r w:rsidR="00520379" w:rsidRPr="00A972B0">
        <w:rPr>
          <w:color w:val="000000"/>
          <w:szCs w:val="24"/>
        </w:rPr>
        <w:t xml:space="preserve">from 10% </w:t>
      </w:r>
      <w:r w:rsidRPr="00A972B0">
        <w:rPr>
          <w:color w:val="000000"/>
          <w:szCs w:val="24"/>
        </w:rPr>
        <w:t xml:space="preserve">to 5% of its most recent </w:t>
      </w:r>
      <w:r w:rsidR="00C7393C" w:rsidRPr="00A972B0">
        <w:rPr>
          <w:color w:val="000000"/>
          <w:szCs w:val="24"/>
        </w:rPr>
        <w:t>4 quarters</w:t>
      </w:r>
      <w:r w:rsidRPr="00A972B0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A972B0">
        <w:rPr>
          <w:color w:val="000000"/>
          <w:szCs w:val="24"/>
        </w:rPr>
        <w:t> </w:t>
      </w:r>
      <w:r w:rsidRPr="00A972B0">
        <w:rPr>
          <w:color w:val="000000"/>
          <w:szCs w:val="24"/>
        </w:rPr>
        <w:t>24, 2014, at Docket No</w:t>
      </w:r>
      <w:r w:rsidR="006C6F8A" w:rsidRPr="00A972B0">
        <w:rPr>
          <w:color w:val="000000"/>
          <w:szCs w:val="24"/>
        </w:rPr>
        <w:t>. M</w:t>
      </w:r>
      <w:r w:rsidR="0036295B" w:rsidRPr="00A972B0">
        <w:rPr>
          <w:color w:val="000000"/>
          <w:szCs w:val="24"/>
        </w:rPr>
        <w:noBreakHyphen/>
      </w:r>
      <w:r w:rsidR="006C6F8A" w:rsidRPr="00A972B0">
        <w:rPr>
          <w:color w:val="000000"/>
          <w:szCs w:val="24"/>
        </w:rPr>
        <w:t>2013-2393141</w:t>
      </w:r>
      <w:r w:rsidRPr="00A972B0">
        <w:rPr>
          <w:color w:val="000000"/>
          <w:szCs w:val="24"/>
        </w:rPr>
        <w:t>.</w:t>
      </w:r>
      <w:r w:rsidR="002D5F13" w:rsidRPr="00A972B0">
        <w:rPr>
          <w:color w:val="000000"/>
          <w:szCs w:val="24"/>
        </w:rPr>
        <w:t xml:space="preserve">  </w:t>
      </w:r>
      <w:r w:rsidR="002D5F13" w:rsidRPr="00A972B0">
        <w:rPr>
          <w:szCs w:val="24"/>
        </w:rPr>
        <w:t xml:space="preserve">The petition was incomplete.  </w:t>
      </w:r>
      <w:proofErr w:type="gramStart"/>
      <w:r w:rsidR="002D5F13" w:rsidRPr="00A972B0">
        <w:rPr>
          <w:szCs w:val="24"/>
        </w:rPr>
        <w:t>In order for</w:t>
      </w:r>
      <w:proofErr w:type="gramEnd"/>
      <w:r w:rsidR="002D5F13" w:rsidRPr="00A972B0">
        <w:rPr>
          <w:szCs w:val="24"/>
        </w:rPr>
        <w:t xml:space="preserve"> us to complete our analysis of your petition, the Energy Industry Group requires answers to the attached question(s).</w:t>
      </w:r>
    </w:p>
    <w:p w14:paraId="76F720A5" w14:textId="77777777" w:rsidR="00A17AE2" w:rsidRPr="00A972B0" w:rsidRDefault="00A17AE2" w:rsidP="00040037">
      <w:pPr>
        <w:ind w:firstLine="1440"/>
        <w:rPr>
          <w:szCs w:val="24"/>
        </w:rPr>
      </w:pPr>
    </w:p>
    <w:p w14:paraId="01AC550D" w14:textId="5DCD8683" w:rsidR="00040037" w:rsidRPr="003614E5" w:rsidRDefault="00040037" w:rsidP="000824EB">
      <w:pPr>
        <w:ind w:firstLine="720"/>
        <w:rPr>
          <w:szCs w:val="24"/>
        </w:rPr>
      </w:pPr>
      <w:r w:rsidRPr="00A972B0">
        <w:rPr>
          <w:szCs w:val="24"/>
        </w:rPr>
        <w:t xml:space="preserve">Please be advised that you are directed to forward the requested information to the Commission within </w:t>
      </w:r>
      <w:r w:rsidR="00A972B0" w:rsidRPr="00A972B0">
        <w:rPr>
          <w:b/>
          <w:szCs w:val="24"/>
          <w:u w:val="single"/>
        </w:rPr>
        <w:t>30</w:t>
      </w:r>
      <w:r w:rsidRPr="00A972B0">
        <w:rPr>
          <w:szCs w:val="24"/>
        </w:rPr>
        <w:t xml:space="preserve"> days </w:t>
      </w:r>
      <w:r w:rsidR="009041ED" w:rsidRPr="00A972B0">
        <w:rPr>
          <w:szCs w:val="24"/>
        </w:rPr>
        <w:t>from</w:t>
      </w:r>
      <w:r w:rsidRPr="00A972B0">
        <w:rPr>
          <w:szCs w:val="24"/>
        </w:rPr>
        <w:t xml:space="preserve"> </w:t>
      </w:r>
      <w:r w:rsidR="0072480B" w:rsidRPr="00A972B0">
        <w:rPr>
          <w:szCs w:val="24"/>
        </w:rPr>
        <w:t>the date</w:t>
      </w:r>
      <w:r w:rsidRPr="00A972B0">
        <w:rPr>
          <w:szCs w:val="24"/>
        </w:rPr>
        <w:t xml:space="preserve"> of this letter.  Failure to respo</w:t>
      </w:r>
      <w:r w:rsidR="002D5F13" w:rsidRPr="00A972B0">
        <w:rPr>
          <w:szCs w:val="24"/>
        </w:rPr>
        <w:t>nd may result in the petition</w:t>
      </w:r>
      <w:r w:rsidRPr="00A972B0">
        <w:rPr>
          <w:szCs w:val="24"/>
        </w:rPr>
        <w:t xml:space="preserve"> being denied.  As well, if </w:t>
      </w:r>
      <w:r w:rsidR="00A972B0" w:rsidRPr="00A972B0">
        <w:t>New Wave Energy</w:t>
      </w:r>
      <w:r w:rsidRPr="00A972B0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9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4AD2167A" w14:textId="77777777" w:rsidR="00095324" w:rsidRDefault="00095324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6A636D33" w14:textId="79C66308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lastRenderedPageBreak/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5324" w14:paraId="60DBB78F" w14:textId="77777777" w:rsidTr="00AD0697">
        <w:tc>
          <w:tcPr>
            <w:tcW w:w="9350" w:type="dxa"/>
          </w:tcPr>
          <w:p w14:paraId="0D234206" w14:textId="77777777" w:rsidR="00095324" w:rsidRDefault="00095324" w:rsidP="00AD0697">
            <w:pPr>
              <w:rPr>
                <w:i/>
                <w:iCs/>
                <w:szCs w:val="24"/>
              </w:rPr>
            </w:pPr>
          </w:p>
          <w:p w14:paraId="1CA8A784" w14:textId="77777777" w:rsidR="00095324" w:rsidRPr="00697880" w:rsidRDefault="00095324" w:rsidP="00AD0697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I,</w:t>
            </w:r>
            <w:r w:rsidRPr="00697880">
              <w:rPr>
                <w:szCs w:val="24"/>
              </w:rPr>
              <w:t xml:space="preserve"> [print name of appropriate company representative], </w:t>
            </w:r>
            <w:r w:rsidRPr="00697880">
              <w:rPr>
                <w:i/>
                <w:iCs/>
                <w:szCs w:val="24"/>
              </w:rPr>
              <w:t>hereby state that the facts above set</w:t>
            </w:r>
          </w:p>
          <w:p w14:paraId="0D2F236F" w14:textId="77777777" w:rsidR="00095324" w:rsidRPr="00697880" w:rsidRDefault="00095324" w:rsidP="00AD0697">
            <w:pPr>
              <w:rPr>
                <w:i/>
                <w:iCs/>
                <w:szCs w:val="24"/>
              </w:rPr>
            </w:pPr>
            <w:r w:rsidRPr="00697880">
              <w:rPr>
                <w:i/>
                <w:iCs/>
                <w:szCs w:val="24"/>
              </w:rPr>
              <w:t xml:space="preserve">Forth are true and correct to the best of my knowledge, </w:t>
            </w:r>
            <w:proofErr w:type="gramStart"/>
            <w:r w:rsidRPr="00697880">
              <w:rPr>
                <w:i/>
                <w:iCs/>
                <w:szCs w:val="24"/>
              </w:rPr>
              <w:t>information</w:t>
            </w:r>
            <w:proofErr w:type="gramEnd"/>
            <w:r w:rsidRPr="00697880">
              <w:rPr>
                <w:i/>
                <w:iCs/>
                <w:szCs w:val="24"/>
              </w:rPr>
              <w:t xml:space="preserve"> and belief, and that I</w:t>
            </w:r>
          </w:p>
          <w:p w14:paraId="646F20CE" w14:textId="77777777" w:rsidR="00095324" w:rsidRPr="00697880" w:rsidRDefault="00095324" w:rsidP="00AD0697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e</w:t>
            </w:r>
            <w:r w:rsidRPr="00697880">
              <w:rPr>
                <w:i/>
                <w:iCs/>
                <w:szCs w:val="24"/>
              </w:rPr>
              <w:t xml:space="preserve">xpect to be able to prove the same at a hearing held in this matter.  I understand that the statements herein are made subject to the penalties of 18 Pa. C.S. § 4904 (relating to </w:t>
            </w:r>
          </w:p>
          <w:p w14:paraId="164A639E" w14:textId="77777777" w:rsidR="00095324" w:rsidRDefault="00095324" w:rsidP="00AD0697">
            <w:pPr>
              <w:rPr>
                <w:szCs w:val="24"/>
              </w:rPr>
            </w:pPr>
            <w:r w:rsidRPr="00697880">
              <w:rPr>
                <w:i/>
                <w:iCs/>
                <w:szCs w:val="24"/>
              </w:rPr>
              <w:t>unsworn falsification to authorities).</w:t>
            </w:r>
          </w:p>
          <w:p w14:paraId="3EDC63A3" w14:textId="77777777" w:rsidR="00095324" w:rsidRDefault="00095324" w:rsidP="00AD0697">
            <w:pPr>
              <w:rPr>
                <w:szCs w:val="24"/>
              </w:rPr>
            </w:pPr>
          </w:p>
          <w:p w14:paraId="27E749BF" w14:textId="77777777" w:rsidR="00095324" w:rsidRPr="00697880" w:rsidRDefault="00095324" w:rsidP="00AD0697">
            <w:pPr>
              <w:jc w:val="both"/>
            </w:pPr>
            <w:r w:rsidRPr="00697880">
              <w:t xml:space="preserve">                                                                                              Signature _______________</w:t>
            </w:r>
          </w:p>
          <w:p w14:paraId="6F04DC95" w14:textId="77777777" w:rsidR="00095324" w:rsidRPr="00697880" w:rsidRDefault="00095324" w:rsidP="00AD0697">
            <w:pPr>
              <w:jc w:val="both"/>
            </w:pPr>
            <w:r w:rsidRPr="00697880">
              <w:t xml:space="preserve">                                                                                              Title ___________________</w:t>
            </w:r>
          </w:p>
          <w:p w14:paraId="288F22D0" w14:textId="77777777" w:rsidR="00095324" w:rsidRDefault="00095324" w:rsidP="00AD0697">
            <w:pPr>
              <w:jc w:val="both"/>
            </w:pPr>
            <w:r w:rsidRPr="00697880">
              <w:t xml:space="preserve">                                                                                              Date ___________________</w:t>
            </w:r>
          </w:p>
          <w:p w14:paraId="16374195" w14:textId="77777777" w:rsidR="00095324" w:rsidRPr="00697880" w:rsidRDefault="00095324" w:rsidP="00AD0697">
            <w:pPr>
              <w:jc w:val="both"/>
            </w:pPr>
          </w:p>
        </w:tc>
      </w:tr>
    </w:tbl>
    <w:p w14:paraId="4B78404E" w14:textId="77777777" w:rsidR="00095324" w:rsidRDefault="00095324" w:rsidP="000824EB">
      <w:pPr>
        <w:ind w:right="-90" w:firstLine="720"/>
        <w:rPr>
          <w:szCs w:val="24"/>
        </w:rPr>
      </w:pP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1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4FCAEEB3" w:rsidR="005A23ED" w:rsidRDefault="005573F1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4D17EDE" wp14:editId="221E9F12">
            <wp:simplePos x="0" y="0"/>
            <wp:positionH relativeFrom="column">
              <wp:posOffset>2943225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0EA0F45B" w:rsidR="00307E7A" w:rsidRDefault="005573F1" w:rsidP="005573F1">
      <w:pPr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700A603" w:rsidR="00892D0A" w:rsidRPr="00A972B0" w:rsidRDefault="00892D0A" w:rsidP="00892D0A">
      <w:pPr>
        <w:jc w:val="center"/>
        <w:rPr>
          <w:szCs w:val="24"/>
        </w:rPr>
      </w:pPr>
      <w:r w:rsidRPr="00A972B0">
        <w:rPr>
          <w:szCs w:val="24"/>
        </w:rPr>
        <w:lastRenderedPageBreak/>
        <w:t xml:space="preserve">Docket No.  </w:t>
      </w:r>
      <w:r w:rsidRPr="00A972B0">
        <w:rPr>
          <w:color w:val="000000"/>
          <w:szCs w:val="24"/>
        </w:rPr>
        <w:t>A-</w:t>
      </w:r>
      <w:r w:rsidR="00A972B0" w:rsidRPr="00A972B0">
        <w:rPr>
          <w:color w:val="000000"/>
          <w:szCs w:val="24"/>
        </w:rPr>
        <w:t>2017-2626376</w:t>
      </w:r>
    </w:p>
    <w:p w14:paraId="5A4DEC49" w14:textId="568D531C" w:rsidR="00892D0A" w:rsidRPr="00A972B0" w:rsidRDefault="00A972B0" w:rsidP="00892D0A">
      <w:pPr>
        <w:jc w:val="center"/>
        <w:rPr>
          <w:color w:val="000000"/>
          <w:szCs w:val="24"/>
        </w:rPr>
      </w:pPr>
      <w:r w:rsidRPr="00A972B0">
        <w:rPr>
          <w:color w:val="000000"/>
          <w:szCs w:val="24"/>
        </w:rPr>
        <w:t>New Wave Energy Corp</w:t>
      </w:r>
    </w:p>
    <w:p w14:paraId="7A6E7FE9" w14:textId="6B9E1F30" w:rsidR="00892D0A" w:rsidRPr="005267E0" w:rsidRDefault="00892D0A" w:rsidP="00892D0A">
      <w:pPr>
        <w:jc w:val="center"/>
        <w:rPr>
          <w:szCs w:val="24"/>
        </w:rPr>
      </w:pPr>
      <w:r w:rsidRPr="00A972B0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18294684" w14:textId="56110C5D" w:rsidR="008B1E52" w:rsidRPr="00E00A21" w:rsidRDefault="008B1E52" w:rsidP="00F01210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If Applicant has prepaid its gross receipt taxes to the Pennsylvania Department of Revenue, please provide a </w:t>
      </w:r>
      <w:r w:rsidR="00A972B0">
        <w:rPr>
          <w:color w:val="000000"/>
          <w:sz w:val="24"/>
          <w:szCs w:val="24"/>
        </w:rPr>
        <w:t xml:space="preserve">2021 </w:t>
      </w:r>
      <w:r>
        <w:rPr>
          <w:color w:val="000000"/>
          <w:sz w:val="24"/>
          <w:szCs w:val="24"/>
        </w:rPr>
        <w:t>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B0E8" w14:textId="77777777" w:rsidR="00251335" w:rsidRDefault="00251335">
      <w:r>
        <w:separator/>
      </w:r>
    </w:p>
  </w:endnote>
  <w:endnote w:type="continuationSeparator" w:id="0">
    <w:p w14:paraId="43B34602" w14:textId="77777777" w:rsidR="00251335" w:rsidRDefault="0025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B737" w14:textId="77777777" w:rsidR="00251335" w:rsidRDefault="00251335">
      <w:r>
        <w:separator/>
      </w:r>
    </w:p>
  </w:footnote>
  <w:footnote w:type="continuationSeparator" w:id="0">
    <w:p w14:paraId="6A5E6263" w14:textId="77777777" w:rsidR="00251335" w:rsidRDefault="0025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14AD"/>
    <w:multiLevelType w:val="hybridMultilevel"/>
    <w:tmpl w:val="D5605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C49CA"/>
    <w:multiLevelType w:val="hybridMultilevel"/>
    <w:tmpl w:val="09E2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324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1335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64CC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573F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454D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972B0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535FC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2B81"/>
    <w:rsid w:val="00EB324D"/>
    <w:rsid w:val="00ED69CD"/>
    <w:rsid w:val="00ED74FE"/>
    <w:rsid w:val="00EE3CD5"/>
    <w:rsid w:val="00F01210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@stevensle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jakab@p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2022-01-24T12:29:00Z</dcterms:created>
  <dcterms:modified xsi:type="dcterms:W3CDTF">2022-01-24T14:48:00Z</dcterms:modified>
</cp:coreProperties>
</file>