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22E6" w14:textId="699633A0" w:rsidR="00635B49" w:rsidRDefault="00A633D6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2</w:t>
      </w:r>
      <w:r w:rsidR="00E2161E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, 2022</w:t>
      </w:r>
      <w:r w:rsidR="00C21674">
        <w:rPr>
          <w:rFonts w:ascii="Arial" w:hAnsi="Arial"/>
          <w:sz w:val="24"/>
        </w:rPr>
        <w:t xml:space="preserve"> </w:t>
      </w:r>
    </w:p>
    <w:p w14:paraId="756CB803" w14:textId="77777777" w:rsidR="00E2161E" w:rsidRDefault="00E2161E" w:rsidP="00E2161E">
      <w:pPr>
        <w:tabs>
          <w:tab w:val="left" w:pos="-720"/>
        </w:tabs>
        <w:suppressAutoHyphens/>
        <w:ind w:left="90" w:right="720"/>
        <w:jc w:val="right"/>
        <w:rPr>
          <w:rFonts w:ascii="Arial" w:hAnsi="Arial" w:cs="Arial"/>
          <w:spacing w:val="-3"/>
          <w:sz w:val="22"/>
          <w:szCs w:val="22"/>
        </w:rPr>
      </w:pPr>
      <w:bookmarkStart w:id="0" w:name="_Hlk45522888"/>
      <w:r w:rsidRPr="00E2161E">
        <w:rPr>
          <w:rFonts w:ascii="Arial" w:hAnsi="Arial" w:cs="Arial"/>
          <w:spacing w:val="-3"/>
          <w:sz w:val="22"/>
          <w:szCs w:val="22"/>
        </w:rPr>
        <w:t>A-2022-3030523</w:t>
      </w:r>
    </w:p>
    <w:p w14:paraId="5EA2813F" w14:textId="3C49C739" w:rsidR="00372219" w:rsidRDefault="003B5027" w:rsidP="00226495">
      <w:pPr>
        <w:tabs>
          <w:tab w:val="left" w:pos="-720"/>
        </w:tabs>
        <w:suppressAutoHyphens/>
        <w:ind w:left="90" w:right="720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3B502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MARGARET MORRIS ESQUIRE</w:t>
      </w:r>
      <w:r w:rsidRPr="003B5027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3B502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REGER RIZZO &amp; DARNALL</w:t>
      </w:r>
      <w:r w:rsidRPr="003B5027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3B502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CIRA CENTRE 13TH FL</w:t>
      </w:r>
      <w:r w:rsidRPr="003B5027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3B502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2929 ARCH STREET</w:t>
      </w:r>
      <w:r w:rsidRPr="003B5027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3B502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PHILADELPHIA, PA 19104</w:t>
      </w:r>
    </w:p>
    <w:p w14:paraId="08889D2B" w14:textId="316FAD6A" w:rsidR="004D3710" w:rsidRDefault="00EC2488" w:rsidP="004D3710">
      <w:pPr>
        <w:tabs>
          <w:tab w:val="left" w:pos="-720"/>
        </w:tabs>
        <w:suppressAutoHyphens/>
        <w:ind w:left="90" w:right="720"/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</w:pPr>
      <w:hyperlink r:id="rId11" w:history="1">
        <w:r w:rsidR="004D3710" w:rsidRPr="003D7EC7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  <w:shd w:val="clear" w:color="auto" w:fill="FFFFFF"/>
          </w:rPr>
          <w:t>mmorris@regerlaw.com</w:t>
        </w:r>
      </w:hyperlink>
    </w:p>
    <w:p w14:paraId="6B3909E5" w14:textId="77777777" w:rsidR="004D3710" w:rsidRPr="004D3710" w:rsidRDefault="004D3710" w:rsidP="004D3710">
      <w:pPr>
        <w:tabs>
          <w:tab w:val="left" w:pos="-720"/>
        </w:tabs>
        <w:suppressAutoHyphens/>
        <w:ind w:left="90" w:right="720"/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</w:pPr>
    </w:p>
    <w:p w14:paraId="0128CD86" w14:textId="77777777" w:rsidR="003B5027" w:rsidRPr="00372219" w:rsidRDefault="003B5027" w:rsidP="00226495">
      <w:pPr>
        <w:tabs>
          <w:tab w:val="left" w:pos="-720"/>
        </w:tabs>
        <w:suppressAutoHyphens/>
        <w:ind w:left="90" w:right="720"/>
        <w:rPr>
          <w:rFonts w:ascii="Arial" w:hAnsi="Arial" w:cs="Arial"/>
          <w:i/>
          <w:spacing w:val="-3"/>
          <w:sz w:val="22"/>
          <w:szCs w:val="22"/>
        </w:rPr>
      </w:pPr>
    </w:p>
    <w:p w14:paraId="7A4702B2" w14:textId="7B5E36F2" w:rsidR="00E675DD" w:rsidRDefault="00E2161E" w:rsidP="00E2161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61E">
        <w:rPr>
          <w:rFonts w:ascii="Arial" w:hAnsi="Arial" w:cs="Arial"/>
          <w:b/>
          <w:bCs/>
          <w:sz w:val="22"/>
          <w:szCs w:val="22"/>
        </w:rPr>
        <w:t xml:space="preserve">Application of PECO Energy Company for the Approval to alter the at-grade crossing of two (2) tracks of SEPTA </w:t>
      </w:r>
      <w:proofErr w:type="gramStart"/>
      <w:r w:rsidRPr="00E2161E">
        <w:rPr>
          <w:rFonts w:ascii="Arial" w:hAnsi="Arial" w:cs="Arial"/>
          <w:b/>
          <w:bCs/>
          <w:sz w:val="22"/>
          <w:szCs w:val="22"/>
        </w:rPr>
        <w:t>so as to</w:t>
      </w:r>
      <w:proofErr w:type="gramEnd"/>
      <w:r w:rsidRPr="00E2161E">
        <w:rPr>
          <w:rFonts w:ascii="Arial" w:hAnsi="Arial" w:cs="Arial"/>
          <w:b/>
          <w:bCs/>
          <w:sz w:val="22"/>
          <w:szCs w:val="22"/>
        </w:rPr>
        <w:t xml:space="preserve"> install underground Duct bank containing electrical transmission Conductors along 38th Street locate in the City of Philadelphia, Philadelphia County, Pennsylvania.</w:t>
      </w:r>
    </w:p>
    <w:p w14:paraId="686EED47" w14:textId="77777777" w:rsidR="00E2161E" w:rsidRDefault="00E2161E" w:rsidP="00635B49">
      <w:pPr>
        <w:rPr>
          <w:rFonts w:ascii="Arial" w:hAnsi="Arial" w:cs="Arial"/>
          <w:b/>
          <w:spacing w:val="-3"/>
          <w:sz w:val="22"/>
          <w:szCs w:val="22"/>
        </w:rPr>
      </w:pPr>
    </w:p>
    <w:p w14:paraId="4EC33CAC" w14:textId="643E61F4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62FAD0CC" w14:textId="27446113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</w:t>
      </w:r>
      <w:r w:rsidR="00226495">
        <w:rPr>
          <w:rFonts w:ascii="Arial" w:hAnsi="Arial" w:cs="Arial"/>
          <w:sz w:val="22"/>
          <w:szCs w:val="22"/>
        </w:rPr>
        <w:t xml:space="preserve">of </w:t>
      </w:r>
      <w:r w:rsidR="007E5F6D">
        <w:rPr>
          <w:rFonts w:ascii="Arial" w:hAnsi="Arial" w:cs="Arial"/>
          <w:bCs/>
          <w:spacing w:val="-3"/>
          <w:sz w:val="22"/>
          <w:szCs w:val="22"/>
        </w:rPr>
        <w:t>PECO Energy Company</w:t>
      </w:r>
      <w:r w:rsidR="00403956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 xml:space="preserve">which has been captioned and docketed to the above number.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Default="00C95F9D" w:rsidP="00C95F9D">
      <w:pPr>
        <w:rPr>
          <w:rFonts w:ascii="Arial" w:hAnsi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bookmarkEnd w:id="0"/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26007C8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C21674">
        <w:rPr>
          <w:rFonts w:ascii="Arial" w:hAnsi="Arial"/>
          <w:sz w:val="22"/>
        </w:rPr>
        <w:t>mm</w:t>
      </w:r>
    </w:p>
    <w:sectPr w:rsidR="00635B49" w:rsidRPr="002E2A38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32C89" w14:textId="77777777" w:rsidR="006B3979" w:rsidRDefault="006B3979" w:rsidP="00635B49">
      <w:r>
        <w:separator/>
      </w:r>
    </w:p>
  </w:endnote>
  <w:endnote w:type="continuationSeparator" w:id="0">
    <w:p w14:paraId="6DECAB82" w14:textId="77777777" w:rsidR="006B3979" w:rsidRDefault="006B397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98F7A" w14:textId="77777777" w:rsidR="006B3979" w:rsidRDefault="006B3979" w:rsidP="00635B49">
      <w:r>
        <w:separator/>
      </w:r>
    </w:p>
  </w:footnote>
  <w:footnote w:type="continuationSeparator" w:id="0">
    <w:p w14:paraId="24BDD6BC" w14:textId="77777777" w:rsidR="006B3979" w:rsidRDefault="006B397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45" w:type="dxa"/>
      <w:tblInd w:w="-702" w:type="dxa"/>
      <w:tblLayout w:type="fixed"/>
      <w:tblLook w:val="0000" w:firstRow="0" w:lastRow="0" w:firstColumn="0" w:lastColumn="0" w:noHBand="0" w:noVBand="0"/>
    </w:tblPr>
    <w:tblGrid>
      <w:gridCol w:w="1771"/>
      <w:gridCol w:w="425"/>
      <w:gridCol w:w="7103"/>
      <w:gridCol w:w="418"/>
      <w:gridCol w:w="999"/>
      <w:gridCol w:w="429"/>
    </w:tblGrid>
    <w:tr w:rsidR="00B4362A" w14:paraId="7E037365" w14:textId="77777777" w:rsidTr="00B4362A">
      <w:trPr>
        <w:gridAfter w:val="1"/>
        <w:wAfter w:w="429" w:type="dxa"/>
        <w:trHeight w:val="214"/>
      </w:trPr>
      <w:tc>
        <w:tcPr>
          <w:tcW w:w="2196" w:type="dxa"/>
          <w:gridSpan w:val="2"/>
        </w:tcPr>
        <w:p w14:paraId="483A6434" w14:textId="77777777" w:rsidR="00B4362A" w:rsidRDefault="00B4362A" w:rsidP="00B4362A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656EF4E8" wp14:editId="6CB65500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03" w:type="dxa"/>
        </w:tcPr>
        <w:p w14:paraId="0322F836" w14:textId="77777777" w:rsidR="00B4362A" w:rsidRPr="00A35F64" w:rsidRDefault="00B4362A" w:rsidP="00B4362A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F98D082" w14:textId="77777777" w:rsidR="00B4362A" w:rsidRPr="00A35F64" w:rsidRDefault="00B4362A" w:rsidP="00B4362A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54840177" w14:textId="77777777" w:rsidR="00B4362A" w:rsidRPr="00A35F64" w:rsidRDefault="00B4362A" w:rsidP="00B4362A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673914E9" w14:textId="77777777" w:rsidR="00B4362A" w:rsidRPr="00A35F64" w:rsidRDefault="00B4362A" w:rsidP="00B4362A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13E410F4" w14:textId="77777777" w:rsidR="00B4362A" w:rsidRDefault="00B4362A" w:rsidP="00B4362A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17" w:type="dxa"/>
          <w:gridSpan w:val="2"/>
        </w:tcPr>
        <w:p w14:paraId="2F6B201B" w14:textId="77777777" w:rsidR="00B4362A" w:rsidRDefault="00B4362A" w:rsidP="00B4362A">
          <w:pPr>
            <w:rPr>
              <w:rFonts w:ascii="Arial" w:hAnsi="Arial"/>
              <w:sz w:val="12"/>
            </w:rPr>
          </w:pPr>
        </w:p>
        <w:p w14:paraId="3BBB7FE1" w14:textId="77777777" w:rsidR="00B4362A" w:rsidRDefault="00B4362A" w:rsidP="00B4362A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2325ACF0" w14:textId="77777777" w:rsidR="00B4362A" w:rsidRDefault="00B4362A" w:rsidP="00B4362A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76830A0" w14:textId="77777777" w:rsidR="00B4362A" w:rsidRDefault="00B4362A" w:rsidP="00B4362A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31E683A" w14:textId="77777777" w:rsidR="00B4362A" w:rsidRDefault="00B4362A" w:rsidP="00B4362A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0916DE2" w14:textId="77777777" w:rsidR="00B4362A" w:rsidRDefault="00B4362A" w:rsidP="00B4362A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163157D6" w14:textId="77777777" w:rsidR="00B4362A" w:rsidRPr="000E3958" w:rsidRDefault="00B4362A" w:rsidP="00B4362A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  <w:tr w:rsidR="00F10AA0" w14:paraId="374A0A68" w14:textId="77777777" w:rsidTr="00B4362A">
      <w:trPr>
        <w:trHeight w:val="253"/>
      </w:trPr>
      <w:tc>
        <w:tcPr>
          <w:tcW w:w="1771" w:type="dxa"/>
        </w:tcPr>
        <w:p w14:paraId="4E820B1C" w14:textId="0C16710C" w:rsidR="00F10AA0" w:rsidRDefault="00F10AA0" w:rsidP="00F10AA0">
          <w:pPr>
            <w:jc w:val="right"/>
          </w:pPr>
        </w:p>
      </w:tc>
      <w:tc>
        <w:tcPr>
          <w:tcW w:w="7946" w:type="dxa"/>
          <w:gridSpan w:val="3"/>
        </w:tcPr>
        <w:p w14:paraId="7B8C2DF2" w14:textId="77777777" w:rsidR="00C95F9D" w:rsidRPr="00C95F9D" w:rsidRDefault="00C95F9D" w:rsidP="00B4362A">
          <w:pPr>
            <w:rPr>
              <w:rFonts w:ascii="Arial" w:hAnsi="Arial"/>
              <w:i/>
              <w:iCs/>
              <w:sz w:val="12"/>
            </w:rPr>
          </w:pPr>
        </w:p>
      </w:tc>
      <w:tc>
        <w:tcPr>
          <w:tcW w:w="1428" w:type="dxa"/>
          <w:gridSpan w:val="2"/>
        </w:tcPr>
        <w:p w14:paraId="2C1B8856" w14:textId="084DFF04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557C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24ED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3C5D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683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6D0E"/>
    <w:rsid w:val="00177B56"/>
    <w:rsid w:val="00177CA8"/>
    <w:rsid w:val="001815AF"/>
    <w:rsid w:val="00181C58"/>
    <w:rsid w:val="00182484"/>
    <w:rsid w:val="00183FFA"/>
    <w:rsid w:val="00185015"/>
    <w:rsid w:val="001860C4"/>
    <w:rsid w:val="001861D3"/>
    <w:rsid w:val="00186DEA"/>
    <w:rsid w:val="00187334"/>
    <w:rsid w:val="0019061B"/>
    <w:rsid w:val="00190EA6"/>
    <w:rsid w:val="0019220E"/>
    <w:rsid w:val="001954D4"/>
    <w:rsid w:val="00196BAA"/>
    <w:rsid w:val="001A1050"/>
    <w:rsid w:val="001A31EA"/>
    <w:rsid w:val="001A3DAB"/>
    <w:rsid w:val="001A49ED"/>
    <w:rsid w:val="001A6D9E"/>
    <w:rsid w:val="001B0462"/>
    <w:rsid w:val="001B07B8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647E"/>
    <w:rsid w:val="001D6FE1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20B6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6495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15CA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2E67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401C"/>
    <w:rsid w:val="002F5B6B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4A78"/>
    <w:rsid w:val="003258D5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213F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219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34E"/>
    <w:rsid w:val="003A1579"/>
    <w:rsid w:val="003A54D0"/>
    <w:rsid w:val="003A56E4"/>
    <w:rsid w:val="003A70DB"/>
    <w:rsid w:val="003B001A"/>
    <w:rsid w:val="003B0B15"/>
    <w:rsid w:val="003B11F9"/>
    <w:rsid w:val="003B301C"/>
    <w:rsid w:val="003B5027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3956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439F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02A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10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16FA"/>
    <w:rsid w:val="004F2257"/>
    <w:rsid w:val="004F2C1F"/>
    <w:rsid w:val="004F6A8E"/>
    <w:rsid w:val="00503143"/>
    <w:rsid w:val="00503306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4A55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0472"/>
    <w:rsid w:val="005A1462"/>
    <w:rsid w:val="005A378B"/>
    <w:rsid w:val="005A398F"/>
    <w:rsid w:val="005A3AB6"/>
    <w:rsid w:val="005A4E5F"/>
    <w:rsid w:val="005A4F88"/>
    <w:rsid w:val="005A71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2DC2"/>
    <w:rsid w:val="005C33B8"/>
    <w:rsid w:val="005C3FC7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213"/>
    <w:rsid w:val="005F7371"/>
    <w:rsid w:val="005F78A8"/>
    <w:rsid w:val="005F7A50"/>
    <w:rsid w:val="006006B6"/>
    <w:rsid w:val="00602621"/>
    <w:rsid w:val="00603312"/>
    <w:rsid w:val="00607565"/>
    <w:rsid w:val="0060791F"/>
    <w:rsid w:val="00610F16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884"/>
    <w:rsid w:val="00633EE2"/>
    <w:rsid w:val="00635B49"/>
    <w:rsid w:val="0063663F"/>
    <w:rsid w:val="00636810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3979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274D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1989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751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7A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7C"/>
    <w:rsid w:val="007D4B86"/>
    <w:rsid w:val="007D54F0"/>
    <w:rsid w:val="007D60A0"/>
    <w:rsid w:val="007D7415"/>
    <w:rsid w:val="007D7EDB"/>
    <w:rsid w:val="007E58FE"/>
    <w:rsid w:val="007E5F6D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6213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5FAE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5859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4A0A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290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AB3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18F1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633D6"/>
    <w:rsid w:val="00A662D1"/>
    <w:rsid w:val="00A70D4E"/>
    <w:rsid w:val="00A71780"/>
    <w:rsid w:val="00A71BEF"/>
    <w:rsid w:val="00A725AB"/>
    <w:rsid w:val="00A7377C"/>
    <w:rsid w:val="00A766A4"/>
    <w:rsid w:val="00A768AB"/>
    <w:rsid w:val="00A80BA3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362A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1674"/>
    <w:rsid w:val="00C222AC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0DD8"/>
    <w:rsid w:val="00CB16A0"/>
    <w:rsid w:val="00CB46ED"/>
    <w:rsid w:val="00CB64D9"/>
    <w:rsid w:val="00CB66B4"/>
    <w:rsid w:val="00CC284B"/>
    <w:rsid w:val="00CC4EFB"/>
    <w:rsid w:val="00CC575E"/>
    <w:rsid w:val="00CC5E32"/>
    <w:rsid w:val="00CC5F56"/>
    <w:rsid w:val="00CC7240"/>
    <w:rsid w:val="00CD1ED3"/>
    <w:rsid w:val="00CD32D5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160C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EF5"/>
    <w:rsid w:val="00D56004"/>
    <w:rsid w:val="00D563E5"/>
    <w:rsid w:val="00D56676"/>
    <w:rsid w:val="00D56EDD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1F13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354B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2E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61E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5F87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5DD"/>
    <w:rsid w:val="00E676E1"/>
    <w:rsid w:val="00E715D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057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2488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E7E2F"/>
    <w:rsid w:val="00EF39F8"/>
    <w:rsid w:val="00EF5F4C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0BD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1674"/>
    <w:rsid w:val="00F32636"/>
    <w:rsid w:val="00F33681"/>
    <w:rsid w:val="00F33FB4"/>
    <w:rsid w:val="00F34A60"/>
    <w:rsid w:val="00F35CB3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4FBD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C7D6A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22D2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morris@regerl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074E3-5019-41FE-AB55-99F815D96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2022-01-24T18:53:00Z</dcterms:created>
  <dcterms:modified xsi:type="dcterms:W3CDTF">2022-01-24T18:53:00Z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