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F3D7C75" w:rsidR="00A85CE5" w:rsidRDefault="001E5AE3" w:rsidP="00A94CF9">
      <w:pPr>
        <w:pStyle w:val="NoSpacing"/>
      </w:pPr>
      <w:r>
        <w:rPr>
          <w:spacing w:val="-3"/>
        </w:rPr>
        <w:t>Melissa Clark</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EF82372"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1E5AE3">
        <w:rPr>
          <w:spacing w:val="-3"/>
        </w:rPr>
        <w:t>C-2019-3006986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02B818B" w:rsidR="00E46542" w:rsidRDefault="00E46542" w:rsidP="00A94CF9">
      <w:pPr>
        <w:tabs>
          <w:tab w:val="left" w:pos="-720"/>
          <w:tab w:val="left" w:pos="5040"/>
        </w:tabs>
        <w:suppressAutoHyphens/>
        <w:jc w:val="both"/>
        <w:rPr>
          <w:rFonts w:ascii="Times New Roman" w:hAnsi="Times New Roman" w:cs="Times New Roman"/>
          <w:spacing w:val="-3"/>
        </w:rPr>
      </w:pPr>
    </w:p>
    <w:p w14:paraId="5015A21D" w14:textId="77777777" w:rsidR="000722F1" w:rsidRPr="00034B83" w:rsidRDefault="000722F1" w:rsidP="00A94CF9">
      <w:pPr>
        <w:tabs>
          <w:tab w:val="left" w:pos="-720"/>
          <w:tab w:val="left" w:pos="5040"/>
        </w:tabs>
        <w:suppressAutoHyphens/>
        <w:jc w:val="both"/>
        <w:rPr>
          <w:rFonts w:ascii="Times New Roman" w:hAnsi="Times New Roman" w:cs="Times New Roman"/>
          <w:spacing w:val="-3"/>
        </w:rPr>
      </w:pPr>
    </w:p>
    <w:p w14:paraId="61CAEDB8" w14:textId="3CD46F2E" w:rsidR="00521584" w:rsidRPr="0040636D" w:rsidRDefault="00996BA2" w:rsidP="00521584">
      <w:pPr>
        <w:tabs>
          <w:tab w:val="left" w:pos="204"/>
        </w:tabs>
        <w:jc w:val="center"/>
        <w:rPr>
          <w:rFonts w:ascii="Times New Roman" w:hAnsi="Times New Roman" w:cs="Times New Roman"/>
          <w:b/>
          <w:bCs/>
          <w:u w:val="single"/>
        </w:rPr>
      </w:pPr>
      <w:r>
        <w:rPr>
          <w:rFonts w:ascii="Times New Roman" w:hAnsi="Times New Roman" w:cs="Times New Roman"/>
          <w:b/>
          <w:bCs/>
          <w:u w:val="single"/>
        </w:rPr>
        <w:t>ORDER LIFTING STAY</w:t>
      </w:r>
    </w:p>
    <w:p w14:paraId="410E8D07" w14:textId="482569C0" w:rsidR="00521584" w:rsidRDefault="00521584" w:rsidP="00521584">
      <w:pPr>
        <w:pStyle w:val="ParaTab1"/>
        <w:tabs>
          <w:tab w:val="left" w:pos="2160"/>
        </w:tabs>
        <w:spacing w:line="360" w:lineRule="auto"/>
        <w:rPr>
          <w:rFonts w:ascii="Times New Roman" w:hAnsi="Times New Roman" w:cs="Times New Roman"/>
          <w:spacing w:val="-3"/>
        </w:rPr>
      </w:pPr>
    </w:p>
    <w:p w14:paraId="5E56C27D" w14:textId="0DBB665C" w:rsidR="00F903CC" w:rsidRDefault="00F903CC" w:rsidP="0052158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On January 9, 2019, Melissa Clark (Complainant) filed a formal Complaint (Complaint) against PECO Energy Company (PECO or Respondent) with the Pennsylvania Public Utility Commission (Commission).  On the Complaint form, the Complainant placed a checkmark in the box indicating “[t]he utility is threatening to shut off my service or has already shut off my service</w:t>
      </w:r>
      <w:r w:rsidR="00177BC7">
        <w:rPr>
          <w:rFonts w:ascii="Times New Roman" w:hAnsi="Times New Roman" w:cs="Times New Roman"/>
          <w:spacing w:val="-3"/>
        </w:rPr>
        <w:t xml:space="preserve">,” next to which the Complainant wrote that “[t]hey claim they are unable to give me a repayment arrangement while I am in bankruptcy proceedings.”  </w:t>
      </w:r>
      <w:r w:rsidR="00E47120">
        <w:rPr>
          <w:rFonts w:ascii="Times New Roman" w:hAnsi="Times New Roman" w:cs="Times New Roman"/>
          <w:spacing w:val="-3"/>
        </w:rPr>
        <w:t>As relief, the Complainant indicated that she wants “more time to be able to satisfy my bill or prevent PECO from shutting off service until March.”</w:t>
      </w:r>
    </w:p>
    <w:p w14:paraId="0B9920C3" w14:textId="0C8A83AA" w:rsidR="00F903CC" w:rsidRDefault="00F903CC" w:rsidP="00521584">
      <w:pPr>
        <w:pStyle w:val="ParaTab1"/>
        <w:tabs>
          <w:tab w:val="left" w:pos="2160"/>
        </w:tabs>
        <w:spacing w:line="360" w:lineRule="auto"/>
        <w:rPr>
          <w:rFonts w:ascii="Times New Roman" w:hAnsi="Times New Roman" w:cs="Times New Roman"/>
          <w:spacing w:val="-3"/>
        </w:rPr>
      </w:pPr>
    </w:p>
    <w:p w14:paraId="38E9D009" w14:textId="1E2C7060" w:rsidR="00F903CC" w:rsidRDefault="00F903CC" w:rsidP="0052158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On January 23, 2019, PECO filed an Answer denying all material allegations of fact in the Complaint.  As New Matter, PECO indicated that the Complainant has an active Chapter 13 bankruptcy petition pending</w:t>
      </w:r>
      <w:r w:rsidR="008012D4">
        <w:rPr>
          <w:rFonts w:ascii="Times New Roman" w:hAnsi="Times New Roman" w:cs="Times New Roman"/>
          <w:spacing w:val="-3"/>
        </w:rPr>
        <w:t xml:space="preserve"> and</w:t>
      </w:r>
      <w:r>
        <w:rPr>
          <w:rFonts w:ascii="Times New Roman" w:hAnsi="Times New Roman" w:cs="Times New Roman"/>
          <w:spacing w:val="-3"/>
        </w:rPr>
        <w:t xml:space="preserve">, as such, the Commission does not have jurisdiction over the Complainant’s request for a payment agreement.  </w:t>
      </w:r>
    </w:p>
    <w:p w14:paraId="070DCD7F" w14:textId="61128104" w:rsidR="00F903CC" w:rsidRDefault="00F903CC" w:rsidP="00521584">
      <w:pPr>
        <w:pStyle w:val="ParaTab1"/>
        <w:tabs>
          <w:tab w:val="left" w:pos="2160"/>
        </w:tabs>
        <w:spacing w:line="360" w:lineRule="auto"/>
        <w:rPr>
          <w:rFonts w:ascii="Times New Roman" w:hAnsi="Times New Roman" w:cs="Times New Roman"/>
          <w:spacing w:val="-3"/>
        </w:rPr>
      </w:pPr>
    </w:p>
    <w:p w14:paraId="35681008" w14:textId="77777777" w:rsidR="000722F1" w:rsidRDefault="00F903CC" w:rsidP="0052158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By Hearing Notice dated February 26, 2019, a hearing was scheduled for </w:t>
      </w:r>
    </w:p>
    <w:p w14:paraId="1DEC6905" w14:textId="5E25668C" w:rsidR="00F903CC" w:rsidRDefault="00F903CC" w:rsidP="000722F1">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April 11, 2019</w:t>
      </w:r>
      <w:r w:rsidR="000722F1">
        <w:rPr>
          <w:rFonts w:ascii="Times New Roman" w:hAnsi="Times New Roman" w:cs="Times New Roman"/>
          <w:spacing w:val="-3"/>
        </w:rPr>
        <w:t>,</w:t>
      </w:r>
      <w:r>
        <w:rPr>
          <w:rFonts w:ascii="Times New Roman" w:hAnsi="Times New Roman" w:cs="Times New Roman"/>
          <w:spacing w:val="-3"/>
        </w:rPr>
        <w:t xml:space="preserve"> at 9:00 a.m. and the matter was assigned to me.  </w:t>
      </w:r>
    </w:p>
    <w:p w14:paraId="3984C1B5" w14:textId="35080476" w:rsidR="00F903CC" w:rsidRDefault="00F903CC" w:rsidP="00521584">
      <w:pPr>
        <w:pStyle w:val="ParaTab1"/>
        <w:tabs>
          <w:tab w:val="left" w:pos="2160"/>
        </w:tabs>
        <w:spacing w:line="360" w:lineRule="auto"/>
        <w:rPr>
          <w:rFonts w:ascii="Times New Roman" w:hAnsi="Times New Roman" w:cs="Times New Roman"/>
          <w:spacing w:val="-3"/>
        </w:rPr>
      </w:pPr>
    </w:p>
    <w:p w14:paraId="0F9FF631" w14:textId="28AB2879" w:rsidR="00F903CC" w:rsidRDefault="00F903CC" w:rsidP="00521584">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 xml:space="preserve">On April 9, 2019, Shawane L. Lee, Esq., </w:t>
      </w:r>
      <w:r w:rsidR="00420F0D">
        <w:rPr>
          <w:rFonts w:ascii="Times New Roman" w:hAnsi="Times New Roman" w:cs="Times New Roman"/>
          <w:spacing w:val="-3"/>
        </w:rPr>
        <w:t xml:space="preserve">then </w:t>
      </w:r>
      <w:r>
        <w:rPr>
          <w:rFonts w:ascii="Times New Roman" w:hAnsi="Times New Roman" w:cs="Times New Roman"/>
          <w:spacing w:val="-3"/>
        </w:rPr>
        <w:t xml:space="preserve">counsel for PECO, </w:t>
      </w:r>
      <w:r w:rsidR="00177BC7">
        <w:rPr>
          <w:rFonts w:ascii="Times New Roman" w:hAnsi="Times New Roman" w:cs="Times New Roman"/>
          <w:spacing w:val="-3"/>
        </w:rPr>
        <w:t xml:space="preserve">sent me notification advising that the Complainant filed for Chapter 13 bankruptcy in the Eastern District of Pennsylvania on January 4, 2018, that PECO is listed as one of the creditors in the bankruptcy schedule, and that the bankruptcy is active.  On this basis, Ms. Lee </w:t>
      </w:r>
      <w:r w:rsidR="00675F36">
        <w:rPr>
          <w:rFonts w:ascii="Times New Roman" w:hAnsi="Times New Roman" w:cs="Times New Roman"/>
          <w:spacing w:val="-3"/>
        </w:rPr>
        <w:t>maintain</w:t>
      </w:r>
      <w:r w:rsidR="00177BC7">
        <w:rPr>
          <w:rFonts w:ascii="Times New Roman" w:hAnsi="Times New Roman" w:cs="Times New Roman"/>
          <w:spacing w:val="-3"/>
        </w:rPr>
        <w:t xml:space="preserve">ed that the formal </w:t>
      </w:r>
      <w:r w:rsidR="00177BC7">
        <w:rPr>
          <w:rFonts w:ascii="Times New Roman" w:hAnsi="Times New Roman" w:cs="Times New Roman"/>
          <w:spacing w:val="-3"/>
        </w:rPr>
        <w:lastRenderedPageBreak/>
        <w:t xml:space="preserve">Complaint should be stayed by operation of Title 11 U.S.C. </w:t>
      </w:r>
      <w:r w:rsidR="00177BC7" w:rsidRPr="00D46ED6">
        <w:rPr>
          <w:rFonts w:ascii="Times New Roman" w:hAnsi="Times New Roman" w:cs="Times New Roman"/>
        </w:rPr>
        <w:t>§</w:t>
      </w:r>
      <w:r w:rsidR="00177BC7">
        <w:rPr>
          <w:rFonts w:ascii="Times New Roman" w:hAnsi="Times New Roman" w:cs="Times New Roman"/>
        </w:rPr>
        <w:t xml:space="preserve"> 362 pending resolution of the Complainant’s bankruptcy petition.  </w:t>
      </w:r>
    </w:p>
    <w:p w14:paraId="356598C9" w14:textId="08FE6FC1" w:rsidR="00177BC7" w:rsidRDefault="00177BC7" w:rsidP="00177BC7">
      <w:pPr>
        <w:tabs>
          <w:tab w:val="left" w:pos="-720"/>
        </w:tabs>
        <w:suppressAutoHyphens/>
        <w:spacing w:line="360" w:lineRule="auto"/>
        <w:ind w:firstLine="1440"/>
        <w:rPr>
          <w:rFonts w:ascii="Times New Roman" w:eastAsiaTheme="minorEastAsia" w:hAnsi="Times New Roman" w:cs="Times New Roman"/>
        </w:rPr>
      </w:pPr>
    </w:p>
    <w:p w14:paraId="2412010D" w14:textId="5BDBF581" w:rsidR="00420F0D" w:rsidRDefault="00420F0D" w:rsidP="00177BC7">
      <w:pPr>
        <w:tabs>
          <w:tab w:val="left" w:pos="-720"/>
        </w:tabs>
        <w:suppressAutoHyphens/>
        <w:spacing w:line="360" w:lineRule="auto"/>
        <w:ind w:firstLine="1440"/>
        <w:rPr>
          <w:rFonts w:ascii="Times New Roman" w:eastAsiaTheme="minorEastAsia" w:hAnsi="Times New Roman" w:cs="Times New Roman"/>
        </w:rPr>
      </w:pPr>
      <w:r>
        <w:rPr>
          <w:rFonts w:ascii="Times New Roman" w:eastAsiaTheme="minorEastAsia" w:hAnsi="Times New Roman" w:cs="Times New Roman"/>
        </w:rPr>
        <w:t xml:space="preserve">By Order </w:t>
      </w:r>
      <w:r w:rsidR="00A724AE">
        <w:rPr>
          <w:rFonts w:ascii="Times New Roman" w:eastAsiaTheme="minorEastAsia" w:hAnsi="Times New Roman" w:cs="Times New Roman"/>
        </w:rPr>
        <w:t xml:space="preserve">dated </w:t>
      </w:r>
      <w:r w:rsidR="003A5C02">
        <w:rPr>
          <w:rFonts w:ascii="Times New Roman" w:eastAsiaTheme="minorEastAsia" w:hAnsi="Times New Roman" w:cs="Times New Roman"/>
        </w:rPr>
        <w:t>April 9</w:t>
      </w:r>
      <w:r w:rsidR="00A724AE">
        <w:rPr>
          <w:rFonts w:ascii="Times New Roman" w:eastAsiaTheme="minorEastAsia" w:hAnsi="Times New Roman" w:cs="Times New Roman"/>
        </w:rPr>
        <w:t xml:space="preserve">, 2019, I informed the parties that this matter was stayed by operation of federal law pending resolution of the Complainant’s bankruptcy petition.  </w:t>
      </w:r>
      <w:r w:rsidR="005F3723">
        <w:rPr>
          <w:rFonts w:ascii="Times New Roman" w:eastAsiaTheme="minorEastAsia" w:hAnsi="Times New Roman" w:cs="Times New Roman"/>
        </w:rPr>
        <w:t>I also directed the parti</w:t>
      </w:r>
      <w:r w:rsidR="000722F1">
        <w:rPr>
          <w:rFonts w:ascii="Times New Roman" w:eastAsiaTheme="minorEastAsia" w:hAnsi="Times New Roman" w:cs="Times New Roman"/>
        </w:rPr>
        <w:t>e</w:t>
      </w:r>
      <w:r w:rsidR="005F3723">
        <w:rPr>
          <w:rFonts w:ascii="Times New Roman" w:eastAsiaTheme="minorEastAsia" w:hAnsi="Times New Roman" w:cs="Times New Roman"/>
        </w:rPr>
        <w:t xml:space="preserve">s to file status reports </w:t>
      </w:r>
      <w:r w:rsidR="00641C27">
        <w:rPr>
          <w:rFonts w:ascii="Times New Roman" w:eastAsiaTheme="minorEastAsia" w:hAnsi="Times New Roman" w:cs="Times New Roman"/>
        </w:rPr>
        <w:t xml:space="preserve">with the Commission at this docket, with a copy to </w:t>
      </w:r>
      <w:r w:rsidR="00700075">
        <w:rPr>
          <w:rFonts w:ascii="Times New Roman" w:eastAsiaTheme="minorEastAsia" w:hAnsi="Times New Roman" w:cs="Times New Roman"/>
        </w:rPr>
        <w:t>me</w:t>
      </w:r>
      <w:r w:rsidR="00641C27">
        <w:rPr>
          <w:rFonts w:ascii="Times New Roman" w:eastAsiaTheme="minorEastAsia" w:hAnsi="Times New Roman" w:cs="Times New Roman"/>
        </w:rPr>
        <w:t xml:space="preserve"> and the opposing party, every sixty days thereafter, until the bankruptcy proceeding </w:t>
      </w:r>
      <w:r w:rsidR="006337FE">
        <w:rPr>
          <w:rFonts w:ascii="Times New Roman" w:eastAsiaTheme="minorEastAsia" w:hAnsi="Times New Roman" w:cs="Times New Roman"/>
        </w:rPr>
        <w:t xml:space="preserve">concluded.  </w:t>
      </w:r>
    </w:p>
    <w:p w14:paraId="43F60078" w14:textId="4F7CD1B0" w:rsidR="006337FE" w:rsidRDefault="006337FE" w:rsidP="00177BC7">
      <w:pPr>
        <w:tabs>
          <w:tab w:val="left" w:pos="-720"/>
        </w:tabs>
        <w:suppressAutoHyphens/>
        <w:spacing w:line="360" w:lineRule="auto"/>
        <w:ind w:firstLine="1440"/>
        <w:rPr>
          <w:rFonts w:ascii="Times New Roman" w:eastAsiaTheme="minorEastAsia" w:hAnsi="Times New Roman" w:cs="Times New Roman"/>
        </w:rPr>
      </w:pPr>
    </w:p>
    <w:p w14:paraId="02851B77" w14:textId="75A720A0" w:rsidR="006337FE" w:rsidRDefault="006337FE" w:rsidP="00177BC7">
      <w:pPr>
        <w:tabs>
          <w:tab w:val="left" w:pos="-720"/>
        </w:tabs>
        <w:suppressAutoHyphens/>
        <w:spacing w:line="360" w:lineRule="auto"/>
        <w:ind w:firstLine="1440"/>
        <w:rPr>
          <w:rFonts w:ascii="Times New Roman" w:eastAsiaTheme="minorEastAsia" w:hAnsi="Times New Roman" w:cs="Times New Roman"/>
        </w:rPr>
      </w:pPr>
      <w:r>
        <w:rPr>
          <w:rFonts w:ascii="Times New Roman" w:eastAsiaTheme="minorEastAsia" w:hAnsi="Times New Roman" w:cs="Times New Roman"/>
        </w:rPr>
        <w:t xml:space="preserve">By letter </w:t>
      </w:r>
      <w:r w:rsidR="00D271A5">
        <w:rPr>
          <w:rFonts w:ascii="Times New Roman" w:eastAsiaTheme="minorEastAsia" w:hAnsi="Times New Roman" w:cs="Times New Roman"/>
        </w:rPr>
        <w:t xml:space="preserve">dated February 14, 2022, </w:t>
      </w:r>
      <w:r w:rsidR="000E4F7A">
        <w:rPr>
          <w:rFonts w:ascii="Times New Roman" w:eastAsiaTheme="minorEastAsia" w:hAnsi="Times New Roman" w:cs="Times New Roman"/>
        </w:rPr>
        <w:t xml:space="preserve">Khadijah Scott, Esq., counsel for PECO, advised me that </w:t>
      </w:r>
      <w:r w:rsidR="00232287">
        <w:rPr>
          <w:rFonts w:ascii="Times New Roman" w:eastAsiaTheme="minorEastAsia" w:hAnsi="Times New Roman" w:cs="Times New Roman"/>
        </w:rPr>
        <w:t>Ms. Clark</w:t>
      </w:r>
      <w:r w:rsidR="006E0698">
        <w:rPr>
          <w:rFonts w:ascii="Times New Roman" w:eastAsiaTheme="minorEastAsia" w:hAnsi="Times New Roman" w:cs="Times New Roman"/>
        </w:rPr>
        <w:t>’</w:t>
      </w:r>
      <w:r w:rsidR="00232287">
        <w:rPr>
          <w:rFonts w:ascii="Times New Roman" w:eastAsiaTheme="minorEastAsia" w:hAnsi="Times New Roman" w:cs="Times New Roman"/>
        </w:rPr>
        <w:t>s bankruptcy was discharged on January 6, 2022</w:t>
      </w:r>
      <w:r w:rsidR="00E55416">
        <w:rPr>
          <w:rFonts w:ascii="Times New Roman" w:eastAsiaTheme="minorEastAsia" w:hAnsi="Times New Roman" w:cs="Times New Roman"/>
        </w:rPr>
        <w:t xml:space="preserve">.  </w:t>
      </w:r>
    </w:p>
    <w:p w14:paraId="0E04C1C5" w14:textId="678A5BBC" w:rsidR="00E55416" w:rsidRDefault="00E55416" w:rsidP="00177BC7">
      <w:pPr>
        <w:tabs>
          <w:tab w:val="left" w:pos="-720"/>
        </w:tabs>
        <w:suppressAutoHyphens/>
        <w:spacing w:line="360" w:lineRule="auto"/>
        <w:ind w:firstLine="1440"/>
        <w:rPr>
          <w:rFonts w:ascii="Times New Roman" w:eastAsiaTheme="minorEastAsia" w:hAnsi="Times New Roman" w:cs="Times New Roman"/>
        </w:rPr>
      </w:pPr>
    </w:p>
    <w:p w14:paraId="41EE2BD7" w14:textId="609E3A8E" w:rsidR="00E55416" w:rsidRDefault="00E55416" w:rsidP="00177BC7">
      <w:pPr>
        <w:tabs>
          <w:tab w:val="left" w:pos="-720"/>
        </w:tabs>
        <w:suppressAutoHyphens/>
        <w:spacing w:line="360" w:lineRule="auto"/>
        <w:ind w:firstLine="1440"/>
        <w:rPr>
          <w:rFonts w:ascii="Times New Roman" w:eastAsiaTheme="minorEastAsia" w:hAnsi="Times New Roman" w:cs="Times New Roman"/>
        </w:rPr>
      </w:pPr>
      <w:r>
        <w:rPr>
          <w:rFonts w:ascii="Times New Roman" w:eastAsiaTheme="minorEastAsia" w:hAnsi="Times New Roman" w:cs="Times New Roman"/>
        </w:rPr>
        <w:t xml:space="preserve">Accordingly, as the Complainant’s bankruptcy case has been </w:t>
      </w:r>
      <w:r w:rsidR="002677C4">
        <w:rPr>
          <w:rFonts w:ascii="Times New Roman" w:eastAsiaTheme="minorEastAsia" w:hAnsi="Times New Roman" w:cs="Times New Roman"/>
        </w:rPr>
        <w:t xml:space="preserve">discharged, by the terms of the Stay Order, the stay is now lifted, and an Initial Hearing can be scheduled to address </w:t>
      </w:r>
      <w:r w:rsidR="00BC6FF4">
        <w:rPr>
          <w:rFonts w:ascii="Times New Roman" w:eastAsiaTheme="minorEastAsia" w:hAnsi="Times New Roman" w:cs="Times New Roman"/>
        </w:rPr>
        <w:t>the</w:t>
      </w:r>
      <w:r w:rsidR="00A5653D">
        <w:rPr>
          <w:rFonts w:ascii="Times New Roman" w:eastAsiaTheme="minorEastAsia" w:hAnsi="Times New Roman" w:cs="Times New Roman"/>
        </w:rPr>
        <w:t xml:space="preserve"> issues remaining in this Complaint.  </w:t>
      </w:r>
    </w:p>
    <w:p w14:paraId="7CC45554" w14:textId="130A67B0" w:rsidR="00420F0D" w:rsidRDefault="00420F0D" w:rsidP="00177BC7">
      <w:pPr>
        <w:tabs>
          <w:tab w:val="left" w:pos="-720"/>
        </w:tabs>
        <w:suppressAutoHyphens/>
        <w:spacing w:line="360" w:lineRule="auto"/>
        <w:ind w:firstLine="1440"/>
        <w:rPr>
          <w:rFonts w:ascii="Times New Roman" w:eastAsiaTheme="minorEastAsia" w:hAnsi="Times New Roman" w:cs="Times New Roman"/>
        </w:rPr>
      </w:pPr>
    </w:p>
    <w:p w14:paraId="13C5A2AF"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4D490A">
        <w:rPr>
          <w:rFonts w:ascii="Times New Roman" w:hAnsi="Times New Roman" w:cs="Times New Roman"/>
          <w:spacing w:val="-3"/>
        </w:rPr>
        <w:t>THEREFORE,</w:t>
      </w:r>
    </w:p>
    <w:p w14:paraId="1FFEBFDC"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p>
    <w:p w14:paraId="0B131BD0"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r w:rsidRPr="004D490A">
        <w:rPr>
          <w:rFonts w:ascii="Times New Roman" w:hAnsi="Times New Roman" w:cs="Times New Roman"/>
          <w:spacing w:val="-3"/>
        </w:rPr>
        <w:tab/>
      </w:r>
      <w:r w:rsidRPr="004D490A">
        <w:rPr>
          <w:rFonts w:ascii="Times New Roman" w:hAnsi="Times New Roman" w:cs="Times New Roman"/>
          <w:spacing w:val="-3"/>
        </w:rPr>
        <w:tab/>
        <w:t>IT IS ORDERED:</w:t>
      </w:r>
    </w:p>
    <w:p w14:paraId="771EB993"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p>
    <w:p w14:paraId="70C23363" w14:textId="544C9733"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r w:rsidRPr="004D490A">
        <w:rPr>
          <w:rFonts w:ascii="Times New Roman" w:hAnsi="Times New Roman" w:cs="Times New Roman"/>
          <w:spacing w:val="-3"/>
        </w:rPr>
        <w:tab/>
      </w:r>
      <w:r w:rsidRPr="004D490A">
        <w:rPr>
          <w:rFonts w:ascii="Times New Roman" w:hAnsi="Times New Roman" w:cs="Times New Roman"/>
          <w:spacing w:val="-3"/>
        </w:rPr>
        <w:tab/>
        <w:t>1.</w:t>
      </w:r>
      <w:r w:rsidRPr="004D490A">
        <w:rPr>
          <w:rFonts w:ascii="Times New Roman" w:hAnsi="Times New Roman" w:cs="Times New Roman"/>
          <w:spacing w:val="-3"/>
        </w:rPr>
        <w:tab/>
        <w:t xml:space="preserve">That </w:t>
      </w:r>
      <w:r w:rsidR="00BC6FF4">
        <w:rPr>
          <w:rFonts w:ascii="Times New Roman" w:hAnsi="Times New Roman" w:cs="Times New Roman"/>
          <w:spacing w:val="-3"/>
        </w:rPr>
        <w:t xml:space="preserve">the stay of this proceeding in effect since </w:t>
      </w:r>
      <w:r w:rsidR="00B75C4F">
        <w:rPr>
          <w:rFonts w:ascii="Times New Roman" w:hAnsi="Times New Roman" w:cs="Times New Roman"/>
          <w:spacing w:val="-3"/>
        </w:rPr>
        <w:t>April 9, 2019</w:t>
      </w:r>
      <w:r w:rsidR="00BC6FF4">
        <w:rPr>
          <w:rFonts w:ascii="Times New Roman" w:hAnsi="Times New Roman" w:cs="Times New Roman"/>
          <w:spacing w:val="-3"/>
        </w:rPr>
        <w:t xml:space="preserve"> is now lifted</w:t>
      </w:r>
      <w:r w:rsidR="00861E11">
        <w:rPr>
          <w:rFonts w:ascii="Times New Roman" w:hAnsi="Times New Roman" w:cs="Times New Roman"/>
          <w:spacing w:val="-3"/>
        </w:rPr>
        <w:t>.</w:t>
      </w:r>
    </w:p>
    <w:p w14:paraId="653A47E3"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p>
    <w:p w14:paraId="07E4B11A" w14:textId="1838F70D"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r w:rsidRPr="004D490A">
        <w:rPr>
          <w:rFonts w:ascii="Times New Roman" w:hAnsi="Times New Roman" w:cs="Times New Roman"/>
          <w:spacing w:val="-3"/>
        </w:rPr>
        <w:tab/>
      </w:r>
      <w:r w:rsidRPr="004D490A">
        <w:rPr>
          <w:rFonts w:ascii="Times New Roman" w:hAnsi="Times New Roman" w:cs="Times New Roman"/>
          <w:spacing w:val="-3"/>
        </w:rPr>
        <w:tab/>
        <w:t>2.</w:t>
      </w:r>
      <w:r w:rsidRPr="004D490A">
        <w:rPr>
          <w:rFonts w:ascii="Times New Roman" w:hAnsi="Times New Roman" w:cs="Times New Roman"/>
          <w:spacing w:val="-3"/>
        </w:rPr>
        <w:tab/>
        <w:t xml:space="preserve">That </w:t>
      </w:r>
      <w:r w:rsidR="00BC6FF4">
        <w:rPr>
          <w:rFonts w:ascii="Times New Roman" w:hAnsi="Times New Roman" w:cs="Times New Roman"/>
          <w:spacing w:val="-3"/>
        </w:rPr>
        <w:t>an Initial Hearing be scheduled in this matter to address the issues remaining in the Complainant’s Complaint.</w:t>
      </w:r>
      <w:r>
        <w:rPr>
          <w:rFonts w:ascii="Times New Roman" w:hAnsi="Times New Roman" w:cs="Times New Roman"/>
          <w:spacing w:val="-3"/>
        </w:rPr>
        <w:t xml:space="preserve"> </w:t>
      </w:r>
    </w:p>
    <w:p w14:paraId="3AF14CC1" w14:textId="17202930" w:rsidR="00E46542" w:rsidRDefault="00E46542" w:rsidP="00E46542">
      <w:pPr>
        <w:pStyle w:val="ParaTab1"/>
        <w:tabs>
          <w:tab w:val="left" w:pos="2160"/>
        </w:tabs>
        <w:spacing w:line="360" w:lineRule="auto"/>
        <w:rPr>
          <w:rFonts w:ascii="Times New Roman" w:hAnsi="Times New Roman" w:cs="Times New Roman"/>
          <w:spacing w:val="-3"/>
        </w:rPr>
      </w:pP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32CA94E1" w14:textId="7D7CD816" w:rsidR="00E46542" w:rsidRPr="00F849BA" w:rsidRDefault="00E46542" w:rsidP="00EA56F0">
      <w:pPr>
        <w:pStyle w:val="NoSpacing"/>
        <w:rPr>
          <w:u w:val="single"/>
        </w:rPr>
      </w:pPr>
      <w:r w:rsidRPr="00034B83">
        <w:t>Date:</w:t>
      </w:r>
      <w:r w:rsidRPr="00034B83">
        <w:tab/>
      </w:r>
      <w:r w:rsidR="00284500">
        <w:rPr>
          <w:u w:val="single"/>
        </w:rPr>
        <w:t>February 15, 2022</w:t>
      </w:r>
      <w:r w:rsidR="00EA56F0">
        <w:tab/>
      </w:r>
      <w:r w:rsidR="00EA56F0">
        <w:tab/>
      </w:r>
      <w:r>
        <w:tab/>
      </w:r>
      <w:r w:rsidR="001E5AE3">
        <w:tab/>
      </w:r>
      <w:r w:rsidR="00F849BA">
        <w:rPr>
          <w:u w:val="single"/>
        </w:rPr>
        <w:tab/>
      </w:r>
      <w:r w:rsidR="00F849BA">
        <w:rPr>
          <w:u w:val="single"/>
        </w:rPr>
        <w:tab/>
      </w:r>
      <w:r w:rsidR="00F849BA">
        <w:rPr>
          <w:u w:val="single"/>
        </w:rPr>
        <w:tab/>
      </w:r>
      <w:r w:rsidR="00F849BA">
        <w:rPr>
          <w:u w:val="single"/>
        </w:rPr>
        <w:tab/>
      </w:r>
      <w:r w:rsidR="00F849BA">
        <w:rPr>
          <w:u w:val="single"/>
        </w:rPr>
        <w:tab/>
      </w:r>
    </w:p>
    <w:p w14:paraId="20BE43AC" w14:textId="2B473039"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1E5AE3">
        <w:t>Christopher P. Pell</w:t>
      </w:r>
    </w:p>
    <w:p w14:paraId="3E36DF59" w14:textId="77FB27C7" w:rsidR="008B3BEB" w:rsidRDefault="00E46542" w:rsidP="00EA56F0">
      <w:pPr>
        <w:pStyle w:val="NoSpacing"/>
      </w:pPr>
      <w:r w:rsidRPr="00034B83">
        <w:tab/>
      </w:r>
      <w:r w:rsidR="00EA56F0">
        <w:tab/>
      </w:r>
      <w:r w:rsidR="00EA56F0">
        <w:tab/>
      </w:r>
      <w:r w:rsidR="00EA56F0">
        <w:tab/>
      </w:r>
      <w:r w:rsidR="00EA56F0">
        <w:tab/>
      </w:r>
      <w:r w:rsidR="00EA56F0">
        <w:tab/>
      </w:r>
      <w:r w:rsidR="0064672B">
        <w:tab/>
      </w:r>
      <w:r w:rsidR="001E5AE3">
        <w:t xml:space="preserve">Deputy Chief </w:t>
      </w:r>
      <w:r w:rsidRPr="00034B83">
        <w:t>Administrative Law Judge</w:t>
      </w:r>
    </w:p>
    <w:p w14:paraId="5154FD0F" w14:textId="397AC3F8" w:rsidR="00284500" w:rsidRDefault="00284500">
      <w:pPr>
        <w:autoSpaceDE/>
        <w:autoSpaceDN/>
        <w:rPr>
          <w:rFonts w:ascii="Times New Roman" w:hAnsi="Times New Roman" w:cs="Times New Roman"/>
        </w:rPr>
      </w:pPr>
      <w:r>
        <w:rPr>
          <w:rFonts w:ascii="Times New Roman" w:hAnsi="Times New Roman" w:cs="Times New Roman"/>
        </w:rPr>
        <w:br w:type="page"/>
      </w:r>
    </w:p>
    <w:p w14:paraId="4FC20C8E" w14:textId="77777777" w:rsidR="00284500" w:rsidRPr="00284500" w:rsidRDefault="00284500" w:rsidP="00284500">
      <w:pPr>
        <w:autoSpaceDE/>
        <w:autoSpaceDN/>
        <w:spacing w:after="160"/>
        <w:contextualSpacing/>
        <w:rPr>
          <w:rFonts w:ascii="Times New Roman" w:eastAsia="Microsoft Sans Serif" w:hAnsi="Times New Roman" w:cs="Times New Roman"/>
          <w:b/>
          <w:i/>
          <w:szCs w:val="22"/>
          <w:u w:val="single"/>
        </w:rPr>
      </w:pPr>
      <w:r w:rsidRPr="00284500">
        <w:rPr>
          <w:rFonts w:ascii="Times New Roman" w:eastAsia="Microsoft Sans Serif" w:hAnsi="Times New Roman" w:cs="Times New Roman"/>
          <w:b/>
          <w:szCs w:val="22"/>
          <w:u w:val="single"/>
        </w:rPr>
        <w:lastRenderedPageBreak/>
        <w:t xml:space="preserve">C-2019-3006986 - MELISSA CLARK v. PECO ENERGY COMPANY </w:t>
      </w:r>
      <w:r w:rsidRPr="00284500">
        <w:rPr>
          <w:rFonts w:ascii="Times New Roman" w:eastAsia="Microsoft Sans Serif" w:hAnsi="Times New Roman" w:cs="Times New Roman"/>
          <w:b/>
          <w:szCs w:val="22"/>
          <w:u w:val="single"/>
        </w:rPr>
        <w:cr/>
      </w:r>
      <w:r w:rsidRPr="00284500">
        <w:rPr>
          <w:rFonts w:ascii="Times New Roman" w:eastAsia="Microsoft Sans Serif" w:hAnsi="Times New Roman" w:cs="Times New Roman"/>
          <w:b/>
          <w:szCs w:val="22"/>
          <w:u w:val="single"/>
        </w:rPr>
        <w:cr/>
      </w:r>
      <w:r w:rsidRPr="00284500">
        <w:rPr>
          <w:rFonts w:ascii="Times New Roman" w:eastAsia="Microsoft Sans Serif" w:hAnsi="Times New Roman" w:cs="Times New Roman"/>
          <w:szCs w:val="22"/>
        </w:rPr>
        <w:t>MELISSA CLARK</w:t>
      </w:r>
      <w:r w:rsidRPr="00284500">
        <w:rPr>
          <w:rFonts w:ascii="Times New Roman" w:eastAsia="Microsoft Sans Serif" w:hAnsi="Times New Roman" w:cs="Times New Roman"/>
          <w:szCs w:val="22"/>
        </w:rPr>
        <w:cr/>
        <w:t>643 16TH AVE</w:t>
      </w:r>
      <w:r w:rsidRPr="00284500">
        <w:rPr>
          <w:rFonts w:ascii="Times New Roman" w:eastAsia="Microsoft Sans Serif" w:hAnsi="Times New Roman" w:cs="Times New Roman"/>
          <w:szCs w:val="22"/>
        </w:rPr>
        <w:cr/>
        <w:t>PROSPECT PARK PA  19076</w:t>
      </w:r>
      <w:r w:rsidRPr="00284500">
        <w:rPr>
          <w:rFonts w:ascii="Times New Roman" w:eastAsia="Microsoft Sans Serif" w:hAnsi="Times New Roman" w:cs="Times New Roman"/>
          <w:szCs w:val="22"/>
        </w:rPr>
        <w:cr/>
      </w:r>
      <w:r w:rsidRPr="00284500">
        <w:rPr>
          <w:rFonts w:ascii="Times New Roman" w:eastAsia="Microsoft Sans Serif" w:hAnsi="Times New Roman" w:cs="Times New Roman"/>
          <w:b/>
          <w:szCs w:val="22"/>
        </w:rPr>
        <w:t>215.205.3844</w:t>
      </w:r>
      <w:r w:rsidRPr="00284500">
        <w:rPr>
          <w:rFonts w:ascii="Times New Roman" w:eastAsia="Microsoft Sans Serif" w:hAnsi="Times New Roman" w:cs="Times New Roman"/>
          <w:szCs w:val="22"/>
        </w:rPr>
        <w:cr/>
      </w:r>
      <w:r w:rsidRPr="00284500">
        <w:rPr>
          <w:rFonts w:ascii="Times New Roman" w:eastAsia="Microsoft Sans Serif" w:hAnsi="Times New Roman" w:cs="Times New Roman"/>
          <w:b/>
          <w:i/>
          <w:szCs w:val="22"/>
          <w:u w:val="single"/>
        </w:rPr>
        <w:t xml:space="preserve">Accepts E-Service </w:t>
      </w:r>
    </w:p>
    <w:p w14:paraId="51340C97" w14:textId="77777777" w:rsidR="00284500" w:rsidRPr="00284500" w:rsidRDefault="00284500" w:rsidP="00284500">
      <w:pPr>
        <w:rPr>
          <w:rFonts w:ascii="Times New Roman" w:eastAsiaTheme="minorEastAsia" w:hAnsi="Times New Roman" w:cs="Times New Roman"/>
          <w:sz w:val="22"/>
          <w:szCs w:val="22"/>
        </w:rPr>
      </w:pPr>
      <w:r w:rsidRPr="00284500">
        <w:rPr>
          <w:rFonts w:ascii="Times New Roman" w:eastAsia="Microsoft Sans Serif" w:hAnsi="Times New Roman" w:cs="Times New Roman"/>
          <w:szCs w:val="22"/>
        </w:rPr>
        <w:cr/>
        <w:t>KHADIJAH SCOTT ASSOCIATE GENERAL COUNSEL</w:t>
      </w:r>
      <w:r w:rsidRPr="00284500">
        <w:rPr>
          <w:rFonts w:ascii="Times New Roman" w:eastAsia="Microsoft Sans Serif" w:hAnsi="Times New Roman" w:cs="Times New Roman"/>
          <w:szCs w:val="22"/>
        </w:rPr>
        <w:cr/>
        <w:t>PECO ENERGY COMPANY</w:t>
      </w:r>
      <w:r w:rsidRPr="00284500">
        <w:rPr>
          <w:rFonts w:ascii="Times New Roman" w:eastAsia="Microsoft Sans Serif" w:hAnsi="Times New Roman" w:cs="Times New Roman"/>
          <w:szCs w:val="22"/>
        </w:rPr>
        <w:cr/>
        <w:t>2301 MARKET STREET</w:t>
      </w:r>
      <w:r w:rsidRPr="00284500">
        <w:rPr>
          <w:rFonts w:ascii="Times New Roman" w:eastAsia="Microsoft Sans Serif" w:hAnsi="Times New Roman" w:cs="Times New Roman"/>
          <w:szCs w:val="22"/>
        </w:rPr>
        <w:cr/>
        <w:t>23RD FLOOR</w:t>
      </w:r>
      <w:r w:rsidRPr="00284500">
        <w:rPr>
          <w:rFonts w:ascii="Times New Roman" w:eastAsia="Microsoft Sans Serif" w:hAnsi="Times New Roman" w:cs="Times New Roman"/>
          <w:szCs w:val="22"/>
        </w:rPr>
        <w:cr/>
        <w:t>PHILADELPHIA PA  19103</w:t>
      </w:r>
      <w:r w:rsidRPr="00284500">
        <w:rPr>
          <w:rFonts w:ascii="Times New Roman" w:eastAsia="Microsoft Sans Serif" w:hAnsi="Times New Roman" w:cs="Times New Roman"/>
          <w:szCs w:val="22"/>
        </w:rPr>
        <w:cr/>
      </w:r>
      <w:r w:rsidRPr="00284500">
        <w:rPr>
          <w:rFonts w:ascii="Times New Roman" w:eastAsia="Microsoft Sans Serif" w:hAnsi="Times New Roman" w:cs="Times New Roman"/>
          <w:b/>
          <w:bCs/>
          <w:szCs w:val="22"/>
        </w:rPr>
        <w:t>215.841.6841</w:t>
      </w:r>
      <w:r w:rsidRPr="00284500">
        <w:rPr>
          <w:rFonts w:ascii="Times New Roman" w:eastAsia="Microsoft Sans Serif" w:hAnsi="Times New Roman" w:cs="Times New Roman"/>
          <w:b/>
          <w:bCs/>
          <w:szCs w:val="22"/>
        </w:rPr>
        <w:cr/>
      </w:r>
      <w:r w:rsidRPr="00284500">
        <w:rPr>
          <w:rFonts w:ascii="Times New Roman" w:eastAsia="Microsoft Sans Serif" w:hAnsi="Times New Roman" w:cs="Times New Roman"/>
          <w:b/>
          <w:bCs/>
          <w:i/>
          <w:iCs/>
          <w:szCs w:val="22"/>
          <w:u w:val="single"/>
        </w:rPr>
        <w:t xml:space="preserve">Accepts </w:t>
      </w:r>
      <w:proofErr w:type="spellStart"/>
      <w:r w:rsidRPr="00284500">
        <w:rPr>
          <w:rFonts w:ascii="Times New Roman" w:eastAsia="Microsoft Sans Serif" w:hAnsi="Times New Roman" w:cs="Times New Roman"/>
          <w:b/>
          <w:bCs/>
          <w:i/>
          <w:iCs/>
          <w:szCs w:val="22"/>
          <w:u w:val="single"/>
        </w:rPr>
        <w:t>EService</w:t>
      </w:r>
      <w:proofErr w:type="spellEnd"/>
      <w:r w:rsidRPr="00284500">
        <w:rPr>
          <w:rFonts w:ascii="Times New Roman" w:eastAsia="Microsoft Sans Serif" w:hAnsi="Times New Roman" w:cs="Times New Roman"/>
          <w:b/>
          <w:bCs/>
          <w:i/>
          <w:iCs/>
          <w:szCs w:val="22"/>
          <w:u w:val="single"/>
        </w:rPr>
        <w:cr/>
      </w:r>
    </w:p>
    <w:p w14:paraId="35BCE43A" w14:textId="54D3CFBA" w:rsidR="0088693B" w:rsidRPr="00284500" w:rsidRDefault="0088693B" w:rsidP="00284500">
      <w:pPr>
        <w:autoSpaceDE/>
        <w:autoSpaceDN/>
        <w:spacing w:after="160"/>
        <w:contextualSpacing/>
        <w:rPr>
          <w:rFonts w:ascii="Times New Roman" w:hAnsi="Times New Roman" w:cs="Times New Roman"/>
        </w:rPr>
      </w:pPr>
    </w:p>
    <w:sectPr w:rsidR="0088693B" w:rsidRPr="00284500"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014A" w14:textId="77777777" w:rsidR="00174734" w:rsidRDefault="00174734" w:rsidP="00E46542">
      <w:r>
        <w:separator/>
      </w:r>
    </w:p>
  </w:endnote>
  <w:endnote w:type="continuationSeparator" w:id="0">
    <w:p w14:paraId="2F05A20E" w14:textId="77777777" w:rsidR="00174734" w:rsidRDefault="0017473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74F4" w14:textId="77777777" w:rsidR="00174734" w:rsidRDefault="00174734" w:rsidP="00E46542">
      <w:r>
        <w:separator/>
      </w:r>
    </w:p>
  </w:footnote>
  <w:footnote w:type="continuationSeparator" w:id="0">
    <w:p w14:paraId="0C0CA8C8" w14:textId="77777777" w:rsidR="00174734" w:rsidRDefault="00174734"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16DE8"/>
    <w:rsid w:val="000722F1"/>
    <w:rsid w:val="00076D9B"/>
    <w:rsid w:val="0008187D"/>
    <w:rsid w:val="0009664C"/>
    <w:rsid w:val="000B509C"/>
    <w:rsid w:val="000B58D3"/>
    <w:rsid w:val="000C42C1"/>
    <w:rsid w:val="000E4F7A"/>
    <w:rsid w:val="00100560"/>
    <w:rsid w:val="00111676"/>
    <w:rsid w:val="00121D3F"/>
    <w:rsid w:val="00121D6A"/>
    <w:rsid w:val="00141BB6"/>
    <w:rsid w:val="00146997"/>
    <w:rsid w:val="00174734"/>
    <w:rsid w:val="00177BC7"/>
    <w:rsid w:val="001B3BEE"/>
    <w:rsid w:val="001C1903"/>
    <w:rsid w:val="001C2DDA"/>
    <w:rsid w:val="001C689B"/>
    <w:rsid w:val="001D4331"/>
    <w:rsid w:val="001D58A6"/>
    <w:rsid w:val="001E4825"/>
    <w:rsid w:val="001E5AE3"/>
    <w:rsid w:val="001F0BBF"/>
    <w:rsid w:val="001F1A04"/>
    <w:rsid w:val="001F7A3B"/>
    <w:rsid w:val="0020207A"/>
    <w:rsid w:val="002048FE"/>
    <w:rsid w:val="00220277"/>
    <w:rsid w:val="00232287"/>
    <w:rsid w:val="0023264C"/>
    <w:rsid w:val="00233A02"/>
    <w:rsid w:val="00242301"/>
    <w:rsid w:val="00246CDD"/>
    <w:rsid w:val="00252921"/>
    <w:rsid w:val="002677C4"/>
    <w:rsid w:val="00284500"/>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A2060"/>
    <w:rsid w:val="003A5C02"/>
    <w:rsid w:val="003C3F11"/>
    <w:rsid w:val="003D6223"/>
    <w:rsid w:val="00401989"/>
    <w:rsid w:val="00402790"/>
    <w:rsid w:val="00402BB9"/>
    <w:rsid w:val="0041047F"/>
    <w:rsid w:val="004175FA"/>
    <w:rsid w:val="00420F0D"/>
    <w:rsid w:val="00435639"/>
    <w:rsid w:val="004452FA"/>
    <w:rsid w:val="00467AEE"/>
    <w:rsid w:val="004708F4"/>
    <w:rsid w:val="00496F2F"/>
    <w:rsid w:val="004C52B0"/>
    <w:rsid w:val="00511B2D"/>
    <w:rsid w:val="00521584"/>
    <w:rsid w:val="00530892"/>
    <w:rsid w:val="00541DF3"/>
    <w:rsid w:val="005476F3"/>
    <w:rsid w:val="00566BFC"/>
    <w:rsid w:val="00570C2D"/>
    <w:rsid w:val="00574BF8"/>
    <w:rsid w:val="005A3DBD"/>
    <w:rsid w:val="005D1AAE"/>
    <w:rsid w:val="005E0E4B"/>
    <w:rsid w:val="005E1E98"/>
    <w:rsid w:val="005F3723"/>
    <w:rsid w:val="005F7971"/>
    <w:rsid w:val="006003B4"/>
    <w:rsid w:val="00605141"/>
    <w:rsid w:val="006337FE"/>
    <w:rsid w:val="0063770D"/>
    <w:rsid w:val="00641C27"/>
    <w:rsid w:val="0064672B"/>
    <w:rsid w:val="0067581A"/>
    <w:rsid w:val="00675F36"/>
    <w:rsid w:val="00684A7A"/>
    <w:rsid w:val="006A198E"/>
    <w:rsid w:val="006A3099"/>
    <w:rsid w:val="006B0A1F"/>
    <w:rsid w:val="006B3F02"/>
    <w:rsid w:val="006B5B75"/>
    <w:rsid w:val="006D0E2D"/>
    <w:rsid w:val="006D2A81"/>
    <w:rsid w:val="006E0698"/>
    <w:rsid w:val="006F5800"/>
    <w:rsid w:val="00700075"/>
    <w:rsid w:val="00713E1C"/>
    <w:rsid w:val="007201C8"/>
    <w:rsid w:val="00737D1C"/>
    <w:rsid w:val="00754CA4"/>
    <w:rsid w:val="00774382"/>
    <w:rsid w:val="00781782"/>
    <w:rsid w:val="00783522"/>
    <w:rsid w:val="00783CF1"/>
    <w:rsid w:val="00790D89"/>
    <w:rsid w:val="0079425D"/>
    <w:rsid w:val="007A38C0"/>
    <w:rsid w:val="007B05C5"/>
    <w:rsid w:val="007D2CF8"/>
    <w:rsid w:val="007D3F78"/>
    <w:rsid w:val="007E1616"/>
    <w:rsid w:val="007F4AE5"/>
    <w:rsid w:val="007F6CD6"/>
    <w:rsid w:val="008012D4"/>
    <w:rsid w:val="0083204B"/>
    <w:rsid w:val="008373FE"/>
    <w:rsid w:val="00857D4B"/>
    <w:rsid w:val="00861E11"/>
    <w:rsid w:val="00873480"/>
    <w:rsid w:val="0088693B"/>
    <w:rsid w:val="008B1C17"/>
    <w:rsid w:val="008B3BEB"/>
    <w:rsid w:val="008B6C81"/>
    <w:rsid w:val="008C3817"/>
    <w:rsid w:val="008D6668"/>
    <w:rsid w:val="008F5217"/>
    <w:rsid w:val="009116C1"/>
    <w:rsid w:val="00920587"/>
    <w:rsid w:val="00922D81"/>
    <w:rsid w:val="009335C1"/>
    <w:rsid w:val="0094463D"/>
    <w:rsid w:val="00963B72"/>
    <w:rsid w:val="009723A2"/>
    <w:rsid w:val="00982965"/>
    <w:rsid w:val="00996BA2"/>
    <w:rsid w:val="009B349E"/>
    <w:rsid w:val="009E4A3A"/>
    <w:rsid w:val="009F1551"/>
    <w:rsid w:val="009F1AE1"/>
    <w:rsid w:val="00A106D9"/>
    <w:rsid w:val="00A55B5E"/>
    <w:rsid w:val="00A5653D"/>
    <w:rsid w:val="00A5734B"/>
    <w:rsid w:val="00A724AE"/>
    <w:rsid w:val="00A84B49"/>
    <w:rsid w:val="00A85CE5"/>
    <w:rsid w:val="00A94CF9"/>
    <w:rsid w:val="00A96E46"/>
    <w:rsid w:val="00AB674C"/>
    <w:rsid w:val="00AC0268"/>
    <w:rsid w:val="00AC663F"/>
    <w:rsid w:val="00AD5F55"/>
    <w:rsid w:val="00AF3570"/>
    <w:rsid w:val="00B03DD8"/>
    <w:rsid w:val="00B21E0B"/>
    <w:rsid w:val="00B24C4D"/>
    <w:rsid w:val="00B27A2D"/>
    <w:rsid w:val="00B331A5"/>
    <w:rsid w:val="00B344AD"/>
    <w:rsid w:val="00B4062D"/>
    <w:rsid w:val="00B703D2"/>
    <w:rsid w:val="00B75C4F"/>
    <w:rsid w:val="00B81CE9"/>
    <w:rsid w:val="00B86F20"/>
    <w:rsid w:val="00B873AC"/>
    <w:rsid w:val="00B9265F"/>
    <w:rsid w:val="00B95DD3"/>
    <w:rsid w:val="00BA4C07"/>
    <w:rsid w:val="00BA53BE"/>
    <w:rsid w:val="00BB08FA"/>
    <w:rsid w:val="00BB1AA9"/>
    <w:rsid w:val="00BC6FF4"/>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271A5"/>
    <w:rsid w:val="00D66E8E"/>
    <w:rsid w:val="00D966A9"/>
    <w:rsid w:val="00DD2EB5"/>
    <w:rsid w:val="00DF2457"/>
    <w:rsid w:val="00DF439F"/>
    <w:rsid w:val="00E113EA"/>
    <w:rsid w:val="00E12AFC"/>
    <w:rsid w:val="00E3260E"/>
    <w:rsid w:val="00E3302D"/>
    <w:rsid w:val="00E46542"/>
    <w:rsid w:val="00E4708D"/>
    <w:rsid w:val="00E47120"/>
    <w:rsid w:val="00E539BE"/>
    <w:rsid w:val="00E55416"/>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5A15"/>
    <w:rsid w:val="00F87308"/>
    <w:rsid w:val="00F903CC"/>
    <w:rsid w:val="00F941D9"/>
    <w:rsid w:val="00FA28BD"/>
    <w:rsid w:val="00FB537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E46542"/>
    <w:pPr>
      <w:tabs>
        <w:tab w:val="center" w:pos="4320"/>
        <w:tab w:val="right" w:pos="8640"/>
      </w:tabs>
    </w:pPr>
  </w:style>
  <w:style w:type="character" w:customStyle="1" w:styleId="FooterChar">
    <w:name w:val="Footer Char"/>
    <w:link w:val="Footer"/>
    <w:uiPriority w:val="99"/>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F04B1-38FB-4AC7-9E46-8AA214EA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Delvillar, Shalea</cp:lastModifiedBy>
  <cp:revision>3</cp:revision>
  <cp:lastPrinted>2017-12-14T21:24:00Z</cp:lastPrinted>
  <dcterms:created xsi:type="dcterms:W3CDTF">2022-02-15T16:45:00Z</dcterms:created>
  <dcterms:modified xsi:type="dcterms:W3CDTF">2022-02-15T16:49:00Z</dcterms:modified>
</cp:coreProperties>
</file>