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D537" w14:textId="77777777" w:rsidR="00E1405B" w:rsidRDefault="00E1405B" w:rsidP="00E1405B">
      <w:pPr>
        <w:tabs>
          <w:tab w:val="center" w:pos="4680"/>
        </w:tabs>
        <w:jc w:val="center"/>
        <w:rPr>
          <w:b/>
        </w:rPr>
      </w:pPr>
      <w:r>
        <w:rPr>
          <w:b/>
        </w:rPr>
        <w:t>BEFORE THE</w:t>
      </w:r>
    </w:p>
    <w:p w14:paraId="1E3876F3" w14:textId="77777777" w:rsidR="00E1405B" w:rsidRDefault="00E1405B" w:rsidP="00E1405B">
      <w:pPr>
        <w:tabs>
          <w:tab w:val="center" w:pos="4680"/>
        </w:tabs>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14:paraId="77380531" w14:textId="77777777" w:rsidR="00E1405B" w:rsidRPr="00EF53D4" w:rsidRDefault="00E1405B" w:rsidP="00E1405B">
      <w:pPr>
        <w:tabs>
          <w:tab w:val="center" w:pos="4680"/>
        </w:tabs>
        <w:jc w:val="both"/>
        <w:rPr>
          <w:bCs/>
        </w:rPr>
      </w:pPr>
    </w:p>
    <w:p w14:paraId="3B2C1C7E" w14:textId="77777777" w:rsidR="00E1405B" w:rsidRPr="00EF53D4" w:rsidRDefault="00E1405B" w:rsidP="00E1405B">
      <w:pPr>
        <w:tabs>
          <w:tab w:val="center" w:pos="4680"/>
        </w:tabs>
        <w:jc w:val="both"/>
        <w:rPr>
          <w:bCs/>
        </w:rPr>
      </w:pPr>
    </w:p>
    <w:p w14:paraId="264DD2A2" w14:textId="77777777" w:rsidR="00E1405B" w:rsidRDefault="00E1405B" w:rsidP="00E1405B">
      <w:pPr>
        <w:tabs>
          <w:tab w:val="center" w:pos="4680"/>
        </w:tabs>
        <w:jc w:val="both"/>
      </w:pPr>
    </w:p>
    <w:p w14:paraId="129667EC" w14:textId="77777777" w:rsidR="00E1405B" w:rsidRDefault="00E1405B" w:rsidP="00E1405B">
      <w:pPr>
        <w:autoSpaceDE w:val="0"/>
        <w:autoSpaceDN w:val="0"/>
        <w:adjustRightInd w:val="0"/>
        <w:rPr>
          <w:bCs/>
          <w:szCs w:val="24"/>
        </w:rPr>
      </w:pPr>
      <w:r>
        <w:rPr>
          <w:bCs/>
          <w:szCs w:val="24"/>
        </w:rPr>
        <w:t>Application of Aqua PA Wastewater, Inc.</w:t>
      </w:r>
      <w:r>
        <w:rPr>
          <w:bCs/>
          <w:szCs w:val="24"/>
        </w:rPr>
        <w:tab/>
        <w:t xml:space="preserve"> </w:t>
      </w:r>
      <w:r>
        <w:rPr>
          <w:bCs/>
          <w:szCs w:val="24"/>
        </w:rPr>
        <w:tab/>
        <w:t>:</w:t>
      </w:r>
      <w:r>
        <w:rPr>
          <w:bCs/>
          <w:szCs w:val="24"/>
        </w:rPr>
        <w:tab/>
      </w:r>
      <w:r>
        <w:rPr>
          <w:bCs/>
          <w:szCs w:val="24"/>
        </w:rPr>
        <w:tab/>
      </w:r>
    </w:p>
    <w:p w14:paraId="2F1D7EC2" w14:textId="4C5BF924" w:rsidR="00E1405B" w:rsidRDefault="00E1405B" w:rsidP="00E1405B">
      <w:pPr>
        <w:autoSpaceDE w:val="0"/>
        <w:autoSpaceDN w:val="0"/>
        <w:adjustRightInd w:val="0"/>
        <w:rPr>
          <w:bCs/>
          <w:szCs w:val="24"/>
        </w:rPr>
      </w:pPr>
      <w:r>
        <w:rPr>
          <w:bCs/>
          <w:szCs w:val="24"/>
        </w:rPr>
        <w:t>Section 1329 of the Pennsylvania Public</w:t>
      </w:r>
      <w:r>
        <w:rPr>
          <w:bCs/>
          <w:szCs w:val="24"/>
        </w:rPr>
        <w:tab/>
      </w:r>
      <w:r>
        <w:rPr>
          <w:bCs/>
          <w:szCs w:val="24"/>
        </w:rPr>
        <w:tab/>
        <w:t>:</w:t>
      </w:r>
      <w:r>
        <w:rPr>
          <w:bCs/>
          <w:szCs w:val="24"/>
        </w:rPr>
        <w:tab/>
      </w:r>
      <w:r>
        <w:rPr>
          <w:bCs/>
          <w:szCs w:val="24"/>
        </w:rPr>
        <w:tab/>
      </w:r>
    </w:p>
    <w:p w14:paraId="1994B0E5" w14:textId="77777777" w:rsidR="00E1405B" w:rsidRDefault="00E1405B" w:rsidP="00E1405B">
      <w:pPr>
        <w:autoSpaceDE w:val="0"/>
        <w:autoSpaceDN w:val="0"/>
        <w:adjustRightInd w:val="0"/>
        <w:rPr>
          <w:bCs/>
          <w:szCs w:val="24"/>
        </w:rPr>
      </w:pPr>
      <w:r>
        <w:rPr>
          <w:bCs/>
          <w:szCs w:val="24"/>
        </w:rPr>
        <w:t xml:space="preserve">Utility Code, 66 Pa. C.S.§ 1329, for the </w:t>
      </w:r>
      <w:r>
        <w:rPr>
          <w:bCs/>
          <w:szCs w:val="24"/>
        </w:rPr>
        <w:tab/>
      </w:r>
      <w:r>
        <w:rPr>
          <w:bCs/>
          <w:szCs w:val="24"/>
        </w:rPr>
        <w:tab/>
        <w:t>:</w:t>
      </w:r>
    </w:p>
    <w:p w14:paraId="7853018D" w14:textId="7F71A6BA" w:rsidR="00E1405B" w:rsidRDefault="00E1405B" w:rsidP="00E1405B">
      <w:pPr>
        <w:autoSpaceDE w:val="0"/>
        <w:autoSpaceDN w:val="0"/>
        <w:adjustRightInd w:val="0"/>
        <w:rPr>
          <w:bCs/>
          <w:szCs w:val="24"/>
        </w:rPr>
      </w:pPr>
      <w:r>
        <w:rPr>
          <w:bCs/>
          <w:szCs w:val="24"/>
        </w:rPr>
        <w:t xml:space="preserve">Acquisition of East Whiteland Township, </w:t>
      </w:r>
      <w:r>
        <w:rPr>
          <w:bCs/>
          <w:szCs w:val="24"/>
        </w:rPr>
        <w:tab/>
      </w:r>
      <w:r>
        <w:rPr>
          <w:bCs/>
          <w:szCs w:val="24"/>
        </w:rPr>
        <w:tab/>
        <w:t>:</w:t>
      </w:r>
      <w:r>
        <w:rPr>
          <w:bCs/>
          <w:szCs w:val="24"/>
        </w:rPr>
        <w:tab/>
      </w:r>
      <w:r>
        <w:rPr>
          <w:bCs/>
          <w:szCs w:val="24"/>
        </w:rPr>
        <w:tab/>
        <w:t>A-2021-3026132</w:t>
      </w:r>
    </w:p>
    <w:p w14:paraId="236F7F8D" w14:textId="77777777" w:rsidR="00E1405B" w:rsidRDefault="00E1405B" w:rsidP="00E1405B">
      <w:pPr>
        <w:autoSpaceDE w:val="0"/>
        <w:autoSpaceDN w:val="0"/>
        <w:adjustRightInd w:val="0"/>
        <w:rPr>
          <w:bCs/>
          <w:szCs w:val="24"/>
        </w:rPr>
      </w:pPr>
      <w:r>
        <w:rPr>
          <w:bCs/>
          <w:szCs w:val="24"/>
        </w:rPr>
        <w:t>Chester County Sanitary Wastewater Collection</w:t>
      </w:r>
      <w:r>
        <w:rPr>
          <w:bCs/>
          <w:szCs w:val="24"/>
        </w:rPr>
        <w:tab/>
        <w:t>:</w:t>
      </w:r>
    </w:p>
    <w:p w14:paraId="077D0B7C" w14:textId="77777777" w:rsidR="00E1405B" w:rsidRDefault="00E1405B" w:rsidP="00E1405B">
      <w:pPr>
        <w:autoSpaceDE w:val="0"/>
        <w:autoSpaceDN w:val="0"/>
        <w:adjustRightInd w:val="0"/>
        <w:rPr>
          <w:bCs/>
          <w:szCs w:val="24"/>
        </w:rPr>
      </w:pPr>
      <w:r>
        <w:rPr>
          <w:bCs/>
          <w:szCs w:val="24"/>
        </w:rPr>
        <w:t>System</w:t>
      </w: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32B2D875" w14:textId="07C72685" w:rsidR="00D209C1" w:rsidRDefault="00D209C1" w:rsidP="00D209C1">
      <w:pPr>
        <w:rPr>
          <w:szCs w:val="24"/>
        </w:rPr>
      </w:pPr>
    </w:p>
    <w:p w14:paraId="7E1D7D47" w14:textId="77777777" w:rsidR="00EF53D4" w:rsidRDefault="00EF53D4" w:rsidP="00D209C1">
      <w:pPr>
        <w:rPr>
          <w:szCs w:val="24"/>
        </w:rPr>
      </w:pPr>
    </w:p>
    <w:p w14:paraId="1226BEC6" w14:textId="77777777" w:rsidR="00D209C1" w:rsidRDefault="00D209C1" w:rsidP="00D209C1">
      <w:pPr>
        <w:pStyle w:val="Heading1"/>
        <w:rPr>
          <w:szCs w:val="24"/>
        </w:rPr>
      </w:pPr>
    </w:p>
    <w:p w14:paraId="7371633B" w14:textId="77777777" w:rsidR="00D209C1" w:rsidRDefault="00D209C1" w:rsidP="00D209C1">
      <w:pPr>
        <w:pStyle w:val="NoSpacing"/>
        <w:jc w:val="center"/>
        <w:rPr>
          <w:b/>
          <w:szCs w:val="24"/>
          <w:u w:val="single"/>
        </w:rPr>
      </w:pPr>
      <w:r>
        <w:rPr>
          <w:b/>
          <w:szCs w:val="24"/>
          <w:u w:val="single"/>
        </w:rPr>
        <w:t>PREHEARING ORDER #1</w:t>
      </w:r>
    </w:p>
    <w:p w14:paraId="5FF8BC34" w14:textId="77777777" w:rsidR="00D209C1" w:rsidRDefault="00D209C1" w:rsidP="00D209C1">
      <w:pPr>
        <w:pStyle w:val="NoSpacing"/>
        <w:rPr>
          <w:szCs w:val="24"/>
        </w:rPr>
      </w:pPr>
    </w:p>
    <w:p w14:paraId="6458F4C6" w14:textId="77777777" w:rsidR="00D209C1" w:rsidRDefault="00D209C1" w:rsidP="00D209C1">
      <w:pPr>
        <w:pStyle w:val="NoSpacing"/>
        <w:rPr>
          <w:szCs w:val="24"/>
        </w:rPr>
      </w:pPr>
    </w:p>
    <w:p w14:paraId="43B3409F" w14:textId="6FB2A439" w:rsidR="00D209C1" w:rsidRDefault="00D209C1" w:rsidP="00EF53D4">
      <w:pPr>
        <w:spacing w:line="360" w:lineRule="auto"/>
        <w:jc w:val="center"/>
        <w:rPr>
          <w:caps/>
          <w:szCs w:val="24"/>
          <w:u w:val="single"/>
        </w:rPr>
      </w:pPr>
      <w:r>
        <w:rPr>
          <w:caps/>
          <w:szCs w:val="24"/>
          <w:u w:val="single"/>
        </w:rPr>
        <w:t>History</w:t>
      </w:r>
    </w:p>
    <w:p w14:paraId="335315B2" w14:textId="77777777" w:rsidR="00EF53D4" w:rsidRDefault="00EF53D4" w:rsidP="00EF53D4">
      <w:pPr>
        <w:spacing w:line="360" w:lineRule="auto"/>
        <w:jc w:val="center"/>
        <w:rPr>
          <w:caps/>
          <w:szCs w:val="24"/>
          <w:u w:val="single"/>
        </w:rPr>
      </w:pPr>
    </w:p>
    <w:p w14:paraId="3899824B" w14:textId="2DB054C9" w:rsidR="00D209C1" w:rsidRDefault="00D209C1" w:rsidP="00D209C1">
      <w:pPr>
        <w:spacing w:line="360" w:lineRule="auto"/>
      </w:pPr>
      <w:r>
        <w:rPr>
          <w:szCs w:val="24"/>
        </w:rPr>
        <w:tab/>
      </w:r>
      <w:r>
        <w:rPr>
          <w:szCs w:val="24"/>
        </w:rPr>
        <w:tab/>
      </w:r>
      <w:r>
        <w:t xml:space="preserve">On </w:t>
      </w:r>
      <w:r w:rsidR="008B4754">
        <w:t>July 26</w:t>
      </w:r>
      <w:r w:rsidR="00B279DF">
        <w:t>, 2021</w:t>
      </w:r>
      <w:r>
        <w:t xml:space="preserve">, </w:t>
      </w:r>
      <w:r w:rsidR="008D6B9D">
        <w:t>Aqua PA Wastewater, Inc.</w:t>
      </w:r>
      <w:r>
        <w:t xml:space="preserve"> (</w:t>
      </w:r>
      <w:r w:rsidR="008D6B9D">
        <w:t>Aqua</w:t>
      </w:r>
      <w:r>
        <w:t xml:space="preserve"> or Company) filed its </w:t>
      </w:r>
      <w:r w:rsidR="008B4754">
        <w:t>Application, pursuant to Sections 1102, 1329, 507 and 2102 of the Public Utility Code, for Approval of its Acquisition of the Wastewater System Assets of East Whiteland Township (EWT).</w:t>
      </w:r>
      <w:r w:rsidR="005A2D63">
        <w:t xml:space="preserve">  The Application requests</w:t>
      </w:r>
      <w:r w:rsidR="001805E0">
        <w:t xml:space="preserve">: (1) approval of the acquisition by Aqua of the wastewater system assets of EWT situated within the Township of East Whiteland, Chester County, Pennsylvania; (2) approval of the right of Aqua to begin to offer, render, furnish and supply wastewater service to the public in portions of East Whiteland Township, Chester County, Pennsylvania; and (3) an order approving the acquisition that includes the ratemaking rate base of the </w:t>
      </w:r>
      <w:r w:rsidR="001E309D">
        <w:t>EWT</w:t>
      </w:r>
      <w:r w:rsidR="001805E0">
        <w:t xml:space="preserve"> wastewater system assets pursuant to Section 1329(c)(2) of the Public Utility Code.  Aqua also requests </w:t>
      </w:r>
      <w:r w:rsidR="0019307A">
        <w:t>a</w:t>
      </w:r>
      <w:r w:rsidR="001805E0">
        <w:t xml:space="preserve">pproval of </w:t>
      </w:r>
      <w:r w:rsidR="0019307A">
        <w:t>c</w:t>
      </w:r>
      <w:r w:rsidR="001805E0">
        <w:t xml:space="preserve">ontracts, including </w:t>
      </w:r>
      <w:r w:rsidR="0019307A">
        <w:t>a</w:t>
      </w:r>
      <w:r w:rsidR="001805E0">
        <w:t xml:space="preserve">ssignments of </w:t>
      </w:r>
      <w:r w:rsidR="0019307A">
        <w:t>c</w:t>
      </w:r>
      <w:r w:rsidR="001805E0">
        <w:t xml:space="preserve">ontracts, between Aqua and </w:t>
      </w:r>
      <w:r w:rsidR="0019307A">
        <w:t>EWT</w:t>
      </w:r>
      <w:r w:rsidR="001805E0">
        <w:t xml:space="preserve">, </w:t>
      </w:r>
      <w:r w:rsidR="0019307A">
        <w:t>p</w:t>
      </w:r>
      <w:r w:rsidR="001805E0">
        <w:t>ursuant to Section 507 of the Public Utility Code</w:t>
      </w:r>
      <w:r w:rsidR="0019307A">
        <w:t xml:space="preserve"> and </w:t>
      </w:r>
      <w:r w:rsidR="001805E0">
        <w:t xml:space="preserve">for </w:t>
      </w:r>
      <w:r w:rsidR="0019307A">
        <w:t>a</w:t>
      </w:r>
      <w:r w:rsidR="001805E0">
        <w:t xml:space="preserve">pproval of a </w:t>
      </w:r>
      <w:r w:rsidR="0019307A">
        <w:t>c</w:t>
      </w:r>
      <w:r w:rsidR="001805E0">
        <w:t xml:space="preserve">ontract between </w:t>
      </w:r>
      <w:r w:rsidR="0019307A">
        <w:t>a</w:t>
      </w:r>
      <w:r w:rsidR="001805E0">
        <w:t xml:space="preserve">ffiliated </w:t>
      </w:r>
      <w:r w:rsidR="0019307A">
        <w:t>i</w:t>
      </w:r>
      <w:r w:rsidR="001805E0">
        <w:t xml:space="preserve">nterests, </w:t>
      </w:r>
      <w:r w:rsidR="0019307A">
        <w:t>p</w:t>
      </w:r>
      <w:r w:rsidR="001805E0">
        <w:t>ursuant to Section 2102 of the Public Utility Code</w:t>
      </w:r>
      <w:r w:rsidR="006232F5">
        <w:t>.</w:t>
      </w:r>
    </w:p>
    <w:p w14:paraId="60B177D6" w14:textId="134F3E43" w:rsidR="006232F5" w:rsidRDefault="006232F5" w:rsidP="00D209C1">
      <w:pPr>
        <w:spacing w:line="360" w:lineRule="auto"/>
      </w:pPr>
    </w:p>
    <w:p w14:paraId="62144AEF" w14:textId="0F6BCC6E" w:rsidR="006232F5" w:rsidRDefault="006232F5" w:rsidP="00D209C1">
      <w:pPr>
        <w:spacing w:line="360" w:lineRule="auto"/>
      </w:pPr>
      <w:r>
        <w:tab/>
      </w:r>
      <w:r>
        <w:tab/>
      </w:r>
      <w:r w:rsidR="00CC6177">
        <w:t xml:space="preserve">On August 26, 2021, the Office of Small Business Advocate </w:t>
      </w:r>
      <w:r w:rsidR="002B16A6">
        <w:t xml:space="preserve">(OSBA) </w:t>
      </w:r>
      <w:r w:rsidR="00CC6177">
        <w:t xml:space="preserve">filed </w:t>
      </w:r>
      <w:r w:rsidR="00FE6A5E">
        <w:t xml:space="preserve">a Notice of Intervention and Public Statement as well as a Notice of Appearance for Erin Fure, Esquire.  </w:t>
      </w:r>
    </w:p>
    <w:p w14:paraId="593B19ED" w14:textId="4B5E8212" w:rsidR="002B16A6" w:rsidRDefault="002B16A6" w:rsidP="00D209C1">
      <w:pPr>
        <w:spacing w:line="360" w:lineRule="auto"/>
      </w:pPr>
    </w:p>
    <w:p w14:paraId="03B0D8BD" w14:textId="0D565561" w:rsidR="002B16A6" w:rsidRDefault="002B16A6" w:rsidP="00D209C1">
      <w:pPr>
        <w:spacing w:line="360" w:lineRule="auto"/>
      </w:pPr>
      <w:r>
        <w:lastRenderedPageBreak/>
        <w:tab/>
      </w:r>
      <w:r>
        <w:tab/>
        <w:t xml:space="preserve">On September 17, 2021, the Office of Consumer Advocate (OCA) filed a </w:t>
      </w:r>
      <w:r w:rsidR="001E1ECE">
        <w:t xml:space="preserve">Protest to the Application and Notice of Appearance for </w:t>
      </w:r>
      <w:r w:rsidR="006A2975">
        <w:t xml:space="preserve">Harrison </w:t>
      </w:r>
      <w:proofErr w:type="spellStart"/>
      <w:r w:rsidR="006A2975">
        <w:t>Breitman</w:t>
      </w:r>
      <w:proofErr w:type="spellEnd"/>
      <w:r w:rsidR="006A2975">
        <w:t xml:space="preserve">, Esquire and Erin Gannon, Esquire.  </w:t>
      </w:r>
    </w:p>
    <w:p w14:paraId="74284312" w14:textId="77777777" w:rsidR="00D209C1" w:rsidRDefault="00D209C1" w:rsidP="00D209C1">
      <w:pPr>
        <w:spacing w:line="360" w:lineRule="auto"/>
      </w:pPr>
    </w:p>
    <w:p w14:paraId="47A202D9" w14:textId="21F16414" w:rsidR="00D209C1" w:rsidRDefault="00D209C1" w:rsidP="00D209C1">
      <w:pPr>
        <w:spacing w:line="360" w:lineRule="auto"/>
      </w:pPr>
      <w:r>
        <w:tab/>
      </w:r>
      <w:r>
        <w:tab/>
      </w:r>
      <w:r w:rsidR="00194F86">
        <w:t>On October 4, 2021, the Bureau of Investigation and Enforcement (I&amp;E) filed a Notice of Appearance for Carrie Wright, Esquire</w:t>
      </w:r>
      <w:r>
        <w:t>.</w:t>
      </w:r>
    </w:p>
    <w:p w14:paraId="4499053E" w14:textId="3D6AFB48" w:rsidR="004E6D34" w:rsidRDefault="004E6D34" w:rsidP="00D209C1">
      <w:pPr>
        <w:spacing w:line="360" w:lineRule="auto"/>
      </w:pPr>
    </w:p>
    <w:p w14:paraId="4C36D83D" w14:textId="0163892A" w:rsidR="004E6D34" w:rsidRDefault="004E6D34" w:rsidP="00D209C1">
      <w:pPr>
        <w:spacing w:line="360" w:lineRule="auto"/>
      </w:pPr>
      <w:r>
        <w:tab/>
      </w:r>
      <w:r>
        <w:tab/>
        <w:t xml:space="preserve">On December 20, 2021, the Secretary’s Bureau issued a Letter conditionally accepting the Aqua’s Application.  </w:t>
      </w:r>
    </w:p>
    <w:p w14:paraId="6291B7D1" w14:textId="0B45C989" w:rsidR="00031530" w:rsidRDefault="00031530" w:rsidP="00D209C1">
      <w:pPr>
        <w:spacing w:line="360" w:lineRule="auto"/>
      </w:pPr>
    </w:p>
    <w:p w14:paraId="0F514E56" w14:textId="56F24321" w:rsidR="00031530" w:rsidRDefault="00031530" w:rsidP="00D209C1">
      <w:pPr>
        <w:spacing w:line="360" w:lineRule="auto"/>
      </w:pPr>
      <w:r>
        <w:tab/>
      </w:r>
      <w:r>
        <w:tab/>
        <w:t>On December 29, 2021, OCA filed a Notice of Appearance for Lauren Anti</w:t>
      </w:r>
      <w:r w:rsidR="008B1E5C">
        <w:t xml:space="preserve">nucci, Esquire, and Christine Maloni Hoover, Esquire.  </w:t>
      </w:r>
    </w:p>
    <w:p w14:paraId="27062D65" w14:textId="33083E74" w:rsidR="00C43D71" w:rsidRDefault="00C43D71" w:rsidP="00D209C1">
      <w:pPr>
        <w:spacing w:line="360" w:lineRule="auto"/>
      </w:pPr>
    </w:p>
    <w:p w14:paraId="5E50BBE9" w14:textId="364C1892" w:rsidR="00C43D71" w:rsidRDefault="00C43D71" w:rsidP="00D209C1">
      <w:pPr>
        <w:spacing w:line="360" w:lineRule="auto"/>
      </w:pPr>
      <w:r>
        <w:tab/>
      </w:r>
      <w:r>
        <w:tab/>
        <w:t xml:space="preserve">On February 3, 2022, EWT filed a Petition to Intervene in this matter.  </w:t>
      </w:r>
    </w:p>
    <w:p w14:paraId="2D541BAB" w14:textId="77777777" w:rsidR="00D209C1" w:rsidRDefault="00D209C1" w:rsidP="00D209C1">
      <w:pPr>
        <w:spacing w:line="360" w:lineRule="auto"/>
      </w:pPr>
      <w:r>
        <w:tab/>
      </w:r>
      <w:r>
        <w:tab/>
        <w:t xml:space="preserve"> </w:t>
      </w:r>
    </w:p>
    <w:p w14:paraId="0EB64AFD" w14:textId="2A2BE275" w:rsidR="00D209C1" w:rsidRDefault="00D209C1" w:rsidP="00D209C1">
      <w:pPr>
        <w:spacing w:line="360" w:lineRule="auto"/>
        <w:ind w:firstLine="1440"/>
      </w:pPr>
      <w:r>
        <w:t xml:space="preserve">On </w:t>
      </w:r>
      <w:r w:rsidR="00DF1B0D">
        <w:t>February 4, 2022</w:t>
      </w:r>
      <w:r>
        <w:t xml:space="preserve">, </w:t>
      </w:r>
      <w:r w:rsidR="00DF1B0D">
        <w:t xml:space="preserve">the Secretary’s Bureau </w:t>
      </w:r>
      <w:r w:rsidR="004176A2">
        <w:t xml:space="preserve">issued a </w:t>
      </w:r>
      <w:r w:rsidR="00C43D71">
        <w:t>L</w:t>
      </w:r>
      <w:r w:rsidR="004176A2">
        <w:t xml:space="preserve">etter accepting the Application of Aqua to acquire </w:t>
      </w:r>
      <w:r w:rsidR="00C43D71">
        <w:t>EWT</w:t>
      </w:r>
      <w:r>
        <w:t xml:space="preserve">.   </w:t>
      </w:r>
    </w:p>
    <w:p w14:paraId="0267738D" w14:textId="77777777" w:rsidR="00D209C1" w:rsidRDefault="00D209C1" w:rsidP="00D209C1">
      <w:pPr>
        <w:spacing w:line="360" w:lineRule="auto"/>
        <w:ind w:firstLine="1440"/>
      </w:pPr>
    </w:p>
    <w:p w14:paraId="55C89F12" w14:textId="37BAFF02" w:rsidR="00D209C1" w:rsidRDefault="00D209C1" w:rsidP="00D209C1">
      <w:pPr>
        <w:spacing w:line="360" w:lineRule="auto"/>
        <w:ind w:firstLine="1440"/>
        <w:contextualSpacing/>
      </w:pPr>
      <w:r>
        <w:t xml:space="preserve">On </w:t>
      </w:r>
      <w:r w:rsidR="00DF66D8">
        <w:t>February 4, 2022</w:t>
      </w:r>
      <w:r>
        <w:t xml:space="preserve">, </w:t>
      </w:r>
      <w:r w:rsidR="00DF66D8">
        <w:t xml:space="preserve">Richard Gage filed a Protest </w:t>
      </w:r>
      <w:r w:rsidR="00A72996">
        <w:t>to the Application</w:t>
      </w:r>
      <w:r>
        <w:t>.</w:t>
      </w:r>
    </w:p>
    <w:p w14:paraId="0C8B4DE3" w14:textId="77777777" w:rsidR="00D209C1" w:rsidRDefault="00D209C1" w:rsidP="00D209C1">
      <w:pPr>
        <w:spacing w:line="360" w:lineRule="auto"/>
        <w:contextualSpacing/>
        <w:rPr>
          <w:szCs w:val="24"/>
        </w:rPr>
      </w:pPr>
    </w:p>
    <w:p w14:paraId="5737A780" w14:textId="5B71CD92" w:rsidR="00D209C1" w:rsidRDefault="00D209C1" w:rsidP="00D209C1">
      <w:pPr>
        <w:spacing w:line="360" w:lineRule="auto"/>
        <w:rPr>
          <w:szCs w:val="24"/>
        </w:rPr>
      </w:pPr>
      <w:r>
        <w:rPr>
          <w:szCs w:val="24"/>
        </w:rPr>
        <w:tab/>
      </w:r>
      <w:r>
        <w:rPr>
          <w:szCs w:val="24"/>
        </w:rPr>
        <w:tab/>
        <w:t xml:space="preserve">On </w:t>
      </w:r>
      <w:r w:rsidR="00A72996">
        <w:rPr>
          <w:szCs w:val="24"/>
        </w:rPr>
        <w:t>the same date</w:t>
      </w:r>
      <w:r>
        <w:rPr>
          <w:szCs w:val="24"/>
        </w:rPr>
        <w:t xml:space="preserve">, </w:t>
      </w:r>
      <w:r w:rsidR="00A72996">
        <w:rPr>
          <w:szCs w:val="24"/>
        </w:rPr>
        <w:t xml:space="preserve">an Initial Telephonic Prehearing Conference Notice was issued which scheduled a telephonic prehearing conference for Tuesday, March 8, </w:t>
      </w:r>
      <w:proofErr w:type="gramStart"/>
      <w:r w:rsidR="00A72996">
        <w:rPr>
          <w:szCs w:val="24"/>
        </w:rPr>
        <w:t>2022</w:t>
      </w:r>
      <w:proofErr w:type="gramEnd"/>
      <w:r w:rsidR="00A72996">
        <w:rPr>
          <w:szCs w:val="24"/>
        </w:rPr>
        <w:t xml:space="preserve"> at 10:00 a.m. and the matter was assigned to me</w:t>
      </w:r>
      <w:r>
        <w:rPr>
          <w:szCs w:val="24"/>
        </w:rPr>
        <w:t>.</w:t>
      </w:r>
    </w:p>
    <w:p w14:paraId="0D21AF85" w14:textId="77777777" w:rsidR="00D209C1" w:rsidRDefault="00D209C1" w:rsidP="00D209C1">
      <w:pPr>
        <w:spacing w:line="360" w:lineRule="auto"/>
        <w:rPr>
          <w:szCs w:val="24"/>
        </w:rPr>
      </w:pPr>
    </w:p>
    <w:p w14:paraId="47B02C0C" w14:textId="70536474" w:rsidR="00853554" w:rsidRDefault="00D209C1" w:rsidP="00D209C1">
      <w:pPr>
        <w:spacing w:line="360" w:lineRule="auto"/>
        <w:rPr>
          <w:szCs w:val="24"/>
        </w:rPr>
      </w:pPr>
      <w:r>
        <w:rPr>
          <w:szCs w:val="24"/>
        </w:rPr>
        <w:tab/>
      </w:r>
      <w:r>
        <w:rPr>
          <w:szCs w:val="24"/>
        </w:rPr>
        <w:tab/>
        <w:t xml:space="preserve">On February </w:t>
      </w:r>
      <w:r w:rsidR="00E6063C">
        <w:rPr>
          <w:szCs w:val="24"/>
        </w:rPr>
        <w:t>24, 2022</w:t>
      </w:r>
      <w:r>
        <w:rPr>
          <w:szCs w:val="24"/>
        </w:rPr>
        <w:t xml:space="preserve">, </w:t>
      </w:r>
      <w:r w:rsidR="00E6063C">
        <w:rPr>
          <w:szCs w:val="24"/>
        </w:rPr>
        <w:t>I issued a Prehearing Conference Order which indicated th</w:t>
      </w:r>
      <w:r w:rsidR="005B3831">
        <w:rPr>
          <w:szCs w:val="24"/>
        </w:rPr>
        <w:t xml:space="preserve">e </w:t>
      </w:r>
      <w:r w:rsidR="00E6063C">
        <w:rPr>
          <w:szCs w:val="24"/>
        </w:rPr>
        <w:t>issues to be addressed at the Prehearing Conference</w:t>
      </w:r>
      <w:r>
        <w:rPr>
          <w:szCs w:val="24"/>
        </w:rPr>
        <w:t xml:space="preserve">.  </w:t>
      </w:r>
    </w:p>
    <w:p w14:paraId="68032B64" w14:textId="026DE189" w:rsidR="00853554" w:rsidRDefault="00853554" w:rsidP="00D209C1">
      <w:pPr>
        <w:spacing w:line="360" w:lineRule="auto"/>
        <w:rPr>
          <w:szCs w:val="24"/>
        </w:rPr>
      </w:pPr>
    </w:p>
    <w:p w14:paraId="4C7203A2" w14:textId="41531CA4" w:rsidR="00853554" w:rsidRDefault="00853554" w:rsidP="00D209C1">
      <w:pPr>
        <w:spacing w:line="360" w:lineRule="auto"/>
        <w:rPr>
          <w:szCs w:val="24"/>
        </w:rPr>
      </w:pPr>
      <w:r>
        <w:rPr>
          <w:szCs w:val="24"/>
        </w:rPr>
        <w:tab/>
      </w:r>
      <w:r>
        <w:rPr>
          <w:szCs w:val="24"/>
        </w:rPr>
        <w:tab/>
        <w:t>On March 4, 2022, the parties submitted Prehearing Conference Memorandum</w:t>
      </w:r>
      <w:r w:rsidR="00A06952">
        <w:rPr>
          <w:szCs w:val="24"/>
        </w:rPr>
        <w:t>s.  I received memorandum</w:t>
      </w:r>
      <w:r w:rsidR="00F759A9">
        <w:rPr>
          <w:szCs w:val="24"/>
        </w:rPr>
        <w:t>s</w:t>
      </w:r>
      <w:r w:rsidR="00A06952">
        <w:rPr>
          <w:szCs w:val="24"/>
        </w:rPr>
        <w:t xml:space="preserve"> from Aqua, OCA, I&amp;E</w:t>
      </w:r>
      <w:r w:rsidR="000B0A62">
        <w:rPr>
          <w:szCs w:val="24"/>
        </w:rPr>
        <w:t xml:space="preserve">, OSBA and </w:t>
      </w:r>
      <w:r w:rsidR="00A33965">
        <w:rPr>
          <w:szCs w:val="24"/>
        </w:rPr>
        <w:t>EWT</w:t>
      </w:r>
      <w:r w:rsidR="000B0A62">
        <w:rPr>
          <w:szCs w:val="24"/>
        </w:rPr>
        <w:t xml:space="preserve">.  </w:t>
      </w:r>
    </w:p>
    <w:p w14:paraId="0F937EC3" w14:textId="77777777" w:rsidR="00D209C1" w:rsidRDefault="00D209C1" w:rsidP="00D209C1">
      <w:pPr>
        <w:spacing w:line="360" w:lineRule="auto"/>
        <w:rPr>
          <w:szCs w:val="24"/>
        </w:rPr>
      </w:pPr>
    </w:p>
    <w:p w14:paraId="2872B9F6" w14:textId="47503C50" w:rsidR="00D209C1" w:rsidRDefault="00D209C1" w:rsidP="00D209C1">
      <w:pPr>
        <w:pStyle w:val="NoSpacing"/>
        <w:spacing w:line="360" w:lineRule="auto"/>
      </w:pPr>
      <w:r>
        <w:lastRenderedPageBreak/>
        <w:tab/>
      </w:r>
      <w:r>
        <w:tab/>
        <w:t xml:space="preserve">A prehearing conference in this matter was held on </w:t>
      </w:r>
      <w:r w:rsidR="001331AD">
        <w:t>March 8, 2022</w:t>
      </w:r>
      <w:r>
        <w:t xml:space="preserve">.  Counsel for </w:t>
      </w:r>
      <w:r w:rsidR="000B1049">
        <w:t>Aqua</w:t>
      </w:r>
      <w:r>
        <w:t xml:space="preserve">, </w:t>
      </w:r>
      <w:r w:rsidR="000B0A62">
        <w:t xml:space="preserve">I&amp;E, </w:t>
      </w:r>
      <w:r>
        <w:t>OCA, OSBA</w:t>
      </w:r>
      <w:r w:rsidR="000B1049">
        <w:t xml:space="preserve">, and </w:t>
      </w:r>
      <w:r w:rsidR="00A33965">
        <w:t>EWT</w:t>
      </w:r>
      <w:r>
        <w:t xml:space="preserve"> participated.</w:t>
      </w:r>
    </w:p>
    <w:p w14:paraId="5454D1E8" w14:textId="77777777" w:rsidR="00D209C1" w:rsidRDefault="00D209C1" w:rsidP="00D209C1">
      <w:pPr>
        <w:pStyle w:val="NoSpacing"/>
        <w:spacing w:line="360" w:lineRule="auto"/>
      </w:pPr>
    </w:p>
    <w:p w14:paraId="55058C51" w14:textId="77777777" w:rsidR="00D209C1" w:rsidRDefault="00D209C1" w:rsidP="00D209C1">
      <w:pPr>
        <w:pStyle w:val="NoSpacing"/>
        <w:spacing w:line="360" w:lineRule="auto"/>
      </w:pPr>
      <w:r>
        <w:tab/>
      </w:r>
      <w:r>
        <w:tab/>
        <w:t xml:space="preserve">This Order sets forth the procedural matters addressed at the prehearing conference.  </w:t>
      </w:r>
    </w:p>
    <w:p w14:paraId="50E4F3DD" w14:textId="77777777" w:rsidR="00D209C1" w:rsidRDefault="00D209C1" w:rsidP="00D209C1">
      <w:pPr>
        <w:pStyle w:val="NoSpacing"/>
        <w:spacing w:line="360" w:lineRule="auto"/>
      </w:pPr>
    </w:p>
    <w:p w14:paraId="7A6C4976" w14:textId="77777777" w:rsidR="00D209C1" w:rsidRDefault="00D209C1" w:rsidP="00D209C1">
      <w:pPr>
        <w:pStyle w:val="NoSpacing"/>
        <w:spacing w:line="360" w:lineRule="auto"/>
        <w:jc w:val="center"/>
        <w:rPr>
          <w:u w:val="single"/>
        </w:rPr>
      </w:pPr>
      <w:r>
        <w:rPr>
          <w:u w:val="single"/>
        </w:rPr>
        <w:t>ORDER</w:t>
      </w:r>
    </w:p>
    <w:p w14:paraId="274B2E74" w14:textId="6AA188AD" w:rsidR="00D209C1" w:rsidRDefault="00D209C1" w:rsidP="00D209C1">
      <w:pPr>
        <w:pStyle w:val="NoSpacing"/>
        <w:spacing w:line="360" w:lineRule="auto"/>
      </w:pPr>
    </w:p>
    <w:p w14:paraId="52054B29" w14:textId="77777777" w:rsidR="00E23B6C" w:rsidRDefault="00E23B6C" w:rsidP="00D209C1">
      <w:pPr>
        <w:pStyle w:val="NoSpacing"/>
        <w:spacing w:line="360" w:lineRule="auto"/>
      </w:pPr>
    </w:p>
    <w:p w14:paraId="0A41D1EA" w14:textId="77777777" w:rsidR="00D209C1" w:rsidRDefault="00D209C1" w:rsidP="00D209C1">
      <w:pPr>
        <w:spacing w:line="360" w:lineRule="auto"/>
        <w:rPr>
          <w:szCs w:val="24"/>
        </w:rPr>
      </w:pPr>
      <w:r>
        <w:rPr>
          <w:szCs w:val="24"/>
        </w:rPr>
        <w:tab/>
      </w:r>
      <w:r>
        <w:rPr>
          <w:szCs w:val="24"/>
        </w:rPr>
        <w:tab/>
        <w:t>THEREFORE,</w:t>
      </w:r>
    </w:p>
    <w:p w14:paraId="1A1EB336" w14:textId="77777777" w:rsidR="00D209C1" w:rsidRDefault="00D209C1" w:rsidP="00D209C1">
      <w:pPr>
        <w:spacing w:line="360" w:lineRule="auto"/>
        <w:rPr>
          <w:szCs w:val="24"/>
        </w:rPr>
      </w:pPr>
    </w:p>
    <w:p w14:paraId="26CDD0BF" w14:textId="77777777" w:rsidR="00D209C1" w:rsidRDefault="00D209C1" w:rsidP="00D209C1">
      <w:pPr>
        <w:spacing w:line="360" w:lineRule="auto"/>
        <w:rPr>
          <w:szCs w:val="24"/>
        </w:rPr>
      </w:pPr>
      <w:r>
        <w:rPr>
          <w:szCs w:val="24"/>
        </w:rPr>
        <w:tab/>
      </w:r>
      <w:r>
        <w:rPr>
          <w:szCs w:val="24"/>
        </w:rPr>
        <w:tab/>
        <w:t>IT IS ORDERED:</w:t>
      </w:r>
    </w:p>
    <w:p w14:paraId="40CDF6B8" w14:textId="77777777" w:rsidR="00D209C1" w:rsidRDefault="00D209C1" w:rsidP="00D209C1">
      <w:pPr>
        <w:spacing w:line="360" w:lineRule="auto"/>
        <w:rPr>
          <w:szCs w:val="24"/>
        </w:rPr>
      </w:pPr>
    </w:p>
    <w:p w14:paraId="387EC7B0" w14:textId="540ADC94" w:rsidR="00D209C1" w:rsidRDefault="00AD297F" w:rsidP="00D209C1">
      <w:pPr>
        <w:numPr>
          <w:ilvl w:val="0"/>
          <w:numId w:val="1"/>
        </w:numPr>
        <w:spacing w:line="360" w:lineRule="auto"/>
        <w:rPr>
          <w:szCs w:val="24"/>
        </w:rPr>
      </w:pPr>
      <w:r>
        <w:rPr>
          <w:szCs w:val="24"/>
        </w:rPr>
        <w:t>That the Petition to Intervene of East Whiteland Township is granted</w:t>
      </w:r>
      <w:r w:rsidR="00D209C1">
        <w:rPr>
          <w:szCs w:val="24"/>
        </w:rPr>
        <w:t>.</w:t>
      </w:r>
    </w:p>
    <w:p w14:paraId="72BF726B" w14:textId="77777777" w:rsidR="00D209C1" w:rsidRDefault="00D209C1" w:rsidP="00D209C1">
      <w:pPr>
        <w:spacing w:line="360" w:lineRule="auto"/>
        <w:ind w:left="2160"/>
        <w:rPr>
          <w:szCs w:val="24"/>
        </w:rPr>
      </w:pPr>
    </w:p>
    <w:p w14:paraId="359557A7" w14:textId="4D7060BD" w:rsidR="00D209C1" w:rsidRDefault="00D209C1" w:rsidP="00D209C1">
      <w:pPr>
        <w:numPr>
          <w:ilvl w:val="0"/>
          <w:numId w:val="1"/>
        </w:numPr>
        <w:spacing w:line="360" w:lineRule="auto"/>
        <w:ind w:left="0" w:firstLine="1440"/>
        <w:rPr>
          <w:szCs w:val="24"/>
        </w:rPr>
      </w:pPr>
      <w:r>
        <w:rPr>
          <w:szCs w:val="24"/>
        </w:rPr>
        <w:t xml:space="preserve">That the parties of record as of this date are </w:t>
      </w:r>
      <w:r w:rsidR="00AD297F">
        <w:rPr>
          <w:szCs w:val="24"/>
        </w:rPr>
        <w:t>Aqua, I&amp;E, OCA, OSBA and East Whiteland Township</w:t>
      </w:r>
      <w:r>
        <w:rPr>
          <w:szCs w:val="24"/>
        </w:rPr>
        <w:t>.</w:t>
      </w:r>
    </w:p>
    <w:p w14:paraId="3D5060FC" w14:textId="77777777" w:rsidR="00D209C1" w:rsidRDefault="00D209C1" w:rsidP="00D209C1">
      <w:pPr>
        <w:pStyle w:val="ListParagraph"/>
        <w:rPr>
          <w:szCs w:val="24"/>
        </w:rPr>
      </w:pPr>
    </w:p>
    <w:p w14:paraId="4FA569AE" w14:textId="3E56A23A" w:rsidR="00D209C1" w:rsidRDefault="00D209C1" w:rsidP="00D209C1">
      <w:pPr>
        <w:numPr>
          <w:ilvl w:val="0"/>
          <w:numId w:val="1"/>
        </w:numPr>
        <w:spacing w:line="360" w:lineRule="auto"/>
        <w:ind w:left="0" w:firstLine="1440"/>
        <w:rPr>
          <w:szCs w:val="24"/>
        </w:rPr>
      </w:pPr>
      <w:r>
        <w:rPr>
          <w:szCs w:val="24"/>
        </w:rPr>
        <w:t xml:space="preserve">That pursuant to 52 Pa.Code § 1.55, each party shall be limited to one entry on the service list, although there can be more than one name listed.  Service on respondent </w:t>
      </w:r>
      <w:r w:rsidR="000212FA">
        <w:rPr>
          <w:szCs w:val="24"/>
        </w:rPr>
        <w:t>Aqua</w:t>
      </w:r>
      <w:r>
        <w:rPr>
          <w:szCs w:val="24"/>
        </w:rPr>
        <w:t xml:space="preserve"> shall be made on Mr. </w:t>
      </w:r>
      <w:proofErr w:type="spellStart"/>
      <w:r w:rsidR="000212FA">
        <w:rPr>
          <w:szCs w:val="24"/>
        </w:rPr>
        <w:t>N</w:t>
      </w:r>
      <w:r w:rsidR="007F183C">
        <w:rPr>
          <w:szCs w:val="24"/>
        </w:rPr>
        <w:t>ie</w:t>
      </w:r>
      <w:r w:rsidR="000212FA">
        <w:rPr>
          <w:szCs w:val="24"/>
        </w:rPr>
        <w:t>sen</w:t>
      </w:r>
      <w:proofErr w:type="spellEnd"/>
      <w:r w:rsidR="000212FA">
        <w:rPr>
          <w:szCs w:val="24"/>
        </w:rPr>
        <w:t xml:space="preserve"> and Mr. Stahl</w:t>
      </w:r>
      <w:r>
        <w:rPr>
          <w:szCs w:val="24"/>
        </w:rPr>
        <w:t xml:space="preserve">; </w:t>
      </w:r>
      <w:r w:rsidR="000212FA">
        <w:rPr>
          <w:szCs w:val="24"/>
        </w:rPr>
        <w:t xml:space="preserve">service on I&amp;E </w:t>
      </w:r>
      <w:r w:rsidR="00BA26E9">
        <w:rPr>
          <w:szCs w:val="24"/>
        </w:rPr>
        <w:t xml:space="preserve">shall be made on Ms. Wright; </w:t>
      </w:r>
      <w:r>
        <w:rPr>
          <w:szCs w:val="24"/>
        </w:rPr>
        <w:t xml:space="preserve">service on OCA shall be made on Mr. </w:t>
      </w:r>
      <w:proofErr w:type="spellStart"/>
      <w:r>
        <w:rPr>
          <w:szCs w:val="24"/>
        </w:rPr>
        <w:t>Breitman</w:t>
      </w:r>
      <w:proofErr w:type="spellEnd"/>
      <w:r>
        <w:rPr>
          <w:szCs w:val="24"/>
        </w:rPr>
        <w:t xml:space="preserve">, Ms. </w:t>
      </w:r>
      <w:r w:rsidR="00BA26E9">
        <w:rPr>
          <w:szCs w:val="24"/>
        </w:rPr>
        <w:t>Gannon, Ms. Antinucci, and Ms. Hoover</w:t>
      </w:r>
      <w:r>
        <w:rPr>
          <w:szCs w:val="24"/>
        </w:rPr>
        <w:t>; service on OSBA shall be made on Ms. Fure</w:t>
      </w:r>
      <w:r w:rsidR="00BA26E9">
        <w:rPr>
          <w:szCs w:val="24"/>
        </w:rPr>
        <w:t xml:space="preserve">; and service of EWT shall be made on </w:t>
      </w:r>
      <w:r w:rsidR="00747151">
        <w:rPr>
          <w:szCs w:val="24"/>
        </w:rPr>
        <w:t>Mr. Wyatt, Mr. Olesh</w:t>
      </w:r>
      <w:r w:rsidR="007F183C">
        <w:rPr>
          <w:szCs w:val="24"/>
        </w:rPr>
        <w:t>, and Ms. Melillo</w:t>
      </w:r>
      <w:r>
        <w:rPr>
          <w:szCs w:val="24"/>
        </w:rPr>
        <w:t>.</w:t>
      </w:r>
    </w:p>
    <w:p w14:paraId="17D412A7" w14:textId="77777777" w:rsidR="00D209C1" w:rsidRDefault="00D209C1" w:rsidP="00D209C1">
      <w:pPr>
        <w:pStyle w:val="ListParagraph"/>
        <w:rPr>
          <w:szCs w:val="24"/>
        </w:rPr>
      </w:pPr>
    </w:p>
    <w:p w14:paraId="3DDC4D5C" w14:textId="77777777" w:rsidR="00D209C1" w:rsidRDefault="00D209C1" w:rsidP="00D209C1">
      <w:pPr>
        <w:numPr>
          <w:ilvl w:val="0"/>
          <w:numId w:val="1"/>
        </w:numPr>
        <w:spacing w:line="360" w:lineRule="auto"/>
        <w:rPr>
          <w:szCs w:val="24"/>
          <w:u w:val="single"/>
        </w:rPr>
      </w:pPr>
      <w:r>
        <w:rPr>
          <w:szCs w:val="24"/>
        </w:rPr>
        <w:t>That the parties may arrange service amongst themselves as they agree.</w:t>
      </w:r>
    </w:p>
    <w:p w14:paraId="4790A135" w14:textId="77777777" w:rsidR="00D209C1" w:rsidRDefault="00D209C1" w:rsidP="00D209C1">
      <w:pPr>
        <w:spacing w:line="360" w:lineRule="auto"/>
        <w:rPr>
          <w:szCs w:val="24"/>
          <w:u w:val="single"/>
        </w:rPr>
      </w:pPr>
    </w:p>
    <w:p w14:paraId="12853F7B" w14:textId="68EC610E" w:rsidR="00D209C1" w:rsidRDefault="00D209C1" w:rsidP="00D209C1">
      <w:pPr>
        <w:numPr>
          <w:ilvl w:val="0"/>
          <w:numId w:val="1"/>
        </w:numPr>
        <w:spacing w:line="360" w:lineRule="auto"/>
        <w:ind w:left="0" w:firstLine="1440"/>
        <w:rPr>
          <w:szCs w:val="24"/>
        </w:rPr>
      </w:pPr>
      <w:r>
        <w:rPr>
          <w:szCs w:val="24"/>
        </w:rPr>
        <w:t>That parties may serve documents electronically by 4:30 p.m. to meet any required due date.</w:t>
      </w:r>
    </w:p>
    <w:p w14:paraId="1CE10144" w14:textId="77777777" w:rsidR="00D209C1" w:rsidRDefault="00D209C1" w:rsidP="00D209C1">
      <w:pPr>
        <w:pStyle w:val="ListParagraph"/>
        <w:rPr>
          <w:szCs w:val="24"/>
        </w:rPr>
      </w:pPr>
    </w:p>
    <w:p w14:paraId="7EFA4E4A" w14:textId="5C2D2FE2" w:rsidR="00D209C1" w:rsidRDefault="00D209C1" w:rsidP="00D209C1">
      <w:pPr>
        <w:numPr>
          <w:ilvl w:val="0"/>
          <w:numId w:val="1"/>
        </w:numPr>
        <w:spacing w:line="360" w:lineRule="auto"/>
        <w:ind w:left="0" w:firstLine="1440"/>
        <w:rPr>
          <w:szCs w:val="24"/>
        </w:rPr>
      </w:pPr>
      <w:r>
        <w:rPr>
          <w:szCs w:val="24"/>
        </w:rPr>
        <w:lastRenderedPageBreak/>
        <w:t xml:space="preserve">That </w:t>
      </w:r>
      <w:r w:rsidR="000212FA">
        <w:rPr>
          <w:szCs w:val="24"/>
        </w:rPr>
        <w:t>the</w:t>
      </w:r>
      <w:r>
        <w:rPr>
          <w:szCs w:val="24"/>
        </w:rPr>
        <w:t xml:space="preserve"> e-mail distribution list is as follows.  Any changes or corrections should be communicated to me, via e-mail (mguhl@pa.gov) as soon as possible.  Please include my legal assistant, Ms. </w:t>
      </w:r>
      <w:r w:rsidR="000212FA">
        <w:rPr>
          <w:szCs w:val="24"/>
        </w:rPr>
        <w:t xml:space="preserve">Athena </w:t>
      </w:r>
      <w:proofErr w:type="spellStart"/>
      <w:r w:rsidR="000212FA">
        <w:rPr>
          <w:szCs w:val="24"/>
        </w:rPr>
        <w:t>DelVillar</w:t>
      </w:r>
      <w:proofErr w:type="spellEnd"/>
      <w:r>
        <w:rPr>
          <w:szCs w:val="24"/>
        </w:rPr>
        <w:t xml:space="preserve"> (</w:t>
      </w:r>
      <w:r w:rsidR="000212FA">
        <w:rPr>
          <w:szCs w:val="24"/>
        </w:rPr>
        <w:t>sdelvillar</w:t>
      </w:r>
      <w:r>
        <w:rPr>
          <w:szCs w:val="24"/>
        </w:rPr>
        <w:t xml:space="preserve">@pa.gov), on anything you send to me.  </w:t>
      </w:r>
    </w:p>
    <w:p w14:paraId="639A5CC0" w14:textId="77777777" w:rsidR="00D209C1" w:rsidRDefault="00D209C1" w:rsidP="00D209C1">
      <w:pPr>
        <w:spacing w:line="360" w:lineRule="auto"/>
        <w:ind w:left="1440"/>
        <w:rPr>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442"/>
        <w:gridCol w:w="3704"/>
      </w:tblGrid>
      <w:tr w:rsidR="00D209C1" w14:paraId="2F60217F"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33E512EF" w14:textId="77777777" w:rsidR="00D209C1" w:rsidRDefault="00D209C1">
            <w:pPr>
              <w:spacing w:line="276" w:lineRule="auto"/>
              <w:rPr>
                <w:rFonts w:eastAsia="Calibri"/>
                <w:b/>
                <w:szCs w:val="24"/>
              </w:rPr>
            </w:pPr>
            <w:r>
              <w:rPr>
                <w:szCs w:val="24"/>
              </w:rPr>
              <w:br w:type="page"/>
            </w:r>
            <w:r>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761424DA" w14:textId="77777777" w:rsidR="00D209C1" w:rsidRDefault="00D209C1">
            <w:pPr>
              <w:spacing w:line="276" w:lineRule="auto"/>
              <w:rPr>
                <w:rFonts w:eastAsia="Calibri"/>
                <w:b/>
                <w:szCs w:val="24"/>
              </w:rPr>
            </w:pPr>
            <w:r>
              <w:rPr>
                <w:rFonts w:eastAsia="Calibri"/>
                <w:b/>
                <w:szCs w:val="24"/>
              </w:rPr>
              <w:t>Counsel</w:t>
            </w:r>
          </w:p>
        </w:tc>
        <w:tc>
          <w:tcPr>
            <w:tcW w:w="3704" w:type="dxa"/>
            <w:tcBorders>
              <w:top w:val="single" w:sz="4" w:space="0" w:color="auto"/>
              <w:left w:val="single" w:sz="4" w:space="0" w:color="auto"/>
              <w:bottom w:val="single" w:sz="4" w:space="0" w:color="auto"/>
              <w:right w:val="single" w:sz="4" w:space="0" w:color="auto"/>
            </w:tcBorders>
            <w:hideMark/>
          </w:tcPr>
          <w:p w14:paraId="7DD6AAB7" w14:textId="77777777" w:rsidR="00D209C1" w:rsidRDefault="00D209C1">
            <w:pPr>
              <w:spacing w:line="276" w:lineRule="auto"/>
              <w:rPr>
                <w:rFonts w:eastAsia="Calibri"/>
                <w:b/>
                <w:szCs w:val="24"/>
              </w:rPr>
            </w:pPr>
            <w:r>
              <w:rPr>
                <w:rFonts w:eastAsia="Calibri"/>
                <w:b/>
                <w:szCs w:val="24"/>
              </w:rPr>
              <w:t>e-mail</w:t>
            </w:r>
          </w:p>
        </w:tc>
      </w:tr>
      <w:tr w:rsidR="00D209C1" w14:paraId="0ABB13E8" w14:textId="77777777" w:rsidTr="00D209C1">
        <w:tc>
          <w:tcPr>
            <w:tcW w:w="1350" w:type="dxa"/>
            <w:tcBorders>
              <w:top w:val="single" w:sz="4" w:space="0" w:color="auto"/>
              <w:left w:val="single" w:sz="4" w:space="0" w:color="auto"/>
              <w:bottom w:val="single" w:sz="4" w:space="0" w:color="auto"/>
              <w:right w:val="single" w:sz="4" w:space="0" w:color="auto"/>
            </w:tcBorders>
          </w:tcPr>
          <w:p w14:paraId="15F1D816" w14:textId="77777777" w:rsidR="00D209C1" w:rsidRDefault="00D209C1">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79FB7A63" w14:textId="77777777" w:rsidR="00D209C1" w:rsidRDefault="00D209C1">
            <w:pPr>
              <w:spacing w:line="276" w:lineRule="auto"/>
              <w:rPr>
                <w:rFonts w:eastAsia="Calibri"/>
                <w:szCs w:val="24"/>
              </w:rPr>
            </w:pPr>
          </w:p>
        </w:tc>
        <w:tc>
          <w:tcPr>
            <w:tcW w:w="3704" w:type="dxa"/>
            <w:tcBorders>
              <w:top w:val="single" w:sz="4" w:space="0" w:color="auto"/>
              <w:left w:val="single" w:sz="4" w:space="0" w:color="auto"/>
              <w:bottom w:val="single" w:sz="4" w:space="0" w:color="auto"/>
              <w:right w:val="single" w:sz="4" w:space="0" w:color="auto"/>
            </w:tcBorders>
          </w:tcPr>
          <w:p w14:paraId="3F932339" w14:textId="77777777" w:rsidR="00D209C1" w:rsidRDefault="00D209C1">
            <w:pPr>
              <w:spacing w:line="276" w:lineRule="auto"/>
              <w:rPr>
                <w:rFonts w:eastAsia="Calibri"/>
                <w:szCs w:val="24"/>
              </w:rPr>
            </w:pPr>
          </w:p>
        </w:tc>
      </w:tr>
      <w:tr w:rsidR="00D209C1" w14:paraId="5E95505B"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45F768B9" w14:textId="317D8851" w:rsidR="00D209C1" w:rsidRDefault="002E160E">
            <w:pPr>
              <w:spacing w:line="276" w:lineRule="auto"/>
              <w:rPr>
                <w:szCs w:val="24"/>
              </w:rPr>
            </w:pPr>
            <w:r>
              <w:rPr>
                <w:szCs w:val="24"/>
              </w:rPr>
              <w:t>AQUA</w:t>
            </w:r>
          </w:p>
        </w:tc>
        <w:tc>
          <w:tcPr>
            <w:tcW w:w="2442" w:type="dxa"/>
            <w:tcBorders>
              <w:top w:val="single" w:sz="4" w:space="0" w:color="auto"/>
              <w:left w:val="single" w:sz="4" w:space="0" w:color="auto"/>
              <w:bottom w:val="single" w:sz="4" w:space="0" w:color="auto"/>
              <w:right w:val="single" w:sz="4" w:space="0" w:color="auto"/>
            </w:tcBorders>
            <w:hideMark/>
          </w:tcPr>
          <w:p w14:paraId="3F7958F3" w14:textId="31E6E310" w:rsidR="00D209C1" w:rsidRDefault="002E160E">
            <w:pPr>
              <w:spacing w:line="276" w:lineRule="auto"/>
              <w:rPr>
                <w:szCs w:val="24"/>
              </w:rPr>
            </w:pPr>
            <w:r>
              <w:rPr>
                <w:szCs w:val="24"/>
              </w:rPr>
              <w:t xml:space="preserve">Thomas </w:t>
            </w:r>
            <w:proofErr w:type="spellStart"/>
            <w:r>
              <w:rPr>
                <w:szCs w:val="24"/>
              </w:rPr>
              <w:t>Niesen</w:t>
            </w:r>
            <w:proofErr w:type="spellEnd"/>
          </w:p>
        </w:tc>
        <w:tc>
          <w:tcPr>
            <w:tcW w:w="3704" w:type="dxa"/>
            <w:tcBorders>
              <w:top w:val="single" w:sz="4" w:space="0" w:color="auto"/>
              <w:left w:val="single" w:sz="4" w:space="0" w:color="auto"/>
              <w:bottom w:val="single" w:sz="4" w:space="0" w:color="auto"/>
              <w:right w:val="single" w:sz="4" w:space="0" w:color="auto"/>
            </w:tcBorders>
            <w:hideMark/>
          </w:tcPr>
          <w:p w14:paraId="2D5630A7" w14:textId="455A2123" w:rsidR="00D209C1" w:rsidRDefault="00CC6F3C">
            <w:pPr>
              <w:spacing w:line="276" w:lineRule="auto"/>
              <w:rPr>
                <w:szCs w:val="24"/>
              </w:rPr>
            </w:pPr>
            <w:r>
              <w:t>tniesen</w:t>
            </w:r>
            <w:r w:rsidR="00F275B4">
              <w:t>@tntlawfirm.com</w:t>
            </w:r>
          </w:p>
        </w:tc>
      </w:tr>
      <w:tr w:rsidR="00D209C1" w14:paraId="5F9DA817"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21389D29" w14:textId="55BCE12D" w:rsidR="00D209C1" w:rsidRDefault="002E160E">
            <w:pPr>
              <w:spacing w:line="276" w:lineRule="auto"/>
              <w:rPr>
                <w:szCs w:val="24"/>
              </w:rPr>
            </w:pPr>
            <w:r>
              <w:rPr>
                <w:szCs w:val="24"/>
              </w:rPr>
              <w:t>AQUA</w:t>
            </w:r>
          </w:p>
        </w:tc>
        <w:tc>
          <w:tcPr>
            <w:tcW w:w="2442" w:type="dxa"/>
            <w:tcBorders>
              <w:top w:val="single" w:sz="4" w:space="0" w:color="auto"/>
              <w:left w:val="single" w:sz="4" w:space="0" w:color="auto"/>
              <w:bottom w:val="single" w:sz="4" w:space="0" w:color="auto"/>
              <w:right w:val="single" w:sz="4" w:space="0" w:color="auto"/>
            </w:tcBorders>
            <w:hideMark/>
          </w:tcPr>
          <w:p w14:paraId="13F1E92A" w14:textId="427DE0A2" w:rsidR="00D209C1" w:rsidRDefault="002E160E">
            <w:pPr>
              <w:spacing w:line="276" w:lineRule="auto"/>
              <w:rPr>
                <w:szCs w:val="24"/>
              </w:rPr>
            </w:pPr>
            <w:r>
              <w:rPr>
                <w:szCs w:val="24"/>
              </w:rPr>
              <w:t>Alexander Stahl</w:t>
            </w:r>
          </w:p>
        </w:tc>
        <w:tc>
          <w:tcPr>
            <w:tcW w:w="3704" w:type="dxa"/>
            <w:tcBorders>
              <w:top w:val="single" w:sz="4" w:space="0" w:color="auto"/>
              <w:left w:val="single" w:sz="4" w:space="0" w:color="auto"/>
              <w:bottom w:val="single" w:sz="4" w:space="0" w:color="auto"/>
              <w:right w:val="single" w:sz="4" w:space="0" w:color="auto"/>
            </w:tcBorders>
            <w:hideMark/>
          </w:tcPr>
          <w:p w14:paraId="428ABDBC" w14:textId="09CA422E" w:rsidR="00D209C1" w:rsidRDefault="00392DAA">
            <w:pPr>
              <w:spacing w:line="276" w:lineRule="auto"/>
              <w:rPr>
                <w:szCs w:val="24"/>
              </w:rPr>
            </w:pPr>
            <w:r>
              <w:rPr>
                <w:szCs w:val="24"/>
              </w:rPr>
              <w:t>astahl@aquaamerica.com</w:t>
            </w:r>
          </w:p>
        </w:tc>
      </w:tr>
      <w:tr w:rsidR="00173FD9" w14:paraId="7DE34B44" w14:textId="77777777" w:rsidTr="00D209C1">
        <w:tc>
          <w:tcPr>
            <w:tcW w:w="1350" w:type="dxa"/>
            <w:tcBorders>
              <w:top w:val="single" w:sz="4" w:space="0" w:color="auto"/>
              <w:left w:val="single" w:sz="4" w:space="0" w:color="auto"/>
              <w:bottom w:val="single" w:sz="4" w:space="0" w:color="auto"/>
              <w:right w:val="single" w:sz="4" w:space="0" w:color="auto"/>
            </w:tcBorders>
          </w:tcPr>
          <w:p w14:paraId="0AD5C9F3" w14:textId="36454C24" w:rsidR="00173FD9" w:rsidRDefault="00173FD9">
            <w:pPr>
              <w:spacing w:line="276" w:lineRule="auto"/>
              <w:rPr>
                <w:rFonts w:eastAsia="Calibri"/>
                <w:szCs w:val="24"/>
              </w:rPr>
            </w:pPr>
            <w:r>
              <w:rPr>
                <w:rFonts w:eastAsia="Calibri"/>
                <w:szCs w:val="24"/>
              </w:rPr>
              <w:t>I&amp;E</w:t>
            </w:r>
          </w:p>
        </w:tc>
        <w:tc>
          <w:tcPr>
            <w:tcW w:w="2442" w:type="dxa"/>
            <w:tcBorders>
              <w:top w:val="single" w:sz="4" w:space="0" w:color="auto"/>
              <w:left w:val="single" w:sz="4" w:space="0" w:color="auto"/>
              <w:bottom w:val="single" w:sz="4" w:space="0" w:color="auto"/>
              <w:right w:val="single" w:sz="4" w:space="0" w:color="auto"/>
            </w:tcBorders>
          </w:tcPr>
          <w:p w14:paraId="46B1217B" w14:textId="673CBED5" w:rsidR="00173FD9" w:rsidRDefault="00173FD9">
            <w:pPr>
              <w:spacing w:line="276" w:lineRule="auto"/>
              <w:rPr>
                <w:szCs w:val="24"/>
              </w:rPr>
            </w:pPr>
            <w:r>
              <w:rPr>
                <w:szCs w:val="24"/>
              </w:rPr>
              <w:t>Carrie Wright</w:t>
            </w:r>
          </w:p>
        </w:tc>
        <w:tc>
          <w:tcPr>
            <w:tcW w:w="3704" w:type="dxa"/>
            <w:tcBorders>
              <w:top w:val="single" w:sz="4" w:space="0" w:color="auto"/>
              <w:left w:val="single" w:sz="4" w:space="0" w:color="auto"/>
              <w:bottom w:val="single" w:sz="4" w:space="0" w:color="auto"/>
              <w:right w:val="single" w:sz="4" w:space="0" w:color="auto"/>
            </w:tcBorders>
          </w:tcPr>
          <w:p w14:paraId="145E39FD" w14:textId="3F27250F" w:rsidR="00173FD9" w:rsidRDefault="00173FD9">
            <w:pPr>
              <w:spacing w:line="276" w:lineRule="auto"/>
              <w:rPr>
                <w:szCs w:val="24"/>
              </w:rPr>
            </w:pPr>
            <w:r>
              <w:rPr>
                <w:szCs w:val="24"/>
              </w:rPr>
              <w:t>c</w:t>
            </w:r>
            <w:r w:rsidR="00CC6F3C">
              <w:rPr>
                <w:szCs w:val="24"/>
              </w:rPr>
              <w:t>ar</w:t>
            </w:r>
            <w:r>
              <w:rPr>
                <w:szCs w:val="24"/>
              </w:rPr>
              <w:t>wright@pa.gov</w:t>
            </w:r>
          </w:p>
        </w:tc>
      </w:tr>
      <w:tr w:rsidR="00D209C1" w14:paraId="4A0A1071"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06323B35" w14:textId="77777777" w:rsidR="00D209C1" w:rsidRDefault="00D209C1">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50160425" w14:textId="53E67ACC" w:rsidR="00D209C1" w:rsidRDefault="00304EB1">
            <w:pPr>
              <w:spacing w:line="276" w:lineRule="auto"/>
              <w:rPr>
                <w:szCs w:val="24"/>
              </w:rPr>
            </w:pPr>
            <w:r>
              <w:rPr>
                <w:szCs w:val="24"/>
              </w:rPr>
              <w:t>Christine Hoover</w:t>
            </w:r>
          </w:p>
        </w:tc>
        <w:tc>
          <w:tcPr>
            <w:tcW w:w="3704" w:type="dxa"/>
            <w:tcBorders>
              <w:top w:val="single" w:sz="4" w:space="0" w:color="auto"/>
              <w:left w:val="single" w:sz="4" w:space="0" w:color="auto"/>
              <w:bottom w:val="single" w:sz="4" w:space="0" w:color="auto"/>
              <w:right w:val="single" w:sz="4" w:space="0" w:color="auto"/>
            </w:tcBorders>
            <w:hideMark/>
          </w:tcPr>
          <w:p w14:paraId="77A9D981" w14:textId="110332A6" w:rsidR="00D209C1" w:rsidRDefault="00304EB1">
            <w:pPr>
              <w:spacing w:line="276" w:lineRule="auto"/>
              <w:rPr>
                <w:szCs w:val="24"/>
              </w:rPr>
            </w:pPr>
            <w:r>
              <w:rPr>
                <w:szCs w:val="24"/>
              </w:rPr>
              <w:t>choover</w:t>
            </w:r>
            <w:r w:rsidR="00D209C1">
              <w:rPr>
                <w:szCs w:val="24"/>
              </w:rPr>
              <w:t>@paoca.org</w:t>
            </w:r>
          </w:p>
        </w:tc>
      </w:tr>
      <w:tr w:rsidR="00D209C1" w14:paraId="349A1596"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7F258C26" w14:textId="77777777" w:rsidR="00D209C1" w:rsidRDefault="00D209C1">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5E7E8A7C" w14:textId="77777777" w:rsidR="00D209C1" w:rsidRDefault="00D209C1">
            <w:pPr>
              <w:spacing w:line="276" w:lineRule="auto"/>
              <w:rPr>
                <w:szCs w:val="24"/>
              </w:rPr>
            </w:pPr>
            <w:r>
              <w:rPr>
                <w:szCs w:val="24"/>
              </w:rPr>
              <w:t xml:space="preserve">Harrison W. </w:t>
            </w:r>
            <w:proofErr w:type="spellStart"/>
            <w:r>
              <w:rPr>
                <w:szCs w:val="24"/>
              </w:rPr>
              <w:t>Breitman</w:t>
            </w:r>
            <w:proofErr w:type="spellEnd"/>
          </w:p>
        </w:tc>
        <w:tc>
          <w:tcPr>
            <w:tcW w:w="3704" w:type="dxa"/>
            <w:tcBorders>
              <w:top w:val="single" w:sz="4" w:space="0" w:color="auto"/>
              <w:left w:val="single" w:sz="4" w:space="0" w:color="auto"/>
              <w:bottom w:val="single" w:sz="4" w:space="0" w:color="auto"/>
              <w:right w:val="single" w:sz="4" w:space="0" w:color="auto"/>
            </w:tcBorders>
            <w:hideMark/>
          </w:tcPr>
          <w:p w14:paraId="37939A7A" w14:textId="4DA8B873" w:rsidR="00D209C1" w:rsidRDefault="00CC6F3C">
            <w:pPr>
              <w:spacing w:line="276" w:lineRule="auto"/>
              <w:rPr>
                <w:szCs w:val="24"/>
              </w:rPr>
            </w:pPr>
            <w:r>
              <w:t>hb</w:t>
            </w:r>
            <w:r w:rsidR="00D209C1">
              <w:t>reitman@paoca.org</w:t>
            </w:r>
          </w:p>
        </w:tc>
      </w:tr>
      <w:tr w:rsidR="00D209C1" w14:paraId="7FCB3F2E"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163AD81D" w14:textId="77777777" w:rsidR="00D209C1" w:rsidRDefault="00D209C1">
            <w:pPr>
              <w:spacing w:line="276" w:lineRule="auto"/>
              <w:rPr>
                <w:szCs w:val="24"/>
              </w:rPr>
            </w:pPr>
            <w:r>
              <w:rPr>
                <w:szCs w:val="24"/>
              </w:rPr>
              <w:t xml:space="preserve">OCA </w:t>
            </w:r>
          </w:p>
        </w:tc>
        <w:tc>
          <w:tcPr>
            <w:tcW w:w="2442" w:type="dxa"/>
            <w:tcBorders>
              <w:top w:val="single" w:sz="4" w:space="0" w:color="auto"/>
              <w:left w:val="single" w:sz="4" w:space="0" w:color="auto"/>
              <w:bottom w:val="single" w:sz="4" w:space="0" w:color="auto"/>
              <w:right w:val="single" w:sz="4" w:space="0" w:color="auto"/>
            </w:tcBorders>
            <w:hideMark/>
          </w:tcPr>
          <w:p w14:paraId="6A8181FC" w14:textId="3BF3759E" w:rsidR="00D209C1" w:rsidRDefault="00304EB1">
            <w:pPr>
              <w:spacing w:line="276" w:lineRule="auto"/>
              <w:rPr>
                <w:szCs w:val="24"/>
              </w:rPr>
            </w:pPr>
            <w:r>
              <w:rPr>
                <w:szCs w:val="24"/>
              </w:rPr>
              <w:t>Erin Gannon</w:t>
            </w:r>
          </w:p>
        </w:tc>
        <w:tc>
          <w:tcPr>
            <w:tcW w:w="3704" w:type="dxa"/>
            <w:tcBorders>
              <w:top w:val="single" w:sz="4" w:space="0" w:color="auto"/>
              <w:left w:val="single" w:sz="4" w:space="0" w:color="auto"/>
              <w:bottom w:val="single" w:sz="4" w:space="0" w:color="auto"/>
              <w:right w:val="single" w:sz="4" w:space="0" w:color="auto"/>
            </w:tcBorders>
            <w:hideMark/>
          </w:tcPr>
          <w:p w14:paraId="05649C42" w14:textId="0FE88162" w:rsidR="00D209C1" w:rsidRDefault="00880E4C">
            <w:pPr>
              <w:spacing w:line="276" w:lineRule="auto"/>
            </w:pPr>
            <w:r>
              <w:t>egannon</w:t>
            </w:r>
            <w:r w:rsidR="00D209C1">
              <w:t>@paoca.org</w:t>
            </w:r>
          </w:p>
        </w:tc>
      </w:tr>
      <w:tr w:rsidR="00304EB1" w14:paraId="3D0AB3EF" w14:textId="77777777" w:rsidTr="00D209C1">
        <w:tc>
          <w:tcPr>
            <w:tcW w:w="1350" w:type="dxa"/>
            <w:tcBorders>
              <w:top w:val="single" w:sz="4" w:space="0" w:color="auto"/>
              <w:left w:val="single" w:sz="4" w:space="0" w:color="auto"/>
              <w:bottom w:val="single" w:sz="4" w:space="0" w:color="auto"/>
              <w:right w:val="single" w:sz="4" w:space="0" w:color="auto"/>
            </w:tcBorders>
          </w:tcPr>
          <w:p w14:paraId="0BE309A0" w14:textId="55E18B02" w:rsidR="00304EB1" w:rsidRDefault="00304EB1">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tcPr>
          <w:p w14:paraId="1FF4FD78" w14:textId="77988EAF" w:rsidR="00304EB1" w:rsidRDefault="00304EB1">
            <w:pPr>
              <w:spacing w:line="276" w:lineRule="auto"/>
              <w:rPr>
                <w:szCs w:val="24"/>
              </w:rPr>
            </w:pPr>
            <w:r>
              <w:rPr>
                <w:szCs w:val="24"/>
              </w:rPr>
              <w:t>Lauren Antinucci</w:t>
            </w:r>
          </w:p>
        </w:tc>
        <w:tc>
          <w:tcPr>
            <w:tcW w:w="3704" w:type="dxa"/>
            <w:tcBorders>
              <w:top w:val="single" w:sz="4" w:space="0" w:color="auto"/>
              <w:left w:val="single" w:sz="4" w:space="0" w:color="auto"/>
              <w:bottom w:val="single" w:sz="4" w:space="0" w:color="auto"/>
              <w:right w:val="single" w:sz="4" w:space="0" w:color="auto"/>
            </w:tcBorders>
          </w:tcPr>
          <w:p w14:paraId="14AC9CDE" w14:textId="41A02879" w:rsidR="00304EB1" w:rsidRDefault="00880E4C">
            <w:pPr>
              <w:spacing w:line="276" w:lineRule="auto"/>
            </w:pPr>
            <w:r>
              <w:t>lantinucci@paoca.org</w:t>
            </w:r>
          </w:p>
        </w:tc>
      </w:tr>
      <w:tr w:rsidR="00D209C1" w14:paraId="3A608242"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3343B22F" w14:textId="77777777" w:rsidR="00D209C1" w:rsidRDefault="00D209C1">
            <w:pPr>
              <w:spacing w:line="276" w:lineRule="auto"/>
              <w:rPr>
                <w:szCs w:val="24"/>
              </w:rPr>
            </w:pPr>
            <w:r>
              <w:rPr>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47179342" w14:textId="77777777" w:rsidR="00D209C1" w:rsidRDefault="00D209C1">
            <w:pPr>
              <w:spacing w:line="276" w:lineRule="auto"/>
              <w:rPr>
                <w:szCs w:val="24"/>
              </w:rPr>
            </w:pPr>
            <w:r>
              <w:rPr>
                <w:szCs w:val="24"/>
              </w:rPr>
              <w:t>Erin K. Fure</w:t>
            </w:r>
          </w:p>
        </w:tc>
        <w:tc>
          <w:tcPr>
            <w:tcW w:w="3704" w:type="dxa"/>
            <w:tcBorders>
              <w:top w:val="single" w:sz="4" w:space="0" w:color="auto"/>
              <w:left w:val="single" w:sz="4" w:space="0" w:color="auto"/>
              <w:bottom w:val="single" w:sz="4" w:space="0" w:color="auto"/>
              <w:right w:val="single" w:sz="4" w:space="0" w:color="auto"/>
            </w:tcBorders>
            <w:hideMark/>
          </w:tcPr>
          <w:p w14:paraId="6E79312D" w14:textId="77777777" w:rsidR="00D209C1" w:rsidRDefault="00D209C1">
            <w:pPr>
              <w:spacing w:line="276" w:lineRule="auto"/>
              <w:rPr>
                <w:szCs w:val="24"/>
              </w:rPr>
            </w:pPr>
            <w:r>
              <w:rPr>
                <w:szCs w:val="24"/>
              </w:rPr>
              <w:t>efure@pa.gov</w:t>
            </w:r>
          </w:p>
        </w:tc>
      </w:tr>
      <w:tr w:rsidR="00173FD9" w14:paraId="5E1C2116" w14:textId="77777777" w:rsidTr="00D209C1">
        <w:tc>
          <w:tcPr>
            <w:tcW w:w="1350" w:type="dxa"/>
            <w:tcBorders>
              <w:top w:val="single" w:sz="4" w:space="0" w:color="auto"/>
              <w:left w:val="single" w:sz="4" w:space="0" w:color="auto"/>
              <w:bottom w:val="single" w:sz="4" w:space="0" w:color="auto"/>
              <w:right w:val="single" w:sz="4" w:space="0" w:color="auto"/>
            </w:tcBorders>
          </w:tcPr>
          <w:p w14:paraId="17AC2003" w14:textId="6CE85F06" w:rsidR="00173FD9" w:rsidRDefault="00173FD9">
            <w:pPr>
              <w:spacing w:line="276" w:lineRule="auto"/>
              <w:rPr>
                <w:szCs w:val="24"/>
              </w:rPr>
            </w:pPr>
            <w:r>
              <w:rPr>
                <w:szCs w:val="24"/>
              </w:rPr>
              <w:t>EWT</w:t>
            </w:r>
          </w:p>
        </w:tc>
        <w:tc>
          <w:tcPr>
            <w:tcW w:w="2442" w:type="dxa"/>
            <w:tcBorders>
              <w:top w:val="single" w:sz="4" w:space="0" w:color="auto"/>
              <w:left w:val="single" w:sz="4" w:space="0" w:color="auto"/>
              <w:bottom w:val="single" w:sz="4" w:space="0" w:color="auto"/>
              <w:right w:val="single" w:sz="4" w:space="0" w:color="auto"/>
            </w:tcBorders>
          </w:tcPr>
          <w:p w14:paraId="4154D613" w14:textId="0B9FE5C4" w:rsidR="00173FD9" w:rsidRDefault="00173FD9">
            <w:pPr>
              <w:spacing w:line="276" w:lineRule="auto"/>
              <w:rPr>
                <w:szCs w:val="24"/>
              </w:rPr>
            </w:pPr>
            <w:r>
              <w:rPr>
                <w:szCs w:val="24"/>
              </w:rPr>
              <w:t>Thomas Wyatt</w:t>
            </w:r>
          </w:p>
        </w:tc>
        <w:tc>
          <w:tcPr>
            <w:tcW w:w="3704" w:type="dxa"/>
            <w:tcBorders>
              <w:top w:val="single" w:sz="4" w:space="0" w:color="auto"/>
              <w:left w:val="single" w:sz="4" w:space="0" w:color="auto"/>
              <w:bottom w:val="single" w:sz="4" w:space="0" w:color="auto"/>
              <w:right w:val="single" w:sz="4" w:space="0" w:color="auto"/>
            </w:tcBorders>
          </w:tcPr>
          <w:p w14:paraId="6EA57F93" w14:textId="19EB3161" w:rsidR="00173FD9" w:rsidRDefault="00392DAA">
            <w:pPr>
              <w:spacing w:line="276" w:lineRule="auto"/>
              <w:rPr>
                <w:szCs w:val="24"/>
              </w:rPr>
            </w:pPr>
            <w:r>
              <w:rPr>
                <w:szCs w:val="24"/>
              </w:rPr>
              <w:t>t</w:t>
            </w:r>
            <w:r w:rsidR="007C0DDA">
              <w:rPr>
                <w:szCs w:val="24"/>
              </w:rPr>
              <w:t>homas.wyatt</w:t>
            </w:r>
            <w:r w:rsidR="00E6416C">
              <w:rPr>
                <w:szCs w:val="24"/>
              </w:rPr>
              <w:t>@obermayer.com</w:t>
            </w:r>
          </w:p>
        </w:tc>
      </w:tr>
      <w:tr w:rsidR="008E0812" w14:paraId="40CCE0D2" w14:textId="77777777" w:rsidTr="00D209C1">
        <w:tc>
          <w:tcPr>
            <w:tcW w:w="1350" w:type="dxa"/>
            <w:tcBorders>
              <w:top w:val="single" w:sz="4" w:space="0" w:color="auto"/>
              <w:left w:val="single" w:sz="4" w:space="0" w:color="auto"/>
              <w:bottom w:val="single" w:sz="4" w:space="0" w:color="auto"/>
              <w:right w:val="single" w:sz="4" w:space="0" w:color="auto"/>
            </w:tcBorders>
          </w:tcPr>
          <w:p w14:paraId="0CB2660D" w14:textId="107B8CDE" w:rsidR="008E0812" w:rsidRDefault="00645C01">
            <w:pPr>
              <w:spacing w:line="276" w:lineRule="auto"/>
              <w:rPr>
                <w:szCs w:val="24"/>
              </w:rPr>
            </w:pPr>
            <w:r>
              <w:rPr>
                <w:szCs w:val="24"/>
              </w:rPr>
              <w:t>EWT</w:t>
            </w:r>
          </w:p>
        </w:tc>
        <w:tc>
          <w:tcPr>
            <w:tcW w:w="2442" w:type="dxa"/>
            <w:tcBorders>
              <w:top w:val="single" w:sz="4" w:space="0" w:color="auto"/>
              <w:left w:val="single" w:sz="4" w:space="0" w:color="auto"/>
              <w:bottom w:val="single" w:sz="4" w:space="0" w:color="auto"/>
              <w:right w:val="single" w:sz="4" w:space="0" w:color="auto"/>
            </w:tcBorders>
          </w:tcPr>
          <w:p w14:paraId="3301AB5C" w14:textId="1554E569" w:rsidR="008E0812" w:rsidRDefault="00645C01">
            <w:pPr>
              <w:spacing w:line="276" w:lineRule="auto"/>
              <w:rPr>
                <w:szCs w:val="24"/>
              </w:rPr>
            </w:pPr>
            <w:r>
              <w:rPr>
                <w:szCs w:val="24"/>
              </w:rPr>
              <w:t>Matthew Olesh</w:t>
            </w:r>
          </w:p>
        </w:tc>
        <w:tc>
          <w:tcPr>
            <w:tcW w:w="3704" w:type="dxa"/>
            <w:tcBorders>
              <w:top w:val="single" w:sz="4" w:space="0" w:color="auto"/>
              <w:left w:val="single" w:sz="4" w:space="0" w:color="auto"/>
              <w:bottom w:val="single" w:sz="4" w:space="0" w:color="auto"/>
              <w:right w:val="single" w:sz="4" w:space="0" w:color="auto"/>
            </w:tcBorders>
          </w:tcPr>
          <w:p w14:paraId="6217A975" w14:textId="0DDC3FDA" w:rsidR="008E0812" w:rsidRDefault="00392DAA">
            <w:pPr>
              <w:spacing w:line="276" w:lineRule="auto"/>
              <w:rPr>
                <w:szCs w:val="24"/>
              </w:rPr>
            </w:pPr>
            <w:r>
              <w:rPr>
                <w:szCs w:val="24"/>
              </w:rPr>
              <w:t>m</w:t>
            </w:r>
            <w:r w:rsidR="00E6416C">
              <w:rPr>
                <w:szCs w:val="24"/>
              </w:rPr>
              <w:t>atthew.olesh@obermayer.com</w:t>
            </w:r>
          </w:p>
        </w:tc>
      </w:tr>
      <w:tr w:rsidR="00645C01" w14:paraId="3E127A70" w14:textId="77777777" w:rsidTr="00D209C1">
        <w:tc>
          <w:tcPr>
            <w:tcW w:w="1350" w:type="dxa"/>
            <w:tcBorders>
              <w:top w:val="single" w:sz="4" w:space="0" w:color="auto"/>
              <w:left w:val="single" w:sz="4" w:space="0" w:color="auto"/>
              <w:bottom w:val="single" w:sz="4" w:space="0" w:color="auto"/>
              <w:right w:val="single" w:sz="4" w:space="0" w:color="auto"/>
            </w:tcBorders>
          </w:tcPr>
          <w:p w14:paraId="539CDF39" w14:textId="72585FCF" w:rsidR="00645C01" w:rsidRDefault="002E160E">
            <w:pPr>
              <w:spacing w:line="276" w:lineRule="auto"/>
              <w:rPr>
                <w:szCs w:val="24"/>
              </w:rPr>
            </w:pPr>
            <w:r>
              <w:rPr>
                <w:szCs w:val="24"/>
              </w:rPr>
              <w:t>EWT</w:t>
            </w:r>
          </w:p>
        </w:tc>
        <w:tc>
          <w:tcPr>
            <w:tcW w:w="2442" w:type="dxa"/>
            <w:tcBorders>
              <w:top w:val="single" w:sz="4" w:space="0" w:color="auto"/>
              <w:left w:val="single" w:sz="4" w:space="0" w:color="auto"/>
              <w:bottom w:val="single" w:sz="4" w:space="0" w:color="auto"/>
              <w:right w:val="single" w:sz="4" w:space="0" w:color="auto"/>
            </w:tcBorders>
          </w:tcPr>
          <w:p w14:paraId="442C6B38" w14:textId="25914410" w:rsidR="00645C01" w:rsidRDefault="002E160E">
            <w:pPr>
              <w:spacing w:line="276" w:lineRule="auto"/>
              <w:rPr>
                <w:szCs w:val="24"/>
              </w:rPr>
            </w:pPr>
            <w:r>
              <w:rPr>
                <w:szCs w:val="24"/>
              </w:rPr>
              <w:t>Sydney Melillo</w:t>
            </w:r>
          </w:p>
        </w:tc>
        <w:tc>
          <w:tcPr>
            <w:tcW w:w="3704" w:type="dxa"/>
            <w:tcBorders>
              <w:top w:val="single" w:sz="4" w:space="0" w:color="auto"/>
              <w:left w:val="single" w:sz="4" w:space="0" w:color="auto"/>
              <w:bottom w:val="single" w:sz="4" w:space="0" w:color="auto"/>
              <w:right w:val="single" w:sz="4" w:space="0" w:color="auto"/>
            </w:tcBorders>
          </w:tcPr>
          <w:p w14:paraId="771A1131" w14:textId="3217CB67" w:rsidR="00645C01" w:rsidRDefault="00392DAA">
            <w:pPr>
              <w:spacing w:line="276" w:lineRule="auto"/>
              <w:rPr>
                <w:szCs w:val="24"/>
              </w:rPr>
            </w:pPr>
            <w:r>
              <w:rPr>
                <w:szCs w:val="24"/>
              </w:rPr>
              <w:t>s</w:t>
            </w:r>
            <w:r w:rsidR="00E6416C">
              <w:rPr>
                <w:szCs w:val="24"/>
              </w:rPr>
              <w:t>ydney.</w:t>
            </w:r>
            <w:r w:rsidR="00CC6F3C">
              <w:rPr>
                <w:szCs w:val="24"/>
              </w:rPr>
              <w:t>melillo@obermayer.com</w:t>
            </w:r>
          </w:p>
        </w:tc>
      </w:tr>
      <w:tr w:rsidR="00D209C1" w14:paraId="5ECFF642"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23720202" w14:textId="77777777" w:rsidR="00D209C1" w:rsidRDefault="00D209C1">
            <w:pPr>
              <w:rPr>
                <w:szCs w:val="24"/>
              </w:rPr>
            </w:pPr>
          </w:p>
        </w:tc>
        <w:tc>
          <w:tcPr>
            <w:tcW w:w="2442" w:type="dxa"/>
            <w:tcBorders>
              <w:top w:val="single" w:sz="4" w:space="0" w:color="auto"/>
              <w:left w:val="single" w:sz="4" w:space="0" w:color="auto"/>
              <w:bottom w:val="single" w:sz="4" w:space="0" w:color="auto"/>
              <w:right w:val="single" w:sz="4" w:space="0" w:color="auto"/>
            </w:tcBorders>
            <w:hideMark/>
          </w:tcPr>
          <w:p w14:paraId="67C3CD02" w14:textId="77777777" w:rsidR="00D209C1" w:rsidRDefault="00D209C1">
            <w:pPr>
              <w:spacing w:line="276" w:lineRule="auto"/>
              <w:rPr>
                <w:rFonts w:asciiTheme="minorHAnsi" w:eastAsiaTheme="minorHAnsi" w:hAnsiTheme="minorHAnsi" w:cstheme="minorBidi"/>
                <w:sz w:val="20"/>
              </w:rPr>
            </w:pPr>
          </w:p>
        </w:tc>
        <w:tc>
          <w:tcPr>
            <w:tcW w:w="3704" w:type="dxa"/>
            <w:tcBorders>
              <w:top w:val="single" w:sz="4" w:space="0" w:color="auto"/>
              <w:left w:val="single" w:sz="4" w:space="0" w:color="auto"/>
              <w:bottom w:val="single" w:sz="4" w:space="0" w:color="auto"/>
              <w:right w:val="single" w:sz="4" w:space="0" w:color="auto"/>
            </w:tcBorders>
            <w:hideMark/>
          </w:tcPr>
          <w:p w14:paraId="5D9CAE1A" w14:textId="77777777" w:rsidR="00D209C1" w:rsidRDefault="00D209C1">
            <w:pPr>
              <w:spacing w:line="276" w:lineRule="auto"/>
              <w:rPr>
                <w:rFonts w:asciiTheme="minorHAnsi" w:eastAsiaTheme="minorHAnsi" w:hAnsiTheme="minorHAnsi" w:cstheme="minorBidi"/>
                <w:sz w:val="20"/>
              </w:rPr>
            </w:pPr>
          </w:p>
        </w:tc>
      </w:tr>
      <w:tr w:rsidR="00D209C1" w14:paraId="2F9C9DD6" w14:textId="77777777" w:rsidTr="00D209C1">
        <w:tc>
          <w:tcPr>
            <w:tcW w:w="1350" w:type="dxa"/>
            <w:tcBorders>
              <w:top w:val="single" w:sz="4" w:space="0" w:color="auto"/>
              <w:left w:val="single" w:sz="4" w:space="0" w:color="auto"/>
              <w:bottom w:val="single" w:sz="4" w:space="0" w:color="auto"/>
              <w:right w:val="single" w:sz="4" w:space="0" w:color="auto"/>
            </w:tcBorders>
          </w:tcPr>
          <w:p w14:paraId="6B272182" w14:textId="77777777" w:rsidR="00D209C1" w:rsidRDefault="00D209C1">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573D68C5" w14:textId="77777777" w:rsidR="00D209C1" w:rsidRDefault="00D209C1">
            <w:pPr>
              <w:spacing w:line="276" w:lineRule="auto"/>
              <w:rPr>
                <w:rFonts w:eastAsia="Calibri"/>
                <w:szCs w:val="24"/>
              </w:rPr>
            </w:pPr>
          </w:p>
        </w:tc>
        <w:tc>
          <w:tcPr>
            <w:tcW w:w="3704" w:type="dxa"/>
            <w:tcBorders>
              <w:top w:val="single" w:sz="4" w:space="0" w:color="auto"/>
              <w:left w:val="single" w:sz="4" w:space="0" w:color="auto"/>
              <w:bottom w:val="single" w:sz="4" w:space="0" w:color="auto"/>
              <w:right w:val="single" w:sz="4" w:space="0" w:color="auto"/>
            </w:tcBorders>
          </w:tcPr>
          <w:p w14:paraId="69E920CF" w14:textId="77777777" w:rsidR="00D209C1" w:rsidRDefault="00D209C1">
            <w:pPr>
              <w:spacing w:line="276" w:lineRule="auto"/>
              <w:rPr>
                <w:rFonts w:eastAsia="Calibri"/>
                <w:szCs w:val="24"/>
              </w:rPr>
            </w:pPr>
          </w:p>
        </w:tc>
      </w:tr>
      <w:tr w:rsidR="00D209C1" w14:paraId="70AED084"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265FDF27" w14:textId="77777777" w:rsidR="00D209C1" w:rsidRDefault="00D209C1">
            <w:pPr>
              <w:spacing w:line="276" w:lineRule="auto"/>
              <w:rPr>
                <w:rFonts w:eastAsia="Calibri"/>
                <w:szCs w:val="24"/>
              </w:rPr>
            </w:pPr>
            <w:r>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14:paraId="4700AECA" w14:textId="77777777" w:rsidR="00D209C1" w:rsidRDefault="00D209C1">
            <w:pPr>
              <w:spacing w:line="276" w:lineRule="auto"/>
              <w:rPr>
                <w:rFonts w:eastAsia="Calibri"/>
                <w:szCs w:val="24"/>
              </w:rPr>
            </w:pPr>
            <w:r>
              <w:rPr>
                <w:rFonts w:eastAsia="Calibri"/>
                <w:szCs w:val="24"/>
              </w:rPr>
              <w:t>ALJ Guhl</w:t>
            </w:r>
          </w:p>
        </w:tc>
        <w:tc>
          <w:tcPr>
            <w:tcW w:w="3704" w:type="dxa"/>
            <w:tcBorders>
              <w:top w:val="single" w:sz="4" w:space="0" w:color="auto"/>
              <w:left w:val="single" w:sz="4" w:space="0" w:color="auto"/>
              <w:bottom w:val="single" w:sz="4" w:space="0" w:color="auto"/>
              <w:right w:val="single" w:sz="4" w:space="0" w:color="auto"/>
            </w:tcBorders>
            <w:hideMark/>
          </w:tcPr>
          <w:p w14:paraId="003E4A23" w14:textId="77777777" w:rsidR="00D209C1" w:rsidRDefault="00D209C1">
            <w:pPr>
              <w:spacing w:line="276" w:lineRule="auto"/>
              <w:rPr>
                <w:rFonts w:eastAsia="Calibri"/>
                <w:szCs w:val="24"/>
              </w:rPr>
            </w:pPr>
            <w:r>
              <w:rPr>
                <w:rFonts w:eastAsia="Calibri"/>
                <w:szCs w:val="24"/>
              </w:rPr>
              <w:t>mguhl@pa.gov</w:t>
            </w:r>
          </w:p>
        </w:tc>
      </w:tr>
      <w:tr w:rsidR="00D209C1" w14:paraId="0B5EBD65" w14:textId="77777777" w:rsidTr="00D209C1">
        <w:tc>
          <w:tcPr>
            <w:tcW w:w="1350" w:type="dxa"/>
            <w:tcBorders>
              <w:top w:val="single" w:sz="4" w:space="0" w:color="auto"/>
              <w:left w:val="single" w:sz="4" w:space="0" w:color="auto"/>
              <w:bottom w:val="single" w:sz="4" w:space="0" w:color="auto"/>
              <w:right w:val="single" w:sz="4" w:space="0" w:color="auto"/>
            </w:tcBorders>
            <w:hideMark/>
          </w:tcPr>
          <w:p w14:paraId="7D8253CF" w14:textId="77777777" w:rsidR="00D209C1" w:rsidRDefault="00D209C1">
            <w:pPr>
              <w:spacing w:line="276" w:lineRule="auto"/>
              <w:rPr>
                <w:rFonts w:eastAsia="Calibri"/>
                <w:szCs w:val="24"/>
              </w:rPr>
            </w:pPr>
            <w:r>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0BD61E2B" w14:textId="01C49B82" w:rsidR="00D209C1" w:rsidRDefault="007A38D3">
            <w:pPr>
              <w:spacing w:line="276" w:lineRule="auto"/>
              <w:rPr>
                <w:rFonts w:eastAsia="Calibri"/>
                <w:szCs w:val="24"/>
              </w:rPr>
            </w:pPr>
            <w:r>
              <w:rPr>
                <w:rFonts w:eastAsia="Calibri"/>
                <w:szCs w:val="24"/>
              </w:rPr>
              <w:t xml:space="preserve">Athena </w:t>
            </w:r>
            <w:proofErr w:type="spellStart"/>
            <w:r>
              <w:rPr>
                <w:rFonts w:eastAsia="Calibri"/>
                <w:szCs w:val="24"/>
              </w:rPr>
              <w:t>DelVillar</w:t>
            </w:r>
            <w:proofErr w:type="spellEnd"/>
          </w:p>
        </w:tc>
        <w:tc>
          <w:tcPr>
            <w:tcW w:w="3704" w:type="dxa"/>
            <w:tcBorders>
              <w:top w:val="single" w:sz="4" w:space="0" w:color="auto"/>
              <w:left w:val="single" w:sz="4" w:space="0" w:color="auto"/>
              <w:bottom w:val="single" w:sz="4" w:space="0" w:color="auto"/>
              <w:right w:val="single" w:sz="4" w:space="0" w:color="auto"/>
            </w:tcBorders>
            <w:hideMark/>
          </w:tcPr>
          <w:p w14:paraId="305015BD" w14:textId="2EEC5FF7" w:rsidR="00D209C1" w:rsidRDefault="00B52450">
            <w:pPr>
              <w:spacing w:line="276" w:lineRule="auto"/>
              <w:rPr>
                <w:rFonts w:eastAsia="Calibri"/>
                <w:szCs w:val="24"/>
              </w:rPr>
            </w:pPr>
            <w:r>
              <w:rPr>
                <w:rFonts w:eastAsia="Calibri"/>
                <w:szCs w:val="24"/>
              </w:rPr>
              <w:t>sdelvillar</w:t>
            </w:r>
            <w:r w:rsidR="00D209C1">
              <w:rPr>
                <w:rFonts w:eastAsia="Calibri"/>
                <w:szCs w:val="24"/>
              </w:rPr>
              <w:t>@pa.gov</w:t>
            </w:r>
          </w:p>
        </w:tc>
      </w:tr>
    </w:tbl>
    <w:p w14:paraId="4C9474FA" w14:textId="77777777" w:rsidR="00D209C1" w:rsidRDefault="00D209C1" w:rsidP="00D209C1">
      <w:pPr>
        <w:ind w:firstLine="1440"/>
        <w:rPr>
          <w:szCs w:val="24"/>
          <w:u w:val="single"/>
        </w:rPr>
      </w:pPr>
    </w:p>
    <w:p w14:paraId="765877E1" w14:textId="77777777" w:rsidR="00D209C1" w:rsidRDefault="00D209C1" w:rsidP="00D209C1">
      <w:pPr>
        <w:ind w:firstLine="1440"/>
        <w:rPr>
          <w:szCs w:val="24"/>
          <w:u w:val="single"/>
        </w:rPr>
      </w:pPr>
    </w:p>
    <w:p w14:paraId="3AFBE382" w14:textId="77777777" w:rsidR="00D209C1" w:rsidRDefault="00D209C1" w:rsidP="00D209C1">
      <w:pPr>
        <w:numPr>
          <w:ilvl w:val="0"/>
          <w:numId w:val="1"/>
        </w:numPr>
        <w:spacing w:line="360" w:lineRule="auto"/>
        <w:ind w:left="0" w:firstLine="1440"/>
        <w:rPr>
          <w:szCs w:val="24"/>
          <w:u w:val="single"/>
        </w:rPr>
      </w:pPr>
      <w:r>
        <w:rPr>
          <w:szCs w:val="24"/>
        </w:rPr>
        <w:t xml:space="preserve">That discovery shall be conducted according to the Commission’s rules and regulations (52 Pa.Code § 5.321 </w:t>
      </w:r>
      <w:r>
        <w:rPr>
          <w:szCs w:val="24"/>
          <w:u w:val="single"/>
        </w:rPr>
        <w:t>et</w:t>
      </w:r>
      <w:r>
        <w:rPr>
          <w:szCs w:val="24"/>
        </w:rPr>
        <w:t xml:space="preserve"> </w:t>
      </w:r>
      <w:r>
        <w:rPr>
          <w:szCs w:val="24"/>
          <w:u w:val="single"/>
        </w:rPr>
        <w:t>seq</w:t>
      </w:r>
      <w:r>
        <w:rPr>
          <w:szCs w:val="24"/>
        </w:rPr>
        <w:t>), subject to the following modifications:</w:t>
      </w:r>
    </w:p>
    <w:p w14:paraId="6C53B3F0" w14:textId="77777777" w:rsidR="00D209C1" w:rsidRDefault="00D209C1" w:rsidP="00D209C1">
      <w:pPr>
        <w:spacing w:line="360" w:lineRule="auto"/>
        <w:ind w:firstLine="1440"/>
        <w:rPr>
          <w:szCs w:val="24"/>
        </w:rPr>
      </w:pPr>
    </w:p>
    <w:p w14:paraId="6FA6CFFE" w14:textId="067263C8" w:rsidR="00F55EDC" w:rsidRDefault="00F55EDC" w:rsidP="00F55EDC">
      <w:pPr>
        <w:pStyle w:val="ListParagraph"/>
        <w:numPr>
          <w:ilvl w:val="0"/>
          <w:numId w:val="3"/>
        </w:numPr>
        <w:spacing w:line="360" w:lineRule="auto"/>
        <w:ind w:left="1440" w:right="720" w:firstLine="0"/>
        <w:contextualSpacing/>
        <w:rPr>
          <w:szCs w:val="24"/>
        </w:rPr>
      </w:pPr>
      <w:r w:rsidRPr="00F55EDC">
        <w:rPr>
          <w:szCs w:val="24"/>
        </w:rPr>
        <w:t>Answers to written interrogatories shall be served in-hand within five (5) calendar days of service.</w:t>
      </w:r>
    </w:p>
    <w:p w14:paraId="6D6AAA66" w14:textId="49F99812" w:rsidR="00F55EDC" w:rsidRPr="00F55EDC" w:rsidRDefault="00F55EDC" w:rsidP="00F55EDC">
      <w:pPr>
        <w:pStyle w:val="ListParagraph"/>
        <w:numPr>
          <w:ilvl w:val="0"/>
          <w:numId w:val="3"/>
        </w:numPr>
        <w:spacing w:line="360" w:lineRule="auto"/>
        <w:ind w:left="1440" w:right="720" w:firstLine="0"/>
        <w:contextualSpacing/>
        <w:rPr>
          <w:szCs w:val="24"/>
        </w:rPr>
      </w:pPr>
      <w:r>
        <w:rPr>
          <w:szCs w:val="24"/>
        </w:rPr>
        <w:t>After the submission of Non-Company Direct Testimony</w:t>
      </w:r>
      <w:r w:rsidR="001720D1">
        <w:rPr>
          <w:szCs w:val="24"/>
        </w:rPr>
        <w:t xml:space="preserve">, answers to written interrogatories shall be served in-hand within </w:t>
      </w:r>
      <w:r w:rsidR="00B4565B">
        <w:rPr>
          <w:szCs w:val="24"/>
        </w:rPr>
        <w:t>three (3) calendar</w:t>
      </w:r>
      <w:r w:rsidR="00620B77">
        <w:rPr>
          <w:szCs w:val="24"/>
        </w:rPr>
        <w:t xml:space="preserve"> days of service.  </w:t>
      </w:r>
      <w:r w:rsidR="0080308F">
        <w:rPr>
          <w:szCs w:val="24"/>
        </w:rPr>
        <w:t>The parties are to use their best efforts to provide answers within this shortened time</w:t>
      </w:r>
      <w:r w:rsidR="0022632E">
        <w:rPr>
          <w:szCs w:val="24"/>
        </w:rPr>
        <w:t>-</w:t>
      </w:r>
      <w:r w:rsidR="0080308F">
        <w:rPr>
          <w:szCs w:val="24"/>
        </w:rPr>
        <w:t xml:space="preserve">period.  </w:t>
      </w:r>
    </w:p>
    <w:p w14:paraId="6D862A39"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t>Objections to interrogatories shall be communicated orally within two (2) calendar days and in writing within three (3) calendar days of service of the interrogatories.</w:t>
      </w:r>
    </w:p>
    <w:p w14:paraId="4F0EBCB9"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lastRenderedPageBreak/>
        <w:t>Motions to dismiss objections and/or direct the answering of interrogatories shall be filed within two (2) calendar days of service of the written objections.</w:t>
      </w:r>
    </w:p>
    <w:p w14:paraId="036AF454"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t>Answers to motions to dismiss objections and/or direct the answering of interrogatories shall be filed within two (2) calendar days of service of such motions.</w:t>
      </w:r>
    </w:p>
    <w:p w14:paraId="392BFC4E"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t xml:space="preserve">Responses to requests for document production, entry for inspection, or other purposes must be served in-hand within (5) calendar days. </w:t>
      </w:r>
    </w:p>
    <w:p w14:paraId="677B023E"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t xml:space="preserve">Requests for admissions will be deemed admitted unless answered within three (3) calendar days of service. </w:t>
      </w:r>
    </w:p>
    <w:p w14:paraId="7511F06B"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4C41284A"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t xml:space="preserve">The parties are directed to make every reasonable effort to comply with these discovery response times.  In those instances when compliance is not possible, despite a party’s best efforts, the responding party shall so </w:t>
      </w:r>
      <w:proofErr w:type="gramStart"/>
      <w:r w:rsidRPr="00F55EDC">
        <w:rPr>
          <w:szCs w:val="24"/>
        </w:rPr>
        <w:t>advise</w:t>
      </w:r>
      <w:proofErr w:type="gramEnd"/>
      <w:r w:rsidRPr="00F55EDC">
        <w:rPr>
          <w:szCs w:val="24"/>
        </w:rPr>
        <w:t xml:space="preserve"> and the parties shall work together to address the requests and responses on a timely basis.</w:t>
      </w:r>
    </w:p>
    <w:p w14:paraId="7AB37C9D" w14:textId="77777777" w:rsidR="00F55EDC" w:rsidRPr="00F55EDC" w:rsidRDefault="00F55EDC" w:rsidP="00F55EDC">
      <w:pPr>
        <w:pStyle w:val="ListParagraph"/>
        <w:numPr>
          <w:ilvl w:val="0"/>
          <w:numId w:val="3"/>
        </w:numPr>
        <w:spacing w:line="360" w:lineRule="auto"/>
        <w:ind w:left="1440" w:right="720" w:firstLine="0"/>
        <w:contextualSpacing/>
        <w:rPr>
          <w:szCs w:val="24"/>
        </w:rPr>
      </w:pPr>
      <w:r w:rsidRPr="00F55EDC">
        <w:rPr>
          <w:szCs w:val="24"/>
        </w:rPr>
        <w:t xml:space="preserve">These discovery rule modifications are for the limited purposes of this proceeding and should not be viewed as binding, or otherwise limiting, upon positions taken by the parties in any other proceeding.  </w:t>
      </w:r>
    </w:p>
    <w:p w14:paraId="583B0CB3" w14:textId="77777777" w:rsidR="00D209C1" w:rsidRDefault="00D209C1" w:rsidP="00CE510D">
      <w:pPr>
        <w:spacing w:line="360" w:lineRule="auto"/>
        <w:rPr>
          <w:szCs w:val="24"/>
          <w:u w:val="single"/>
        </w:rPr>
      </w:pPr>
    </w:p>
    <w:p w14:paraId="6C632689" w14:textId="77777777" w:rsidR="00D209C1" w:rsidRDefault="00D209C1" w:rsidP="00D209C1">
      <w:pPr>
        <w:numPr>
          <w:ilvl w:val="0"/>
          <w:numId w:val="1"/>
        </w:numPr>
        <w:spacing w:line="360" w:lineRule="auto"/>
        <w:ind w:left="0" w:firstLine="1440"/>
        <w:rPr>
          <w:szCs w:val="24"/>
          <w:u w:val="single"/>
        </w:rPr>
      </w:pPr>
      <w:r>
        <w:rPr>
          <w:szCs w:val="24"/>
        </w:rPr>
        <w:t>That the following schedule is adopted:</w:t>
      </w:r>
    </w:p>
    <w:p w14:paraId="32CA4B1C" w14:textId="77777777" w:rsidR="00D209C1" w:rsidRDefault="00D209C1" w:rsidP="00D209C1">
      <w:pPr>
        <w:spacing w:line="360" w:lineRule="auto"/>
        <w:ind w:firstLine="1440"/>
        <w:rPr>
          <w:szCs w:val="24"/>
        </w:rPr>
      </w:pPr>
    </w:p>
    <w:p w14:paraId="2415A7FA" w14:textId="3590BA1C" w:rsidR="00D209C1" w:rsidRDefault="00D209C1" w:rsidP="00B92A1A">
      <w:pPr>
        <w:ind w:firstLine="1440"/>
        <w:rPr>
          <w:szCs w:val="24"/>
        </w:rPr>
      </w:pPr>
      <w:r>
        <w:rPr>
          <w:szCs w:val="24"/>
        </w:rPr>
        <w:t>Prehearing conference</w:t>
      </w:r>
      <w:r>
        <w:rPr>
          <w:szCs w:val="24"/>
        </w:rPr>
        <w:tab/>
      </w:r>
      <w:r>
        <w:rPr>
          <w:szCs w:val="24"/>
        </w:rPr>
        <w:tab/>
      </w:r>
      <w:r>
        <w:rPr>
          <w:szCs w:val="24"/>
        </w:rPr>
        <w:tab/>
      </w:r>
      <w:r>
        <w:rPr>
          <w:szCs w:val="24"/>
        </w:rPr>
        <w:tab/>
      </w:r>
      <w:r w:rsidR="00CE510D">
        <w:rPr>
          <w:szCs w:val="24"/>
        </w:rPr>
        <w:t>Tuesday, March 8, 2022</w:t>
      </w:r>
    </w:p>
    <w:p w14:paraId="6DD9D7D7" w14:textId="0887DF12" w:rsidR="00D209C1" w:rsidRDefault="00D209C1" w:rsidP="00D209C1">
      <w:pPr>
        <w:ind w:firstLine="1440"/>
        <w:rPr>
          <w:szCs w:val="24"/>
        </w:rPr>
      </w:pPr>
      <w:r>
        <w:rPr>
          <w:szCs w:val="24"/>
        </w:rPr>
        <w:t>Non-Company Direct Testimony</w:t>
      </w:r>
      <w:r>
        <w:rPr>
          <w:szCs w:val="24"/>
        </w:rPr>
        <w:tab/>
      </w:r>
      <w:r>
        <w:rPr>
          <w:szCs w:val="24"/>
        </w:rPr>
        <w:tab/>
      </w:r>
      <w:r w:rsidR="0073204C">
        <w:rPr>
          <w:szCs w:val="24"/>
        </w:rPr>
        <w:t>Friday, March 11, 2022</w:t>
      </w:r>
    </w:p>
    <w:p w14:paraId="593A51E2" w14:textId="0A6F1A8D" w:rsidR="00D209C1" w:rsidRDefault="00D209C1" w:rsidP="00D209C1">
      <w:pPr>
        <w:ind w:firstLine="1440"/>
      </w:pPr>
      <w:r>
        <w:rPr>
          <w:szCs w:val="24"/>
        </w:rPr>
        <w:t>Rebuttal Testimony</w:t>
      </w:r>
      <w:r>
        <w:rPr>
          <w:szCs w:val="24"/>
        </w:rPr>
        <w:tab/>
      </w:r>
      <w:r>
        <w:rPr>
          <w:szCs w:val="24"/>
        </w:rPr>
        <w:tab/>
      </w:r>
      <w:r>
        <w:rPr>
          <w:szCs w:val="24"/>
        </w:rPr>
        <w:tab/>
      </w:r>
      <w:r w:rsidR="0073204C">
        <w:rPr>
          <w:szCs w:val="24"/>
        </w:rPr>
        <w:tab/>
      </w:r>
      <w:r>
        <w:t xml:space="preserve">Friday, </w:t>
      </w:r>
      <w:r w:rsidR="0073204C">
        <w:t>March 18</w:t>
      </w:r>
      <w:r>
        <w:t>, 20</w:t>
      </w:r>
      <w:r w:rsidR="0073204C">
        <w:t>22</w:t>
      </w:r>
    </w:p>
    <w:p w14:paraId="635A54C8" w14:textId="2E044894" w:rsidR="0073204C" w:rsidRDefault="0073204C" w:rsidP="00D209C1">
      <w:pPr>
        <w:ind w:firstLine="1440"/>
        <w:rPr>
          <w:szCs w:val="24"/>
        </w:rPr>
      </w:pPr>
      <w:r>
        <w:t>Public Input Hearing</w:t>
      </w:r>
      <w:r>
        <w:tab/>
      </w:r>
      <w:r>
        <w:tab/>
      </w:r>
      <w:r>
        <w:tab/>
      </w:r>
      <w:r>
        <w:tab/>
        <w:t>Tuesday, March 22, 2022 @</w:t>
      </w:r>
      <w:r w:rsidR="00F01399">
        <w:t xml:space="preserve"> 6:00</w:t>
      </w:r>
    </w:p>
    <w:p w14:paraId="2D6431D4" w14:textId="5659F349" w:rsidR="00D209C1" w:rsidRDefault="00D209C1" w:rsidP="00D209C1">
      <w:pPr>
        <w:ind w:firstLine="1440"/>
        <w:rPr>
          <w:szCs w:val="24"/>
        </w:rPr>
      </w:pPr>
      <w:r>
        <w:rPr>
          <w:szCs w:val="24"/>
        </w:rPr>
        <w:t>Surrebuttal Testimony</w:t>
      </w:r>
      <w:r>
        <w:rPr>
          <w:szCs w:val="24"/>
        </w:rPr>
        <w:tab/>
      </w:r>
      <w:r w:rsidR="0073204C">
        <w:rPr>
          <w:szCs w:val="24"/>
        </w:rPr>
        <w:tab/>
      </w:r>
      <w:r w:rsidR="0073204C">
        <w:rPr>
          <w:szCs w:val="24"/>
        </w:rPr>
        <w:tab/>
      </w:r>
      <w:r w:rsidR="0073204C">
        <w:rPr>
          <w:szCs w:val="24"/>
        </w:rPr>
        <w:tab/>
      </w:r>
      <w:r w:rsidR="00F01399">
        <w:rPr>
          <w:szCs w:val="24"/>
        </w:rPr>
        <w:t>Friday, March 25, 2022</w:t>
      </w:r>
      <w:r>
        <w:rPr>
          <w:szCs w:val="24"/>
        </w:rPr>
        <w:tab/>
      </w:r>
      <w:r>
        <w:rPr>
          <w:szCs w:val="24"/>
        </w:rPr>
        <w:tab/>
      </w:r>
    </w:p>
    <w:p w14:paraId="77D86CFA" w14:textId="5869B261" w:rsidR="00D209C1" w:rsidRDefault="00D209C1" w:rsidP="00D209C1">
      <w:pPr>
        <w:tabs>
          <w:tab w:val="left" w:pos="5760"/>
          <w:tab w:val="left" w:pos="6120"/>
        </w:tabs>
        <w:ind w:firstLine="1440"/>
        <w:rPr>
          <w:szCs w:val="24"/>
        </w:rPr>
      </w:pPr>
      <w:r>
        <w:rPr>
          <w:szCs w:val="24"/>
        </w:rPr>
        <w:t>Hearings/Oral Rejoinder</w:t>
      </w:r>
      <w:r>
        <w:rPr>
          <w:szCs w:val="24"/>
        </w:rPr>
        <w:tab/>
      </w:r>
      <w:r w:rsidR="00C65D38">
        <w:rPr>
          <w:szCs w:val="24"/>
        </w:rPr>
        <w:t>Thursday, March 31, 2022</w:t>
      </w:r>
    </w:p>
    <w:p w14:paraId="44D9A04A" w14:textId="7755E719" w:rsidR="00D209C1" w:rsidRDefault="00D209C1" w:rsidP="00D209C1">
      <w:pPr>
        <w:tabs>
          <w:tab w:val="left" w:pos="5760"/>
          <w:tab w:val="left" w:pos="6120"/>
        </w:tabs>
        <w:ind w:firstLine="1440"/>
        <w:rPr>
          <w:szCs w:val="24"/>
        </w:rPr>
      </w:pPr>
      <w:r>
        <w:rPr>
          <w:szCs w:val="24"/>
        </w:rPr>
        <w:lastRenderedPageBreak/>
        <w:tab/>
      </w:r>
      <w:r w:rsidR="00C65D38">
        <w:t>Friday, April 1, 2022</w:t>
      </w:r>
    </w:p>
    <w:p w14:paraId="6BE71F41" w14:textId="29198DBC" w:rsidR="00D209C1" w:rsidRDefault="00D209C1" w:rsidP="00D209C1">
      <w:pPr>
        <w:tabs>
          <w:tab w:val="left" w:pos="2160"/>
        </w:tabs>
        <w:ind w:firstLine="1440"/>
        <w:rPr>
          <w:szCs w:val="24"/>
        </w:rPr>
      </w:pPr>
      <w:r>
        <w:rPr>
          <w:szCs w:val="24"/>
        </w:rPr>
        <w:t>Main Briefs</w:t>
      </w:r>
      <w:r>
        <w:rPr>
          <w:szCs w:val="24"/>
        </w:rPr>
        <w:tab/>
      </w:r>
      <w:r>
        <w:rPr>
          <w:szCs w:val="24"/>
        </w:rPr>
        <w:tab/>
      </w:r>
      <w:r>
        <w:rPr>
          <w:szCs w:val="24"/>
        </w:rPr>
        <w:tab/>
      </w:r>
      <w:r>
        <w:rPr>
          <w:szCs w:val="24"/>
        </w:rPr>
        <w:tab/>
      </w:r>
      <w:r>
        <w:rPr>
          <w:szCs w:val="24"/>
        </w:rPr>
        <w:tab/>
      </w:r>
      <w:r w:rsidR="003E4A8E">
        <w:t>Friday, April 8, 2022</w:t>
      </w:r>
    </w:p>
    <w:p w14:paraId="1CA701CB" w14:textId="6B171EA5" w:rsidR="00D209C1" w:rsidRDefault="00D209C1" w:rsidP="00E23B6C">
      <w:pPr>
        <w:tabs>
          <w:tab w:val="left" w:pos="2160"/>
        </w:tabs>
        <w:spacing w:line="360" w:lineRule="auto"/>
        <w:ind w:firstLine="1440"/>
        <w:rPr>
          <w:szCs w:val="24"/>
        </w:rPr>
      </w:pPr>
      <w:r>
        <w:rPr>
          <w:szCs w:val="24"/>
        </w:rPr>
        <w:t>Reply Briefs</w:t>
      </w:r>
      <w:r>
        <w:rPr>
          <w:szCs w:val="24"/>
        </w:rPr>
        <w:tab/>
      </w:r>
      <w:r>
        <w:rPr>
          <w:szCs w:val="24"/>
        </w:rPr>
        <w:tab/>
      </w:r>
      <w:r>
        <w:rPr>
          <w:szCs w:val="24"/>
        </w:rPr>
        <w:tab/>
      </w:r>
      <w:r>
        <w:rPr>
          <w:szCs w:val="24"/>
        </w:rPr>
        <w:tab/>
      </w:r>
      <w:r>
        <w:rPr>
          <w:szCs w:val="24"/>
        </w:rPr>
        <w:tab/>
      </w:r>
      <w:r w:rsidR="003E4A8E">
        <w:t>Friday, April 15, 2022</w:t>
      </w:r>
    </w:p>
    <w:p w14:paraId="6B10DE8C" w14:textId="77777777" w:rsidR="00D209C1" w:rsidRDefault="00D209C1" w:rsidP="00D209C1">
      <w:pPr>
        <w:tabs>
          <w:tab w:val="left" w:pos="2160"/>
        </w:tabs>
        <w:ind w:firstLine="1440"/>
        <w:rPr>
          <w:szCs w:val="24"/>
        </w:rPr>
      </w:pPr>
    </w:p>
    <w:p w14:paraId="01369A53" w14:textId="7F514773" w:rsidR="00D209C1" w:rsidRDefault="00D209C1" w:rsidP="00D209C1">
      <w:pPr>
        <w:numPr>
          <w:ilvl w:val="0"/>
          <w:numId w:val="1"/>
        </w:numPr>
        <w:spacing w:line="360" w:lineRule="auto"/>
        <w:ind w:left="0" w:firstLine="1440"/>
        <w:rPr>
          <w:szCs w:val="24"/>
          <w:u w:val="single"/>
        </w:rPr>
      </w:pPr>
      <w:r>
        <w:rPr>
          <w:szCs w:val="24"/>
        </w:rPr>
        <w:t xml:space="preserve">That the </w:t>
      </w:r>
      <w:r w:rsidR="002C3084">
        <w:rPr>
          <w:szCs w:val="24"/>
        </w:rPr>
        <w:t xml:space="preserve">March 31-April 1, </w:t>
      </w:r>
      <w:proofErr w:type="gramStart"/>
      <w:r w:rsidR="002C3084">
        <w:rPr>
          <w:szCs w:val="24"/>
        </w:rPr>
        <w:t>2022</w:t>
      </w:r>
      <w:proofErr w:type="gramEnd"/>
      <w:r>
        <w:rPr>
          <w:szCs w:val="24"/>
        </w:rPr>
        <w:t xml:space="preserve"> hearings will be held </w:t>
      </w:r>
      <w:r w:rsidR="002C3084">
        <w:rPr>
          <w:szCs w:val="24"/>
        </w:rPr>
        <w:t>telephonically</w:t>
      </w:r>
      <w:r>
        <w:rPr>
          <w:szCs w:val="24"/>
        </w:rPr>
        <w:t>.</w:t>
      </w:r>
    </w:p>
    <w:p w14:paraId="26CB0033" w14:textId="77777777" w:rsidR="00D209C1" w:rsidRDefault="00D209C1" w:rsidP="00D209C1">
      <w:pPr>
        <w:spacing w:line="360" w:lineRule="auto"/>
        <w:ind w:left="1440"/>
        <w:rPr>
          <w:szCs w:val="24"/>
          <w:u w:val="single"/>
        </w:rPr>
      </w:pPr>
    </w:p>
    <w:p w14:paraId="54D37826" w14:textId="77777777" w:rsidR="00D209C1" w:rsidRDefault="00D209C1" w:rsidP="00D209C1">
      <w:pPr>
        <w:numPr>
          <w:ilvl w:val="0"/>
          <w:numId w:val="1"/>
        </w:numPr>
        <w:spacing w:line="360" w:lineRule="auto"/>
        <w:ind w:left="0" w:firstLine="1440"/>
        <w:rPr>
          <w:szCs w:val="24"/>
        </w:rPr>
      </w:pPr>
      <w:r>
        <w:rPr>
          <w:szCs w:val="24"/>
        </w:rPr>
        <w:t>That a</w:t>
      </w:r>
      <w:r>
        <w:rPr>
          <w:snapToGrid w:val="0"/>
          <w:szCs w:val="24"/>
        </w:rPr>
        <w:t xml:space="preserve">ny motions with respect to, or objections to, written testimony must be presented in writing no later than three days prior to the day that the witness sponsoring that 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14:paraId="4FB5240E" w14:textId="77777777" w:rsidR="00D209C1" w:rsidRDefault="00D209C1" w:rsidP="00D209C1">
      <w:pPr>
        <w:pStyle w:val="ListParagraph"/>
        <w:rPr>
          <w:szCs w:val="24"/>
        </w:rPr>
      </w:pPr>
    </w:p>
    <w:p w14:paraId="733511F0" w14:textId="7EF887F1" w:rsidR="00D209C1" w:rsidRPr="005B3831" w:rsidRDefault="00D209C1" w:rsidP="00E23B6C">
      <w:pPr>
        <w:numPr>
          <w:ilvl w:val="0"/>
          <w:numId w:val="1"/>
        </w:numPr>
        <w:spacing w:line="360" w:lineRule="auto"/>
        <w:ind w:left="0" w:firstLine="1440"/>
        <w:rPr>
          <w:szCs w:val="24"/>
          <w:u w:val="single"/>
        </w:rPr>
      </w:pPr>
      <w:r>
        <w:rPr>
          <w:szCs w:val="24"/>
        </w:rPr>
        <w:t xml:space="preserve">In accordance with the schedule set forth above, main briefs must be filed with the Secretary of the Commission and received in-hand by all parties no later than 4:00 p.m. on </w:t>
      </w:r>
      <w:r w:rsidR="005B3831">
        <w:t>Friday, April 8, 2022</w:t>
      </w:r>
      <w:r>
        <w:rPr>
          <w:szCs w:val="24"/>
        </w:rPr>
        <w:t xml:space="preserve">, and </w:t>
      </w:r>
      <w:proofErr w:type="gramStart"/>
      <w:r>
        <w:rPr>
          <w:szCs w:val="24"/>
        </w:rPr>
        <w:t>reply</w:t>
      </w:r>
      <w:proofErr w:type="gramEnd"/>
      <w:r>
        <w:rPr>
          <w:szCs w:val="24"/>
        </w:rPr>
        <w:t xml:space="preserve"> briefs must be filed with the Secretary of the Commission and received in-hand by all parties no later than 4:00 p.m. on </w:t>
      </w:r>
      <w:r w:rsidR="005B3831" w:rsidRPr="005B3831">
        <w:rPr>
          <w:szCs w:val="24"/>
        </w:rPr>
        <w:t>Friday, April 15, 2022</w:t>
      </w:r>
      <w:r w:rsidRPr="005B3831">
        <w:rPr>
          <w:szCs w:val="24"/>
        </w:rPr>
        <w:t>.</w:t>
      </w:r>
    </w:p>
    <w:p w14:paraId="55FE10C2" w14:textId="77777777" w:rsidR="00D209C1" w:rsidRDefault="00D209C1" w:rsidP="00D209C1">
      <w:pPr>
        <w:spacing w:line="360" w:lineRule="auto"/>
        <w:rPr>
          <w:szCs w:val="24"/>
          <w:u w:val="single"/>
        </w:rPr>
      </w:pPr>
    </w:p>
    <w:p w14:paraId="0ED5C3F6" w14:textId="4D4D4A68" w:rsidR="00D209C1" w:rsidRDefault="00D209C1" w:rsidP="00D209C1">
      <w:pPr>
        <w:numPr>
          <w:ilvl w:val="0"/>
          <w:numId w:val="1"/>
        </w:numPr>
        <w:spacing w:line="360" w:lineRule="auto"/>
        <w:ind w:left="0" w:firstLine="1440"/>
        <w:rPr>
          <w:szCs w:val="24"/>
        </w:rPr>
      </w:pPr>
      <w:r>
        <w:rPr>
          <w:szCs w:val="24"/>
        </w:rPr>
        <w:t xml:space="preserve">That an original copy of all main briefs must be filed with the Secretary, in accordance with 52 Pa.Code § 5.502(b), and one copy served on the presiding officer and the other parties no later than 4:00 p.m. on </w:t>
      </w:r>
      <w:r w:rsidR="0088202E">
        <w:t>Friday, April 8, 2022</w:t>
      </w:r>
      <w:r>
        <w:rPr>
          <w:szCs w:val="24"/>
        </w:rPr>
        <w:t xml:space="preserve">, and filing of an original copy of all reply briefs must be filed with the Secretary and one copy served on the presiding officer and the other parties no later than 4:00 p.m. on </w:t>
      </w:r>
      <w:r w:rsidR="0088202E">
        <w:t>Friday, April 15, 2022</w:t>
      </w:r>
      <w:r>
        <w:rPr>
          <w:szCs w:val="24"/>
        </w:rPr>
        <w:t>.  Service can be made electronically.</w:t>
      </w:r>
      <w:r>
        <w:rPr>
          <w:szCs w:val="24"/>
          <w:vertAlign w:val="superscript"/>
        </w:rPr>
        <w:footnoteReference w:id="1"/>
      </w:r>
      <w:r>
        <w:rPr>
          <w:szCs w:val="24"/>
        </w:rPr>
        <w:t xml:space="preserve">  52 Pa.Code § 5.501(e) requires that “[b]</w:t>
      </w:r>
      <w:proofErr w:type="spellStart"/>
      <w:r>
        <w:rPr>
          <w:szCs w:val="24"/>
        </w:rPr>
        <w:t>riefs</w:t>
      </w:r>
      <w:proofErr w:type="spellEnd"/>
      <w:r>
        <w:rPr>
          <w:szCs w:val="24"/>
        </w:rPr>
        <w:t xml:space="preserve"> shall be as concise as possible.”</w:t>
      </w:r>
    </w:p>
    <w:p w14:paraId="39CB73E8" w14:textId="77777777" w:rsidR="00D209C1" w:rsidRDefault="00D209C1" w:rsidP="00D209C1">
      <w:pPr>
        <w:pStyle w:val="ListParagraph"/>
        <w:rPr>
          <w:szCs w:val="24"/>
        </w:rPr>
      </w:pPr>
    </w:p>
    <w:p w14:paraId="4D2A6652" w14:textId="77777777" w:rsidR="00D209C1" w:rsidRDefault="00D209C1" w:rsidP="00D209C1">
      <w:pPr>
        <w:numPr>
          <w:ilvl w:val="0"/>
          <w:numId w:val="1"/>
        </w:numPr>
        <w:spacing w:line="360" w:lineRule="auto"/>
        <w:ind w:left="0" w:firstLine="1440"/>
        <w:rPr>
          <w:szCs w:val="24"/>
        </w:rPr>
      </w:pPr>
      <w:r>
        <w:rPr>
          <w:szCs w:val="24"/>
        </w:rPr>
        <w:t xml:space="preserve">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w:t>
      </w:r>
      <w:r>
        <w:rPr>
          <w:szCs w:val="24"/>
        </w:rPr>
        <w:lastRenderedPageBreak/>
        <w:t>support of settlement by all signatory parties, must be filed with the Secretary for the Commission and served on the presiding officer.</w:t>
      </w:r>
    </w:p>
    <w:p w14:paraId="6EA425DD" w14:textId="77777777" w:rsidR="00D209C1" w:rsidRDefault="00D209C1" w:rsidP="00D209C1">
      <w:pPr>
        <w:pStyle w:val="ListParagraph"/>
        <w:rPr>
          <w:szCs w:val="24"/>
        </w:rPr>
      </w:pPr>
    </w:p>
    <w:p w14:paraId="2A4D7377" w14:textId="77777777" w:rsidR="00D209C1" w:rsidRDefault="00D209C1" w:rsidP="00D209C1">
      <w:pPr>
        <w:numPr>
          <w:ilvl w:val="0"/>
          <w:numId w:val="1"/>
        </w:numPr>
        <w:spacing w:line="360" w:lineRule="auto"/>
        <w:ind w:left="0" w:firstLine="1440"/>
        <w:rPr>
          <w:szCs w:val="24"/>
          <w:u w:val="single"/>
        </w:rPr>
      </w:pPr>
      <w:r>
        <w:rPr>
          <w:szCs w:val="24"/>
        </w:rPr>
        <w:t>That the parties shall comply with the procedural rules and regulations discussed herein.</w:t>
      </w:r>
    </w:p>
    <w:p w14:paraId="78537086" w14:textId="77777777" w:rsidR="00D209C1" w:rsidRDefault="00D209C1" w:rsidP="00D209C1">
      <w:pPr>
        <w:spacing w:line="360" w:lineRule="auto"/>
        <w:rPr>
          <w:szCs w:val="24"/>
        </w:rPr>
      </w:pPr>
    </w:p>
    <w:p w14:paraId="3410ABC8" w14:textId="77777777" w:rsidR="00D209C1" w:rsidRDefault="00D209C1" w:rsidP="00D209C1">
      <w:pPr>
        <w:spacing w:line="360" w:lineRule="auto"/>
        <w:rPr>
          <w:szCs w:val="24"/>
        </w:rPr>
      </w:pPr>
    </w:p>
    <w:p w14:paraId="18D36AF3" w14:textId="33A3E83F" w:rsidR="00D209C1" w:rsidRPr="003214D3" w:rsidRDefault="00D209C1" w:rsidP="00D209C1">
      <w:pPr>
        <w:rPr>
          <w:b/>
          <w:szCs w:val="24"/>
          <w:u w:val="single"/>
        </w:rPr>
      </w:pPr>
      <w:r>
        <w:rPr>
          <w:szCs w:val="24"/>
        </w:rPr>
        <w:t xml:space="preserve">Date:  </w:t>
      </w:r>
      <w:r w:rsidR="00FE52EE">
        <w:rPr>
          <w:szCs w:val="24"/>
          <w:u w:val="single"/>
        </w:rPr>
        <w:t>March 16, 2022</w:t>
      </w:r>
      <w:r>
        <w:rPr>
          <w:szCs w:val="24"/>
          <w:u w:val="single"/>
        </w:rPr>
        <w:t xml:space="preserve">  </w:t>
      </w:r>
      <w:r>
        <w:rPr>
          <w:szCs w:val="24"/>
        </w:rPr>
        <w:t xml:space="preserve"> </w:t>
      </w:r>
      <w:r>
        <w:rPr>
          <w:szCs w:val="24"/>
        </w:rPr>
        <w:tab/>
      </w:r>
      <w:r>
        <w:rPr>
          <w:szCs w:val="24"/>
        </w:rPr>
        <w:tab/>
      </w:r>
      <w:r>
        <w:rPr>
          <w:szCs w:val="24"/>
        </w:rPr>
        <w:tab/>
      </w:r>
      <w:r>
        <w:rPr>
          <w:szCs w:val="24"/>
        </w:rPr>
        <w:tab/>
      </w:r>
      <w:r w:rsidR="003214D3">
        <w:rPr>
          <w:szCs w:val="24"/>
          <w:u w:val="single"/>
        </w:rPr>
        <w:tab/>
      </w:r>
      <w:r w:rsidR="003214D3">
        <w:rPr>
          <w:szCs w:val="24"/>
          <w:u w:val="single"/>
        </w:rPr>
        <w:tab/>
        <w:t>/s/</w:t>
      </w:r>
      <w:r w:rsidR="003214D3">
        <w:rPr>
          <w:szCs w:val="24"/>
          <w:u w:val="single"/>
        </w:rPr>
        <w:tab/>
      </w:r>
      <w:r w:rsidR="003214D3">
        <w:rPr>
          <w:szCs w:val="24"/>
          <w:u w:val="single"/>
        </w:rPr>
        <w:tab/>
      </w:r>
      <w:r w:rsidR="003214D3">
        <w:rPr>
          <w:szCs w:val="24"/>
          <w:u w:val="single"/>
        </w:rPr>
        <w:tab/>
      </w:r>
      <w:r w:rsidR="003214D3">
        <w:rPr>
          <w:szCs w:val="24"/>
          <w:u w:val="single"/>
        </w:rPr>
        <w:tab/>
      </w:r>
    </w:p>
    <w:p w14:paraId="01BAB03E" w14:textId="77777777" w:rsidR="00D209C1" w:rsidRDefault="00D209C1" w:rsidP="00D209C1">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394925FB" w14:textId="495F1498" w:rsidR="00D209C1" w:rsidRDefault="00D209C1" w:rsidP="003214D3">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4642EFBD" w14:textId="5FA5F970" w:rsidR="003214D3" w:rsidRDefault="003214D3">
      <w:pPr>
        <w:spacing w:after="160" w:line="259" w:lineRule="auto"/>
      </w:pPr>
      <w:r>
        <w:br w:type="page"/>
      </w:r>
    </w:p>
    <w:p w14:paraId="49E7F6ED" w14:textId="77777777" w:rsidR="00AA2A0C" w:rsidRPr="00AA2A0C" w:rsidRDefault="00AA2A0C" w:rsidP="00AA2A0C">
      <w:pPr>
        <w:spacing w:after="160" w:line="259" w:lineRule="auto"/>
        <w:rPr>
          <w:rFonts w:eastAsia="Microsoft Sans Serif"/>
          <w:b/>
          <w:szCs w:val="22"/>
          <w:u w:val="single"/>
        </w:rPr>
      </w:pPr>
      <w:r w:rsidRPr="00AA2A0C">
        <w:rPr>
          <w:rFonts w:eastAsia="Microsoft Sans Serif"/>
          <w:b/>
          <w:szCs w:val="22"/>
          <w:u w:val="single"/>
        </w:rPr>
        <w:lastRenderedPageBreak/>
        <w:t>A-2021-3026132 -   v.</w:t>
      </w:r>
      <w:r w:rsidRPr="00AA2A0C">
        <w:rPr>
          <w:sz w:val="21"/>
          <w:szCs w:val="21"/>
          <w:u w:val="single"/>
        </w:rPr>
        <w:t xml:space="preserve">  </w:t>
      </w:r>
      <w:r w:rsidRPr="00AA2A0C">
        <w:rPr>
          <w:rFonts w:eastAsia="Microsoft Sans Serif"/>
          <w:b/>
          <w:szCs w:val="22"/>
          <w:u w:val="single"/>
        </w:rPr>
        <w:t>AQUA PENNSYLVANIA WASTEWATER, INC. SECTION 1329 APPLICATION FOR THE ACQUISITION OF EAST WHITELAND TOWNSHIP WASTEWATER SYSTEM ASSETS</w:t>
      </w:r>
    </w:p>
    <w:p w14:paraId="72E08EA1" w14:textId="77777777" w:rsidR="00AA2A0C" w:rsidRPr="00AA2A0C" w:rsidRDefault="00AA2A0C" w:rsidP="00AA2A0C">
      <w:pPr>
        <w:spacing w:line="259" w:lineRule="auto"/>
        <w:rPr>
          <w:rFonts w:eastAsia="Microsoft Sans Serif"/>
          <w:szCs w:val="22"/>
        </w:rPr>
      </w:pPr>
    </w:p>
    <w:p w14:paraId="2BCC9C05" w14:textId="77777777" w:rsidR="00AA2A0C" w:rsidRPr="00AA2A0C" w:rsidRDefault="00AA2A0C" w:rsidP="00AA2A0C">
      <w:pPr>
        <w:spacing w:line="259" w:lineRule="auto"/>
        <w:rPr>
          <w:rFonts w:eastAsia="Microsoft Sans Serif"/>
          <w:szCs w:val="22"/>
        </w:rPr>
        <w:sectPr w:rsidR="00AA2A0C" w:rsidRPr="00AA2A0C">
          <w:pgSz w:w="12240" w:h="15840"/>
          <w:pgMar w:top="1440" w:right="1440" w:bottom="1440" w:left="1440" w:header="720" w:footer="720" w:gutter="0"/>
          <w:cols w:space="720"/>
          <w:docGrid w:linePitch="360"/>
        </w:sectPr>
      </w:pPr>
    </w:p>
    <w:p w14:paraId="3F949926" w14:textId="1AA2CEB4" w:rsidR="00AA2A0C" w:rsidRPr="00AA2A0C" w:rsidRDefault="00AA2A0C" w:rsidP="00AA2A0C">
      <w:pPr>
        <w:spacing w:line="259" w:lineRule="auto"/>
        <w:rPr>
          <w:rFonts w:eastAsia="Microsoft Sans Serif"/>
          <w:szCs w:val="22"/>
        </w:rPr>
      </w:pPr>
      <w:r w:rsidRPr="00AA2A0C">
        <w:rPr>
          <w:rFonts w:eastAsia="Microsoft Sans Serif"/>
          <w:szCs w:val="22"/>
        </w:rPr>
        <w:t>ALEXANDER R STAHL COUNSEL</w:t>
      </w:r>
      <w:r w:rsidRPr="00AA2A0C">
        <w:rPr>
          <w:rFonts w:eastAsia="Microsoft Sans Serif"/>
          <w:szCs w:val="22"/>
        </w:rPr>
        <w:cr/>
        <w:t>AQUA PENNSYLVANIA INC</w:t>
      </w:r>
      <w:r w:rsidRPr="00AA2A0C">
        <w:rPr>
          <w:rFonts w:eastAsia="Microsoft Sans Serif"/>
          <w:szCs w:val="22"/>
        </w:rPr>
        <w:cr/>
        <w:t>762 W LANCASTER AVE</w:t>
      </w:r>
      <w:r w:rsidRPr="00AA2A0C">
        <w:rPr>
          <w:rFonts w:eastAsia="Microsoft Sans Serif"/>
          <w:szCs w:val="22"/>
        </w:rPr>
        <w:cr/>
        <w:t>BRYN MAWR PA  19010</w:t>
      </w:r>
      <w:r w:rsidRPr="00AA2A0C">
        <w:rPr>
          <w:rFonts w:eastAsia="Microsoft Sans Serif"/>
          <w:szCs w:val="22"/>
        </w:rPr>
        <w:cr/>
      </w:r>
      <w:r w:rsidRPr="00AA2A0C">
        <w:rPr>
          <w:rFonts w:eastAsia="Microsoft Sans Serif"/>
          <w:b/>
          <w:bCs/>
          <w:szCs w:val="22"/>
        </w:rPr>
        <w:t>610.645.1130</w:t>
      </w:r>
      <w:r w:rsidRPr="00AA2A0C">
        <w:rPr>
          <w:rFonts w:eastAsia="Microsoft Sans Serif"/>
          <w:szCs w:val="22"/>
        </w:rPr>
        <w:cr/>
        <w:t>astahl@aquaamerica.com</w:t>
      </w:r>
      <w:r w:rsidRPr="00AA2A0C">
        <w:rPr>
          <w:rFonts w:eastAsia="Microsoft Sans Serif"/>
          <w:szCs w:val="22"/>
        </w:rPr>
        <w:cr/>
        <w:t>Accepts eService</w:t>
      </w:r>
      <w:r w:rsidRPr="00AA2A0C">
        <w:rPr>
          <w:rFonts w:eastAsia="Microsoft Sans Serif"/>
          <w:szCs w:val="22"/>
        </w:rPr>
        <w:cr/>
      </w:r>
      <w:r w:rsidRPr="00AA2A0C">
        <w:rPr>
          <w:rFonts w:eastAsia="Microsoft Sans Serif"/>
          <w:szCs w:val="22"/>
        </w:rPr>
        <w:cr/>
        <w:t>THOMAS NIESEN ESQUIRE</w:t>
      </w:r>
      <w:r w:rsidRPr="00AA2A0C">
        <w:rPr>
          <w:rFonts w:eastAsia="Microsoft Sans Serif"/>
          <w:szCs w:val="22"/>
        </w:rPr>
        <w:cr/>
        <w:t>THOMAS NIESEN &amp; THOMAS LLC</w:t>
      </w:r>
      <w:r w:rsidRPr="00AA2A0C">
        <w:rPr>
          <w:rFonts w:eastAsia="Microsoft Sans Serif"/>
          <w:szCs w:val="22"/>
        </w:rPr>
        <w:cr/>
        <w:t>212 LOCUST STREET  STE 302</w:t>
      </w:r>
      <w:r w:rsidRPr="00AA2A0C">
        <w:rPr>
          <w:rFonts w:eastAsia="Microsoft Sans Serif"/>
          <w:szCs w:val="22"/>
        </w:rPr>
        <w:cr/>
        <w:t>HARRISBURG PA  17101</w:t>
      </w:r>
      <w:r w:rsidRPr="00AA2A0C">
        <w:rPr>
          <w:rFonts w:eastAsia="Microsoft Sans Serif"/>
          <w:szCs w:val="22"/>
        </w:rPr>
        <w:cr/>
      </w:r>
      <w:r w:rsidRPr="00AA2A0C">
        <w:rPr>
          <w:rFonts w:eastAsia="Microsoft Sans Serif"/>
          <w:b/>
          <w:bCs/>
          <w:szCs w:val="22"/>
        </w:rPr>
        <w:t>717.255.7600</w:t>
      </w:r>
      <w:r w:rsidRPr="00AA2A0C">
        <w:rPr>
          <w:rFonts w:eastAsia="Microsoft Sans Serif"/>
          <w:szCs w:val="22"/>
        </w:rPr>
        <w:cr/>
        <w:t>tniesen@tntlawfirm.com</w:t>
      </w:r>
      <w:r w:rsidRPr="00AA2A0C">
        <w:rPr>
          <w:rFonts w:eastAsia="Microsoft Sans Serif"/>
          <w:szCs w:val="22"/>
        </w:rPr>
        <w:cr/>
        <w:t>Accepts eService</w:t>
      </w:r>
      <w:r w:rsidRPr="00AA2A0C">
        <w:rPr>
          <w:rFonts w:eastAsia="Microsoft Sans Serif"/>
          <w:szCs w:val="22"/>
        </w:rPr>
        <w:cr/>
      </w:r>
      <w:r w:rsidRPr="00AA2A0C">
        <w:rPr>
          <w:rFonts w:eastAsia="Microsoft Sans Serif"/>
          <w:szCs w:val="22"/>
        </w:rPr>
        <w:cr/>
        <w:t>ERIN FURE</w:t>
      </w:r>
      <w:r w:rsidRPr="00AA2A0C">
        <w:rPr>
          <w:rFonts w:eastAsia="Microsoft Sans Serif"/>
          <w:szCs w:val="22"/>
        </w:rPr>
        <w:cr/>
        <w:t>OFFICE OF SMALL BUSINESS ADVOCATE</w:t>
      </w:r>
      <w:r w:rsidRPr="00AA2A0C">
        <w:rPr>
          <w:rFonts w:eastAsia="Microsoft Sans Serif"/>
          <w:szCs w:val="22"/>
        </w:rPr>
        <w:cr/>
        <w:t>FORUM PLACE</w:t>
      </w:r>
      <w:r w:rsidRPr="00AA2A0C">
        <w:rPr>
          <w:rFonts w:eastAsia="Microsoft Sans Serif"/>
          <w:szCs w:val="22"/>
        </w:rPr>
        <w:cr/>
        <w:t>555 WALNUT STREET 1ST FLOOR</w:t>
      </w:r>
      <w:r w:rsidRPr="00AA2A0C">
        <w:rPr>
          <w:rFonts w:eastAsia="Microsoft Sans Serif"/>
          <w:szCs w:val="22"/>
        </w:rPr>
        <w:cr/>
        <w:t>HARRISBURG PA  17101</w:t>
      </w:r>
      <w:r w:rsidRPr="00AA2A0C">
        <w:rPr>
          <w:rFonts w:eastAsia="Microsoft Sans Serif"/>
          <w:szCs w:val="22"/>
        </w:rPr>
        <w:cr/>
      </w:r>
      <w:r w:rsidRPr="00AA2A0C">
        <w:rPr>
          <w:rFonts w:eastAsia="Microsoft Sans Serif"/>
          <w:b/>
          <w:bCs/>
          <w:szCs w:val="22"/>
        </w:rPr>
        <w:t>717.783.2525</w:t>
      </w:r>
      <w:r w:rsidRPr="00AA2A0C">
        <w:rPr>
          <w:rFonts w:eastAsia="Microsoft Sans Serif"/>
          <w:szCs w:val="22"/>
        </w:rPr>
        <w:cr/>
        <w:t xml:space="preserve">efure@pa.gov </w:t>
      </w:r>
      <w:r w:rsidRPr="00AA2A0C">
        <w:rPr>
          <w:rFonts w:eastAsia="Microsoft Sans Serif"/>
          <w:szCs w:val="22"/>
        </w:rPr>
        <w:cr/>
      </w:r>
      <w:r w:rsidRPr="00AA2A0C">
        <w:rPr>
          <w:rFonts w:eastAsia="Microsoft Sans Serif"/>
          <w:szCs w:val="22"/>
        </w:rPr>
        <w:cr/>
        <w:t>ERIN L GANNON ESQUIRE</w:t>
      </w:r>
      <w:r w:rsidRPr="00AA2A0C">
        <w:rPr>
          <w:rFonts w:eastAsia="Microsoft Sans Serif"/>
          <w:szCs w:val="22"/>
        </w:rPr>
        <w:cr/>
        <w:t>OFFICE OF CONSUMER ADVOCATE</w:t>
      </w:r>
      <w:r w:rsidRPr="00AA2A0C">
        <w:rPr>
          <w:rFonts w:eastAsia="Microsoft Sans Serif"/>
          <w:szCs w:val="22"/>
        </w:rPr>
        <w:cr/>
        <w:t>555 WALNUT STREET 5TH FLOOR</w:t>
      </w:r>
      <w:r w:rsidRPr="00AA2A0C">
        <w:rPr>
          <w:rFonts w:eastAsia="Microsoft Sans Serif"/>
          <w:szCs w:val="22"/>
        </w:rPr>
        <w:cr/>
        <w:t>FORUM PLACE</w:t>
      </w:r>
      <w:r w:rsidRPr="00AA2A0C">
        <w:rPr>
          <w:rFonts w:eastAsia="Microsoft Sans Serif"/>
          <w:szCs w:val="22"/>
        </w:rPr>
        <w:cr/>
        <w:t>HARRISBURG PA  17101</w:t>
      </w:r>
      <w:r w:rsidRPr="00AA2A0C">
        <w:rPr>
          <w:rFonts w:eastAsia="Microsoft Sans Serif"/>
          <w:szCs w:val="22"/>
        </w:rPr>
        <w:cr/>
      </w:r>
      <w:r w:rsidRPr="00AA2A0C">
        <w:rPr>
          <w:rFonts w:eastAsia="Microsoft Sans Serif"/>
          <w:b/>
          <w:bCs/>
          <w:szCs w:val="22"/>
        </w:rPr>
        <w:t>717.783.5048</w:t>
      </w:r>
      <w:r w:rsidRPr="00AA2A0C">
        <w:rPr>
          <w:rFonts w:eastAsia="Microsoft Sans Serif"/>
          <w:b/>
          <w:bCs/>
          <w:szCs w:val="22"/>
        </w:rPr>
        <w:cr/>
      </w:r>
      <w:r w:rsidRPr="00AA2A0C">
        <w:rPr>
          <w:rFonts w:eastAsia="Microsoft Sans Serif"/>
          <w:szCs w:val="22"/>
        </w:rPr>
        <w:t>egannon@paoca.org</w:t>
      </w:r>
      <w:r w:rsidRPr="00AA2A0C">
        <w:rPr>
          <w:rFonts w:eastAsia="Microsoft Sans Serif"/>
          <w:szCs w:val="22"/>
        </w:rPr>
        <w:cr/>
        <w:t>Accepts eService</w:t>
      </w:r>
      <w:r w:rsidRPr="00AA2A0C">
        <w:rPr>
          <w:rFonts w:eastAsia="Microsoft Sans Serif"/>
          <w:szCs w:val="22"/>
        </w:rPr>
        <w:cr/>
      </w:r>
      <w:r w:rsidRPr="00AA2A0C">
        <w:rPr>
          <w:rFonts w:eastAsia="Microsoft Sans Serif"/>
          <w:szCs w:val="22"/>
        </w:rPr>
        <w:cr/>
      </w:r>
    </w:p>
    <w:p w14:paraId="42C42823" w14:textId="77777777" w:rsidR="00AA2A0C" w:rsidRPr="00AA2A0C" w:rsidRDefault="00AA2A0C" w:rsidP="00AA2A0C">
      <w:pPr>
        <w:spacing w:line="259" w:lineRule="auto"/>
        <w:rPr>
          <w:rFonts w:eastAsia="Microsoft Sans Serif"/>
          <w:szCs w:val="22"/>
        </w:rPr>
      </w:pPr>
    </w:p>
    <w:p w14:paraId="7A449EAD" w14:textId="77777777" w:rsidR="00AA2A0C" w:rsidRPr="00AA2A0C" w:rsidRDefault="00AA2A0C" w:rsidP="00AA2A0C">
      <w:pPr>
        <w:spacing w:line="259" w:lineRule="auto"/>
        <w:rPr>
          <w:rFonts w:eastAsia="Microsoft Sans Serif"/>
          <w:szCs w:val="22"/>
        </w:rPr>
      </w:pPr>
    </w:p>
    <w:p w14:paraId="35885C7E" w14:textId="77777777" w:rsidR="00AA2A0C" w:rsidRPr="00AA2A0C" w:rsidRDefault="00AA2A0C" w:rsidP="00AA2A0C">
      <w:pPr>
        <w:spacing w:line="259" w:lineRule="auto"/>
        <w:rPr>
          <w:rFonts w:eastAsia="Microsoft Sans Serif"/>
          <w:szCs w:val="22"/>
        </w:rPr>
      </w:pPr>
    </w:p>
    <w:p w14:paraId="4B511B2D" w14:textId="77777777" w:rsidR="00AA2A0C" w:rsidRPr="00AA2A0C" w:rsidRDefault="00AA2A0C" w:rsidP="00AA2A0C">
      <w:pPr>
        <w:spacing w:line="259" w:lineRule="auto"/>
        <w:rPr>
          <w:rFonts w:eastAsia="Microsoft Sans Serif"/>
          <w:szCs w:val="22"/>
        </w:rPr>
      </w:pPr>
    </w:p>
    <w:p w14:paraId="018C592E" w14:textId="77777777" w:rsidR="00AA2A0C" w:rsidRPr="00AA2A0C" w:rsidRDefault="00AA2A0C" w:rsidP="00AA2A0C">
      <w:pPr>
        <w:spacing w:line="259" w:lineRule="auto"/>
        <w:rPr>
          <w:rFonts w:eastAsia="Microsoft Sans Serif"/>
          <w:szCs w:val="22"/>
        </w:rPr>
      </w:pPr>
      <w:r w:rsidRPr="00AA2A0C">
        <w:rPr>
          <w:rFonts w:eastAsia="Microsoft Sans Serif"/>
          <w:szCs w:val="22"/>
        </w:rPr>
        <w:t>HARRISON W BREITMAN ATTORNEY</w:t>
      </w:r>
      <w:r w:rsidRPr="00AA2A0C">
        <w:rPr>
          <w:rFonts w:eastAsia="Microsoft Sans Serif"/>
          <w:szCs w:val="22"/>
        </w:rPr>
        <w:cr/>
        <w:t>OFFICE OF CONSUMER ADVOCATE</w:t>
      </w:r>
      <w:r w:rsidRPr="00AA2A0C">
        <w:rPr>
          <w:rFonts w:eastAsia="Microsoft Sans Serif"/>
          <w:szCs w:val="22"/>
        </w:rPr>
        <w:cr/>
        <w:t>555 WALNUT STREET 5TH FLOOR</w:t>
      </w:r>
      <w:r w:rsidRPr="00AA2A0C">
        <w:rPr>
          <w:rFonts w:eastAsia="Microsoft Sans Serif"/>
          <w:szCs w:val="22"/>
        </w:rPr>
        <w:cr/>
        <w:t>FORUM PLACE</w:t>
      </w:r>
      <w:r w:rsidRPr="00AA2A0C">
        <w:rPr>
          <w:rFonts w:eastAsia="Microsoft Sans Serif"/>
          <w:szCs w:val="22"/>
        </w:rPr>
        <w:cr/>
        <w:t>HARRISBURG PA  17101</w:t>
      </w:r>
      <w:r w:rsidRPr="00AA2A0C">
        <w:rPr>
          <w:rFonts w:eastAsia="Microsoft Sans Serif"/>
          <w:szCs w:val="22"/>
        </w:rPr>
        <w:cr/>
      </w:r>
      <w:r w:rsidRPr="00AA2A0C">
        <w:rPr>
          <w:rFonts w:eastAsia="Microsoft Sans Serif"/>
          <w:b/>
          <w:bCs/>
          <w:szCs w:val="22"/>
        </w:rPr>
        <w:t>717.783.5048</w:t>
      </w:r>
      <w:r w:rsidRPr="00AA2A0C">
        <w:rPr>
          <w:rFonts w:eastAsia="Microsoft Sans Serif"/>
          <w:szCs w:val="22"/>
        </w:rPr>
        <w:cr/>
        <w:t>hbreitman@paoca.org</w:t>
      </w:r>
      <w:r w:rsidRPr="00AA2A0C">
        <w:rPr>
          <w:rFonts w:eastAsia="Microsoft Sans Serif"/>
          <w:szCs w:val="22"/>
        </w:rPr>
        <w:cr/>
        <w:t>Accepts eService</w:t>
      </w:r>
      <w:r w:rsidRPr="00AA2A0C">
        <w:rPr>
          <w:rFonts w:eastAsia="Microsoft Sans Serif"/>
          <w:szCs w:val="22"/>
        </w:rPr>
        <w:cr/>
      </w:r>
      <w:r w:rsidRPr="00AA2A0C">
        <w:rPr>
          <w:rFonts w:eastAsia="Microsoft Sans Serif"/>
          <w:szCs w:val="22"/>
        </w:rPr>
        <w:cr/>
        <w:t>CARRIE B WRIGHT ESQUIRE</w:t>
      </w:r>
      <w:r w:rsidRPr="00AA2A0C">
        <w:rPr>
          <w:rFonts w:eastAsia="Microsoft Sans Serif"/>
          <w:szCs w:val="22"/>
        </w:rPr>
        <w:cr/>
        <w:t>PA PUC BIE LEGAL TECHNICAL</w:t>
      </w:r>
      <w:r w:rsidRPr="00AA2A0C">
        <w:rPr>
          <w:rFonts w:eastAsia="Microsoft Sans Serif"/>
          <w:szCs w:val="22"/>
        </w:rPr>
        <w:cr/>
        <w:t>Second Floor West</w:t>
      </w:r>
      <w:r w:rsidRPr="00AA2A0C">
        <w:rPr>
          <w:rFonts w:eastAsia="Microsoft Sans Serif"/>
          <w:szCs w:val="22"/>
        </w:rPr>
        <w:cr/>
        <w:t>400 NORTH STREET</w:t>
      </w:r>
      <w:r w:rsidRPr="00AA2A0C">
        <w:rPr>
          <w:rFonts w:eastAsia="Microsoft Sans Serif"/>
          <w:szCs w:val="22"/>
        </w:rPr>
        <w:cr/>
        <w:t>HARRISBURG PA  17120</w:t>
      </w:r>
      <w:r w:rsidRPr="00AA2A0C">
        <w:rPr>
          <w:rFonts w:eastAsia="Microsoft Sans Serif"/>
          <w:szCs w:val="22"/>
        </w:rPr>
        <w:cr/>
      </w:r>
      <w:r w:rsidRPr="00AA2A0C">
        <w:rPr>
          <w:rFonts w:eastAsia="Microsoft Sans Serif"/>
          <w:b/>
          <w:bCs/>
          <w:szCs w:val="22"/>
        </w:rPr>
        <w:t>717.783.6156</w:t>
      </w:r>
      <w:r w:rsidRPr="00AA2A0C">
        <w:rPr>
          <w:rFonts w:eastAsia="Microsoft Sans Serif"/>
          <w:b/>
          <w:bCs/>
          <w:szCs w:val="22"/>
        </w:rPr>
        <w:cr/>
      </w:r>
      <w:r w:rsidRPr="00AA2A0C">
        <w:rPr>
          <w:rFonts w:eastAsia="Microsoft Sans Serif"/>
          <w:szCs w:val="22"/>
        </w:rPr>
        <w:t>carwright@pa.gov</w:t>
      </w:r>
      <w:r w:rsidRPr="00AA2A0C">
        <w:rPr>
          <w:rFonts w:eastAsia="Microsoft Sans Serif"/>
          <w:szCs w:val="22"/>
        </w:rPr>
        <w:cr/>
        <w:t>Accepts eService</w:t>
      </w:r>
      <w:r w:rsidRPr="00AA2A0C">
        <w:rPr>
          <w:rFonts w:eastAsia="Microsoft Sans Serif"/>
          <w:szCs w:val="22"/>
        </w:rPr>
        <w:cr/>
      </w:r>
      <w:r w:rsidRPr="00AA2A0C">
        <w:rPr>
          <w:rFonts w:eastAsia="Microsoft Sans Serif"/>
          <w:szCs w:val="22"/>
        </w:rPr>
        <w:cr/>
        <w:t>CHRISTINE M HOOVER ESQUIRE</w:t>
      </w:r>
      <w:r w:rsidRPr="00AA2A0C">
        <w:rPr>
          <w:rFonts w:eastAsia="Microsoft Sans Serif"/>
          <w:szCs w:val="22"/>
        </w:rPr>
        <w:cr/>
        <w:t>OFFICE OF CONSUMER ADVOCATE</w:t>
      </w:r>
      <w:r w:rsidRPr="00AA2A0C">
        <w:rPr>
          <w:rFonts w:eastAsia="Microsoft Sans Serif"/>
          <w:szCs w:val="22"/>
        </w:rPr>
        <w:cr/>
        <w:t>5th FLOOR FORUM PLACE</w:t>
      </w:r>
      <w:r w:rsidRPr="00AA2A0C">
        <w:rPr>
          <w:rFonts w:eastAsia="Microsoft Sans Serif"/>
          <w:szCs w:val="22"/>
        </w:rPr>
        <w:cr/>
        <w:t>555 WALNUT STREET</w:t>
      </w:r>
      <w:r w:rsidRPr="00AA2A0C">
        <w:rPr>
          <w:rFonts w:eastAsia="Microsoft Sans Serif"/>
          <w:szCs w:val="22"/>
        </w:rPr>
        <w:cr/>
        <w:t>HARRISBURG PA  17101</w:t>
      </w:r>
      <w:r w:rsidRPr="00AA2A0C">
        <w:rPr>
          <w:rFonts w:eastAsia="Microsoft Sans Serif"/>
          <w:szCs w:val="22"/>
        </w:rPr>
        <w:cr/>
      </w:r>
      <w:r w:rsidRPr="00AA2A0C">
        <w:rPr>
          <w:rFonts w:eastAsia="Microsoft Sans Serif"/>
          <w:b/>
          <w:bCs/>
          <w:szCs w:val="22"/>
        </w:rPr>
        <w:t>717.783.5048</w:t>
      </w:r>
      <w:r w:rsidRPr="00AA2A0C">
        <w:rPr>
          <w:rFonts w:eastAsia="Microsoft Sans Serif"/>
          <w:szCs w:val="22"/>
        </w:rPr>
        <w:cr/>
        <w:t>choover@paoca.org</w:t>
      </w:r>
      <w:r w:rsidRPr="00AA2A0C">
        <w:rPr>
          <w:rFonts w:eastAsia="Microsoft Sans Serif"/>
          <w:szCs w:val="22"/>
        </w:rPr>
        <w:cr/>
        <w:t>Accepts eService</w:t>
      </w:r>
      <w:r w:rsidRPr="00AA2A0C">
        <w:rPr>
          <w:rFonts w:eastAsia="Microsoft Sans Serif"/>
          <w:szCs w:val="22"/>
        </w:rPr>
        <w:cr/>
      </w:r>
      <w:r w:rsidRPr="00AA2A0C">
        <w:rPr>
          <w:rFonts w:eastAsia="Microsoft Sans Serif"/>
          <w:szCs w:val="22"/>
        </w:rPr>
        <w:cr/>
        <w:t>LAURA ANTINUCCI ATTORNEY</w:t>
      </w:r>
      <w:r w:rsidRPr="00AA2A0C">
        <w:rPr>
          <w:rFonts w:eastAsia="Microsoft Sans Serif"/>
          <w:szCs w:val="22"/>
        </w:rPr>
        <w:cr/>
        <w:t>OFFICE OF CONSUMER ADVOCATE</w:t>
      </w:r>
      <w:r w:rsidRPr="00AA2A0C">
        <w:rPr>
          <w:rFonts w:eastAsia="Microsoft Sans Serif"/>
          <w:szCs w:val="22"/>
        </w:rPr>
        <w:cr/>
        <w:t>555 WALNUT ST 5TH FLOOR</w:t>
      </w:r>
      <w:r w:rsidRPr="00AA2A0C">
        <w:rPr>
          <w:rFonts w:eastAsia="Microsoft Sans Serif"/>
          <w:szCs w:val="22"/>
        </w:rPr>
        <w:cr/>
        <w:t>HARRISBURG PA  17601</w:t>
      </w:r>
      <w:r w:rsidRPr="00AA2A0C">
        <w:rPr>
          <w:rFonts w:eastAsia="Microsoft Sans Serif"/>
          <w:szCs w:val="22"/>
        </w:rPr>
        <w:cr/>
      </w:r>
      <w:r w:rsidRPr="00AA2A0C">
        <w:rPr>
          <w:rFonts w:eastAsia="Microsoft Sans Serif"/>
          <w:b/>
          <w:bCs/>
          <w:szCs w:val="22"/>
        </w:rPr>
        <w:t>717.780.4560</w:t>
      </w:r>
      <w:r w:rsidRPr="00AA2A0C">
        <w:rPr>
          <w:rFonts w:eastAsia="Microsoft Sans Serif"/>
          <w:szCs w:val="22"/>
        </w:rPr>
        <w:cr/>
        <w:t>lantinucci@paoca.org</w:t>
      </w:r>
      <w:r w:rsidRPr="00AA2A0C">
        <w:rPr>
          <w:rFonts w:eastAsia="Microsoft Sans Serif"/>
          <w:szCs w:val="22"/>
        </w:rPr>
        <w:cr/>
        <w:t>Accepts eService</w:t>
      </w:r>
    </w:p>
    <w:p w14:paraId="0045E64C" w14:textId="77777777" w:rsidR="00AA2A0C" w:rsidRPr="00AA2A0C" w:rsidRDefault="00AA2A0C" w:rsidP="00AA2A0C">
      <w:pPr>
        <w:spacing w:line="259" w:lineRule="auto"/>
        <w:rPr>
          <w:rFonts w:eastAsia="Microsoft Sans Serif"/>
          <w:szCs w:val="22"/>
        </w:rPr>
      </w:pPr>
      <w:r w:rsidRPr="00AA2A0C">
        <w:rPr>
          <w:rFonts w:eastAsia="Microsoft Sans Serif"/>
          <w:szCs w:val="22"/>
        </w:rPr>
        <w:cr/>
      </w:r>
    </w:p>
    <w:p w14:paraId="14A0A803" w14:textId="77777777" w:rsidR="00AA2A0C" w:rsidRPr="00AA2A0C" w:rsidRDefault="00AA2A0C" w:rsidP="00AA2A0C">
      <w:pPr>
        <w:spacing w:line="259" w:lineRule="auto"/>
        <w:rPr>
          <w:rFonts w:eastAsia="Microsoft Sans Serif"/>
          <w:szCs w:val="22"/>
        </w:rPr>
      </w:pPr>
    </w:p>
    <w:p w14:paraId="725A351E" w14:textId="77777777" w:rsidR="00AA2A0C" w:rsidRPr="00AA2A0C" w:rsidRDefault="00AA2A0C" w:rsidP="00AA2A0C">
      <w:pPr>
        <w:spacing w:line="259" w:lineRule="auto"/>
        <w:rPr>
          <w:rFonts w:eastAsia="Microsoft Sans Serif"/>
          <w:szCs w:val="22"/>
        </w:rPr>
      </w:pPr>
    </w:p>
    <w:p w14:paraId="09B4B2EB" w14:textId="77777777" w:rsidR="00AA2A0C" w:rsidRPr="00AA2A0C" w:rsidRDefault="00AA2A0C" w:rsidP="00AA2A0C">
      <w:pPr>
        <w:spacing w:line="259" w:lineRule="auto"/>
        <w:rPr>
          <w:rFonts w:eastAsia="Microsoft Sans Serif"/>
          <w:szCs w:val="22"/>
        </w:rPr>
      </w:pPr>
      <w:r w:rsidRPr="00AA2A0C">
        <w:rPr>
          <w:rFonts w:eastAsia="Microsoft Sans Serif"/>
          <w:szCs w:val="22"/>
        </w:rPr>
        <w:lastRenderedPageBreak/>
        <w:t>THOMAS WYATT PARTNER</w:t>
      </w:r>
      <w:r w:rsidRPr="00AA2A0C">
        <w:rPr>
          <w:rFonts w:eastAsia="Microsoft Sans Serif"/>
          <w:szCs w:val="22"/>
        </w:rPr>
        <w:cr/>
        <w:t>OBERMAYER REBMANN MAXWELL &amp; HIPPEL LLP</w:t>
      </w:r>
      <w:r w:rsidRPr="00AA2A0C">
        <w:rPr>
          <w:rFonts w:eastAsia="Microsoft Sans Serif"/>
          <w:szCs w:val="22"/>
        </w:rPr>
        <w:cr/>
        <w:t>CENTER SQUARE WEST</w:t>
      </w:r>
      <w:r w:rsidRPr="00AA2A0C">
        <w:rPr>
          <w:rFonts w:eastAsia="Microsoft Sans Serif"/>
          <w:szCs w:val="22"/>
        </w:rPr>
        <w:cr/>
        <w:t>1500 MARKET STREET SUITE 3400</w:t>
      </w:r>
      <w:r w:rsidRPr="00AA2A0C">
        <w:rPr>
          <w:rFonts w:eastAsia="Microsoft Sans Serif"/>
          <w:szCs w:val="22"/>
        </w:rPr>
        <w:cr/>
        <w:t>PHILADELPHIA PA  19102</w:t>
      </w:r>
      <w:r w:rsidRPr="00AA2A0C">
        <w:rPr>
          <w:rFonts w:eastAsia="Microsoft Sans Serif"/>
          <w:szCs w:val="22"/>
        </w:rPr>
        <w:cr/>
      </w:r>
      <w:r w:rsidRPr="00AA2A0C">
        <w:rPr>
          <w:rFonts w:eastAsia="Microsoft Sans Serif"/>
          <w:b/>
          <w:bCs/>
          <w:szCs w:val="22"/>
        </w:rPr>
        <w:t>215.665.3200</w:t>
      </w:r>
      <w:r w:rsidRPr="00AA2A0C">
        <w:rPr>
          <w:rFonts w:eastAsia="Microsoft Sans Serif"/>
          <w:szCs w:val="22"/>
        </w:rPr>
        <w:cr/>
        <w:t>thomas.wyatt@obermayer.com</w:t>
      </w:r>
      <w:r w:rsidRPr="00AA2A0C">
        <w:rPr>
          <w:rFonts w:eastAsia="Microsoft Sans Serif"/>
          <w:szCs w:val="22"/>
        </w:rPr>
        <w:cr/>
        <w:t>Accepts eService</w:t>
      </w:r>
    </w:p>
    <w:p w14:paraId="74408DF3" w14:textId="77777777" w:rsidR="00AA2A0C" w:rsidRPr="00AA2A0C" w:rsidRDefault="00AA2A0C" w:rsidP="00AA2A0C">
      <w:pPr>
        <w:spacing w:line="259" w:lineRule="auto"/>
        <w:rPr>
          <w:rFonts w:eastAsia="Microsoft Sans Serif"/>
          <w:szCs w:val="22"/>
        </w:rPr>
      </w:pPr>
    </w:p>
    <w:p w14:paraId="3B2D9900" w14:textId="57F0F6C3" w:rsidR="00AA2A0C" w:rsidRPr="00AA2A0C" w:rsidRDefault="00AA2A0C" w:rsidP="00AA2A0C">
      <w:pPr>
        <w:spacing w:line="259" w:lineRule="auto"/>
        <w:rPr>
          <w:rFonts w:eastAsia="Microsoft Sans Serif"/>
          <w:szCs w:val="22"/>
        </w:rPr>
      </w:pPr>
      <w:r w:rsidRPr="00AA2A0C">
        <w:rPr>
          <w:rFonts w:eastAsia="Microsoft Sans Serif"/>
          <w:szCs w:val="22"/>
        </w:rPr>
        <w:t>MATTHEW OLESH</w:t>
      </w:r>
      <w:r w:rsidRPr="00AA2A0C">
        <w:rPr>
          <w:rFonts w:eastAsia="Microsoft Sans Serif"/>
          <w:szCs w:val="22"/>
        </w:rPr>
        <w:cr/>
        <w:t>OBERMAYER REBMANN MAXWELL &amp; HIPPEL LLP</w:t>
      </w:r>
      <w:r w:rsidRPr="00AA2A0C">
        <w:rPr>
          <w:rFonts w:eastAsia="Microsoft Sans Serif"/>
          <w:szCs w:val="22"/>
        </w:rPr>
        <w:cr/>
        <w:t>1500 MARKET STREET SUITE 3400</w:t>
      </w:r>
      <w:r w:rsidRPr="00AA2A0C">
        <w:rPr>
          <w:rFonts w:eastAsia="Microsoft Sans Serif"/>
          <w:szCs w:val="22"/>
        </w:rPr>
        <w:cr/>
        <w:t>CENTRE SQUARE WEST OBERMAYER</w:t>
      </w:r>
      <w:r w:rsidRPr="00AA2A0C">
        <w:rPr>
          <w:rFonts w:eastAsia="Microsoft Sans Serif"/>
          <w:szCs w:val="22"/>
        </w:rPr>
        <w:cr/>
        <w:t>PHILADELPHIA PA  19102</w:t>
      </w:r>
      <w:r w:rsidRPr="00AA2A0C">
        <w:rPr>
          <w:rFonts w:eastAsia="Microsoft Sans Serif"/>
          <w:szCs w:val="22"/>
        </w:rPr>
        <w:cr/>
      </w:r>
      <w:r w:rsidRPr="00AA2A0C">
        <w:rPr>
          <w:rFonts w:eastAsia="Microsoft Sans Serif"/>
          <w:b/>
          <w:bCs/>
          <w:szCs w:val="22"/>
        </w:rPr>
        <w:t>215.665.3043</w:t>
      </w:r>
      <w:r w:rsidRPr="00AA2A0C">
        <w:rPr>
          <w:rFonts w:eastAsia="Microsoft Sans Serif"/>
          <w:szCs w:val="22"/>
        </w:rPr>
        <w:cr/>
        <w:t>matthew.olesh@obermayer.com</w:t>
      </w:r>
      <w:r w:rsidRPr="00AA2A0C">
        <w:rPr>
          <w:rFonts w:eastAsia="Microsoft Sans Serif"/>
          <w:szCs w:val="22"/>
        </w:rPr>
        <w:cr/>
        <w:t>Accepts eService</w:t>
      </w:r>
      <w:r w:rsidRPr="00AA2A0C">
        <w:rPr>
          <w:rFonts w:eastAsia="Microsoft Sans Serif"/>
          <w:szCs w:val="22"/>
        </w:rPr>
        <w:cr/>
      </w:r>
      <w:r w:rsidRPr="00AA2A0C">
        <w:rPr>
          <w:rFonts w:eastAsia="Microsoft Sans Serif"/>
          <w:szCs w:val="22"/>
        </w:rPr>
        <w:cr/>
        <w:t>SYDNEY MELILLO</w:t>
      </w:r>
      <w:r w:rsidRPr="00AA2A0C">
        <w:rPr>
          <w:rFonts w:eastAsia="Microsoft Sans Serif"/>
          <w:szCs w:val="22"/>
        </w:rPr>
        <w:cr/>
        <w:t>1500 MARKET STREET  SUITE 3400</w:t>
      </w:r>
      <w:r w:rsidRPr="00AA2A0C">
        <w:rPr>
          <w:rFonts w:eastAsia="Microsoft Sans Serif"/>
          <w:szCs w:val="22"/>
        </w:rPr>
        <w:cr/>
        <w:t>CENTRE SQUARE WEST</w:t>
      </w:r>
      <w:r w:rsidRPr="00AA2A0C">
        <w:rPr>
          <w:rFonts w:eastAsia="Microsoft Sans Serif"/>
          <w:szCs w:val="22"/>
        </w:rPr>
        <w:cr/>
        <w:t>PHILADELPHIA PA  19102</w:t>
      </w:r>
      <w:r w:rsidRPr="00AA2A0C">
        <w:rPr>
          <w:rFonts w:eastAsia="Microsoft Sans Serif"/>
          <w:szCs w:val="22"/>
        </w:rPr>
        <w:cr/>
      </w:r>
      <w:r w:rsidRPr="00AA2A0C">
        <w:rPr>
          <w:rFonts w:eastAsia="Microsoft Sans Serif"/>
          <w:b/>
          <w:bCs/>
          <w:szCs w:val="22"/>
        </w:rPr>
        <w:t>215.665.3000</w:t>
      </w:r>
      <w:r w:rsidRPr="00AA2A0C">
        <w:rPr>
          <w:rFonts w:eastAsia="Microsoft Sans Serif"/>
          <w:b/>
          <w:bCs/>
          <w:szCs w:val="22"/>
        </w:rPr>
        <w:cr/>
      </w:r>
      <w:r w:rsidRPr="00AA2A0C">
        <w:rPr>
          <w:rFonts w:eastAsia="Microsoft Sans Serif"/>
          <w:szCs w:val="22"/>
        </w:rPr>
        <w:t>SYDNEY.MELILLO@OBERMAYER.COM</w:t>
      </w:r>
    </w:p>
    <w:p w14:paraId="5F5370A3" w14:textId="77777777" w:rsidR="00AA2A0C" w:rsidRPr="00AA2A0C" w:rsidRDefault="00AA2A0C" w:rsidP="00AA2A0C">
      <w:pPr>
        <w:spacing w:line="259" w:lineRule="auto"/>
        <w:rPr>
          <w:rFonts w:eastAsia="Microsoft Sans Serif"/>
          <w:szCs w:val="22"/>
        </w:rPr>
      </w:pPr>
    </w:p>
    <w:p w14:paraId="7D5F1EF1" w14:textId="72BC7414" w:rsidR="00D209C1" w:rsidRPr="00AA2A0C" w:rsidRDefault="00AA2A0C" w:rsidP="00AA2A0C">
      <w:pPr>
        <w:spacing w:line="259" w:lineRule="auto"/>
        <w:rPr>
          <w:rFonts w:eastAsia="Microsoft Sans Serif"/>
          <w:szCs w:val="22"/>
        </w:rPr>
      </w:pPr>
      <w:r w:rsidRPr="00AA2A0C">
        <w:rPr>
          <w:rFonts w:eastAsia="Microsoft Sans Serif"/>
          <w:szCs w:val="22"/>
        </w:rPr>
        <w:t>RICHARD J GAGE</w:t>
      </w:r>
      <w:r w:rsidRPr="00AA2A0C">
        <w:rPr>
          <w:rFonts w:eastAsia="Microsoft Sans Serif"/>
          <w:szCs w:val="22"/>
        </w:rPr>
        <w:cr/>
        <w:t>120 TREATY DRIVE</w:t>
      </w:r>
      <w:r w:rsidRPr="00AA2A0C">
        <w:rPr>
          <w:rFonts w:eastAsia="Microsoft Sans Serif"/>
          <w:szCs w:val="22"/>
        </w:rPr>
        <w:cr/>
        <w:t>CHESTERBROOK PA  19087</w:t>
      </w:r>
      <w:r w:rsidRPr="00AA2A0C">
        <w:rPr>
          <w:rFonts w:eastAsia="Microsoft Sans Serif"/>
          <w:szCs w:val="22"/>
        </w:rPr>
        <w:cr/>
      </w:r>
      <w:r w:rsidRPr="00AA2A0C">
        <w:rPr>
          <w:rFonts w:eastAsia="Microsoft Sans Serif"/>
          <w:b/>
          <w:bCs/>
          <w:szCs w:val="22"/>
        </w:rPr>
        <w:t>610.296.3057</w:t>
      </w:r>
      <w:r w:rsidRPr="00AA2A0C">
        <w:rPr>
          <w:rFonts w:eastAsia="Microsoft Sans Serif"/>
          <w:szCs w:val="22"/>
        </w:rPr>
        <w:cr/>
        <w:t>brittagage@aol.com</w:t>
      </w:r>
      <w:r w:rsidRPr="00AA2A0C">
        <w:rPr>
          <w:rFonts w:eastAsia="Microsoft Sans Serif"/>
          <w:szCs w:val="22"/>
        </w:rPr>
        <w:cr/>
        <w:t>Accepts eService</w:t>
      </w:r>
    </w:p>
    <w:p w14:paraId="10F41289" w14:textId="77777777" w:rsidR="00D209C1" w:rsidRPr="00AA2A0C" w:rsidRDefault="00D209C1" w:rsidP="00D209C1"/>
    <w:p w14:paraId="6B145AC5" w14:textId="77777777" w:rsidR="00D16225" w:rsidRPr="00AA2A0C" w:rsidRDefault="00D16225"/>
    <w:sectPr w:rsidR="00D16225" w:rsidRPr="00AA2A0C" w:rsidSect="00AA2A0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3F2B" w14:textId="77777777" w:rsidR="00590522" w:rsidRDefault="00590522" w:rsidP="00D209C1">
      <w:r>
        <w:separator/>
      </w:r>
    </w:p>
  </w:endnote>
  <w:endnote w:type="continuationSeparator" w:id="0">
    <w:p w14:paraId="44DF90C7" w14:textId="77777777" w:rsidR="00590522" w:rsidRDefault="00590522" w:rsidP="00D2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961D" w14:textId="77777777" w:rsidR="00590522" w:rsidRDefault="00590522" w:rsidP="00D209C1">
      <w:r>
        <w:separator/>
      </w:r>
    </w:p>
  </w:footnote>
  <w:footnote w:type="continuationSeparator" w:id="0">
    <w:p w14:paraId="18476AE7" w14:textId="77777777" w:rsidR="00590522" w:rsidRDefault="00590522" w:rsidP="00D209C1">
      <w:r>
        <w:continuationSeparator/>
      </w:r>
    </w:p>
  </w:footnote>
  <w:footnote w:id="1">
    <w:p w14:paraId="7E77C252" w14:textId="77777777" w:rsidR="00D209C1" w:rsidRDefault="00D209C1" w:rsidP="003214D3">
      <w:pPr>
        <w:pStyle w:val="FootnoteText"/>
      </w:pPr>
      <w:r>
        <w:rPr>
          <w:rStyle w:val="FootnoteReference"/>
        </w:rPr>
        <w:footnoteRef/>
      </w:r>
      <w:r>
        <w:t xml:space="preserve"> </w:t>
      </w:r>
      <w:r>
        <w:tab/>
        <w:t>Parties are directed to e-mail us a copy of their as-filed briefs in a WORD-formatted document in addition to ADOBE or other compatible PDF format.  The format of the briefs served electronically on the parties may be as requested by the parties.</w:t>
      </w:r>
    </w:p>
    <w:p w14:paraId="5366B89A" w14:textId="77777777" w:rsidR="00D209C1" w:rsidRDefault="00D209C1" w:rsidP="00D209C1">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0C6"/>
    <w:multiLevelType w:val="hybridMultilevel"/>
    <w:tmpl w:val="7B5AC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C1"/>
    <w:rsid w:val="000212FA"/>
    <w:rsid w:val="00031530"/>
    <w:rsid w:val="00045C6C"/>
    <w:rsid w:val="000B0A62"/>
    <w:rsid w:val="000B1049"/>
    <w:rsid w:val="001331AD"/>
    <w:rsid w:val="001720D1"/>
    <w:rsid w:val="00173FD9"/>
    <w:rsid w:val="001805E0"/>
    <w:rsid w:val="0019307A"/>
    <w:rsid w:val="00194F86"/>
    <w:rsid w:val="001E1ECE"/>
    <w:rsid w:val="001E309D"/>
    <w:rsid w:val="0022632E"/>
    <w:rsid w:val="002B16A6"/>
    <w:rsid w:val="002C3084"/>
    <w:rsid w:val="002E160E"/>
    <w:rsid w:val="00304EB1"/>
    <w:rsid w:val="003214D3"/>
    <w:rsid w:val="00392DAA"/>
    <w:rsid w:val="003E4A8E"/>
    <w:rsid w:val="004176A2"/>
    <w:rsid w:val="004E6D34"/>
    <w:rsid w:val="00536BD3"/>
    <w:rsid w:val="00590522"/>
    <w:rsid w:val="005A2D63"/>
    <w:rsid w:val="005B3831"/>
    <w:rsid w:val="00620B77"/>
    <w:rsid w:val="006232F5"/>
    <w:rsid w:val="00645C01"/>
    <w:rsid w:val="006A2975"/>
    <w:rsid w:val="0073204C"/>
    <w:rsid w:val="00747151"/>
    <w:rsid w:val="007A38D3"/>
    <w:rsid w:val="007C0DDA"/>
    <w:rsid w:val="007F183C"/>
    <w:rsid w:val="0080308F"/>
    <w:rsid w:val="00853554"/>
    <w:rsid w:val="00880E4C"/>
    <w:rsid w:val="0088202E"/>
    <w:rsid w:val="008B1E5C"/>
    <w:rsid w:val="008B4754"/>
    <w:rsid w:val="008D6B9D"/>
    <w:rsid w:val="008E0812"/>
    <w:rsid w:val="008E5312"/>
    <w:rsid w:val="008F4982"/>
    <w:rsid w:val="00914C8D"/>
    <w:rsid w:val="00A06952"/>
    <w:rsid w:val="00A24509"/>
    <w:rsid w:val="00A33965"/>
    <w:rsid w:val="00A612AA"/>
    <w:rsid w:val="00A72996"/>
    <w:rsid w:val="00AA2A0C"/>
    <w:rsid w:val="00AD297F"/>
    <w:rsid w:val="00B279DF"/>
    <w:rsid w:val="00B4565B"/>
    <w:rsid w:val="00B52450"/>
    <w:rsid w:val="00B92A1A"/>
    <w:rsid w:val="00BA26E9"/>
    <w:rsid w:val="00C41D4B"/>
    <w:rsid w:val="00C43D71"/>
    <w:rsid w:val="00C65D38"/>
    <w:rsid w:val="00CC6177"/>
    <w:rsid w:val="00CC6F3C"/>
    <w:rsid w:val="00CE510D"/>
    <w:rsid w:val="00D16225"/>
    <w:rsid w:val="00D209C1"/>
    <w:rsid w:val="00DF1B0D"/>
    <w:rsid w:val="00DF1E4F"/>
    <w:rsid w:val="00DF66D8"/>
    <w:rsid w:val="00E1405B"/>
    <w:rsid w:val="00E23B6C"/>
    <w:rsid w:val="00E6063C"/>
    <w:rsid w:val="00E6416C"/>
    <w:rsid w:val="00EF53D4"/>
    <w:rsid w:val="00F01399"/>
    <w:rsid w:val="00F275B4"/>
    <w:rsid w:val="00F55EDC"/>
    <w:rsid w:val="00F57E14"/>
    <w:rsid w:val="00F759A9"/>
    <w:rsid w:val="00FE52EE"/>
    <w:rsid w:val="00FE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290DEB"/>
  <w15:docId w15:val="{9B067A2E-BFFE-4636-B38E-F5ED4332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C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209C1"/>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9C1"/>
    <w:rPr>
      <w:rFonts w:ascii="Times New Roman" w:eastAsia="Times New Roman" w:hAnsi="Times New Roman" w:cs="Times New Roman"/>
      <w:sz w:val="24"/>
      <w:szCs w:val="20"/>
      <w:u w:val="single"/>
    </w:rPr>
  </w:style>
  <w:style w:type="character" w:styleId="Hyperlink">
    <w:name w:val="Hyperlink"/>
    <w:semiHidden/>
    <w:unhideWhenUsed/>
    <w:rsid w:val="00D209C1"/>
    <w:rPr>
      <w:color w:val="0000FF"/>
      <w:u w:val="single"/>
    </w:rPr>
  </w:style>
  <w:style w:type="paragraph" w:styleId="FootnoteText">
    <w:name w:val="footnote text"/>
    <w:basedOn w:val="Normal"/>
    <w:link w:val="FootnoteTextChar"/>
    <w:semiHidden/>
    <w:unhideWhenUsed/>
    <w:rsid w:val="00D209C1"/>
    <w:rPr>
      <w:sz w:val="20"/>
    </w:rPr>
  </w:style>
  <w:style w:type="character" w:customStyle="1" w:styleId="FootnoteTextChar">
    <w:name w:val="Footnote Text Char"/>
    <w:basedOn w:val="DefaultParagraphFont"/>
    <w:link w:val="FootnoteText"/>
    <w:semiHidden/>
    <w:rsid w:val="00D209C1"/>
    <w:rPr>
      <w:rFonts w:ascii="Times New Roman" w:eastAsia="Times New Roman" w:hAnsi="Times New Roman" w:cs="Times New Roman"/>
      <w:sz w:val="20"/>
      <w:szCs w:val="20"/>
    </w:rPr>
  </w:style>
  <w:style w:type="paragraph" w:styleId="Footer">
    <w:name w:val="footer"/>
    <w:basedOn w:val="Normal"/>
    <w:link w:val="FooterChar"/>
    <w:semiHidden/>
    <w:unhideWhenUsed/>
    <w:rsid w:val="00D209C1"/>
    <w:pPr>
      <w:tabs>
        <w:tab w:val="center" w:pos="4320"/>
        <w:tab w:val="right" w:pos="8640"/>
      </w:tabs>
    </w:pPr>
  </w:style>
  <w:style w:type="character" w:customStyle="1" w:styleId="FooterChar">
    <w:name w:val="Footer Char"/>
    <w:basedOn w:val="DefaultParagraphFont"/>
    <w:link w:val="Footer"/>
    <w:semiHidden/>
    <w:rsid w:val="00D209C1"/>
    <w:rPr>
      <w:rFonts w:ascii="Times New Roman" w:eastAsia="Times New Roman" w:hAnsi="Times New Roman" w:cs="Times New Roman"/>
      <w:sz w:val="24"/>
      <w:szCs w:val="20"/>
    </w:rPr>
  </w:style>
  <w:style w:type="paragraph" w:styleId="Title">
    <w:name w:val="Title"/>
    <w:basedOn w:val="Normal"/>
    <w:link w:val="TitleChar"/>
    <w:qFormat/>
    <w:rsid w:val="00D209C1"/>
    <w:pPr>
      <w:jc w:val="center"/>
    </w:pPr>
    <w:rPr>
      <w:b/>
    </w:rPr>
  </w:style>
  <w:style w:type="character" w:customStyle="1" w:styleId="TitleChar">
    <w:name w:val="Title Char"/>
    <w:basedOn w:val="DefaultParagraphFont"/>
    <w:link w:val="Title"/>
    <w:rsid w:val="00D209C1"/>
    <w:rPr>
      <w:rFonts w:ascii="Times New Roman" w:eastAsia="Times New Roman" w:hAnsi="Times New Roman" w:cs="Times New Roman"/>
      <w:b/>
      <w:sz w:val="24"/>
      <w:szCs w:val="20"/>
    </w:rPr>
  </w:style>
  <w:style w:type="paragraph" w:styleId="Subtitle">
    <w:name w:val="Subtitle"/>
    <w:basedOn w:val="Normal"/>
    <w:link w:val="SubtitleChar"/>
    <w:qFormat/>
    <w:rsid w:val="00D209C1"/>
    <w:pPr>
      <w:jc w:val="center"/>
    </w:pPr>
    <w:rPr>
      <w:b/>
    </w:rPr>
  </w:style>
  <w:style w:type="character" w:customStyle="1" w:styleId="SubtitleChar">
    <w:name w:val="Subtitle Char"/>
    <w:basedOn w:val="DefaultParagraphFont"/>
    <w:link w:val="Subtitle"/>
    <w:rsid w:val="00D209C1"/>
    <w:rPr>
      <w:rFonts w:ascii="Times New Roman" w:eastAsia="Times New Roman" w:hAnsi="Times New Roman" w:cs="Times New Roman"/>
      <w:b/>
      <w:sz w:val="24"/>
      <w:szCs w:val="20"/>
    </w:rPr>
  </w:style>
  <w:style w:type="paragraph" w:styleId="NoSpacing">
    <w:name w:val="No Spacing"/>
    <w:uiPriority w:val="1"/>
    <w:qFormat/>
    <w:rsid w:val="00D209C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209C1"/>
    <w:pPr>
      <w:ind w:left="720"/>
    </w:pPr>
  </w:style>
  <w:style w:type="character" w:styleId="FootnoteReference">
    <w:name w:val="footnote reference"/>
    <w:semiHidden/>
    <w:unhideWhenUsed/>
    <w:rsid w:val="00D209C1"/>
    <w:rPr>
      <w:vertAlign w:val="superscript"/>
    </w:rPr>
  </w:style>
  <w:style w:type="character" w:styleId="CommentReference">
    <w:name w:val="annotation reference"/>
    <w:basedOn w:val="DefaultParagraphFont"/>
    <w:uiPriority w:val="99"/>
    <w:semiHidden/>
    <w:unhideWhenUsed/>
    <w:rsid w:val="008F4982"/>
    <w:rPr>
      <w:sz w:val="16"/>
      <w:szCs w:val="16"/>
    </w:rPr>
  </w:style>
  <w:style w:type="paragraph" w:styleId="CommentText">
    <w:name w:val="annotation text"/>
    <w:basedOn w:val="Normal"/>
    <w:link w:val="CommentTextChar"/>
    <w:uiPriority w:val="99"/>
    <w:unhideWhenUsed/>
    <w:rsid w:val="008F4982"/>
    <w:rPr>
      <w:sz w:val="20"/>
    </w:rPr>
  </w:style>
  <w:style w:type="character" w:customStyle="1" w:styleId="CommentTextChar">
    <w:name w:val="Comment Text Char"/>
    <w:basedOn w:val="DefaultParagraphFont"/>
    <w:link w:val="CommentText"/>
    <w:uiPriority w:val="99"/>
    <w:rsid w:val="008F49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982"/>
    <w:rPr>
      <w:b/>
      <w:bCs/>
    </w:rPr>
  </w:style>
  <w:style w:type="character" w:customStyle="1" w:styleId="CommentSubjectChar">
    <w:name w:val="Comment Subject Char"/>
    <w:basedOn w:val="CommentTextChar"/>
    <w:link w:val="CommentSubject"/>
    <w:uiPriority w:val="99"/>
    <w:semiHidden/>
    <w:rsid w:val="008F49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4082">
      <w:bodyDiv w:val="1"/>
      <w:marLeft w:val="0"/>
      <w:marRight w:val="0"/>
      <w:marTop w:val="0"/>
      <w:marBottom w:val="0"/>
      <w:divBdr>
        <w:top w:val="none" w:sz="0" w:space="0" w:color="auto"/>
        <w:left w:val="none" w:sz="0" w:space="0" w:color="auto"/>
        <w:bottom w:val="none" w:sz="0" w:space="0" w:color="auto"/>
        <w:right w:val="none" w:sz="0" w:space="0" w:color="auto"/>
      </w:divBdr>
    </w:div>
    <w:div w:id="1472820479">
      <w:bodyDiv w:val="1"/>
      <w:marLeft w:val="0"/>
      <w:marRight w:val="0"/>
      <w:marTop w:val="0"/>
      <w:marBottom w:val="0"/>
      <w:divBdr>
        <w:top w:val="none" w:sz="0" w:space="0" w:color="auto"/>
        <w:left w:val="none" w:sz="0" w:space="0" w:color="auto"/>
        <w:bottom w:val="none" w:sz="0" w:space="0" w:color="auto"/>
        <w:right w:val="none" w:sz="0" w:space="0" w:color="auto"/>
      </w:divBdr>
    </w:div>
    <w:div w:id="211327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5CCA-AAB7-400D-932A-B06DD2DD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2022-03-16T20:02:00Z</dcterms:created>
  <dcterms:modified xsi:type="dcterms:W3CDTF">2022-03-16T20:02:00Z</dcterms:modified>
</cp:coreProperties>
</file>