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8B5B2" w14:textId="69C40437" w:rsidR="004C39A4" w:rsidRDefault="00157D2E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March 28, 2022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4D20C70" w14:textId="0DDBE5A1" w:rsidR="004C39A4" w:rsidRDefault="004C39A4" w:rsidP="00157D2E">
      <w:pPr>
        <w:jc w:val="right"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157D2E" w:rsidRPr="00157D2E">
        <w:rPr>
          <w:rFonts w:ascii="Microsoft Sans Serif" w:hAnsi="Microsoft Sans Serif" w:cs="Microsoft Sans Serif"/>
          <w:b/>
          <w:szCs w:val="24"/>
        </w:rPr>
        <w:t>C-2021-3029559</w:t>
      </w: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28303BE5" w:rsidR="004C39A4" w:rsidRDefault="004C39A4" w:rsidP="008F49F5">
      <w:pPr>
        <w:tabs>
          <w:tab w:val="left" w:pos="6300"/>
        </w:tabs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  <w:r w:rsidR="008F49F5">
        <w:rPr>
          <w:rFonts w:ascii="Microsoft Sans Serif" w:hAnsi="Microsoft Sans Serif" w:cs="Microsoft Sans Serif"/>
          <w:caps/>
          <w:szCs w:val="24"/>
        </w:rPr>
        <w:tab/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0A447E63" w14:textId="77777777" w:rsidR="000D6D0E" w:rsidRDefault="000D6D0E" w:rsidP="000D6D0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Candice Achenbach v. Columbia Gas of Pennsylvania Inc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04768C2" w14:textId="77777777" w:rsidR="002776C7" w:rsidRPr="002776C7" w:rsidRDefault="002776C7" w:rsidP="002776C7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2776C7">
        <w:rPr>
          <w:rFonts w:ascii="Microsoft Sans Serif" w:hAnsi="Microsoft Sans Serif" w:cs="Microsoft Sans Serif"/>
          <w:szCs w:val="24"/>
          <w:u w:val="single"/>
        </w:rPr>
        <w:t>Type</w:t>
      </w:r>
      <w:r w:rsidRPr="002776C7">
        <w:rPr>
          <w:rFonts w:ascii="Microsoft Sans Serif" w:hAnsi="Microsoft Sans Serif" w:cs="Microsoft Sans Serif"/>
          <w:szCs w:val="24"/>
        </w:rPr>
        <w:t>:</w:t>
      </w:r>
      <w:r w:rsidRPr="002776C7">
        <w:rPr>
          <w:rFonts w:ascii="Microsoft Sans Serif" w:hAnsi="Microsoft Sans Serif" w:cs="Microsoft Sans Serif"/>
          <w:b/>
          <w:szCs w:val="24"/>
        </w:rPr>
        <w:tab/>
      </w:r>
      <w:r w:rsidRPr="002776C7">
        <w:rPr>
          <w:rFonts w:ascii="Microsoft Sans Serif" w:hAnsi="Microsoft Sans Serif" w:cs="Microsoft Sans Serif"/>
          <w:b/>
          <w:szCs w:val="24"/>
        </w:rPr>
        <w:tab/>
        <w:t>Initial</w:t>
      </w:r>
      <w:r w:rsidRPr="002776C7">
        <w:rPr>
          <w:rFonts w:ascii="Microsoft Sans Serif" w:hAnsi="Microsoft Sans Serif" w:cs="Microsoft Sans Serif"/>
          <w:b/>
          <w:color w:val="FF0000"/>
          <w:szCs w:val="24"/>
        </w:rPr>
        <w:t xml:space="preserve"> </w:t>
      </w:r>
      <w:r w:rsidRPr="002776C7">
        <w:rPr>
          <w:rFonts w:ascii="Microsoft Sans Serif" w:hAnsi="Microsoft Sans Serif" w:cs="Microsoft Sans Serif"/>
          <w:b/>
          <w:szCs w:val="24"/>
        </w:rPr>
        <w:t>Call-In Telephonic</w:t>
      </w:r>
    </w:p>
    <w:p w14:paraId="4E8A9824" w14:textId="77777777" w:rsidR="002776C7" w:rsidRPr="002776C7" w:rsidRDefault="002776C7" w:rsidP="002776C7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35FB89BA" w14:textId="77777777" w:rsidR="002776C7" w:rsidRPr="002776C7" w:rsidRDefault="002776C7" w:rsidP="002776C7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2776C7">
        <w:rPr>
          <w:rFonts w:ascii="Microsoft Sans Serif" w:hAnsi="Microsoft Sans Serif" w:cs="Microsoft Sans Serif"/>
          <w:szCs w:val="24"/>
          <w:u w:val="single"/>
        </w:rPr>
        <w:t>Date</w:t>
      </w:r>
      <w:r w:rsidRPr="002776C7">
        <w:rPr>
          <w:rFonts w:ascii="Microsoft Sans Serif" w:hAnsi="Microsoft Sans Serif" w:cs="Microsoft Sans Serif"/>
          <w:szCs w:val="24"/>
        </w:rPr>
        <w:t xml:space="preserve">: </w:t>
      </w:r>
      <w:r w:rsidRPr="002776C7">
        <w:rPr>
          <w:rFonts w:ascii="Microsoft Sans Serif" w:hAnsi="Microsoft Sans Serif" w:cs="Microsoft Sans Serif"/>
          <w:szCs w:val="24"/>
        </w:rPr>
        <w:tab/>
      </w:r>
      <w:r w:rsidRPr="002776C7">
        <w:rPr>
          <w:rFonts w:ascii="Microsoft Sans Serif" w:hAnsi="Microsoft Sans Serif" w:cs="Microsoft Sans Serif"/>
          <w:szCs w:val="24"/>
        </w:rPr>
        <w:tab/>
      </w:r>
      <w:r w:rsidRPr="002776C7">
        <w:rPr>
          <w:rFonts w:ascii="Microsoft Sans Serif" w:hAnsi="Microsoft Sans Serif" w:cs="Microsoft Sans Serif"/>
          <w:b/>
          <w:bCs/>
          <w:szCs w:val="24"/>
        </w:rPr>
        <w:t>Thursday, March 31, 2022</w:t>
      </w:r>
    </w:p>
    <w:p w14:paraId="0DDF74F9" w14:textId="77777777" w:rsidR="002776C7" w:rsidRPr="002776C7" w:rsidRDefault="002776C7" w:rsidP="002776C7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5097241C" w14:textId="77777777" w:rsidR="002776C7" w:rsidRPr="002776C7" w:rsidRDefault="002776C7" w:rsidP="002776C7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  <w:r w:rsidRPr="002776C7">
        <w:rPr>
          <w:rFonts w:ascii="Microsoft Sans Serif" w:hAnsi="Microsoft Sans Serif" w:cs="Microsoft Sans Serif"/>
          <w:szCs w:val="24"/>
          <w:u w:val="single"/>
        </w:rPr>
        <w:t>Time</w:t>
      </w:r>
      <w:r w:rsidRPr="002776C7">
        <w:rPr>
          <w:rFonts w:ascii="Microsoft Sans Serif" w:hAnsi="Microsoft Sans Serif" w:cs="Microsoft Sans Serif"/>
          <w:szCs w:val="24"/>
        </w:rPr>
        <w:t>:</w:t>
      </w:r>
      <w:r w:rsidRPr="002776C7">
        <w:rPr>
          <w:rFonts w:ascii="Microsoft Sans Serif" w:hAnsi="Microsoft Sans Serif" w:cs="Microsoft Sans Serif"/>
          <w:szCs w:val="24"/>
        </w:rPr>
        <w:tab/>
      </w:r>
      <w:r w:rsidRPr="002776C7">
        <w:rPr>
          <w:rFonts w:ascii="Microsoft Sans Serif" w:hAnsi="Microsoft Sans Serif" w:cs="Microsoft Sans Serif"/>
          <w:szCs w:val="24"/>
        </w:rPr>
        <w:tab/>
      </w:r>
      <w:r w:rsidRPr="002776C7">
        <w:rPr>
          <w:rFonts w:ascii="Microsoft Sans Serif" w:hAnsi="Microsoft Sans Serif" w:cs="Microsoft Sans Serif"/>
          <w:b/>
          <w:bCs/>
          <w:szCs w:val="24"/>
        </w:rPr>
        <w:t>10:00 A.M.</w:t>
      </w:r>
    </w:p>
    <w:p w14:paraId="51513417" w14:textId="77777777" w:rsidR="002776C7" w:rsidRPr="002776C7" w:rsidRDefault="002776C7" w:rsidP="002776C7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3348421A" w14:textId="77777777" w:rsidR="002776C7" w:rsidRPr="002776C7" w:rsidRDefault="002776C7" w:rsidP="002776C7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 w:rsidRPr="002776C7">
        <w:rPr>
          <w:rFonts w:ascii="Microsoft Sans Serif" w:hAnsi="Microsoft Sans Serif" w:cs="Microsoft Sans Serif"/>
          <w:bCs/>
          <w:szCs w:val="24"/>
          <w:u w:val="single"/>
        </w:rPr>
        <w:t>Presiding</w:t>
      </w:r>
      <w:r w:rsidRPr="002776C7">
        <w:rPr>
          <w:rFonts w:ascii="Microsoft Sans Serif" w:hAnsi="Microsoft Sans Serif" w:cs="Microsoft Sans Serif"/>
          <w:bCs/>
          <w:szCs w:val="24"/>
        </w:rPr>
        <w:t>:</w:t>
      </w:r>
      <w:r w:rsidRPr="002776C7">
        <w:rPr>
          <w:rFonts w:ascii="Microsoft Sans Serif" w:hAnsi="Microsoft Sans Serif" w:cs="Microsoft Sans Serif"/>
          <w:b/>
          <w:szCs w:val="24"/>
        </w:rPr>
        <w:tab/>
        <w:t>Administrative Law Judge Mary Long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045E0022" w:rsidR="005B7954" w:rsidRDefault="005B7954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2776C7">
        <w:rPr>
          <w:rFonts w:ascii="Microsoft Sans Serif" w:hAnsi="Microsoft Sans Serif" w:cs="Microsoft Sans Serif"/>
          <w:sz w:val="22"/>
          <w:szCs w:val="22"/>
        </w:rPr>
        <w:t>Long</w:t>
      </w:r>
    </w:p>
    <w:p w14:paraId="56137E60" w14:textId="2844688C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S</w:t>
      </w:r>
      <w:r w:rsidR="002776C7">
        <w:rPr>
          <w:rFonts w:ascii="Microsoft Sans Serif" w:hAnsi="Microsoft Sans Serif" w:cs="Microsoft Sans Serif"/>
          <w:sz w:val="22"/>
          <w:szCs w:val="22"/>
        </w:rPr>
        <w:t xml:space="preserve"> Murray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062A802A" w14:textId="050B5F5A" w:rsidR="008D40F0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</w:r>
      <w:r w:rsidR="008D40F0">
        <w:rPr>
          <w:rFonts w:ascii="Microsoft Sans Serif" w:hAnsi="Microsoft Sans Serif" w:cs="Microsoft Sans Serif"/>
          <w:sz w:val="22"/>
          <w:szCs w:val="22"/>
        </w:rPr>
        <w:br w:type="page"/>
      </w:r>
    </w:p>
    <w:p w14:paraId="2055C53B" w14:textId="77777777" w:rsidR="008F49F5" w:rsidRDefault="008F49F5" w:rsidP="005B7954">
      <w:pPr>
        <w:rPr>
          <w:rFonts w:ascii="Microsoft Sans Serif" w:hAnsi="Microsoft Sans Serif" w:cs="Microsoft Sans Serif"/>
          <w:sz w:val="22"/>
          <w:szCs w:val="22"/>
        </w:rPr>
        <w:sectPr w:rsidR="008F49F5">
          <w:head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D7CAF21" w14:textId="77777777" w:rsidR="00166552" w:rsidRPr="00166552" w:rsidRDefault="00166552" w:rsidP="00166552">
      <w:pPr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166552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C-2021-3029559 - CANDICE ACHENBACH v. COLUMBIA GAS OF PENNSYLVANIA INC</w:t>
      </w:r>
      <w:r w:rsidRPr="00166552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166552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166552">
        <w:rPr>
          <w:rFonts w:ascii="Microsoft Sans Serif" w:eastAsia="Microsoft Sans Serif" w:hAnsi="Microsoft Sans Serif" w:cs="Microsoft Sans Serif"/>
          <w:szCs w:val="22"/>
        </w:rPr>
        <w:t>CANDICE ACHENBACH</w:t>
      </w:r>
      <w:r w:rsidRPr="00166552">
        <w:rPr>
          <w:rFonts w:ascii="Microsoft Sans Serif" w:eastAsia="Microsoft Sans Serif" w:hAnsi="Microsoft Sans Serif" w:cs="Microsoft Sans Serif"/>
          <w:szCs w:val="22"/>
        </w:rPr>
        <w:cr/>
        <w:t>216 STAMM AVENUE APT 2</w:t>
      </w:r>
      <w:r w:rsidRPr="00166552">
        <w:rPr>
          <w:rFonts w:ascii="Microsoft Sans Serif" w:eastAsia="Microsoft Sans Serif" w:hAnsi="Microsoft Sans Serif" w:cs="Microsoft Sans Serif"/>
          <w:szCs w:val="22"/>
        </w:rPr>
        <w:cr/>
        <w:t>PITTSBURGH PA  15210</w:t>
      </w:r>
      <w:r w:rsidRPr="00166552">
        <w:rPr>
          <w:rFonts w:ascii="Microsoft Sans Serif" w:eastAsia="Microsoft Sans Serif" w:hAnsi="Microsoft Sans Serif" w:cs="Microsoft Sans Serif"/>
          <w:szCs w:val="22"/>
        </w:rPr>
        <w:cr/>
      </w:r>
      <w:r w:rsidRPr="00166552">
        <w:rPr>
          <w:rFonts w:ascii="Microsoft Sans Serif" w:eastAsia="Microsoft Sans Serif" w:hAnsi="Microsoft Sans Serif" w:cs="Microsoft Sans Serif"/>
          <w:b/>
          <w:bCs/>
          <w:szCs w:val="22"/>
        </w:rPr>
        <w:t>707.205.7698</w:t>
      </w:r>
      <w:r w:rsidRPr="00166552">
        <w:rPr>
          <w:rFonts w:ascii="Microsoft Sans Serif" w:eastAsia="Microsoft Sans Serif" w:hAnsi="Microsoft Sans Serif" w:cs="Microsoft Sans Serif"/>
          <w:szCs w:val="22"/>
        </w:rPr>
        <w:cr/>
        <w:t>candice@susschen.com</w:t>
      </w:r>
      <w:r w:rsidRPr="00166552">
        <w:rPr>
          <w:rFonts w:ascii="Microsoft Sans Serif" w:eastAsia="Microsoft Sans Serif" w:hAnsi="Microsoft Sans Serif" w:cs="Microsoft Sans Serif"/>
          <w:szCs w:val="22"/>
        </w:rPr>
        <w:cr/>
        <w:t xml:space="preserve">Accepts eService </w:t>
      </w:r>
      <w:r w:rsidRPr="00166552">
        <w:rPr>
          <w:rFonts w:ascii="Microsoft Sans Serif" w:eastAsia="Microsoft Sans Serif" w:hAnsi="Microsoft Sans Serif" w:cs="Microsoft Sans Serif"/>
          <w:szCs w:val="22"/>
        </w:rPr>
        <w:cr/>
      </w:r>
      <w:r w:rsidRPr="00166552">
        <w:rPr>
          <w:rFonts w:ascii="Microsoft Sans Serif" w:eastAsia="Microsoft Sans Serif" w:hAnsi="Microsoft Sans Serif" w:cs="Microsoft Sans Serif"/>
          <w:szCs w:val="22"/>
        </w:rPr>
        <w:cr/>
        <w:t>AMY E HIRAKIS ESQUIRE</w:t>
      </w:r>
      <w:r w:rsidRPr="00166552">
        <w:rPr>
          <w:rFonts w:ascii="Microsoft Sans Serif" w:eastAsia="Microsoft Sans Serif" w:hAnsi="Microsoft Sans Serif" w:cs="Microsoft Sans Serif"/>
          <w:szCs w:val="22"/>
        </w:rPr>
        <w:br/>
        <w:t xml:space="preserve">NISOURCE CORPORATE SERVICES COMPANY </w:t>
      </w:r>
      <w:r w:rsidRPr="00166552">
        <w:rPr>
          <w:rFonts w:ascii="Microsoft Sans Serif" w:eastAsia="Microsoft Sans Serif" w:hAnsi="Microsoft Sans Serif" w:cs="Microsoft Sans Serif"/>
          <w:szCs w:val="22"/>
        </w:rPr>
        <w:cr/>
        <w:t>800 NORTH 3RD STREET SUITE 204</w:t>
      </w:r>
      <w:r w:rsidRPr="00166552">
        <w:rPr>
          <w:rFonts w:ascii="Microsoft Sans Serif" w:eastAsia="Microsoft Sans Serif" w:hAnsi="Microsoft Sans Serif" w:cs="Microsoft Sans Serif"/>
          <w:szCs w:val="22"/>
        </w:rPr>
        <w:cr/>
        <w:t xml:space="preserve">HARRISBURG PA 17102 </w:t>
      </w:r>
      <w:r w:rsidRPr="00166552">
        <w:rPr>
          <w:rFonts w:ascii="Microsoft Sans Serif" w:eastAsia="Microsoft Sans Serif" w:hAnsi="Microsoft Sans Serif" w:cs="Microsoft Sans Serif"/>
          <w:szCs w:val="22"/>
        </w:rPr>
        <w:cr/>
      </w:r>
      <w:r w:rsidRPr="00166552">
        <w:rPr>
          <w:rFonts w:ascii="Microsoft Sans Serif" w:eastAsia="Microsoft Sans Serif" w:hAnsi="Microsoft Sans Serif" w:cs="Microsoft Sans Serif"/>
          <w:b/>
          <w:bCs/>
          <w:szCs w:val="22"/>
        </w:rPr>
        <w:t>717.233.1351</w:t>
      </w:r>
      <w:r w:rsidRPr="00166552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166552">
        <w:rPr>
          <w:rFonts w:ascii="Microsoft Sans Serif" w:eastAsia="Microsoft Sans Serif" w:hAnsi="Microsoft Sans Serif" w:cs="Microsoft Sans Serif"/>
          <w:szCs w:val="22"/>
        </w:rPr>
        <w:t>ahirakis@nisource.com</w:t>
      </w:r>
      <w:r w:rsidRPr="00166552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  <w:r w:rsidRPr="00166552">
        <w:rPr>
          <w:rFonts w:ascii="Microsoft Sans Serif" w:eastAsia="Microsoft Sans Serif" w:hAnsi="Microsoft Sans Serif" w:cs="Microsoft Sans Serif"/>
          <w:szCs w:val="22"/>
        </w:rPr>
        <w:br/>
      </w:r>
      <w:r w:rsidRPr="00166552">
        <w:rPr>
          <w:rFonts w:ascii="Microsoft Sans Serif" w:eastAsia="Microsoft Sans Serif" w:hAnsi="Microsoft Sans Serif" w:cs="Microsoft Sans Serif"/>
          <w:i/>
          <w:iCs/>
          <w:szCs w:val="22"/>
        </w:rPr>
        <w:t>Representing Columbia Gas of Pennsylvania, Inc</w:t>
      </w:r>
      <w:r w:rsidRPr="00166552">
        <w:rPr>
          <w:rFonts w:ascii="Microsoft Sans Serif" w:eastAsia="Microsoft Sans Serif" w:hAnsi="Microsoft Sans Serif" w:cs="Microsoft Sans Serif"/>
          <w:szCs w:val="22"/>
        </w:rPr>
        <w:cr/>
      </w:r>
    </w:p>
    <w:p w14:paraId="7CC15BB2" w14:textId="28E22176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7A07336C" w14:textId="77777777" w:rsidR="004C39A4" w:rsidRDefault="004C39A4"/>
    <w:sectPr w:rsidR="004C39A4" w:rsidSect="008F49F5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4DD60" w14:textId="77777777" w:rsidR="00BB7338" w:rsidRDefault="00BB7338" w:rsidP="007F42DB">
      <w:r>
        <w:separator/>
      </w:r>
    </w:p>
  </w:endnote>
  <w:endnote w:type="continuationSeparator" w:id="0">
    <w:p w14:paraId="272D3A64" w14:textId="77777777" w:rsidR="00BB7338" w:rsidRDefault="00BB7338" w:rsidP="007F4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8E0BD" w14:textId="77777777" w:rsidR="00BB7338" w:rsidRDefault="00BB7338" w:rsidP="007F42DB">
      <w:r>
        <w:separator/>
      </w:r>
    </w:p>
  </w:footnote>
  <w:footnote w:type="continuationSeparator" w:id="0">
    <w:p w14:paraId="47861725" w14:textId="77777777" w:rsidR="00BB7338" w:rsidRDefault="00BB7338" w:rsidP="007F4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2232"/>
      <w:gridCol w:w="7218"/>
      <w:gridCol w:w="1440"/>
    </w:tblGrid>
    <w:tr w:rsidR="007F42DB" w14:paraId="7BFB5141" w14:textId="77777777" w:rsidTr="00372134">
      <w:trPr>
        <w:trHeight w:val="990"/>
      </w:trPr>
      <w:tc>
        <w:tcPr>
          <w:tcW w:w="2232" w:type="dxa"/>
        </w:tcPr>
        <w:p w14:paraId="5FCF1893" w14:textId="77777777" w:rsidR="007F42DB" w:rsidRPr="005355ED" w:rsidRDefault="007F42DB">
          <w:pPr>
            <w:rPr>
              <w:rFonts w:ascii="Times New Roman" w:hAnsi="Times New Roman"/>
            </w:rPr>
          </w:pPr>
          <w:r w:rsidRPr="005355ED">
            <w:rPr>
              <w:rFonts w:ascii="Times New Roman" w:hAnsi="Times New Roman"/>
              <w:noProof/>
            </w:rPr>
            <w:drawing>
              <wp:anchor distT="0" distB="0" distL="114300" distR="114300" simplePos="0" relativeHeight="251659264" behindDoc="1" locked="0" layoutInCell="1" allowOverlap="1" wp14:anchorId="7369359A" wp14:editId="263A530D">
                <wp:simplePos x="0" y="0"/>
                <wp:positionH relativeFrom="column">
                  <wp:posOffset>-11430</wp:posOffset>
                </wp:positionH>
                <wp:positionV relativeFrom="paragraph">
                  <wp:posOffset>119380</wp:posOffset>
                </wp:positionV>
                <wp:extent cx="1358900" cy="465455"/>
                <wp:effectExtent l="0" t="0" r="0" b="0"/>
                <wp:wrapTopAndBottom/>
                <wp:docPr id="3" name="Picture 3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0" cy="465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18" w:type="dxa"/>
        </w:tcPr>
        <w:p w14:paraId="26EEBA49" w14:textId="77777777" w:rsidR="007F42DB" w:rsidRPr="002F7EBB" w:rsidRDefault="007F42DB" w:rsidP="00372134">
          <w:pPr>
            <w:suppressAutoHyphens/>
            <w:spacing w:line="204" w:lineRule="auto"/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</w:pPr>
          <w:r>
            <w:rPr>
              <w:rFonts w:ascii="Arial" w:hAnsi="Arial"/>
              <w:color w:val="000099"/>
              <w:spacing w:val="-3"/>
              <w:sz w:val="26"/>
            </w:rPr>
            <w:t xml:space="preserve">                     </w:t>
          </w:r>
          <w:r w:rsidRPr="002F7EBB"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2F6D582A" w14:textId="77777777" w:rsidR="007F42DB" w:rsidRPr="002F7EBB" w:rsidRDefault="007F42DB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2F7EBB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10DC0E57" w14:textId="77777777" w:rsidR="007F42DB" w:rsidRPr="002F7EBB" w:rsidRDefault="007F42DB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2F7EBB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651ED33B" w14:textId="77777777" w:rsidR="007F42DB" w:rsidRPr="002F7EBB" w:rsidRDefault="007F42DB">
          <w:pPr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2F7EBB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Office of Administrative Law Judge</w:t>
          </w:r>
        </w:p>
        <w:p w14:paraId="6A9A5E0A" w14:textId="77777777" w:rsidR="007F42DB" w:rsidRPr="002F7EBB" w:rsidRDefault="007F42DB">
          <w:pPr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2F7EBB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400 NORTH STREET</w:t>
          </w:r>
        </w:p>
        <w:p w14:paraId="3F169D25" w14:textId="77777777" w:rsidR="007F42DB" w:rsidRDefault="007F42DB">
          <w:pPr>
            <w:jc w:val="center"/>
            <w:rPr>
              <w:rFonts w:ascii="Arial" w:hAnsi="Arial"/>
              <w:sz w:val="12"/>
            </w:rPr>
          </w:pPr>
          <w:r w:rsidRPr="002F7EBB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440" w:type="dxa"/>
        </w:tcPr>
        <w:p w14:paraId="6197636A" w14:textId="77777777" w:rsidR="007F42DB" w:rsidRDefault="007F42DB">
          <w:pPr>
            <w:rPr>
              <w:rFonts w:ascii="Arial" w:hAnsi="Arial"/>
              <w:sz w:val="12"/>
            </w:rPr>
          </w:pPr>
        </w:p>
        <w:p w14:paraId="07CDC496" w14:textId="77777777" w:rsidR="007F42DB" w:rsidRPr="000E3958" w:rsidRDefault="007F42DB" w:rsidP="00372134">
          <w:pPr>
            <w:jc w:val="right"/>
            <w:rPr>
              <w:rFonts w:ascii="Arial" w:hAnsi="Arial"/>
              <w:sz w:val="16"/>
              <w:szCs w:val="16"/>
            </w:rPr>
          </w:pPr>
        </w:p>
      </w:tc>
    </w:tr>
  </w:tbl>
  <w:p w14:paraId="37F397BA" w14:textId="77777777" w:rsidR="007F42DB" w:rsidRDefault="007F42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D6D0E"/>
    <w:rsid w:val="00157D2E"/>
    <w:rsid w:val="00166552"/>
    <w:rsid w:val="002776C7"/>
    <w:rsid w:val="002F7EBB"/>
    <w:rsid w:val="004C39A4"/>
    <w:rsid w:val="005355ED"/>
    <w:rsid w:val="005B7954"/>
    <w:rsid w:val="006F42A7"/>
    <w:rsid w:val="007E6BD5"/>
    <w:rsid w:val="007F42DB"/>
    <w:rsid w:val="0087022E"/>
    <w:rsid w:val="00894E32"/>
    <w:rsid w:val="008D40F0"/>
    <w:rsid w:val="008F49F5"/>
    <w:rsid w:val="00AB00B9"/>
    <w:rsid w:val="00BB7338"/>
    <w:rsid w:val="00CB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42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2DB"/>
    <w:rPr>
      <w:rFonts w:ascii="Courier" w:eastAsia="Times New Roman" w:hAnsi="Courier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F42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2DB"/>
    <w:rPr>
      <w:rFonts w:ascii="Courier" w:eastAsia="Times New Roman" w:hAnsi="Courier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2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7</cp:revision>
  <dcterms:created xsi:type="dcterms:W3CDTF">2022-03-28T13:10:00Z</dcterms:created>
  <dcterms:modified xsi:type="dcterms:W3CDTF">2022-03-28T13:13:00Z</dcterms:modified>
</cp:coreProperties>
</file>