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E0D0" w14:textId="77777777" w:rsidR="006764DA" w:rsidRDefault="006764DA" w:rsidP="006764DA">
      <w:pPr>
        <w:tabs>
          <w:tab w:val="left" w:pos="-720"/>
        </w:tabs>
        <w:suppressAutoHyphens/>
        <w:autoSpaceDE w:val="0"/>
        <w:autoSpaceDN w:val="0"/>
        <w:jc w:val="both"/>
        <w:rPr>
          <w:spacing w:val="-3"/>
        </w:rPr>
      </w:pPr>
    </w:p>
    <w:p w14:paraId="43792804" w14:textId="77777777" w:rsidR="00BB7888" w:rsidRDefault="00BB7888" w:rsidP="00BB7888">
      <w:pPr>
        <w:tabs>
          <w:tab w:val="center" w:pos="4680"/>
        </w:tabs>
        <w:jc w:val="center"/>
        <w:rPr>
          <w:b/>
          <w:szCs w:val="20"/>
        </w:rPr>
      </w:pPr>
      <w:r>
        <w:rPr>
          <w:b/>
        </w:rPr>
        <w:t>BEFORE THE</w:t>
      </w:r>
    </w:p>
    <w:p w14:paraId="1A00FF44" w14:textId="77777777" w:rsidR="00BB7888" w:rsidRDefault="00BB7888" w:rsidP="00BB7888">
      <w:pPr>
        <w:tabs>
          <w:tab w:val="center" w:pos="4680"/>
        </w:tabs>
        <w:jc w:val="both"/>
        <w:rPr>
          <w:b/>
        </w:rPr>
      </w:pPr>
      <w:r>
        <w:rPr>
          <w:b/>
        </w:rPr>
        <w:tab/>
      </w:r>
      <w:smartTag w:uri="urn:schemas-microsoft-com:office:smarttags" w:element="State">
        <w:smartTag w:uri="urn:schemas-microsoft-com:office:smarttags" w:element="place">
          <w:r>
            <w:rPr>
              <w:b/>
            </w:rPr>
            <w:t>PENNSYLVANIA</w:t>
          </w:r>
        </w:smartTag>
      </w:smartTag>
      <w:r>
        <w:rPr>
          <w:b/>
        </w:rPr>
        <w:t xml:space="preserve"> PUBLIC UTILITY COMMISSION</w:t>
      </w:r>
    </w:p>
    <w:p w14:paraId="334D9711" w14:textId="77777777" w:rsidR="00BB7888" w:rsidRDefault="00BB7888" w:rsidP="00BB7888">
      <w:pPr>
        <w:tabs>
          <w:tab w:val="center" w:pos="4680"/>
        </w:tabs>
        <w:jc w:val="both"/>
        <w:rPr>
          <w:b/>
        </w:rPr>
      </w:pPr>
    </w:p>
    <w:p w14:paraId="42A925F7" w14:textId="77777777" w:rsidR="00BB7888" w:rsidRDefault="00BB7888" w:rsidP="00BB7888">
      <w:pPr>
        <w:tabs>
          <w:tab w:val="center" w:pos="4680"/>
        </w:tabs>
        <w:jc w:val="both"/>
        <w:rPr>
          <w:b/>
        </w:rPr>
      </w:pPr>
    </w:p>
    <w:p w14:paraId="6E2256CF" w14:textId="77777777" w:rsidR="00BB7888" w:rsidRDefault="00BB7888" w:rsidP="00BB7888">
      <w:pPr>
        <w:tabs>
          <w:tab w:val="center" w:pos="4680"/>
        </w:tabs>
        <w:jc w:val="both"/>
      </w:pPr>
    </w:p>
    <w:p w14:paraId="36693A7C" w14:textId="77777777" w:rsidR="00BB7888" w:rsidRDefault="00BB7888" w:rsidP="00BB7888">
      <w:pPr>
        <w:autoSpaceDE w:val="0"/>
        <w:autoSpaceDN w:val="0"/>
        <w:adjustRightInd w:val="0"/>
        <w:rPr>
          <w:bCs/>
        </w:rPr>
      </w:pPr>
      <w:r>
        <w:rPr>
          <w:bCs/>
        </w:rPr>
        <w:t>Application of Aqua PA Wastewater, Inc.</w:t>
      </w:r>
      <w:r>
        <w:rPr>
          <w:bCs/>
        </w:rPr>
        <w:tab/>
        <w:t xml:space="preserve"> </w:t>
      </w:r>
      <w:r>
        <w:rPr>
          <w:bCs/>
        </w:rPr>
        <w:tab/>
        <w:t>:</w:t>
      </w:r>
      <w:r>
        <w:rPr>
          <w:bCs/>
        </w:rPr>
        <w:tab/>
      </w:r>
      <w:r>
        <w:rPr>
          <w:bCs/>
        </w:rPr>
        <w:tab/>
      </w:r>
    </w:p>
    <w:p w14:paraId="7DF5877A" w14:textId="77777777" w:rsidR="00BB7888" w:rsidRDefault="00BB7888" w:rsidP="00BB7888">
      <w:pPr>
        <w:autoSpaceDE w:val="0"/>
        <w:autoSpaceDN w:val="0"/>
        <w:adjustRightInd w:val="0"/>
        <w:rPr>
          <w:bCs/>
        </w:rPr>
      </w:pPr>
      <w:r>
        <w:rPr>
          <w:bCs/>
        </w:rPr>
        <w:t>Section 1329 of the Pennsylvania Public</w:t>
      </w:r>
      <w:r>
        <w:rPr>
          <w:bCs/>
        </w:rPr>
        <w:tab/>
      </w:r>
      <w:r>
        <w:rPr>
          <w:bCs/>
        </w:rPr>
        <w:tab/>
        <w:t xml:space="preserve">: </w:t>
      </w:r>
      <w:r>
        <w:rPr>
          <w:bCs/>
        </w:rPr>
        <w:tab/>
      </w:r>
      <w:r>
        <w:rPr>
          <w:bCs/>
        </w:rPr>
        <w:tab/>
      </w:r>
    </w:p>
    <w:p w14:paraId="4F5B4AC1" w14:textId="77777777" w:rsidR="00BB7888" w:rsidRDefault="00BB7888" w:rsidP="00BB7888">
      <w:pPr>
        <w:autoSpaceDE w:val="0"/>
        <w:autoSpaceDN w:val="0"/>
        <w:adjustRightInd w:val="0"/>
        <w:rPr>
          <w:bCs/>
        </w:rPr>
      </w:pPr>
      <w:r>
        <w:rPr>
          <w:bCs/>
        </w:rPr>
        <w:t xml:space="preserve">Utility Code, 66 Pa. C.S.§ 1329, for the </w:t>
      </w:r>
      <w:r>
        <w:rPr>
          <w:bCs/>
        </w:rPr>
        <w:tab/>
      </w:r>
      <w:r>
        <w:rPr>
          <w:bCs/>
        </w:rPr>
        <w:tab/>
        <w:t>:</w:t>
      </w:r>
    </w:p>
    <w:p w14:paraId="7C4FBCA1" w14:textId="77777777" w:rsidR="00BB7888" w:rsidRDefault="00BB7888" w:rsidP="00BB7888">
      <w:pPr>
        <w:autoSpaceDE w:val="0"/>
        <w:autoSpaceDN w:val="0"/>
        <w:adjustRightInd w:val="0"/>
        <w:rPr>
          <w:bCs/>
        </w:rPr>
      </w:pPr>
      <w:r>
        <w:rPr>
          <w:bCs/>
        </w:rPr>
        <w:t xml:space="preserve">Acquisition of East Whiteland Township, </w:t>
      </w:r>
      <w:r>
        <w:rPr>
          <w:bCs/>
        </w:rPr>
        <w:tab/>
      </w:r>
      <w:r>
        <w:rPr>
          <w:bCs/>
        </w:rPr>
        <w:tab/>
        <w:t xml:space="preserve">: </w:t>
      </w:r>
      <w:r>
        <w:rPr>
          <w:bCs/>
        </w:rPr>
        <w:tab/>
      </w:r>
      <w:r>
        <w:rPr>
          <w:bCs/>
        </w:rPr>
        <w:tab/>
        <w:t>A-2021-3026132</w:t>
      </w:r>
    </w:p>
    <w:p w14:paraId="1A04699F" w14:textId="77777777" w:rsidR="00BB7888" w:rsidRDefault="00BB7888" w:rsidP="00BB7888">
      <w:pPr>
        <w:autoSpaceDE w:val="0"/>
        <w:autoSpaceDN w:val="0"/>
        <w:adjustRightInd w:val="0"/>
        <w:rPr>
          <w:bCs/>
        </w:rPr>
      </w:pPr>
      <w:r>
        <w:rPr>
          <w:bCs/>
        </w:rPr>
        <w:t>Chester County Sanitary Wastewater Collection</w:t>
      </w:r>
      <w:r>
        <w:rPr>
          <w:bCs/>
        </w:rPr>
        <w:tab/>
        <w:t>:</w:t>
      </w:r>
    </w:p>
    <w:p w14:paraId="3654B96D" w14:textId="77777777" w:rsidR="00BB7888" w:rsidRDefault="00BB7888" w:rsidP="00BB7888">
      <w:pPr>
        <w:autoSpaceDE w:val="0"/>
        <w:autoSpaceDN w:val="0"/>
        <w:adjustRightInd w:val="0"/>
        <w:rPr>
          <w:bCs/>
        </w:rPr>
      </w:pPr>
      <w:r>
        <w:rPr>
          <w:bCs/>
        </w:rPr>
        <w:t>System</w:t>
      </w:r>
      <w:r>
        <w:rPr>
          <w:bCs/>
        </w:rPr>
        <w:tab/>
      </w:r>
      <w:r>
        <w:rPr>
          <w:bCs/>
        </w:rPr>
        <w:tab/>
      </w:r>
      <w:r>
        <w:rPr>
          <w:bCs/>
        </w:rPr>
        <w:tab/>
      </w:r>
      <w:r>
        <w:rPr>
          <w:bCs/>
        </w:rPr>
        <w:tab/>
      </w:r>
      <w:r>
        <w:rPr>
          <w:bCs/>
        </w:rPr>
        <w:tab/>
      </w:r>
      <w:r>
        <w:rPr>
          <w:bCs/>
        </w:rPr>
        <w:tab/>
      </w:r>
      <w:r>
        <w:rPr>
          <w:bCs/>
        </w:rPr>
        <w:tab/>
        <w:t>:</w:t>
      </w:r>
    </w:p>
    <w:p w14:paraId="6B5A5B11" w14:textId="77777777" w:rsidR="00BB7888" w:rsidRDefault="00BB7888" w:rsidP="00BB7888"/>
    <w:p w14:paraId="74E5D230" w14:textId="77777777" w:rsidR="006764DA" w:rsidRDefault="006764DA" w:rsidP="006764DA"/>
    <w:p w14:paraId="2FBD74D3" w14:textId="77777777" w:rsidR="006764DA" w:rsidRDefault="006764DA" w:rsidP="006764DA"/>
    <w:p w14:paraId="12378006" w14:textId="77777777" w:rsidR="006764DA" w:rsidRDefault="006764DA" w:rsidP="006764DA">
      <w:pPr>
        <w:tabs>
          <w:tab w:val="center" w:pos="4680"/>
        </w:tabs>
        <w:suppressAutoHyphens/>
        <w:autoSpaceDE w:val="0"/>
        <w:autoSpaceDN w:val="0"/>
        <w:jc w:val="center"/>
        <w:rPr>
          <w:b/>
          <w:bCs/>
          <w:spacing w:val="-3"/>
          <w:u w:val="single"/>
        </w:rPr>
      </w:pPr>
      <w:r>
        <w:rPr>
          <w:b/>
          <w:bCs/>
          <w:spacing w:val="-3"/>
          <w:u w:val="single"/>
        </w:rPr>
        <w:t xml:space="preserve">BRIEFING ORDER </w:t>
      </w:r>
    </w:p>
    <w:p w14:paraId="76371096" w14:textId="77777777" w:rsidR="006764DA" w:rsidRDefault="006764DA" w:rsidP="006764DA">
      <w:pPr>
        <w:tabs>
          <w:tab w:val="center" w:pos="4680"/>
        </w:tabs>
        <w:suppressAutoHyphens/>
        <w:autoSpaceDE w:val="0"/>
        <w:autoSpaceDN w:val="0"/>
        <w:jc w:val="center"/>
        <w:rPr>
          <w:b/>
          <w:bCs/>
          <w:spacing w:val="-3"/>
          <w:u w:val="single"/>
        </w:rPr>
      </w:pPr>
    </w:p>
    <w:p w14:paraId="3984435A" w14:textId="77777777" w:rsidR="006764DA" w:rsidRDefault="006764DA" w:rsidP="006764DA">
      <w:pPr>
        <w:tabs>
          <w:tab w:val="center" w:pos="4680"/>
        </w:tabs>
        <w:suppressAutoHyphens/>
        <w:autoSpaceDE w:val="0"/>
        <w:autoSpaceDN w:val="0"/>
        <w:jc w:val="center"/>
        <w:rPr>
          <w:b/>
          <w:bCs/>
          <w:spacing w:val="-3"/>
          <w:u w:val="single"/>
        </w:rPr>
      </w:pPr>
    </w:p>
    <w:p w14:paraId="2218AD16" w14:textId="637DB3CA" w:rsidR="006764DA" w:rsidRDefault="006764DA" w:rsidP="006764DA">
      <w:pPr>
        <w:tabs>
          <w:tab w:val="left" w:pos="-720"/>
        </w:tabs>
        <w:suppressAutoHyphens/>
        <w:autoSpaceDE w:val="0"/>
        <w:autoSpaceDN w:val="0"/>
        <w:spacing w:line="360" w:lineRule="auto"/>
        <w:rPr>
          <w:spacing w:val="-3"/>
        </w:rPr>
      </w:pPr>
      <w:r>
        <w:rPr>
          <w:spacing w:val="-3"/>
        </w:rPr>
        <w:tab/>
      </w:r>
      <w:r>
        <w:rPr>
          <w:spacing w:val="-3"/>
        </w:rPr>
        <w:tab/>
        <w:t xml:space="preserve">The evidentiary </w:t>
      </w:r>
      <w:r w:rsidR="001E0A0F">
        <w:rPr>
          <w:spacing w:val="-3"/>
        </w:rPr>
        <w:t xml:space="preserve">hearing was held in this matter on March 31, </w:t>
      </w:r>
      <w:proofErr w:type="gramStart"/>
      <w:r w:rsidR="001E0A0F">
        <w:rPr>
          <w:spacing w:val="-3"/>
        </w:rPr>
        <w:t>2022</w:t>
      </w:r>
      <w:proofErr w:type="gramEnd"/>
      <w:r>
        <w:rPr>
          <w:spacing w:val="-3"/>
        </w:rPr>
        <w:t xml:space="preserve"> and the transcript of the prehearing conference indicates that the parties will file briefs; </w:t>
      </w:r>
    </w:p>
    <w:p w14:paraId="27B4F338" w14:textId="77777777" w:rsidR="006764DA" w:rsidRDefault="006764DA" w:rsidP="006764DA">
      <w:pPr>
        <w:tabs>
          <w:tab w:val="left" w:pos="-720"/>
        </w:tabs>
        <w:suppressAutoHyphens/>
        <w:autoSpaceDE w:val="0"/>
        <w:autoSpaceDN w:val="0"/>
        <w:spacing w:line="360" w:lineRule="auto"/>
        <w:ind w:firstLine="1440"/>
        <w:rPr>
          <w:spacing w:val="-3"/>
        </w:rPr>
      </w:pPr>
    </w:p>
    <w:p w14:paraId="63E37718" w14:textId="77777777" w:rsidR="006764DA" w:rsidRDefault="006764DA" w:rsidP="006764DA">
      <w:pPr>
        <w:tabs>
          <w:tab w:val="left" w:pos="-720"/>
        </w:tabs>
        <w:suppressAutoHyphens/>
        <w:autoSpaceDE w:val="0"/>
        <w:autoSpaceDN w:val="0"/>
        <w:spacing w:line="360" w:lineRule="auto"/>
        <w:ind w:firstLine="1440"/>
        <w:rPr>
          <w:spacing w:val="-3"/>
        </w:rPr>
      </w:pPr>
      <w:r>
        <w:rPr>
          <w:spacing w:val="-3"/>
        </w:rPr>
        <w:t>THEREFORE,</w:t>
      </w:r>
    </w:p>
    <w:p w14:paraId="285CC610" w14:textId="77777777" w:rsidR="006764DA" w:rsidRDefault="006764DA" w:rsidP="006764DA">
      <w:pPr>
        <w:tabs>
          <w:tab w:val="left" w:pos="-720"/>
        </w:tabs>
        <w:suppressAutoHyphens/>
        <w:autoSpaceDE w:val="0"/>
        <w:autoSpaceDN w:val="0"/>
        <w:spacing w:line="360" w:lineRule="auto"/>
        <w:ind w:firstLine="1440"/>
        <w:rPr>
          <w:spacing w:val="-3"/>
        </w:rPr>
      </w:pPr>
    </w:p>
    <w:p w14:paraId="0A270E56" w14:textId="77777777" w:rsidR="006764DA" w:rsidRDefault="006764DA" w:rsidP="006764DA">
      <w:pPr>
        <w:tabs>
          <w:tab w:val="left" w:pos="-720"/>
        </w:tabs>
        <w:suppressAutoHyphens/>
        <w:autoSpaceDE w:val="0"/>
        <w:autoSpaceDN w:val="0"/>
        <w:spacing w:line="360" w:lineRule="auto"/>
        <w:ind w:firstLine="1440"/>
        <w:rPr>
          <w:spacing w:val="-3"/>
        </w:rPr>
      </w:pPr>
      <w:r>
        <w:rPr>
          <w:spacing w:val="-3"/>
        </w:rPr>
        <w:t>IT IS ORDERED:</w:t>
      </w:r>
    </w:p>
    <w:p w14:paraId="175DA767" w14:textId="77777777" w:rsidR="006764DA" w:rsidRDefault="006764DA" w:rsidP="006764DA">
      <w:pPr>
        <w:tabs>
          <w:tab w:val="left" w:pos="-720"/>
        </w:tabs>
        <w:suppressAutoHyphens/>
        <w:autoSpaceDE w:val="0"/>
        <w:autoSpaceDN w:val="0"/>
        <w:spacing w:line="360" w:lineRule="auto"/>
        <w:ind w:firstLine="1440"/>
        <w:rPr>
          <w:spacing w:val="-3"/>
        </w:rPr>
      </w:pPr>
    </w:p>
    <w:p w14:paraId="292374B8" w14:textId="47FC3405" w:rsidR="006764DA" w:rsidRDefault="006764DA" w:rsidP="00BB7888">
      <w:pPr>
        <w:tabs>
          <w:tab w:val="left" w:pos="-720"/>
        </w:tabs>
        <w:suppressAutoHyphens/>
        <w:autoSpaceDE w:val="0"/>
        <w:autoSpaceDN w:val="0"/>
        <w:spacing w:line="360" w:lineRule="auto"/>
        <w:ind w:firstLine="1440"/>
        <w:rPr>
          <w:spacing w:val="-3"/>
        </w:rPr>
      </w:pPr>
      <w:r>
        <w:rPr>
          <w:spacing w:val="-3"/>
        </w:rPr>
        <w:t>1.</w:t>
      </w:r>
      <w:r>
        <w:rPr>
          <w:spacing w:val="-3"/>
        </w:rPr>
        <w:tab/>
        <w:t>That Main Briefs must be deemed filed with the Commission and received by myself and all parties (“in hand” service) no later than 4:30 p.m. on Friday, April 8, 2022.  Reply Briefs, if any, must be received by me, deemed to be filed with the Commission, and served upon other parties no later than Friday, April 15, 2022.  Briefs can be e-mailed to comply with the in-hand directive.  All parties filing briefs are to provide an electronic version</w:t>
      </w:r>
      <w:r w:rsidR="001322CE">
        <w:rPr>
          <w:spacing w:val="-3"/>
        </w:rPr>
        <w:t xml:space="preserve"> of</w:t>
      </w:r>
      <w:r>
        <w:rPr>
          <w:spacing w:val="-3"/>
        </w:rPr>
        <w:t xml:space="preserve"> their Main and Reply Briefs to me in Word document and PDF as filed versions of the briefs.  </w:t>
      </w:r>
    </w:p>
    <w:p w14:paraId="60344A84" w14:textId="511BA429" w:rsidR="00BB7888" w:rsidRDefault="00BB7888" w:rsidP="006764DA">
      <w:pPr>
        <w:tabs>
          <w:tab w:val="left" w:pos="-720"/>
        </w:tabs>
        <w:suppressAutoHyphens/>
        <w:autoSpaceDE w:val="0"/>
        <w:autoSpaceDN w:val="0"/>
        <w:spacing w:line="360" w:lineRule="auto"/>
        <w:ind w:firstLine="1440"/>
        <w:rPr>
          <w:spacing w:val="-3"/>
        </w:rPr>
      </w:pPr>
    </w:p>
    <w:p w14:paraId="2C759C8D" w14:textId="086C8A1B" w:rsidR="00BB7888" w:rsidRDefault="00BB7888" w:rsidP="006764DA">
      <w:pPr>
        <w:tabs>
          <w:tab w:val="left" w:pos="-720"/>
        </w:tabs>
        <w:suppressAutoHyphens/>
        <w:autoSpaceDE w:val="0"/>
        <w:autoSpaceDN w:val="0"/>
        <w:spacing w:line="360" w:lineRule="auto"/>
        <w:ind w:firstLine="1440"/>
        <w:rPr>
          <w:spacing w:val="-3"/>
        </w:rPr>
      </w:pPr>
      <w:r>
        <w:rPr>
          <w:spacing w:val="-3"/>
        </w:rPr>
        <w:t>2.</w:t>
      </w:r>
      <w:r>
        <w:rPr>
          <w:spacing w:val="-3"/>
        </w:rPr>
        <w:tab/>
        <w:t xml:space="preserve">That the parties are to supply the presiding officer with a common outline for the Main Brief no later than Wednesday, April 6, 2022.  </w:t>
      </w:r>
    </w:p>
    <w:p w14:paraId="50417003" w14:textId="77777777" w:rsidR="006764DA" w:rsidRDefault="006764DA" w:rsidP="006764DA">
      <w:pPr>
        <w:tabs>
          <w:tab w:val="left" w:pos="-720"/>
        </w:tabs>
        <w:suppressAutoHyphens/>
        <w:autoSpaceDE w:val="0"/>
        <w:autoSpaceDN w:val="0"/>
        <w:spacing w:line="360" w:lineRule="auto"/>
        <w:ind w:firstLine="1440"/>
        <w:rPr>
          <w:spacing w:val="-3"/>
        </w:rPr>
      </w:pPr>
    </w:p>
    <w:p w14:paraId="01A9CD8D" w14:textId="5354018D" w:rsidR="006764DA" w:rsidRDefault="00BB7888" w:rsidP="006764DA">
      <w:pPr>
        <w:tabs>
          <w:tab w:val="left" w:pos="-720"/>
        </w:tabs>
        <w:suppressAutoHyphens/>
        <w:autoSpaceDE w:val="0"/>
        <w:autoSpaceDN w:val="0"/>
        <w:spacing w:line="360" w:lineRule="auto"/>
        <w:ind w:firstLine="1440"/>
        <w:rPr>
          <w:spacing w:val="-3"/>
        </w:rPr>
      </w:pPr>
      <w:r>
        <w:rPr>
          <w:spacing w:val="-3"/>
        </w:rPr>
        <w:lastRenderedPageBreak/>
        <w:t>3</w:t>
      </w:r>
      <w:r w:rsidR="006764DA">
        <w:rPr>
          <w:spacing w:val="-3"/>
        </w:rPr>
        <w:t>.</w:t>
      </w:r>
      <w:r w:rsidR="006764DA">
        <w:rPr>
          <w:spacing w:val="-3"/>
        </w:rPr>
        <w:tab/>
        <w:t xml:space="preserve">That briefs filed are to comply with 52 Pa. Code §§5.501 and 5.502, including the requirement that briefs provide transcript page and exhibit references to show where the evidence appears in the record.  </w:t>
      </w:r>
    </w:p>
    <w:p w14:paraId="18E54598" w14:textId="77777777" w:rsidR="006764DA" w:rsidRDefault="006764DA" w:rsidP="006764DA">
      <w:pPr>
        <w:tabs>
          <w:tab w:val="left" w:pos="-720"/>
        </w:tabs>
        <w:suppressAutoHyphens/>
        <w:autoSpaceDE w:val="0"/>
        <w:autoSpaceDN w:val="0"/>
        <w:spacing w:line="360" w:lineRule="auto"/>
        <w:ind w:firstLine="1440"/>
        <w:rPr>
          <w:spacing w:val="-3"/>
        </w:rPr>
      </w:pPr>
    </w:p>
    <w:p w14:paraId="797313A1" w14:textId="350D1072" w:rsidR="006764DA" w:rsidRDefault="00BB7888" w:rsidP="006764DA">
      <w:pPr>
        <w:tabs>
          <w:tab w:val="left" w:pos="-720"/>
        </w:tabs>
        <w:suppressAutoHyphens/>
        <w:autoSpaceDE w:val="0"/>
        <w:autoSpaceDN w:val="0"/>
        <w:spacing w:line="360" w:lineRule="auto"/>
        <w:ind w:firstLine="1440"/>
        <w:rPr>
          <w:spacing w:val="-3"/>
        </w:rPr>
      </w:pPr>
      <w:r>
        <w:rPr>
          <w:spacing w:val="-3"/>
        </w:rPr>
        <w:t>4</w:t>
      </w:r>
      <w:r w:rsidR="006764DA">
        <w:rPr>
          <w:spacing w:val="-3"/>
        </w:rPr>
        <w:t>.</w:t>
      </w:r>
      <w:r w:rsidR="006764DA">
        <w:rPr>
          <w:spacing w:val="-3"/>
        </w:rPr>
        <w:tab/>
        <w:t xml:space="preserve">That the parties are direct to include proposed findings of fact, conclusions of law, and ordering paragraphs </w:t>
      </w:r>
      <w:r>
        <w:rPr>
          <w:spacing w:val="-3"/>
        </w:rPr>
        <w:t>with their briefs</w:t>
      </w:r>
      <w:r w:rsidR="006764DA">
        <w:rPr>
          <w:spacing w:val="-3"/>
        </w:rPr>
        <w:t xml:space="preserve">.  </w:t>
      </w:r>
    </w:p>
    <w:p w14:paraId="4EC500F2" w14:textId="77777777" w:rsidR="006764DA" w:rsidRDefault="006764DA" w:rsidP="006764DA">
      <w:pPr>
        <w:tabs>
          <w:tab w:val="left" w:pos="-720"/>
        </w:tabs>
        <w:suppressAutoHyphens/>
        <w:autoSpaceDE w:val="0"/>
        <w:autoSpaceDN w:val="0"/>
        <w:spacing w:line="360" w:lineRule="auto"/>
        <w:ind w:firstLine="1440"/>
        <w:rPr>
          <w:spacing w:val="-3"/>
        </w:rPr>
      </w:pPr>
    </w:p>
    <w:p w14:paraId="76C22EAF" w14:textId="04649E87" w:rsidR="006764DA" w:rsidRDefault="00BB7888" w:rsidP="006764DA">
      <w:pPr>
        <w:tabs>
          <w:tab w:val="left" w:pos="-720"/>
        </w:tabs>
        <w:suppressAutoHyphens/>
        <w:autoSpaceDE w:val="0"/>
        <w:autoSpaceDN w:val="0"/>
        <w:spacing w:line="360" w:lineRule="auto"/>
        <w:ind w:firstLine="1440"/>
        <w:rPr>
          <w:spacing w:val="-3"/>
        </w:rPr>
      </w:pPr>
      <w:r>
        <w:rPr>
          <w:spacing w:val="-3"/>
        </w:rPr>
        <w:t>5</w:t>
      </w:r>
      <w:r w:rsidR="006764DA">
        <w:rPr>
          <w:spacing w:val="-3"/>
        </w:rPr>
        <w:t>.</w:t>
      </w:r>
      <w:r w:rsidR="006764DA">
        <w:rPr>
          <w:spacing w:val="-3"/>
        </w:rPr>
        <w:tab/>
        <w:t>That if a brief contains a citation to an unreported decision which is not available on LEXIS or the Commission’s website, a copy of that unreported decision must be appended to the brief.</w:t>
      </w:r>
    </w:p>
    <w:p w14:paraId="2322648E" w14:textId="7978684F" w:rsidR="00BB7888" w:rsidRDefault="00BB7888" w:rsidP="006764DA">
      <w:pPr>
        <w:tabs>
          <w:tab w:val="left" w:pos="-720"/>
        </w:tabs>
        <w:suppressAutoHyphens/>
        <w:autoSpaceDE w:val="0"/>
        <w:autoSpaceDN w:val="0"/>
        <w:spacing w:line="360" w:lineRule="auto"/>
        <w:ind w:firstLine="1440"/>
        <w:rPr>
          <w:spacing w:val="-3"/>
        </w:rPr>
      </w:pPr>
    </w:p>
    <w:p w14:paraId="1B469EE7" w14:textId="742E34DE" w:rsidR="00BB7888" w:rsidRDefault="00BB7888" w:rsidP="006764DA">
      <w:pPr>
        <w:tabs>
          <w:tab w:val="left" w:pos="-720"/>
        </w:tabs>
        <w:suppressAutoHyphens/>
        <w:autoSpaceDE w:val="0"/>
        <w:autoSpaceDN w:val="0"/>
        <w:spacing w:line="360" w:lineRule="auto"/>
        <w:ind w:firstLine="1440"/>
        <w:rPr>
          <w:spacing w:val="-3"/>
        </w:rPr>
      </w:pPr>
      <w:r>
        <w:rPr>
          <w:spacing w:val="-3"/>
        </w:rPr>
        <w:t>6.</w:t>
      </w:r>
      <w:r>
        <w:rPr>
          <w:spacing w:val="-3"/>
        </w:rPr>
        <w:tab/>
      </w:r>
      <w:r w:rsidR="001C5FE6">
        <w:t xml:space="preserve">That pursuant to 52 Pa. Code </w:t>
      </w:r>
      <w:r w:rsidR="001C5FE6">
        <w:rPr>
          <w:rFonts w:eastAsia="Calibri"/>
        </w:rPr>
        <w:t xml:space="preserve">§ 5.412(a), </w:t>
      </w:r>
      <w:r w:rsidR="001C5FE6">
        <w:t xml:space="preserve">the parties are required, within thirty (30) days after the final hearing, to either </w:t>
      </w:r>
      <w:proofErr w:type="spellStart"/>
      <w:r w:rsidR="001C5FE6">
        <w:t>eFile</w:t>
      </w:r>
      <w:proofErr w:type="spellEnd"/>
      <w:r w:rsidR="001C5FE6">
        <w:t xml:space="preserve"> with or provide to the Secretary’s Bureau a Compact Disc (CD) containing all testimony and exhibits identified and admitted into the record during the proceeding.  All confidential exhibits must be clearly marked.  </w:t>
      </w:r>
    </w:p>
    <w:p w14:paraId="1285E990" w14:textId="77777777" w:rsidR="006764DA" w:rsidRDefault="006764DA" w:rsidP="006764DA">
      <w:pPr>
        <w:tabs>
          <w:tab w:val="left" w:pos="-720"/>
        </w:tabs>
        <w:suppressAutoHyphens/>
        <w:autoSpaceDE w:val="0"/>
        <w:autoSpaceDN w:val="0"/>
        <w:spacing w:line="360" w:lineRule="auto"/>
        <w:ind w:firstLine="1440"/>
        <w:rPr>
          <w:spacing w:val="-3"/>
        </w:rPr>
      </w:pPr>
    </w:p>
    <w:p w14:paraId="396561A8" w14:textId="32D589EB" w:rsidR="006764DA" w:rsidRDefault="00BC2005" w:rsidP="006764DA">
      <w:pPr>
        <w:tabs>
          <w:tab w:val="left" w:pos="-720"/>
        </w:tabs>
        <w:suppressAutoHyphens/>
        <w:autoSpaceDE w:val="0"/>
        <w:autoSpaceDN w:val="0"/>
        <w:spacing w:line="360" w:lineRule="auto"/>
        <w:ind w:firstLine="1440"/>
        <w:rPr>
          <w:spacing w:val="-3"/>
        </w:rPr>
      </w:pPr>
      <w:r>
        <w:rPr>
          <w:spacing w:val="-3"/>
        </w:rPr>
        <w:t>7</w:t>
      </w:r>
      <w:r w:rsidR="006764DA">
        <w:rPr>
          <w:spacing w:val="-3"/>
        </w:rPr>
        <w:t>.</w:t>
      </w:r>
      <w:r w:rsidR="006764DA">
        <w:rPr>
          <w:spacing w:val="-3"/>
        </w:rPr>
        <w:tab/>
        <w:t xml:space="preserve">That when filing any exceptions and </w:t>
      </w:r>
      <w:proofErr w:type="gramStart"/>
      <w:r w:rsidR="006764DA">
        <w:rPr>
          <w:spacing w:val="-3"/>
        </w:rPr>
        <w:t>reply</w:t>
      </w:r>
      <w:proofErr w:type="gramEnd"/>
      <w:r w:rsidR="006764DA">
        <w:rPr>
          <w:spacing w:val="-3"/>
        </w:rPr>
        <w:t xml:space="preserve"> exceptions, the parties shall serve a copy on the Commission’s Office of Special Assistants.</w:t>
      </w:r>
    </w:p>
    <w:p w14:paraId="01604D8A" w14:textId="77777777" w:rsidR="006764DA" w:rsidRDefault="006764DA" w:rsidP="006764DA">
      <w:pPr>
        <w:tabs>
          <w:tab w:val="left" w:pos="-720"/>
        </w:tabs>
        <w:suppressAutoHyphens/>
        <w:autoSpaceDE w:val="0"/>
        <w:autoSpaceDN w:val="0"/>
        <w:spacing w:line="360" w:lineRule="auto"/>
        <w:ind w:firstLine="1440"/>
        <w:rPr>
          <w:spacing w:val="-3"/>
        </w:rPr>
      </w:pPr>
    </w:p>
    <w:p w14:paraId="668B6300" w14:textId="77777777" w:rsidR="006764DA" w:rsidRDefault="006764DA" w:rsidP="006764DA">
      <w:pPr>
        <w:autoSpaceDE w:val="0"/>
        <w:autoSpaceDN w:val="0"/>
        <w:spacing w:line="276" w:lineRule="auto"/>
        <w:rPr>
          <w:rFonts w:ascii="CG Times" w:hAnsi="CG Times" w:cs="CG Times"/>
        </w:rPr>
      </w:pPr>
    </w:p>
    <w:p w14:paraId="0C61D5DD" w14:textId="77777777" w:rsidR="006764DA" w:rsidRDefault="006764DA" w:rsidP="006764DA">
      <w:pPr>
        <w:autoSpaceDE w:val="0"/>
        <w:autoSpaceDN w:val="0"/>
        <w:rPr>
          <w:rFonts w:ascii="CG Times" w:hAnsi="CG Times" w:cs="CG Times"/>
        </w:rPr>
      </w:pPr>
    </w:p>
    <w:p w14:paraId="7536A8CE" w14:textId="6D4121ED" w:rsidR="001322CE" w:rsidRDefault="006764DA" w:rsidP="006764DA">
      <w:pPr>
        <w:autoSpaceDE w:val="0"/>
        <w:autoSpaceDN w:val="0"/>
        <w:rPr>
          <w:u w:val="single"/>
        </w:rPr>
      </w:pPr>
      <w:r>
        <w:t xml:space="preserve">Dated: </w:t>
      </w:r>
      <w:r>
        <w:rPr>
          <w:u w:val="single"/>
        </w:rPr>
        <w:t>April 4, 2022</w:t>
      </w:r>
      <w:r w:rsidR="001322CE" w:rsidRPr="001322CE">
        <w:tab/>
      </w:r>
      <w:r w:rsidR="001322CE" w:rsidRPr="001322CE">
        <w:tab/>
      </w:r>
      <w:r w:rsidR="001322CE" w:rsidRPr="001322CE">
        <w:tab/>
      </w:r>
      <w:r w:rsidR="001322CE" w:rsidRPr="001322CE">
        <w:tab/>
      </w:r>
      <w:r w:rsidR="001322CE" w:rsidRPr="001322CE">
        <w:tab/>
      </w:r>
      <w:r w:rsidR="001322CE">
        <w:rPr>
          <w:u w:val="single"/>
        </w:rPr>
        <w:tab/>
        <w:t>/s/</w:t>
      </w:r>
      <w:r w:rsidR="001322CE">
        <w:rPr>
          <w:u w:val="single"/>
        </w:rPr>
        <w:tab/>
      </w:r>
      <w:r w:rsidR="001322CE">
        <w:rPr>
          <w:u w:val="single"/>
        </w:rPr>
        <w:tab/>
      </w:r>
      <w:r w:rsidR="001322CE">
        <w:rPr>
          <w:u w:val="single"/>
        </w:rPr>
        <w:tab/>
      </w:r>
      <w:r w:rsidR="001322CE">
        <w:rPr>
          <w:u w:val="single"/>
        </w:rPr>
        <w:tab/>
      </w:r>
    </w:p>
    <w:p w14:paraId="79818EA7" w14:textId="4F3667BD" w:rsidR="006764DA" w:rsidRPr="001322CE" w:rsidRDefault="006764DA" w:rsidP="001322CE">
      <w:pPr>
        <w:autoSpaceDE w:val="0"/>
        <w:autoSpaceDN w:val="0"/>
        <w:ind w:left="4320" w:firstLine="720"/>
        <w:rPr>
          <w:u w:val="single"/>
        </w:rPr>
      </w:pPr>
      <w:r>
        <w:t>Marta Guhl</w:t>
      </w:r>
    </w:p>
    <w:p w14:paraId="7A4A9BF8" w14:textId="77777777" w:rsidR="006764DA" w:rsidRDefault="006764DA" w:rsidP="006764DA">
      <w:pPr>
        <w:autoSpaceDE w:val="0"/>
        <w:autoSpaceDN w:val="0"/>
      </w:pPr>
      <w:r>
        <w:tab/>
      </w:r>
      <w:r>
        <w:tab/>
      </w:r>
      <w:r>
        <w:tab/>
      </w:r>
      <w:r>
        <w:tab/>
      </w:r>
      <w:r>
        <w:tab/>
      </w:r>
      <w:r>
        <w:tab/>
      </w:r>
      <w:r>
        <w:tab/>
        <w:t>Administrative Law Judge</w:t>
      </w:r>
    </w:p>
    <w:p w14:paraId="1B4E6A50" w14:textId="76BF85B8" w:rsidR="001322CE" w:rsidRDefault="001322CE">
      <w:pPr>
        <w:spacing w:after="160" w:line="259" w:lineRule="auto"/>
      </w:pPr>
      <w:r>
        <w:br w:type="page"/>
      </w:r>
    </w:p>
    <w:p w14:paraId="2C79D12A" w14:textId="77777777" w:rsidR="006764DA" w:rsidRDefault="006764DA" w:rsidP="006764DA"/>
    <w:p w14:paraId="2AA08CC9" w14:textId="77777777" w:rsidR="001322CE" w:rsidRPr="001322CE" w:rsidRDefault="001322CE" w:rsidP="001322CE">
      <w:pPr>
        <w:spacing w:after="160" w:line="259" w:lineRule="auto"/>
        <w:rPr>
          <w:rFonts w:eastAsia="Microsoft Sans Serif"/>
          <w:b/>
          <w:szCs w:val="22"/>
          <w:u w:val="single"/>
        </w:rPr>
      </w:pPr>
      <w:r w:rsidRPr="001322CE">
        <w:rPr>
          <w:rFonts w:eastAsia="Microsoft Sans Serif"/>
          <w:b/>
          <w:szCs w:val="22"/>
          <w:u w:val="single"/>
        </w:rPr>
        <w:t>A-2021-3026132 -   v.</w:t>
      </w:r>
      <w:r w:rsidRPr="001322CE">
        <w:rPr>
          <w:sz w:val="21"/>
          <w:szCs w:val="21"/>
          <w:u w:val="single"/>
        </w:rPr>
        <w:t xml:space="preserve">  </w:t>
      </w:r>
      <w:r w:rsidRPr="001322CE">
        <w:rPr>
          <w:rFonts w:eastAsia="Microsoft Sans Serif"/>
          <w:b/>
          <w:szCs w:val="22"/>
          <w:u w:val="single"/>
        </w:rPr>
        <w:t>AQUA PENNSYLVANIA WASTEWATER, INC. SECTION 1329 APPLICATION FOR THE ACQUISITION OF EAST WHITELAND TOWNSHIP WASTEWATER SYSTEM ASSETS</w:t>
      </w:r>
    </w:p>
    <w:p w14:paraId="1ED89ED1" w14:textId="77777777" w:rsidR="001322CE" w:rsidRPr="001322CE" w:rsidRDefault="001322CE" w:rsidP="001322CE">
      <w:pPr>
        <w:spacing w:line="259" w:lineRule="auto"/>
        <w:rPr>
          <w:rFonts w:eastAsia="Microsoft Sans Serif"/>
          <w:bCs/>
          <w:szCs w:val="22"/>
        </w:rPr>
      </w:pPr>
    </w:p>
    <w:p w14:paraId="77517EA8" w14:textId="77777777" w:rsidR="001322CE" w:rsidRPr="001322CE" w:rsidRDefault="001322CE" w:rsidP="001322CE">
      <w:pPr>
        <w:spacing w:line="259" w:lineRule="auto"/>
        <w:rPr>
          <w:rFonts w:eastAsia="Microsoft Sans Serif"/>
          <w:bCs/>
          <w:szCs w:val="22"/>
        </w:rPr>
        <w:sectPr w:rsidR="001322CE" w:rsidRPr="001322CE">
          <w:pgSz w:w="12240" w:h="15840"/>
          <w:pgMar w:top="1440" w:right="1440" w:bottom="1440" w:left="1440" w:header="720" w:footer="720" w:gutter="0"/>
          <w:cols w:space="720"/>
          <w:docGrid w:linePitch="360"/>
        </w:sectPr>
      </w:pPr>
    </w:p>
    <w:p w14:paraId="53F777F9" w14:textId="2ADDECF8" w:rsidR="001322CE" w:rsidRPr="001322CE" w:rsidRDefault="001322CE" w:rsidP="001322CE">
      <w:pPr>
        <w:spacing w:line="259" w:lineRule="auto"/>
        <w:rPr>
          <w:rFonts w:eastAsia="Microsoft Sans Serif"/>
          <w:szCs w:val="22"/>
        </w:rPr>
      </w:pPr>
      <w:r w:rsidRPr="001322CE">
        <w:rPr>
          <w:rFonts w:eastAsia="Microsoft Sans Serif"/>
          <w:bCs/>
          <w:szCs w:val="22"/>
        </w:rPr>
        <w:t>ALEXANDER</w:t>
      </w:r>
      <w:r w:rsidRPr="001322CE">
        <w:rPr>
          <w:rFonts w:eastAsia="Microsoft Sans Serif"/>
          <w:szCs w:val="22"/>
        </w:rPr>
        <w:t xml:space="preserve"> R STAHL COUNSEL</w:t>
      </w:r>
      <w:r w:rsidRPr="001322CE">
        <w:rPr>
          <w:rFonts w:eastAsia="Microsoft Sans Serif"/>
          <w:szCs w:val="22"/>
        </w:rPr>
        <w:cr/>
        <w:t>AQUA PENNSYLVANIA INC</w:t>
      </w:r>
      <w:r w:rsidRPr="001322CE">
        <w:rPr>
          <w:rFonts w:eastAsia="Microsoft Sans Serif"/>
          <w:szCs w:val="22"/>
        </w:rPr>
        <w:cr/>
        <w:t>762 W LANCASTER AVE</w:t>
      </w:r>
      <w:r w:rsidRPr="001322CE">
        <w:rPr>
          <w:rFonts w:eastAsia="Microsoft Sans Serif"/>
          <w:szCs w:val="22"/>
        </w:rPr>
        <w:cr/>
        <w:t>BRYN MAWR PA  19010</w:t>
      </w:r>
      <w:r w:rsidRPr="001322CE">
        <w:rPr>
          <w:rFonts w:eastAsia="Microsoft Sans Serif"/>
          <w:szCs w:val="22"/>
        </w:rPr>
        <w:cr/>
      </w:r>
      <w:r w:rsidRPr="001322CE">
        <w:rPr>
          <w:rFonts w:eastAsia="Microsoft Sans Serif"/>
          <w:b/>
          <w:bCs/>
          <w:szCs w:val="22"/>
        </w:rPr>
        <w:t>610.645.1130</w:t>
      </w:r>
      <w:r w:rsidRPr="001322CE">
        <w:rPr>
          <w:rFonts w:eastAsia="Microsoft Sans Serif"/>
          <w:szCs w:val="22"/>
        </w:rPr>
        <w:cr/>
        <w:t>astahl@aquaamerica.com</w:t>
      </w:r>
      <w:r w:rsidRPr="001322CE">
        <w:rPr>
          <w:rFonts w:eastAsia="Microsoft Sans Serif"/>
          <w:szCs w:val="22"/>
        </w:rPr>
        <w:cr/>
        <w:t>Accepts eService</w:t>
      </w:r>
      <w:r w:rsidRPr="001322CE">
        <w:rPr>
          <w:rFonts w:eastAsia="Microsoft Sans Serif"/>
          <w:szCs w:val="22"/>
        </w:rPr>
        <w:cr/>
      </w:r>
      <w:r w:rsidRPr="001322CE">
        <w:rPr>
          <w:rFonts w:eastAsia="Microsoft Sans Serif"/>
          <w:szCs w:val="22"/>
        </w:rPr>
        <w:cr/>
        <w:t>THOMAS NIESEN ESQUIRE</w:t>
      </w:r>
      <w:r w:rsidRPr="001322CE">
        <w:rPr>
          <w:rFonts w:eastAsia="Microsoft Sans Serif"/>
          <w:szCs w:val="22"/>
        </w:rPr>
        <w:cr/>
        <w:t>THOMAS NIESEN &amp; THOMAS LLC</w:t>
      </w:r>
      <w:r w:rsidRPr="001322CE">
        <w:rPr>
          <w:rFonts w:eastAsia="Microsoft Sans Serif"/>
          <w:szCs w:val="22"/>
        </w:rPr>
        <w:cr/>
        <w:t xml:space="preserve">212 LOCUST </w:t>
      </w:r>
      <w:proofErr w:type="gramStart"/>
      <w:r w:rsidRPr="001322CE">
        <w:rPr>
          <w:rFonts w:eastAsia="Microsoft Sans Serif"/>
          <w:szCs w:val="22"/>
        </w:rPr>
        <w:t>STREET  STE</w:t>
      </w:r>
      <w:proofErr w:type="gramEnd"/>
      <w:r w:rsidRPr="001322CE">
        <w:rPr>
          <w:rFonts w:eastAsia="Microsoft Sans Serif"/>
          <w:szCs w:val="22"/>
        </w:rPr>
        <w:t xml:space="preserve"> 302</w:t>
      </w:r>
      <w:r w:rsidRPr="001322CE">
        <w:rPr>
          <w:rFonts w:eastAsia="Microsoft Sans Serif"/>
          <w:szCs w:val="22"/>
        </w:rPr>
        <w:cr/>
        <w:t>HARRISBURG PA  17101</w:t>
      </w:r>
      <w:r w:rsidRPr="001322CE">
        <w:rPr>
          <w:rFonts w:eastAsia="Microsoft Sans Serif"/>
          <w:szCs w:val="22"/>
        </w:rPr>
        <w:cr/>
      </w:r>
      <w:r w:rsidRPr="001322CE">
        <w:rPr>
          <w:rFonts w:eastAsia="Microsoft Sans Serif"/>
          <w:b/>
          <w:bCs/>
          <w:szCs w:val="22"/>
        </w:rPr>
        <w:t>717.255.7600</w:t>
      </w:r>
      <w:r w:rsidRPr="001322CE">
        <w:rPr>
          <w:rFonts w:eastAsia="Microsoft Sans Serif"/>
          <w:szCs w:val="22"/>
        </w:rPr>
        <w:cr/>
        <w:t>tniesen@tntlawfirm.com</w:t>
      </w:r>
      <w:r w:rsidRPr="001322CE">
        <w:rPr>
          <w:rFonts w:eastAsia="Microsoft Sans Serif"/>
          <w:szCs w:val="22"/>
        </w:rPr>
        <w:cr/>
        <w:t>Accepts eService</w:t>
      </w:r>
      <w:r w:rsidRPr="001322CE">
        <w:rPr>
          <w:rFonts w:eastAsia="Microsoft Sans Serif"/>
          <w:szCs w:val="22"/>
        </w:rPr>
        <w:cr/>
      </w:r>
      <w:r w:rsidRPr="001322CE">
        <w:rPr>
          <w:rFonts w:eastAsia="Microsoft Sans Serif"/>
          <w:szCs w:val="22"/>
        </w:rPr>
        <w:cr/>
        <w:t>ERIN FURE</w:t>
      </w:r>
      <w:r w:rsidRPr="001322CE">
        <w:rPr>
          <w:rFonts w:eastAsia="Microsoft Sans Serif"/>
          <w:szCs w:val="22"/>
        </w:rPr>
        <w:cr/>
        <w:t>OFFICE OF SMALL BUSINESS ADVOCATE</w:t>
      </w:r>
      <w:r w:rsidRPr="001322CE">
        <w:rPr>
          <w:rFonts w:eastAsia="Microsoft Sans Serif"/>
          <w:szCs w:val="22"/>
        </w:rPr>
        <w:cr/>
        <w:t>FORUM PLACE</w:t>
      </w:r>
      <w:r w:rsidRPr="001322CE">
        <w:rPr>
          <w:rFonts w:eastAsia="Microsoft Sans Serif"/>
          <w:szCs w:val="22"/>
        </w:rPr>
        <w:cr/>
        <w:t>555 WALNUT STREET 1ST FLOOR</w:t>
      </w:r>
      <w:r w:rsidRPr="001322CE">
        <w:rPr>
          <w:rFonts w:eastAsia="Microsoft Sans Serif"/>
          <w:szCs w:val="22"/>
        </w:rPr>
        <w:cr/>
        <w:t>HARRISBURG PA  17101</w:t>
      </w:r>
      <w:r w:rsidRPr="001322CE">
        <w:rPr>
          <w:rFonts w:eastAsia="Microsoft Sans Serif"/>
          <w:szCs w:val="22"/>
        </w:rPr>
        <w:cr/>
      </w:r>
      <w:r w:rsidRPr="001322CE">
        <w:rPr>
          <w:rFonts w:eastAsia="Microsoft Sans Serif"/>
          <w:b/>
          <w:bCs/>
          <w:szCs w:val="22"/>
        </w:rPr>
        <w:t>717.783.2525</w:t>
      </w:r>
      <w:r w:rsidRPr="001322CE">
        <w:rPr>
          <w:rFonts w:eastAsia="Microsoft Sans Serif"/>
          <w:szCs w:val="22"/>
        </w:rPr>
        <w:cr/>
        <w:t xml:space="preserve">efure@pa.gov </w:t>
      </w:r>
      <w:r w:rsidRPr="001322CE">
        <w:rPr>
          <w:rFonts w:eastAsia="Microsoft Sans Serif"/>
          <w:szCs w:val="22"/>
        </w:rPr>
        <w:cr/>
      </w:r>
      <w:r w:rsidRPr="001322CE">
        <w:rPr>
          <w:rFonts w:eastAsia="Microsoft Sans Serif"/>
          <w:szCs w:val="22"/>
        </w:rPr>
        <w:cr/>
        <w:t>ERIN L GANNON ESQUIRE</w:t>
      </w:r>
      <w:r w:rsidRPr="001322CE">
        <w:rPr>
          <w:rFonts w:eastAsia="Microsoft Sans Serif"/>
          <w:szCs w:val="22"/>
        </w:rPr>
        <w:cr/>
        <w:t>OFFICE OF CONSUMER ADVOCATE</w:t>
      </w:r>
      <w:r w:rsidRPr="001322CE">
        <w:rPr>
          <w:rFonts w:eastAsia="Microsoft Sans Serif"/>
          <w:szCs w:val="22"/>
        </w:rPr>
        <w:cr/>
        <w:t>555 WALNUT STREET 5TH FLOOR</w:t>
      </w:r>
      <w:r w:rsidRPr="001322CE">
        <w:rPr>
          <w:rFonts w:eastAsia="Microsoft Sans Serif"/>
          <w:szCs w:val="22"/>
        </w:rPr>
        <w:cr/>
        <w:t>FORUM PLACE</w:t>
      </w:r>
      <w:r w:rsidRPr="001322CE">
        <w:rPr>
          <w:rFonts w:eastAsia="Microsoft Sans Serif"/>
          <w:szCs w:val="22"/>
        </w:rPr>
        <w:cr/>
        <w:t>HARRISBURG PA  17101</w:t>
      </w:r>
      <w:r w:rsidRPr="001322CE">
        <w:rPr>
          <w:rFonts w:eastAsia="Microsoft Sans Serif"/>
          <w:szCs w:val="22"/>
        </w:rPr>
        <w:cr/>
      </w:r>
      <w:r w:rsidRPr="001322CE">
        <w:rPr>
          <w:rFonts w:eastAsia="Microsoft Sans Serif"/>
          <w:b/>
          <w:bCs/>
          <w:szCs w:val="22"/>
        </w:rPr>
        <w:t>717.783.5048</w:t>
      </w:r>
      <w:r w:rsidRPr="001322CE">
        <w:rPr>
          <w:rFonts w:eastAsia="Microsoft Sans Serif"/>
          <w:b/>
          <w:bCs/>
          <w:szCs w:val="22"/>
        </w:rPr>
        <w:cr/>
      </w:r>
      <w:r w:rsidRPr="001322CE">
        <w:rPr>
          <w:rFonts w:eastAsia="Microsoft Sans Serif"/>
          <w:szCs w:val="22"/>
        </w:rPr>
        <w:t>egannon@paoca.org</w:t>
      </w:r>
      <w:r w:rsidRPr="001322CE">
        <w:rPr>
          <w:rFonts w:eastAsia="Microsoft Sans Serif"/>
          <w:szCs w:val="22"/>
        </w:rPr>
        <w:cr/>
        <w:t>Accepts eService</w:t>
      </w:r>
      <w:r w:rsidRPr="001322CE">
        <w:rPr>
          <w:rFonts w:eastAsia="Microsoft Sans Serif"/>
          <w:szCs w:val="22"/>
        </w:rPr>
        <w:cr/>
      </w:r>
      <w:r w:rsidRPr="001322CE">
        <w:rPr>
          <w:rFonts w:eastAsia="Microsoft Sans Serif"/>
          <w:szCs w:val="22"/>
        </w:rPr>
        <w:cr/>
      </w:r>
    </w:p>
    <w:p w14:paraId="57C2758E" w14:textId="77777777" w:rsidR="001322CE" w:rsidRPr="001322CE" w:rsidRDefault="001322CE" w:rsidP="001322CE">
      <w:pPr>
        <w:spacing w:line="259" w:lineRule="auto"/>
        <w:rPr>
          <w:rFonts w:eastAsia="Microsoft Sans Serif"/>
          <w:szCs w:val="22"/>
        </w:rPr>
      </w:pPr>
    </w:p>
    <w:p w14:paraId="5A24AA37" w14:textId="77777777" w:rsidR="001322CE" w:rsidRPr="001322CE" w:rsidRDefault="001322CE" w:rsidP="001322CE">
      <w:pPr>
        <w:spacing w:line="259" w:lineRule="auto"/>
        <w:rPr>
          <w:rFonts w:eastAsia="Microsoft Sans Serif"/>
          <w:szCs w:val="22"/>
        </w:rPr>
      </w:pPr>
    </w:p>
    <w:p w14:paraId="4BA2F3D2" w14:textId="77777777" w:rsidR="001322CE" w:rsidRPr="001322CE" w:rsidRDefault="001322CE" w:rsidP="001322CE">
      <w:pPr>
        <w:spacing w:line="259" w:lineRule="auto"/>
        <w:rPr>
          <w:rFonts w:eastAsia="Microsoft Sans Serif"/>
          <w:szCs w:val="22"/>
        </w:rPr>
      </w:pPr>
    </w:p>
    <w:p w14:paraId="45709216" w14:textId="77777777" w:rsidR="001322CE" w:rsidRPr="001322CE" w:rsidRDefault="001322CE" w:rsidP="001322CE">
      <w:pPr>
        <w:spacing w:line="259" w:lineRule="auto"/>
        <w:rPr>
          <w:rFonts w:eastAsia="Microsoft Sans Serif"/>
          <w:szCs w:val="22"/>
        </w:rPr>
      </w:pPr>
    </w:p>
    <w:p w14:paraId="0AA124D2" w14:textId="77777777" w:rsidR="001322CE" w:rsidRPr="001322CE" w:rsidRDefault="001322CE" w:rsidP="001322CE">
      <w:pPr>
        <w:spacing w:line="259" w:lineRule="auto"/>
        <w:rPr>
          <w:rFonts w:eastAsia="Microsoft Sans Serif"/>
          <w:szCs w:val="22"/>
        </w:rPr>
      </w:pPr>
      <w:r w:rsidRPr="001322CE">
        <w:rPr>
          <w:rFonts w:eastAsia="Microsoft Sans Serif"/>
          <w:szCs w:val="22"/>
        </w:rPr>
        <w:t>HARRISON W BREITMAN ATTORNEY</w:t>
      </w:r>
      <w:r w:rsidRPr="001322CE">
        <w:rPr>
          <w:rFonts w:eastAsia="Microsoft Sans Serif"/>
          <w:szCs w:val="22"/>
        </w:rPr>
        <w:cr/>
        <w:t>OFFICE OF CONSUMER ADVOCATE</w:t>
      </w:r>
      <w:r w:rsidRPr="001322CE">
        <w:rPr>
          <w:rFonts w:eastAsia="Microsoft Sans Serif"/>
          <w:szCs w:val="22"/>
        </w:rPr>
        <w:cr/>
        <w:t>555 WALNUT STREET 5TH FLOOR</w:t>
      </w:r>
      <w:r w:rsidRPr="001322CE">
        <w:rPr>
          <w:rFonts w:eastAsia="Microsoft Sans Serif"/>
          <w:szCs w:val="22"/>
        </w:rPr>
        <w:cr/>
        <w:t>FORUM PLACE</w:t>
      </w:r>
      <w:r w:rsidRPr="001322CE">
        <w:rPr>
          <w:rFonts w:eastAsia="Microsoft Sans Serif"/>
          <w:szCs w:val="22"/>
        </w:rPr>
        <w:cr/>
        <w:t>HARRISBURG PA  17101</w:t>
      </w:r>
      <w:r w:rsidRPr="001322CE">
        <w:rPr>
          <w:rFonts w:eastAsia="Microsoft Sans Serif"/>
          <w:szCs w:val="22"/>
        </w:rPr>
        <w:cr/>
      </w:r>
      <w:r w:rsidRPr="001322CE">
        <w:rPr>
          <w:rFonts w:eastAsia="Microsoft Sans Serif"/>
          <w:b/>
          <w:bCs/>
          <w:szCs w:val="22"/>
        </w:rPr>
        <w:t>717.783.5048</w:t>
      </w:r>
      <w:r w:rsidRPr="001322CE">
        <w:rPr>
          <w:rFonts w:eastAsia="Microsoft Sans Serif"/>
          <w:szCs w:val="22"/>
        </w:rPr>
        <w:cr/>
        <w:t>hbreitman@paoca.org</w:t>
      </w:r>
      <w:r w:rsidRPr="001322CE">
        <w:rPr>
          <w:rFonts w:eastAsia="Microsoft Sans Serif"/>
          <w:szCs w:val="22"/>
        </w:rPr>
        <w:cr/>
        <w:t>Accepts eService</w:t>
      </w:r>
      <w:r w:rsidRPr="001322CE">
        <w:rPr>
          <w:rFonts w:eastAsia="Microsoft Sans Serif"/>
          <w:szCs w:val="22"/>
        </w:rPr>
        <w:cr/>
      </w:r>
      <w:r w:rsidRPr="001322CE">
        <w:rPr>
          <w:rFonts w:eastAsia="Microsoft Sans Serif"/>
          <w:szCs w:val="22"/>
        </w:rPr>
        <w:cr/>
        <w:t>CARRIE B WRIGHT ESQUIRE</w:t>
      </w:r>
      <w:r w:rsidRPr="001322CE">
        <w:rPr>
          <w:rFonts w:eastAsia="Microsoft Sans Serif"/>
          <w:szCs w:val="22"/>
        </w:rPr>
        <w:cr/>
        <w:t>PA PUC BIE LEGAL TECHNICAL</w:t>
      </w:r>
      <w:r w:rsidRPr="001322CE">
        <w:rPr>
          <w:rFonts w:eastAsia="Microsoft Sans Serif"/>
          <w:szCs w:val="22"/>
        </w:rPr>
        <w:cr/>
        <w:t>Second Floor West</w:t>
      </w:r>
      <w:r w:rsidRPr="001322CE">
        <w:rPr>
          <w:rFonts w:eastAsia="Microsoft Sans Serif"/>
          <w:szCs w:val="22"/>
        </w:rPr>
        <w:cr/>
        <w:t>400 NORTH STREET</w:t>
      </w:r>
      <w:r w:rsidRPr="001322CE">
        <w:rPr>
          <w:rFonts w:eastAsia="Microsoft Sans Serif"/>
          <w:szCs w:val="22"/>
        </w:rPr>
        <w:cr/>
        <w:t>HARRISBURG PA  17120</w:t>
      </w:r>
      <w:r w:rsidRPr="001322CE">
        <w:rPr>
          <w:rFonts w:eastAsia="Microsoft Sans Serif"/>
          <w:szCs w:val="22"/>
        </w:rPr>
        <w:cr/>
      </w:r>
      <w:r w:rsidRPr="001322CE">
        <w:rPr>
          <w:rFonts w:eastAsia="Microsoft Sans Serif"/>
          <w:b/>
          <w:bCs/>
          <w:szCs w:val="22"/>
        </w:rPr>
        <w:t>717.783.6156</w:t>
      </w:r>
      <w:r w:rsidRPr="001322CE">
        <w:rPr>
          <w:rFonts w:eastAsia="Microsoft Sans Serif"/>
          <w:b/>
          <w:bCs/>
          <w:szCs w:val="22"/>
        </w:rPr>
        <w:cr/>
      </w:r>
      <w:r w:rsidRPr="001322CE">
        <w:rPr>
          <w:rFonts w:eastAsia="Microsoft Sans Serif"/>
          <w:szCs w:val="22"/>
        </w:rPr>
        <w:t>carwright@pa.gov</w:t>
      </w:r>
      <w:r w:rsidRPr="001322CE">
        <w:rPr>
          <w:rFonts w:eastAsia="Microsoft Sans Serif"/>
          <w:szCs w:val="22"/>
        </w:rPr>
        <w:cr/>
        <w:t>Accepts eService</w:t>
      </w:r>
      <w:r w:rsidRPr="001322CE">
        <w:rPr>
          <w:rFonts w:eastAsia="Microsoft Sans Serif"/>
          <w:szCs w:val="22"/>
        </w:rPr>
        <w:cr/>
      </w:r>
      <w:r w:rsidRPr="001322CE">
        <w:rPr>
          <w:rFonts w:eastAsia="Microsoft Sans Serif"/>
          <w:szCs w:val="22"/>
        </w:rPr>
        <w:cr/>
        <w:t>CHRISTINE M HOOVER ESQUIRE</w:t>
      </w:r>
      <w:r w:rsidRPr="001322CE">
        <w:rPr>
          <w:rFonts w:eastAsia="Microsoft Sans Serif"/>
          <w:szCs w:val="22"/>
        </w:rPr>
        <w:cr/>
        <w:t>OFFICE OF CONSUMER ADVOCATE</w:t>
      </w:r>
      <w:r w:rsidRPr="001322CE">
        <w:rPr>
          <w:rFonts w:eastAsia="Microsoft Sans Serif"/>
          <w:szCs w:val="22"/>
        </w:rPr>
        <w:cr/>
        <w:t>5th FLOOR FORUM PLACE</w:t>
      </w:r>
      <w:r w:rsidRPr="001322CE">
        <w:rPr>
          <w:rFonts w:eastAsia="Microsoft Sans Serif"/>
          <w:szCs w:val="22"/>
        </w:rPr>
        <w:cr/>
        <w:t>555 WALNUT STREET</w:t>
      </w:r>
      <w:r w:rsidRPr="001322CE">
        <w:rPr>
          <w:rFonts w:eastAsia="Microsoft Sans Serif"/>
          <w:szCs w:val="22"/>
        </w:rPr>
        <w:cr/>
        <w:t>HARRISBURG PA  17101</w:t>
      </w:r>
      <w:r w:rsidRPr="001322CE">
        <w:rPr>
          <w:rFonts w:eastAsia="Microsoft Sans Serif"/>
          <w:szCs w:val="22"/>
        </w:rPr>
        <w:cr/>
      </w:r>
      <w:r w:rsidRPr="001322CE">
        <w:rPr>
          <w:rFonts w:eastAsia="Microsoft Sans Serif"/>
          <w:b/>
          <w:bCs/>
          <w:szCs w:val="22"/>
        </w:rPr>
        <w:t>717.783.5048</w:t>
      </w:r>
      <w:r w:rsidRPr="001322CE">
        <w:rPr>
          <w:rFonts w:eastAsia="Microsoft Sans Serif"/>
          <w:szCs w:val="22"/>
        </w:rPr>
        <w:cr/>
        <w:t>choover@paoca.org</w:t>
      </w:r>
      <w:r w:rsidRPr="001322CE">
        <w:rPr>
          <w:rFonts w:eastAsia="Microsoft Sans Serif"/>
          <w:szCs w:val="22"/>
        </w:rPr>
        <w:cr/>
        <w:t>Accepts eService</w:t>
      </w:r>
      <w:r w:rsidRPr="001322CE">
        <w:rPr>
          <w:rFonts w:eastAsia="Microsoft Sans Serif"/>
          <w:szCs w:val="22"/>
        </w:rPr>
        <w:cr/>
      </w:r>
      <w:r w:rsidRPr="001322CE">
        <w:rPr>
          <w:rFonts w:eastAsia="Microsoft Sans Serif"/>
          <w:szCs w:val="22"/>
        </w:rPr>
        <w:cr/>
        <w:t>LAURA ANTINUCCI ATTORNEY</w:t>
      </w:r>
      <w:r w:rsidRPr="001322CE">
        <w:rPr>
          <w:rFonts w:eastAsia="Microsoft Sans Serif"/>
          <w:szCs w:val="22"/>
        </w:rPr>
        <w:cr/>
        <w:t>OFFICE OF CONSUMER ADVOCATE</w:t>
      </w:r>
      <w:r w:rsidRPr="001322CE">
        <w:rPr>
          <w:rFonts w:eastAsia="Microsoft Sans Serif"/>
          <w:szCs w:val="22"/>
        </w:rPr>
        <w:cr/>
        <w:t>555 WALNUT ST 5TH FLOOR</w:t>
      </w:r>
      <w:r w:rsidRPr="001322CE">
        <w:rPr>
          <w:rFonts w:eastAsia="Microsoft Sans Serif"/>
          <w:szCs w:val="22"/>
        </w:rPr>
        <w:cr/>
        <w:t>HARRISBURG PA  17601</w:t>
      </w:r>
      <w:r w:rsidRPr="001322CE">
        <w:rPr>
          <w:rFonts w:eastAsia="Microsoft Sans Serif"/>
          <w:szCs w:val="22"/>
        </w:rPr>
        <w:cr/>
      </w:r>
      <w:r w:rsidRPr="001322CE">
        <w:rPr>
          <w:rFonts w:eastAsia="Microsoft Sans Serif"/>
          <w:b/>
          <w:bCs/>
          <w:szCs w:val="22"/>
        </w:rPr>
        <w:t>717.780.4560</w:t>
      </w:r>
      <w:r w:rsidRPr="001322CE">
        <w:rPr>
          <w:rFonts w:eastAsia="Microsoft Sans Serif"/>
          <w:szCs w:val="22"/>
        </w:rPr>
        <w:cr/>
        <w:t>lantinucci@paoca.org</w:t>
      </w:r>
      <w:r w:rsidRPr="001322CE">
        <w:rPr>
          <w:rFonts w:eastAsia="Microsoft Sans Serif"/>
          <w:szCs w:val="22"/>
        </w:rPr>
        <w:cr/>
        <w:t>Accepts eService</w:t>
      </w:r>
    </w:p>
    <w:p w14:paraId="630E430F" w14:textId="77777777" w:rsidR="001322CE" w:rsidRPr="001322CE" w:rsidRDefault="001322CE" w:rsidP="001322CE">
      <w:pPr>
        <w:spacing w:line="259" w:lineRule="auto"/>
        <w:rPr>
          <w:rFonts w:eastAsia="Microsoft Sans Serif"/>
          <w:szCs w:val="22"/>
        </w:rPr>
      </w:pPr>
      <w:r w:rsidRPr="001322CE">
        <w:rPr>
          <w:rFonts w:eastAsia="Microsoft Sans Serif"/>
          <w:szCs w:val="22"/>
        </w:rPr>
        <w:cr/>
      </w:r>
    </w:p>
    <w:p w14:paraId="352F8E30" w14:textId="77777777" w:rsidR="001322CE" w:rsidRPr="001322CE" w:rsidRDefault="001322CE" w:rsidP="001322CE">
      <w:pPr>
        <w:spacing w:line="259" w:lineRule="auto"/>
        <w:rPr>
          <w:rFonts w:eastAsia="Microsoft Sans Serif"/>
          <w:szCs w:val="22"/>
        </w:rPr>
      </w:pPr>
    </w:p>
    <w:p w14:paraId="7C6E84F3" w14:textId="77777777" w:rsidR="001322CE" w:rsidRPr="001322CE" w:rsidRDefault="001322CE" w:rsidP="001322CE">
      <w:pPr>
        <w:spacing w:line="259" w:lineRule="auto"/>
        <w:rPr>
          <w:rFonts w:eastAsia="Microsoft Sans Serif"/>
          <w:szCs w:val="22"/>
        </w:rPr>
      </w:pPr>
    </w:p>
    <w:p w14:paraId="36EF635A" w14:textId="77777777" w:rsidR="001322CE" w:rsidRPr="001322CE" w:rsidRDefault="001322CE" w:rsidP="001322CE">
      <w:pPr>
        <w:spacing w:line="259" w:lineRule="auto"/>
        <w:rPr>
          <w:rFonts w:eastAsia="Microsoft Sans Serif"/>
          <w:szCs w:val="22"/>
        </w:rPr>
      </w:pPr>
      <w:r w:rsidRPr="001322CE">
        <w:rPr>
          <w:rFonts w:eastAsia="Microsoft Sans Serif"/>
          <w:szCs w:val="22"/>
        </w:rPr>
        <w:t>THOMAS WYATT PARTNER</w:t>
      </w:r>
      <w:r w:rsidRPr="001322CE">
        <w:rPr>
          <w:rFonts w:eastAsia="Microsoft Sans Serif"/>
          <w:szCs w:val="22"/>
        </w:rPr>
        <w:cr/>
        <w:t>OBERMAYER REBMANN MAXWELL &amp; HIPPEL LLP</w:t>
      </w:r>
      <w:r w:rsidRPr="001322CE">
        <w:rPr>
          <w:rFonts w:eastAsia="Microsoft Sans Serif"/>
          <w:szCs w:val="22"/>
        </w:rPr>
        <w:cr/>
        <w:t>CENTER SQUARE WEST</w:t>
      </w:r>
      <w:r w:rsidRPr="001322CE">
        <w:rPr>
          <w:rFonts w:eastAsia="Microsoft Sans Serif"/>
          <w:szCs w:val="22"/>
        </w:rPr>
        <w:cr/>
        <w:t>1500 MARKET STREET SUITE 3400</w:t>
      </w:r>
      <w:r w:rsidRPr="001322CE">
        <w:rPr>
          <w:rFonts w:eastAsia="Microsoft Sans Serif"/>
          <w:szCs w:val="22"/>
        </w:rPr>
        <w:cr/>
        <w:t>PHILADELPHIA PA  19102</w:t>
      </w:r>
      <w:r w:rsidRPr="001322CE">
        <w:rPr>
          <w:rFonts w:eastAsia="Microsoft Sans Serif"/>
          <w:szCs w:val="22"/>
        </w:rPr>
        <w:cr/>
      </w:r>
      <w:r w:rsidRPr="001322CE">
        <w:rPr>
          <w:rFonts w:eastAsia="Microsoft Sans Serif"/>
          <w:b/>
          <w:bCs/>
          <w:szCs w:val="22"/>
        </w:rPr>
        <w:t>215.665.3200</w:t>
      </w:r>
      <w:r w:rsidRPr="001322CE">
        <w:rPr>
          <w:rFonts w:eastAsia="Microsoft Sans Serif"/>
          <w:szCs w:val="22"/>
        </w:rPr>
        <w:cr/>
        <w:t>thomas.wyatt@obermayer.com</w:t>
      </w:r>
      <w:r w:rsidRPr="001322CE">
        <w:rPr>
          <w:rFonts w:eastAsia="Microsoft Sans Serif"/>
          <w:szCs w:val="22"/>
        </w:rPr>
        <w:cr/>
        <w:t>Accepts eService</w:t>
      </w:r>
    </w:p>
    <w:p w14:paraId="18C33DF4" w14:textId="77777777" w:rsidR="001322CE" w:rsidRPr="001322CE" w:rsidRDefault="001322CE" w:rsidP="001322CE">
      <w:pPr>
        <w:spacing w:line="259" w:lineRule="auto"/>
        <w:rPr>
          <w:rFonts w:eastAsia="Microsoft Sans Serif"/>
          <w:szCs w:val="22"/>
        </w:rPr>
      </w:pPr>
    </w:p>
    <w:p w14:paraId="152C6D58" w14:textId="77777777" w:rsidR="001322CE" w:rsidRPr="001322CE" w:rsidRDefault="001322CE" w:rsidP="001322CE">
      <w:pPr>
        <w:spacing w:line="259" w:lineRule="auto"/>
        <w:rPr>
          <w:rFonts w:eastAsia="Microsoft Sans Serif"/>
          <w:szCs w:val="22"/>
        </w:rPr>
      </w:pPr>
      <w:r w:rsidRPr="001322CE">
        <w:rPr>
          <w:rFonts w:eastAsia="Microsoft Sans Serif"/>
          <w:szCs w:val="22"/>
        </w:rPr>
        <w:t>MATTHEW OLESH</w:t>
      </w:r>
      <w:r w:rsidRPr="001322CE">
        <w:rPr>
          <w:rFonts w:eastAsia="Microsoft Sans Serif"/>
          <w:szCs w:val="22"/>
        </w:rPr>
        <w:cr/>
        <w:t>OBERMAYER REBMANN MAXWELL &amp; HIPPEL LLP</w:t>
      </w:r>
      <w:r w:rsidRPr="001322CE">
        <w:rPr>
          <w:rFonts w:eastAsia="Microsoft Sans Serif"/>
          <w:szCs w:val="22"/>
        </w:rPr>
        <w:cr/>
        <w:t>1500 MARKET STREET SUITE 3400</w:t>
      </w:r>
      <w:r w:rsidRPr="001322CE">
        <w:rPr>
          <w:rFonts w:eastAsia="Microsoft Sans Serif"/>
          <w:szCs w:val="22"/>
        </w:rPr>
        <w:cr/>
        <w:t>CENTRE SQUARE WEST OBERMAYER</w:t>
      </w:r>
      <w:r w:rsidRPr="001322CE">
        <w:rPr>
          <w:rFonts w:eastAsia="Microsoft Sans Serif"/>
          <w:szCs w:val="22"/>
        </w:rPr>
        <w:cr/>
        <w:t>PHILADELPHIA PA  19102</w:t>
      </w:r>
      <w:r w:rsidRPr="001322CE">
        <w:rPr>
          <w:rFonts w:eastAsia="Microsoft Sans Serif"/>
          <w:szCs w:val="22"/>
        </w:rPr>
        <w:cr/>
      </w:r>
      <w:r w:rsidRPr="001322CE">
        <w:rPr>
          <w:rFonts w:eastAsia="Microsoft Sans Serif"/>
          <w:b/>
          <w:bCs/>
          <w:szCs w:val="22"/>
        </w:rPr>
        <w:t>215.665.3043</w:t>
      </w:r>
      <w:r w:rsidRPr="001322CE">
        <w:rPr>
          <w:rFonts w:eastAsia="Microsoft Sans Serif"/>
          <w:szCs w:val="22"/>
        </w:rPr>
        <w:cr/>
        <w:t>matthew.olesh@obermayer.com</w:t>
      </w:r>
      <w:r w:rsidRPr="001322CE">
        <w:rPr>
          <w:rFonts w:eastAsia="Microsoft Sans Serif"/>
          <w:szCs w:val="22"/>
        </w:rPr>
        <w:cr/>
        <w:t>Accepts eService</w:t>
      </w:r>
      <w:r w:rsidRPr="001322CE">
        <w:rPr>
          <w:rFonts w:eastAsia="Microsoft Sans Serif"/>
          <w:szCs w:val="22"/>
        </w:rPr>
        <w:cr/>
      </w:r>
    </w:p>
    <w:p w14:paraId="646B892E" w14:textId="77777777" w:rsidR="001322CE" w:rsidRPr="001322CE" w:rsidRDefault="001322CE" w:rsidP="001322CE">
      <w:pPr>
        <w:spacing w:line="259" w:lineRule="auto"/>
        <w:rPr>
          <w:rFonts w:eastAsia="Microsoft Sans Serif"/>
          <w:szCs w:val="22"/>
        </w:rPr>
      </w:pPr>
    </w:p>
    <w:p w14:paraId="0C7A9D1B" w14:textId="77777777" w:rsidR="001322CE" w:rsidRPr="001322CE" w:rsidRDefault="001322CE" w:rsidP="001322CE">
      <w:pPr>
        <w:spacing w:line="259" w:lineRule="auto"/>
        <w:rPr>
          <w:rFonts w:eastAsia="Microsoft Sans Serif"/>
          <w:szCs w:val="22"/>
        </w:rPr>
      </w:pPr>
      <w:r w:rsidRPr="001322CE">
        <w:rPr>
          <w:rFonts w:eastAsia="Microsoft Sans Serif"/>
          <w:szCs w:val="22"/>
        </w:rPr>
        <w:cr/>
        <w:t>SYDNEY MELILLO</w:t>
      </w:r>
      <w:r w:rsidRPr="001322CE">
        <w:rPr>
          <w:rFonts w:eastAsia="Microsoft Sans Serif"/>
          <w:szCs w:val="22"/>
        </w:rPr>
        <w:cr/>
        <w:t xml:space="preserve">1500 MARKET </w:t>
      </w:r>
      <w:proofErr w:type="gramStart"/>
      <w:r w:rsidRPr="001322CE">
        <w:rPr>
          <w:rFonts w:eastAsia="Microsoft Sans Serif"/>
          <w:szCs w:val="22"/>
        </w:rPr>
        <w:t>STREET  SUITE</w:t>
      </w:r>
      <w:proofErr w:type="gramEnd"/>
      <w:r w:rsidRPr="001322CE">
        <w:rPr>
          <w:rFonts w:eastAsia="Microsoft Sans Serif"/>
          <w:szCs w:val="22"/>
        </w:rPr>
        <w:t xml:space="preserve"> 3400</w:t>
      </w:r>
      <w:r w:rsidRPr="001322CE">
        <w:rPr>
          <w:rFonts w:eastAsia="Microsoft Sans Serif"/>
          <w:szCs w:val="22"/>
        </w:rPr>
        <w:cr/>
        <w:t>CENTRE SQUARE WEST</w:t>
      </w:r>
      <w:r w:rsidRPr="001322CE">
        <w:rPr>
          <w:rFonts w:eastAsia="Microsoft Sans Serif"/>
          <w:szCs w:val="22"/>
        </w:rPr>
        <w:cr/>
        <w:t>PHILADELPHIA PA  19102</w:t>
      </w:r>
      <w:r w:rsidRPr="001322CE">
        <w:rPr>
          <w:rFonts w:eastAsia="Microsoft Sans Serif"/>
          <w:szCs w:val="22"/>
        </w:rPr>
        <w:cr/>
      </w:r>
      <w:r w:rsidRPr="001322CE">
        <w:rPr>
          <w:rFonts w:eastAsia="Microsoft Sans Serif"/>
          <w:b/>
          <w:bCs/>
          <w:szCs w:val="22"/>
        </w:rPr>
        <w:t>215.665.3000</w:t>
      </w:r>
      <w:r w:rsidRPr="001322CE">
        <w:rPr>
          <w:rFonts w:eastAsia="Microsoft Sans Serif"/>
          <w:b/>
          <w:bCs/>
          <w:szCs w:val="22"/>
        </w:rPr>
        <w:cr/>
      </w:r>
      <w:r w:rsidRPr="001322CE">
        <w:rPr>
          <w:rFonts w:eastAsia="Microsoft Sans Serif"/>
          <w:szCs w:val="22"/>
        </w:rPr>
        <w:t>SYDNEY.MELILLO@OBERMAYER.COM</w:t>
      </w:r>
    </w:p>
    <w:p w14:paraId="56E9BDCB" w14:textId="77777777" w:rsidR="001322CE" w:rsidRPr="001322CE" w:rsidRDefault="001322CE" w:rsidP="001322CE">
      <w:pPr>
        <w:spacing w:line="259" w:lineRule="auto"/>
        <w:rPr>
          <w:rFonts w:eastAsia="Microsoft Sans Serif"/>
          <w:szCs w:val="22"/>
        </w:rPr>
      </w:pPr>
    </w:p>
    <w:p w14:paraId="6022FC4C" w14:textId="77777777" w:rsidR="001322CE" w:rsidRPr="001322CE" w:rsidRDefault="001322CE" w:rsidP="001322CE">
      <w:pPr>
        <w:spacing w:line="259" w:lineRule="auto"/>
        <w:rPr>
          <w:rFonts w:eastAsia="Microsoft Sans Serif"/>
          <w:szCs w:val="22"/>
        </w:rPr>
      </w:pPr>
      <w:r w:rsidRPr="001322CE">
        <w:rPr>
          <w:rFonts w:eastAsia="Microsoft Sans Serif"/>
          <w:szCs w:val="22"/>
        </w:rPr>
        <w:t>RICHARD J GAGE</w:t>
      </w:r>
      <w:r w:rsidRPr="001322CE">
        <w:rPr>
          <w:rFonts w:eastAsia="Microsoft Sans Serif"/>
          <w:szCs w:val="22"/>
        </w:rPr>
        <w:cr/>
        <w:t>120 TREATY DRIVE</w:t>
      </w:r>
      <w:r w:rsidRPr="001322CE">
        <w:rPr>
          <w:rFonts w:eastAsia="Microsoft Sans Serif"/>
          <w:szCs w:val="22"/>
        </w:rPr>
        <w:cr/>
        <w:t>CHESTERBROOK PA  19087</w:t>
      </w:r>
      <w:r w:rsidRPr="001322CE">
        <w:rPr>
          <w:rFonts w:eastAsia="Microsoft Sans Serif"/>
          <w:szCs w:val="22"/>
        </w:rPr>
        <w:cr/>
      </w:r>
      <w:r w:rsidRPr="001322CE">
        <w:rPr>
          <w:rFonts w:eastAsia="Microsoft Sans Serif"/>
          <w:b/>
          <w:bCs/>
          <w:szCs w:val="22"/>
        </w:rPr>
        <w:t>610.296.3057</w:t>
      </w:r>
      <w:r w:rsidRPr="001322CE">
        <w:rPr>
          <w:rFonts w:eastAsia="Microsoft Sans Serif"/>
          <w:szCs w:val="22"/>
        </w:rPr>
        <w:cr/>
        <w:t>brittagage@aol.com</w:t>
      </w:r>
      <w:r w:rsidRPr="001322CE">
        <w:rPr>
          <w:rFonts w:eastAsia="Microsoft Sans Serif"/>
          <w:szCs w:val="22"/>
        </w:rPr>
        <w:cr/>
        <w:t>Accepts eService</w:t>
      </w:r>
    </w:p>
    <w:p w14:paraId="2A514439" w14:textId="3935CA80" w:rsidR="006764DA" w:rsidRDefault="001322CE" w:rsidP="001322CE">
      <w:r w:rsidRPr="001322CE">
        <w:rPr>
          <w:rFonts w:eastAsia="Microsoft Sans Serif"/>
          <w:szCs w:val="22"/>
        </w:rPr>
        <w:cr/>
      </w:r>
      <w:r w:rsidRPr="001322CE">
        <w:rPr>
          <w:rFonts w:ascii="Microsoft Sans Serif" w:eastAsia="Microsoft Sans Serif" w:hAnsi="Microsoft Sans Serif" w:cs="Microsoft Sans Serif"/>
          <w:szCs w:val="22"/>
        </w:rPr>
        <w:cr/>
      </w:r>
    </w:p>
    <w:p w14:paraId="0AB30B4A" w14:textId="77777777" w:rsidR="006764DA" w:rsidRDefault="006764DA" w:rsidP="006764DA"/>
    <w:p w14:paraId="22D1FC83" w14:textId="77777777" w:rsidR="00CD6155" w:rsidRDefault="00CD6155"/>
    <w:sectPr w:rsidR="00CD6155" w:rsidSect="001322C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DA"/>
    <w:rsid w:val="001322CE"/>
    <w:rsid w:val="001C5FE6"/>
    <w:rsid w:val="001E0A0F"/>
    <w:rsid w:val="006764DA"/>
    <w:rsid w:val="00893620"/>
    <w:rsid w:val="00BB7888"/>
    <w:rsid w:val="00BC2005"/>
    <w:rsid w:val="00CD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6E19D1"/>
  <w15:chartTrackingRefBased/>
  <w15:docId w15:val="{670A4000-377E-4B6B-A9BC-7F648C75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4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464">
      <w:bodyDiv w:val="1"/>
      <w:marLeft w:val="0"/>
      <w:marRight w:val="0"/>
      <w:marTop w:val="0"/>
      <w:marBottom w:val="0"/>
      <w:divBdr>
        <w:top w:val="none" w:sz="0" w:space="0" w:color="auto"/>
        <w:left w:val="none" w:sz="0" w:space="0" w:color="auto"/>
        <w:bottom w:val="none" w:sz="0" w:space="0" w:color="auto"/>
        <w:right w:val="none" w:sz="0" w:space="0" w:color="auto"/>
      </w:divBdr>
    </w:div>
    <w:div w:id="14362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2022-04-04T19:21:00Z</dcterms:created>
  <dcterms:modified xsi:type="dcterms:W3CDTF">2022-04-04T19:21:00Z</dcterms:modified>
</cp:coreProperties>
</file>