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417F0280"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A61687">
        <w:rPr>
          <w:rFonts w:ascii="Arial" w:hAnsi="Arial" w:cs="Arial"/>
          <w:b/>
          <w:bCs/>
          <w:spacing w:val="-3"/>
          <w:sz w:val="22"/>
          <w:szCs w:val="22"/>
        </w:rPr>
        <w:t>May 5</w:t>
      </w:r>
      <w:r w:rsidR="00793359">
        <w:rPr>
          <w:rFonts w:ascii="Arial" w:hAnsi="Arial" w:cs="Arial"/>
          <w:b/>
          <w:bCs/>
          <w:spacing w:val="-3"/>
          <w:sz w:val="22"/>
          <w:szCs w:val="22"/>
        </w:rPr>
        <w:t>,</w:t>
      </w:r>
      <w:r w:rsidR="00EB0B20">
        <w:rPr>
          <w:rFonts w:ascii="Arial" w:hAnsi="Arial" w:cs="Arial"/>
          <w:b/>
          <w:bCs/>
          <w:spacing w:val="-3"/>
          <w:sz w:val="22"/>
          <w:szCs w:val="22"/>
        </w:rPr>
        <w:t xml:space="preserve"> </w:t>
      </w:r>
      <w:r w:rsidR="00793359">
        <w:rPr>
          <w:rFonts w:ascii="Arial" w:hAnsi="Arial" w:cs="Arial"/>
          <w:b/>
          <w:bCs/>
          <w:spacing w:val="-3"/>
          <w:sz w:val="22"/>
          <w:szCs w:val="22"/>
        </w:rPr>
        <w:t>2022</w:t>
      </w:r>
    </w:p>
    <w:p w14:paraId="1E88D479" w14:textId="41B5EF50" w:rsidR="237BF094" w:rsidRDefault="00526F42" w:rsidP="4C8A6E98">
      <w:pPr>
        <w:tabs>
          <w:tab w:val="right" w:pos="9900"/>
        </w:tabs>
        <w:ind w:left="7200" w:right="-720" w:firstLine="720"/>
        <w:rPr>
          <w:rFonts w:ascii="Arial" w:eastAsia="Arial" w:hAnsi="Arial" w:cs="Arial"/>
          <w:szCs w:val="24"/>
        </w:rPr>
      </w:pPr>
      <w:r w:rsidRPr="00526F42">
        <w:rPr>
          <w:rFonts w:ascii="Arial" w:eastAsia="Arial" w:hAnsi="Arial" w:cs="Arial"/>
          <w:szCs w:val="24"/>
        </w:rPr>
        <w:t>F-2022-3032333</w:t>
      </w:r>
    </w:p>
    <w:p w14:paraId="56DD2FD3" w14:textId="57503258" w:rsidR="00671EF9" w:rsidRPr="00EB68AC"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1943CB04" w:rsidR="00841A04" w:rsidRPr="00841A04" w:rsidRDefault="004E5597" w:rsidP="00841A04">
      <w:pPr>
        <w:rPr>
          <w:rFonts w:ascii="Segoe UI" w:hAnsi="Segoe UI" w:cs="Segoe UI"/>
          <w:sz w:val="21"/>
          <w:szCs w:val="21"/>
        </w:rPr>
      </w:pPr>
      <w:r w:rsidRPr="4C8A6E98">
        <w:rPr>
          <w:rFonts w:ascii="Arial" w:hAnsi="Arial" w:cs="Arial"/>
        </w:rPr>
        <w:t xml:space="preserve">TO:  </w:t>
      </w:r>
      <w:r w:rsidR="001E1CBC" w:rsidRPr="001E1CBC">
        <w:rPr>
          <w:rFonts w:ascii="Arial" w:hAnsi="Arial" w:cs="Arial"/>
          <w:b/>
          <w:bCs/>
          <w:szCs w:val="24"/>
        </w:rPr>
        <w:t>PECO Energy Company and Titan Gas, LLC d/b/a CleanSky Energy</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A5E81E5"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0C4868" w:rsidRPr="000C4868">
        <w:rPr>
          <w:rStyle w:val="allheadervalesleft"/>
          <w:rFonts w:ascii="Arial" w:hAnsi="Arial" w:cs="Arial"/>
        </w:rPr>
        <w:t>Jeffrey Pan</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197FD36"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A61687">
        <w:rPr>
          <w:rFonts w:ascii="Arial" w:hAnsi="Arial" w:cs="Arial"/>
          <w:b/>
          <w:bCs/>
          <w:spacing w:val="-3"/>
        </w:rPr>
        <w:t>May 5</w:t>
      </w:r>
      <w:r w:rsidR="00693400">
        <w:rPr>
          <w:rFonts w:ascii="Arial" w:hAnsi="Arial" w:cs="Arial"/>
          <w:b/>
          <w:bCs/>
          <w:spacing w:val="-3"/>
        </w:rPr>
        <w:t xml:space="preserve">, 2022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7B217733" w:rsidR="18AA22DC" w:rsidRPr="00416FB4" w:rsidRDefault="000C4868" w:rsidP="4C8A6E98">
            <w:pPr>
              <w:spacing w:line="259" w:lineRule="auto"/>
              <w:rPr>
                <w:rStyle w:val="allheadervalesleft"/>
                <w:rFonts w:ascii="Arial" w:hAnsi="Arial" w:cs="Arial"/>
                <w:b/>
                <w:bCs/>
                <w:szCs w:val="24"/>
              </w:rPr>
            </w:pPr>
            <w:r w:rsidRPr="000C4868">
              <w:rPr>
                <w:rStyle w:val="allheadervalesleft"/>
                <w:rFonts w:ascii="Arial" w:hAnsi="Arial" w:cs="Arial"/>
                <w:b/>
                <w:bCs/>
                <w:szCs w:val="24"/>
              </w:rPr>
              <w:t>Jeffrey Pan</w:t>
            </w:r>
          </w:p>
          <w:p w14:paraId="71137140" w14:textId="2F57B975"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62A5EF50" w14:textId="0B3E5F6E" w:rsidR="00904E0D" w:rsidRPr="000472EE" w:rsidRDefault="001E1CBC" w:rsidP="00904E0D">
            <w:pPr>
              <w:tabs>
                <w:tab w:val="left" w:pos="-720"/>
              </w:tabs>
              <w:suppressAutoHyphens/>
              <w:spacing w:after="54"/>
              <w:rPr>
                <w:rFonts w:ascii="Arial" w:hAnsi="Arial" w:cs="Arial"/>
                <w:spacing w:val="-3"/>
                <w:szCs w:val="24"/>
              </w:rPr>
            </w:pPr>
            <w:r w:rsidRPr="001E1CBC">
              <w:rPr>
                <w:rFonts w:ascii="Arial" w:hAnsi="Arial" w:cs="Arial"/>
                <w:b/>
                <w:bCs/>
                <w:szCs w:val="24"/>
              </w:rPr>
              <w:t>PECO Energy Company and Titan Gas, LLC d/b/a CleanSky Energy</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3F16E25F" w:rsidR="00904E0D" w:rsidRPr="000472EE" w:rsidRDefault="00526F42" w:rsidP="4C8A6E98">
            <w:pPr>
              <w:spacing w:line="259" w:lineRule="auto"/>
              <w:rPr>
                <w:color w:val="000000" w:themeColor="text1"/>
                <w:szCs w:val="24"/>
              </w:rPr>
            </w:pPr>
            <w:r w:rsidRPr="00526F42">
              <w:rPr>
                <w:rFonts w:ascii="Arial" w:hAnsi="Arial" w:cs="Arial"/>
                <w:color w:val="000000" w:themeColor="text1"/>
                <w:sz w:val="22"/>
                <w:szCs w:val="22"/>
              </w:rPr>
              <w:t>F-2022-3032333</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3E0B2A29"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1E1CBC" w:rsidRPr="001E1CBC">
        <w:rPr>
          <w:rFonts w:ascii="Arial" w:hAnsi="Arial" w:cs="Arial"/>
          <w:b/>
          <w:bCs/>
          <w:szCs w:val="24"/>
        </w:rPr>
        <w:t>PECO Energy Company and Titan Gas, LLC d/b/a CleanSky Energy</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6B06ED24"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EB0B20">
        <w:rPr>
          <w:rFonts w:ascii="Arial" w:hAnsi="Arial" w:cs="Arial"/>
          <w:spacing w:val="-3"/>
          <w:szCs w:val="24"/>
        </w:rPr>
        <w:t>jbs</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C6BF" w14:textId="77777777" w:rsidR="00390327" w:rsidRDefault="00390327">
      <w:pPr>
        <w:spacing w:line="20" w:lineRule="exact"/>
      </w:pPr>
    </w:p>
  </w:endnote>
  <w:endnote w:type="continuationSeparator" w:id="0">
    <w:p w14:paraId="244006B0" w14:textId="77777777" w:rsidR="00390327" w:rsidRDefault="00390327">
      <w:r>
        <w:t xml:space="preserve"> </w:t>
      </w:r>
    </w:p>
  </w:endnote>
  <w:endnote w:type="continuationNotice" w:id="1">
    <w:p w14:paraId="7CF82CF7" w14:textId="77777777" w:rsidR="00390327" w:rsidRDefault="003903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6484" w14:textId="77777777" w:rsidR="00390327" w:rsidRDefault="00390327">
      <w:r>
        <w:separator/>
      </w:r>
    </w:p>
  </w:footnote>
  <w:footnote w:type="continuationSeparator" w:id="0">
    <w:p w14:paraId="0EB4767A" w14:textId="77777777" w:rsidR="00390327" w:rsidRDefault="0039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C4868"/>
    <w:rsid w:val="000E3255"/>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90327"/>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1EF9"/>
    <w:rsid w:val="00676166"/>
    <w:rsid w:val="00680B7C"/>
    <w:rsid w:val="00683707"/>
    <w:rsid w:val="00690207"/>
    <w:rsid w:val="00693400"/>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93359"/>
    <w:rsid w:val="007A0496"/>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B31D4"/>
    <w:rsid w:val="008C088C"/>
    <w:rsid w:val="008C2F12"/>
    <w:rsid w:val="008D04D1"/>
    <w:rsid w:val="008E04E9"/>
    <w:rsid w:val="008E4619"/>
    <w:rsid w:val="008F4435"/>
    <w:rsid w:val="0090089D"/>
    <w:rsid w:val="00904E0D"/>
    <w:rsid w:val="00905568"/>
    <w:rsid w:val="00911DD9"/>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562FF"/>
    <w:rsid w:val="00A56A53"/>
    <w:rsid w:val="00A60265"/>
    <w:rsid w:val="00A61687"/>
    <w:rsid w:val="00A65BA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C47B1"/>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3585"/>
    <w:rsid w:val="00D656F8"/>
    <w:rsid w:val="00D72E61"/>
    <w:rsid w:val="00D81E36"/>
    <w:rsid w:val="00DA4540"/>
    <w:rsid w:val="00DD1555"/>
    <w:rsid w:val="00DE5C22"/>
    <w:rsid w:val="00DF7215"/>
    <w:rsid w:val="00E0234F"/>
    <w:rsid w:val="00E16979"/>
    <w:rsid w:val="00E303E9"/>
    <w:rsid w:val="00E34A4B"/>
    <w:rsid w:val="00E4327A"/>
    <w:rsid w:val="00E50B55"/>
    <w:rsid w:val="00E832E4"/>
    <w:rsid w:val="00E85EFA"/>
    <w:rsid w:val="00E9164E"/>
    <w:rsid w:val="00E97CDB"/>
    <w:rsid w:val="00EA6AE9"/>
    <w:rsid w:val="00EB0B20"/>
    <w:rsid w:val="00EB68AC"/>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2019-12-19T15:37:00Z</cp:lastPrinted>
  <dcterms:created xsi:type="dcterms:W3CDTF">2022-05-05T16:06:00Z</dcterms:created>
  <dcterms:modified xsi:type="dcterms:W3CDTF">2022-05-05T16:13:00Z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