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9530C" w14:textId="77777777" w:rsidR="00346FE2" w:rsidRPr="007A4C3A" w:rsidRDefault="00346FE2" w:rsidP="00346FE2">
      <w:pPr>
        <w:tabs>
          <w:tab w:val="left" w:pos="3780"/>
        </w:tabs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54E3CB66" w14:textId="77777777" w:rsidR="00346FE2" w:rsidRPr="007A4C3A" w:rsidRDefault="00346FE2" w:rsidP="00346FE2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41FEF24E" w14:textId="77777777" w:rsidR="00346FE2" w:rsidRPr="007A4C3A" w:rsidRDefault="00346FE2" w:rsidP="00346FE2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CA2638A" w14:textId="77777777" w:rsidR="00346FE2" w:rsidRPr="007A4C3A" w:rsidRDefault="00346FE2" w:rsidP="00346FE2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CD190BB" w14:textId="77777777" w:rsidR="00346FE2" w:rsidRDefault="00346FE2" w:rsidP="00346FE2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D9E5E04" w14:textId="213FBB1E" w:rsidR="00AA6D09" w:rsidRDefault="00346FE2" w:rsidP="00346FE2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Steven J. Laurence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AB0008">
        <w:rPr>
          <w:rFonts w:ascii="Times New Roman" w:hAnsi="Times New Roman" w:cs="Times New Roman"/>
          <w:spacing w:val="-3"/>
        </w:rPr>
        <w:t>:</w:t>
      </w:r>
    </w:p>
    <w:p w14:paraId="7EAA297A" w14:textId="4492002D" w:rsidR="00346FE2" w:rsidRDefault="00AA6D09" w:rsidP="00346FE2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(Vegan Commissary, LLC)</w:t>
      </w:r>
      <w:r w:rsidR="00346FE2">
        <w:rPr>
          <w:rFonts w:ascii="Times New Roman" w:hAnsi="Times New Roman" w:cs="Times New Roman"/>
          <w:spacing w:val="-3"/>
        </w:rPr>
        <w:tab/>
      </w:r>
      <w:r w:rsidR="00346FE2">
        <w:rPr>
          <w:rFonts w:ascii="Times New Roman" w:hAnsi="Times New Roman" w:cs="Times New Roman"/>
          <w:spacing w:val="-3"/>
        </w:rPr>
        <w:tab/>
      </w:r>
      <w:r w:rsidR="00346FE2">
        <w:rPr>
          <w:rFonts w:ascii="Times New Roman" w:hAnsi="Times New Roman" w:cs="Times New Roman"/>
          <w:spacing w:val="-3"/>
        </w:rPr>
        <w:tab/>
      </w:r>
      <w:r w:rsidR="00346FE2">
        <w:rPr>
          <w:rFonts w:ascii="Times New Roman" w:hAnsi="Times New Roman" w:cs="Times New Roman"/>
          <w:spacing w:val="-3"/>
        </w:rPr>
        <w:tab/>
        <w:t>:</w:t>
      </w:r>
      <w:r w:rsidR="00346FE2">
        <w:rPr>
          <w:rFonts w:ascii="Times New Roman" w:hAnsi="Times New Roman" w:cs="Times New Roman"/>
          <w:spacing w:val="-3"/>
        </w:rPr>
        <w:tab/>
      </w:r>
      <w:r w:rsidR="00346FE2">
        <w:rPr>
          <w:rFonts w:ascii="Times New Roman" w:hAnsi="Times New Roman" w:cs="Times New Roman"/>
          <w:spacing w:val="-3"/>
        </w:rPr>
        <w:tab/>
        <w:t>C-2022-3031491</w:t>
      </w:r>
    </w:p>
    <w:p w14:paraId="301D8B9A" w14:textId="6C80B8D5" w:rsidR="00AA6D09" w:rsidRDefault="00AB0008" w:rsidP="00346FE2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14:paraId="61061B77" w14:textId="77777777" w:rsidR="00346FE2" w:rsidRPr="007A4C3A" w:rsidRDefault="00346FE2" w:rsidP="00346FE2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42587EAB" w14:textId="77777777" w:rsidR="00346FE2" w:rsidRPr="007A4C3A" w:rsidRDefault="00346FE2" w:rsidP="00346FE2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5800492D" w14:textId="77777777" w:rsidR="00346FE2" w:rsidRPr="007A4C3A" w:rsidRDefault="00346FE2" w:rsidP="00346FE2">
      <w:pPr>
        <w:tabs>
          <w:tab w:val="left" w:pos="-720"/>
          <w:tab w:val="left" w:pos="3336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PECO Energy Company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>:</w:t>
      </w:r>
    </w:p>
    <w:p w14:paraId="1E042222" w14:textId="3BCD7E0D" w:rsidR="00346FE2" w:rsidRPr="007A4C3A" w:rsidRDefault="00AB0008" w:rsidP="00346FE2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:</w:t>
      </w:r>
    </w:p>
    <w:p w14:paraId="6FEE42B1" w14:textId="13ED71AD" w:rsidR="00017BDA" w:rsidRDefault="00346FE2">
      <w:r>
        <w:t xml:space="preserve"> </w:t>
      </w:r>
      <w:r w:rsidR="00AA6D09">
        <w:t>Steven Laurence</w:t>
      </w:r>
      <w:r w:rsidR="00AB0008">
        <w:tab/>
      </w:r>
      <w:r w:rsidR="00AB0008">
        <w:tab/>
      </w:r>
      <w:r w:rsidR="00AB0008">
        <w:tab/>
      </w:r>
      <w:r w:rsidR="00AB0008">
        <w:tab/>
      </w:r>
      <w:r w:rsidR="00AB0008">
        <w:tab/>
        <w:t>:</w:t>
      </w:r>
    </w:p>
    <w:p w14:paraId="66425AFF" w14:textId="0FA7144B" w:rsidR="00AA6D09" w:rsidRDefault="00AB00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033C72F2" w14:textId="136A0C7B" w:rsidR="00AA6D09" w:rsidRDefault="00AA6D09">
      <w:r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0008">
        <w:t>:</w:t>
      </w:r>
      <w:r>
        <w:tab/>
      </w:r>
      <w:r>
        <w:tab/>
        <w:t>C-2022-3038156</w:t>
      </w:r>
    </w:p>
    <w:p w14:paraId="38E5CFBF" w14:textId="189E3BE4" w:rsidR="00AA6D09" w:rsidRDefault="00AB00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0A059029" w14:textId="03783D5C" w:rsidR="00AA6D09" w:rsidRDefault="00AB00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26051DF2" w14:textId="03D47715" w:rsidR="00AA6D09" w:rsidRDefault="00AA6D09">
      <w:r>
        <w:t xml:space="preserve">PECO Energy Company </w:t>
      </w:r>
      <w:r w:rsidR="00AB0008">
        <w:tab/>
      </w:r>
      <w:r w:rsidR="00AB0008">
        <w:tab/>
      </w:r>
      <w:r w:rsidR="00AB0008">
        <w:tab/>
      </w:r>
      <w:r w:rsidR="00AB0008">
        <w:tab/>
        <w:t>:</w:t>
      </w:r>
    </w:p>
    <w:p w14:paraId="4B4BFAEB" w14:textId="3CE5F93D" w:rsidR="00346FE2" w:rsidRDefault="00346FE2"/>
    <w:p w14:paraId="66DAF033" w14:textId="77777777" w:rsidR="00AA6D09" w:rsidRDefault="00AA6D09"/>
    <w:p w14:paraId="74289D5B" w14:textId="77777777" w:rsidR="00AA6D09" w:rsidRDefault="00AA6D09"/>
    <w:p w14:paraId="2DE8D884" w14:textId="77777777" w:rsidR="00AA6D09" w:rsidRDefault="00346FE2" w:rsidP="00AA6D09">
      <w:pPr>
        <w:jc w:val="center"/>
      </w:pPr>
      <w:r>
        <w:t xml:space="preserve">ORDER </w:t>
      </w:r>
    </w:p>
    <w:p w14:paraId="5D977A44" w14:textId="7F5481C1" w:rsidR="00346FE2" w:rsidRPr="00722E62" w:rsidRDefault="00AA6D09" w:rsidP="00AA6D09">
      <w:pPr>
        <w:jc w:val="center"/>
        <w:rPr>
          <w:b/>
          <w:bCs/>
          <w:u w:val="single"/>
        </w:rPr>
      </w:pPr>
      <w:r w:rsidRPr="00722E62">
        <w:rPr>
          <w:b/>
          <w:bCs/>
          <w:u w:val="single"/>
        </w:rPr>
        <w:t>Granting Complainant’s Motion to Continue and Motion to Consolidate</w:t>
      </w:r>
    </w:p>
    <w:p w14:paraId="326E4783" w14:textId="4BBA4E12" w:rsidR="00346FE2" w:rsidRDefault="00346FE2"/>
    <w:p w14:paraId="4551EE71" w14:textId="73354016" w:rsidR="00346FE2" w:rsidRDefault="00346FE2"/>
    <w:p w14:paraId="22296B2C" w14:textId="31B7429D" w:rsidR="00AB0008" w:rsidRDefault="00BB3807" w:rsidP="00AA6D09">
      <w:pPr>
        <w:spacing w:line="360" w:lineRule="auto"/>
        <w:ind w:firstLine="1530"/>
      </w:pPr>
      <w:r>
        <w:t>On March 23, 2022, Steven J. Laurence filed a Formal Complaint against PECO regarding his business, Vegan Commissary</w:t>
      </w:r>
      <w:r w:rsidR="00064FC7">
        <w:t xml:space="preserve"> LLC, </w:t>
      </w:r>
      <w:r>
        <w:t>PECO billing and service and seeking a payment arrangement</w:t>
      </w:r>
      <w:r w:rsidR="00BD0C55">
        <w:t xml:space="preserve">, </w:t>
      </w:r>
      <w:r w:rsidR="00BB0059">
        <w:t>Docket No. C-2022-3031491.</w:t>
      </w:r>
      <w:r w:rsidR="00AB0008">
        <w:t xml:space="preserve"> </w:t>
      </w:r>
      <w:r w:rsidR="00BB0059">
        <w:t xml:space="preserve"> The matter was set for hearing on </w:t>
      </w:r>
    </w:p>
    <w:p w14:paraId="5CE8806E" w14:textId="65F2796E" w:rsidR="00346FE2" w:rsidRDefault="00BB0059" w:rsidP="00AB0008">
      <w:pPr>
        <w:spacing w:line="360" w:lineRule="auto"/>
      </w:pPr>
      <w:r>
        <w:t xml:space="preserve">May 19, 2022. </w:t>
      </w:r>
    </w:p>
    <w:p w14:paraId="182A7A45" w14:textId="30A165E9" w:rsidR="00BB0059" w:rsidRDefault="00BB0059" w:rsidP="00AA6D09">
      <w:pPr>
        <w:spacing w:line="360" w:lineRule="auto"/>
        <w:ind w:firstLine="1530"/>
      </w:pPr>
    </w:p>
    <w:p w14:paraId="3ACF6201" w14:textId="0A0C59A9" w:rsidR="00BB0059" w:rsidRDefault="00BB0059" w:rsidP="00AA6D09">
      <w:pPr>
        <w:spacing w:line="360" w:lineRule="auto"/>
        <w:ind w:firstLine="1530"/>
      </w:pPr>
      <w:r>
        <w:t xml:space="preserve">On April 12, 2022, Mr. Laurence filed a Formal Complaint against PECO regarding service at his </w:t>
      </w:r>
      <w:r w:rsidR="00BD0C55">
        <w:t>residence</w:t>
      </w:r>
      <w:r>
        <w:t>, PECO billing and service and seeking a payment arrangement</w:t>
      </w:r>
      <w:r w:rsidR="00BD0C55">
        <w:t>,</w:t>
      </w:r>
      <w:r w:rsidR="0093046A">
        <w:t xml:space="preserve"> Docket No. C-2022-3031856.</w:t>
      </w:r>
      <w:r w:rsidR="006A7A26">
        <w:t xml:space="preserve"> </w:t>
      </w:r>
      <w:r w:rsidR="0093046A">
        <w:t xml:space="preserve"> This matter was set for hearing on June 16, 2022. </w:t>
      </w:r>
    </w:p>
    <w:p w14:paraId="67869BF8" w14:textId="321A7746" w:rsidR="00BB0059" w:rsidRDefault="00BB0059" w:rsidP="00AA6D09">
      <w:pPr>
        <w:spacing w:line="360" w:lineRule="auto"/>
        <w:ind w:firstLine="1530"/>
      </w:pPr>
    </w:p>
    <w:p w14:paraId="3C5E8DC6" w14:textId="080C103E" w:rsidR="00BB0059" w:rsidRDefault="00064FC7" w:rsidP="00AA6D09">
      <w:pPr>
        <w:spacing w:line="360" w:lineRule="auto"/>
        <w:ind w:firstLine="1530"/>
      </w:pPr>
      <w:r>
        <w:t xml:space="preserve">In a Prehearing Order issued on April 14, 2022 in Docket No. C-2022-3031491, Mr. Laurence was advised that under Commission rules of procedure, Vegan </w:t>
      </w:r>
      <w:r w:rsidR="0093046A">
        <w:t>Commissary</w:t>
      </w:r>
      <w:r>
        <w:t xml:space="preserve"> LLC must be represented by an attorney. </w:t>
      </w:r>
    </w:p>
    <w:p w14:paraId="591CCCD1" w14:textId="40EA5E18" w:rsidR="00BB0059" w:rsidRDefault="00BB0059" w:rsidP="00AA6D09">
      <w:pPr>
        <w:spacing w:line="360" w:lineRule="auto"/>
        <w:ind w:firstLine="1530"/>
      </w:pPr>
    </w:p>
    <w:p w14:paraId="7A289555" w14:textId="16038BF0" w:rsidR="00BB0059" w:rsidRDefault="00BB0059" w:rsidP="00AA6D09">
      <w:pPr>
        <w:spacing w:line="360" w:lineRule="auto"/>
        <w:ind w:firstLine="1530"/>
        <w:rPr>
          <w:rFonts w:ascii="Times New Roman" w:hAnsi="Times New Roman" w:cs="Times New Roman"/>
          <w:spacing w:val="-3"/>
        </w:rPr>
      </w:pPr>
      <w:r>
        <w:lastRenderedPageBreak/>
        <w:t xml:space="preserve">On </w:t>
      </w:r>
      <w:r w:rsidR="0093046A">
        <w:t xml:space="preserve">May 16, </w:t>
      </w:r>
      <w:r w:rsidR="00BD0C55">
        <w:t xml:space="preserve">2022, </w:t>
      </w:r>
      <w:r w:rsidR="0093046A">
        <w:t xml:space="preserve">Mr. Laurence contacted the Commission and advised that he had not yet engaged an attorney and would like a continuance. </w:t>
      </w:r>
      <w:r w:rsidR="006A7A26">
        <w:t xml:space="preserve"> </w:t>
      </w:r>
      <w:r w:rsidR="0093046A">
        <w:t>On May 17, 2022, he emailed a request for continuance and a request to consolidate the actions.</w:t>
      </w:r>
      <w:r w:rsidR="006A7A26">
        <w:t xml:space="preserve"> </w:t>
      </w:r>
      <w:r w:rsidR="0093046A">
        <w:t xml:space="preserve"> </w:t>
      </w:r>
      <w:r w:rsidR="001A6475">
        <w:t xml:space="preserve">The May 17, 2022 email will be treated as a Motion to Consolidate and Motion to Continue in accordance with the liberal construction allowances for </w:t>
      </w:r>
      <w:r w:rsidR="001A6475" w:rsidRPr="001A6475">
        <w:rPr>
          <w:i/>
          <w:iCs/>
        </w:rPr>
        <w:t>pro se</w:t>
      </w:r>
      <w:r w:rsidR="001A6475">
        <w:t xml:space="preserve"> litigants under </w:t>
      </w:r>
      <w:r w:rsidR="001A6475" w:rsidRPr="0022617A">
        <w:rPr>
          <w:rFonts w:ascii="Times New Roman" w:hAnsi="Times New Roman" w:cs="Times New Roman"/>
          <w:spacing w:val="-3"/>
        </w:rPr>
        <w:t xml:space="preserve">52 </w:t>
      </w:r>
      <w:proofErr w:type="gramStart"/>
      <w:r w:rsidR="001A6475" w:rsidRPr="0022617A">
        <w:rPr>
          <w:rFonts w:ascii="Times New Roman" w:hAnsi="Times New Roman" w:cs="Times New Roman"/>
          <w:spacing w:val="-3"/>
        </w:rPr>
        <w:t>Pa.Code</w:t>
      </w:r>
      <w:proofErr w:type="gramEnd"/>
      <w:r w:rsidR="001A6475" w:rsidRPr="0022617A">
        <w:rPr>
          <w:rFonts w:ascii="Times New Roman" w:hAnsi="Times New Roman" w:cs="Times New Roman"/>
          <w:spacing w:val="-3"/>
        </w:rPr>
        <w:t xml:space="preserve"> § 1.2(a), (c) and (d)</w:t>
      </w:r>
      <w:r w:rsidR="001A6475">
        <w:rPr>
          <w:rFonts w:ascii="Times New Roman" w:hAnsi="Times New Roman" w:cs="Times New Roman"/>
          <w:spacing w:val="-3"/>
        </w:rPr>
        <w:t xml:space="preserve">. </w:t>
      </w:r>
    </w:p>
    <w:p w14:paraId="2A2AD9CF" w14:textId="48F29F82" w:rsidR="001A6475" w:rsidRDefault="001A6475" w:rsidP="00AA6D09">
      <w:pPr>
        <w:spacing w:line="360" w:lineRule="auto"/>
        <w:ind w:firstLine="1530"/>
        <w:rPr>
          <w:rFonts w:ascii="Times New Roman" w:hAnsi="Times New Roman" w:cs="Times New Roman"/>
          <w:spacing w:val="-3"/>
        </w:rPr>
      </w:pPr>
    </w:p>
    <w:p w14:paraId="1EDE18BE" w14:textId="47E46256" w:rsidR="001A6475" w:rsidRDefault="001A6475" w:rsidP="00AA6D09">
      <w:pPr>
        <w:spacing w:line="360" w:lineRule="auto"/>
        <w:ind w:firstLine="1530"/>
      </w:pPr>
      <w:r>
        <w:rPr>
          <w:rFonts w:ascii="Times New Roman" w:hAnsi="Times New Roman" w:cs="Times New Roman"/>
          <w:spacing w:val="-3"/>
        </w:rPr>
        <w:t xml:space="preserve">PECO does not oppose the Motion to Continue or the Motion to Consolidate. </w:t>
      </w:r>
    </w:p>
    <w:p w14:paraId="60838D1E" w14:textId="31C9B135" w:rsidR="00BB3807" w:rsidRDefault="00BB3807" w:rsidP="00AA6D09">
      <w:pPr>
        <w:spacing w:line="360" w:lineRule="auto"/>
        <w:ind w:firstLine="1530"/>
      </w:pPr>
    </w:p>
    <w:p w14:paraId="4F3A71AF" w14:textId="0D084961" w:rsidR="00BB3807" w:rsidRDefault="00BD0C55" w:rsidP="00AA6D09">
      <w:pPr>
        <w:spacing w:line="360" w:lineRule="auto"/>
        <w:ind w:firstLine="1530"/>
      </w:pPr>
      <w:r>
        <w:t xml:space="preserve">The </w:t>
      </w:r>
      <w:r w:rsidR="00BB3807" w:rsidRPr="00CA405A">
        <w:t xml:space="preserve">Commission’s regulations state that “[t]he Commission or presiding officer, with or without motion, may order proceedings involving a common question of law or fact to be consolidated. </w:t>
      </w:r>
      <w:r w:rsidR="006A7A26">
        <w:t xml:space="preserve"> </w:t>
      </w:r>
      <w:r w:rsidR="00BB3807" w:rsidRPr="00CA405A">
        <w:t xml:space="preserve">The Commission or presiding officer may make orders concerning the conduct of the proceedings as may avoid unnecessary costs or delay.” </w:t>
      </w:r>
      <w:r w:rsidR="006A7A26">
        <w:t xml:space="preserve"> </w:t>
      </w:r>
      <w:r w:rsidR="00BB3807" w:rsidRPr="00CA405A">
        <w:t>52 Pa. Code § 5.81(a).</w:t>
      </w:r>
    </w:p>
    <w:p w14:paraId="6F87B04D" w14:textId="438376BA" w:rsidR="001A6475" w:rsidRDefault="001A6475" w:rsidP="00AA6D09">
      <w:pPr>
        <w:spacing w:line="360" w:lineRule="auto"/>
        <w:ind w:firstLine="1530"/>
      </w:pPr>
    </w:p>
    <w:p w14:paraId="256EA80C" w14:textId="5FAED73C" w:rsidR="001A6475" w:rsidRDefault="001A6475" w:rsidP="00AA6D09">
      <w:pPr>
        <w:spacing w:line="360" w:lineRule="auto"/>
        <w:ind w:firstLine="1530"/>
      </w:pPr>
      <w:r>
        <w:t xml:space="preserve">As a matter of judicial economy, and as the motion is unopposed, the motion to consolidate will be granted. </w:t>
      </w:r>
    </w:p>
    <w:p w14:paraId="5184048B" w14:textId="50AF29FA" w:rsidR="001A6475" w:rsidRDefault="001A6475" w:rsidP="00AA6D09">
      <w:pPr>
        <w:spacing w:line="360" w:lineRule="auto"/>
        <w:ind w:firstLine="1530"/>
      </w:pPr>
    </w:p>
    <w:p w14:paraId="6AEA41B8" w14:textId="37E8313F" w:rsidR="001A6475" w:rsidRDefault="001A6475" w:rsidP="00AA6D09">
      <w:pPr>
        <w:spacing w:line="360" w:lineRule="auto"/>
        <w:ind w:firstLine="1530"/>
      </w:pPr>
    </w:p>
    <w:p w14:paraId="61B60C09" w14:textId="7201371C" w:rsidR="001A6475" w:rsidRDefault="001A6475" w:rsidP="006A7A26">
      <w:pPr>
        <w:spacing w:line="360" w:lineRule="auto"/>
        <w:ind w:firstLine="1440"/>
      </w:pPr>
      <w:r>
        <w:t>THEREFORE</w:t>
      </w:r>
    </w:p>
    <w:p w14:paraId="33AC2B81" w14:textId="6F0DB0ED" w:rsidR="001A6475" w:rsidRDefault="001A6475" w:rsidP="00AA6D09">
      <w:pPr>
        <w:spacing w:line="360" w:lineRule="auto"/>
        <w:ind w:firstLine="1530"/>
      </w:pPr>
    </w:p>
    <w:p w14:paraId="7B4975B8" w14:textId="2EBF4FD3" w:rsidR="001A6475" w:rsidRDefault="001A6475" w:rsidP="006A7A26">
      <w:pPr>
        <w:spacing w:line="360" w:lineRule="auto"/>
        <w:ind w:firstLine="1440"/>
      </w:pPr>
      <w:r>
        <w:t>IT IS ORDERED</w:t>
      </w:r>
    </w:p>
    <w:p w14:paraId="7C66238C" w14:textId="756EA027" w:rsidR="001A6475" w:rsidRDefault="001A6475" w:rsidP="00AA6D09">
      <w:pPr>
        <w:spacing w:line="360" w:lineRule="auto"/>
        <w:ind w:firstLine="1530"/>
      </w:pPr>
    </w:p>
    <w:p w14:paraId="469F5564" w14:textId="3997BE48" w:rsidR="00CC75D5" w:rsidRDefault="00CC75D5" w:rsidP="006A7A26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t xml:space="preserve">The Complainant’s unopposed Motion to Continue the hearing in Docket No. C-2022-3031491 is </w:t>
      </w:r>
      <w:proofErr w:type="gramStart"/>
      <w:r>
        <w:t>granted;</w:t>
      </w:r>
      <w:proofErr w:type="gramEnd"/>
    </w:p>
    <w:p w14:paraId="0D6B9445" w14:textId="77777777" w:rsidR="00722E62" w:rsidRDefault="00722E62" w:rsidP="00722E62">
      <w:pPr>
        <w:pStyle w:val="ListParagraph"/>
        <w:spacing w:line="360" w:lineRule="auto"/>
        <w:ind w:left="2610"/>
      </w:pPr>
    </w:p>
    <w:p w14:paraId="3002E065" w14:textId="7323D2CF" w:rsidR="001A6475" w:rsidRDefault="001A6475" w:rsidP="006A7A26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t xml:space="preserve">The Complainant’s </w:t>
      </w:r>
      <w:r w:rsidR="00CC75D5">
        <w:t xml:space="preserve">unopposed </w:t>
      </w:r>
      <w:r>
        <w:t>Motion to Consolidate</w:t>
      </w:r>
      <w:r w:rsidR="00CC75D5">
        <w:t xml:space="preserve"> Docket No. C-2022-3031856 and Docket No. C-2022-3031491 is granted.</w:t>
      </w:r>
    </w:p>
    <w:p w14:paraId="405B54CC" w14:textId="77777777" w:rsidR="00722E62" w:rsidRDefault="00722E62" w:rsidP="00722E62">
      <w:pPr>
        <w:spacing w:line="360" w:lineRule="auto"/>
      </w:pPr>
    </w:p>
    <w:p w14:paraId="05B841AF" w14:textId="158DC05C" w:rsidR="00CC75D5" w:rsidRDefault="00CC75D5" w:rsidP="006A7A26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t>A hearing will be held on June 16, 2022, beginning at 10:00 a.m., addressing both matters.</w:t>
      </w:r>
    </w:p>
    <w:p w14:paraId="3408C353" w14:textId="77777777" w:rsidR="00356A5F" w:rsidRDefault="00356A5F" w:rsidP="00356A5F">
      <w:pPr>
        <w:pStyle w:val="ListParagraph"/>
      </w:pPr>
    </w:p>
    <w:p w14:paraId="7A1934BA" w14:textId="77777777" w:rsidR="00356A5F" w:rsidRDefault="00356A5F" w:rsidP="00356A5F">
      <w:pPr>
        <w:spacing w:line="360" w:lineRule="auto"/>
      </w:pPr>
    </w:p>
    <w:p w14:paraId="5CBBC437" w14:textId="737B072D" w:rsidR="00CC75D5" w:rsidRDefault="00CC75D5" w:rsidP="006A7A26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lastRenderedPageBreak/>
        <w:t xml:space="preserve">An attorney must enter an appearance on behalf of Vegan Commissary, LLC no later than June 2, 2022. </w:t>
      </w:r>
    </w:p>
    <w:p w14:paraId="51CF44AE" w14:textId="77777777" w:rsidR="00722E62" w:rsidRDefault="00722E62" w:rsidP="00722E62">
      <w:pPr>
        <w:pStyle w:val="ListParagraph"/>
        <w:spacing w:line="360" w:lineRule="auto"/>
        <w:ind w:left="2610"/>
      </w:pPr>
    </w:p>
    <w:p w14:paraId="661F76D4" w14:textId="178AA074" w:rsidR="00CC75D5" w:rsidRDefault="00CC75D5" w:rsidP="006A7A26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t>That the parties shall comply with the</w:t>
      </w:r>
      <w:r w:rsidR="00AA6D09">
        <w:t xml:space="preserve"> </w:t>
      </w:r>
      <w:r>
        <w:t>prehearing order</w:t>
      </w:r>
      <w:r w:rsidR="00AA6D09">
        <w:t>s previously</w:t>
      </w:r>
      <w:r>
        <w:t xml:space="preserve"> issued </w:t>
      </w:r>
      <w:r w:rsidR="00AA6D09">
        <w:t xml:space="preserve">in these matters. </w:t>
      </w:r>
    </w:p>
    <w:p w14:paraId="3C3A426E" w14:textId="77777777" w:rsidR="00722E62" w:rsidRDefault="00722E62" w:rsidP="00722E62">
      <w:pPr>
        <w:spacing w:line="360" w:lineRule="auto"/>
      </w:pPr>
    </w:p>
    <w:p w14:paraId="427E31C0" w14:textId="67DA5A96" w:rsidR="00AA6D09" w:rsidRDefault="00AA6D09" w:rsidP="006A7A26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t>That</w:t>
      </w:r>
      <w:r w:rsidR="00722E62">
        <w:t xml:space="preserve"> </w:t>
      </w:r>
      <w:r>
        <w:t>the parties will discuss settlement of this matter</w:t>
      </w:r>
      <w:r w:rsidR="00722E62">
        <w:t xml:space="preserve"> within 7 business days of receipt of this order</w:t>
      </w:r>
      <w:r>
        <w:t>.</w:t>
      </w:r>
    </w:p>
    <w:p w14:paraId="3ED20EA6" w14:textId="01862A63" w:rsidR="009213B3" w:rsidRDefault="009213B3" w:rsidP="009213B3">
      <w:pPr>
        <w:spacing w:line="360" w:lineRule="auto"/>
      </w:pPr>
    </w:p>
    <w:p w14:paraId="4B744377" w14:textId="7BF60786" w:rsidR="009213B3" w:rsidRDefault="009213B3" w:rsidP="009213B3">
      <w:pPr>
        <w:spacing w:line="360" w:lineRule="auto"/>
      </w:pPr>
    </w:p>
    <w:p w14:paraId="5F621AF1" w14:textId="0CAD9F6D" w:rsidR="009213B3" w:rsidRPr="00D157AB" w:rsidRDefault="009213B3" w:rsidP="009213B3">
      <w:pPr>
        <w:pStyle w:val="NoSpacing"/>
        <w:rPr>
          <w:szCs w:val="24"/>
        </w:rPr>
      </w:pPr>
      <w:r w:rsidRPr="00D157AB">
        <w:rPr>
          <w:szCs w:val="24"/>
        </w:rPr>
        <w:t>Date:</w:t>
      </w:r>
      <w:r w:rsidRPr="00D157AB">
        <w:rPr>
          <w:szCs w:val="24"/>
        </w:rPr>
        <w:tab/>
      </w:r>
      <w:r>
        <w:rPr>
          <w:szCs w:val="24"/>
          <w:u w:val="single"/>
        </w:rPr>
        <w:t>May 18</w:t>
      </w:r>
      <w:r w:rsidRPr="00D157AB">
        <w:rPr>
          <w:szCs w:val="24"/>
          <w:u w:val="single"/>
        </w:rPr>
        <w:t>, 2022</w:t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157AB">
        <w:rPr>
          <w:szCs w:val="24"/>
          <w:u w:val="single"/>
        </w:rPr>
        <w:tab/>
      </w:r>
      <w:r w:rsidRPr="00D157AB">
        <w:rPr>
          <w:szCs w:val="24"/>
          <w:u w:val="single"/>
        </w:rPr>
        <w:tab/>
        <w:t>/s/</w:t>
      </w:r>
      <w:r w:rsidRPr="00D157AB">
        <w:rPr>
          <w:szCs w:val="24"/>
          <w:u w:val="single"/>
        </w:rPr>
        <w:tab/>
      </w:r>
      <w:r w:rsidRPr="00D157AB">
        <w:rPr>
          <w:szCs w:val="24"/>
          <w:u w:val="single"/>
        </w:rPr>
        <w:tab/>
      </w:r>
      <w:r w:rsidRPr="00D157AB">
        <w:rPr>
          <w:szCs w:val="24"/>
          <w:u w:val="single"/>
        </w:rPr>
        <w:tab/>
      </w:r>
    </w:p>
    <w:p w14:paraId="51B08A82" w14:textId="7BC9E0FA" w:rsidR="009213B3" w:rsidRPr="00D157AB" w:rsidRDefault="009213B3" w:rsidP="009213B3">
      <w:pPr>
        <w:pStyle w:val="NoSpacing"/>
        <w:rPr>
          <w:szCs w:val="24"/>
        </w:rPr>
      </w:pP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>
        <w:rPr>
          <w:szCs w:val="24"/>
        </w:rPr>
        <w:tab/>
      </w:r>
      <w:r w:rsidRPr="00D157AB">
        <w:rPr>
          <w:szCs w:val="24"/>
        </w:rPr>
        <w:t>Darlene Heep</w:t>
      </w:r>
    </w:p>
    <w:p w14:paraId="7CBE79D6" w14:textId="0AC8C27F" w:rsidR="009213B3" w:rsidRPr="00D157AB" w:rsidRDefault="009213B3" w:rsidP="009213B3">
      <w:pPr>
        <w:pStyle w:val="NoSpacing"/>
        <w:rPr>
          <w:szCs w:val="24"/>
        </w:rPr>
      </w:pP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>
        <w:rPr>
          <w:szCs w:val="24"/>
        </w:rPr>
        <w:tab/>
      </w:r>
      <w:r w:rsidRPr="00D157AB">
        <w:rPr>
          <w:szCs w:val="24"/>
        </w:rPr>
        <w:t>Administrative Law Judge</w:t>
      </w:r>
    </w:p>
    <w:p w14:paraId="288B8A87" w14:textId="39A6153C" w:rsidR="00256C19" w:rsidRDefault="00256C19">
      <w:pPr>
        <w:autoSpaceDE/>
        <w:autoSpaceDN/>
        <w:spacing w:after="160" w:line="259" w:lineRule="auto"/>
      </w:pPr>
      <w:r>
        <w:br w:type="page"/>
      </w:r>
    </w:p>
    <w:p w14:paraId="36A704CA" w14:textId="77777777" w:rsidR="00256C19" w:rsidRPr="00256C19" w:rsidRDefault="00256C19" w:rsidP="00256C19">
      <w:pPr>
        <w:autoSpaceDE/>
        <w:autoSpaceDN/>
        <w:spacing w:after="160" w:line="259" w:lineRule="auto"/>
        <w:rPr>
          <w:rFonts w:ascii="Times New Roman" w:eastAsiaTheme="minorEastAsia" w:hAnsi="Times New Roman" w:cs="Times New Roman"/>
          <w:sz w:val="22"/>
          <w:szCs w:val="22"/>
        </w:rPr>
      </w:pPr>
      <w:r w:rsidRPr="00256C19">
        <w:rPr>
          <w:rFonts w:ascii="Times New Roman" w:eastAsia="Microsoft Sans Serif" w:hAnsi="Times New Roman" w:cs="Times New Roman"/>
          <w:b/>
          <w:szCs w:val="22"/>
          <w:u w:val="single"/>
        </w:rPr>
        <w:lastRenderedPageBreak/>
        <w:t xml:space="preserve">C-2022-3031491 - STEVEN J. LAURENCE v. PECO ENERGY COMPANY </w:t>
      </w:r>
      <w:r w:rsidRPr="00256C19">
        <w:rPr>
          <w:rFonts w:ascii="Times New Roman" w:eastAsia="Microsoft Sans Serif" w:hAnsi="Times New Roman" w:cs="Times New Roman"/>
          <w:b/>
          <w:szCs w:val="22"/>
          <w:u w:val="single"/>
        </w:rPr>
        <w:cr/>
      </w:r>
      <w:r w:rsidRPr="00256C19">
        <w:rPr>
          <w:rFonts w:ascii="Times New Roman" w:eastAsia="Microsoft Sans Serif" w:hAnsi="Times New Roman" w:cs="Times New Roman"/>
          <w:b/>
          <w:szCs w:val="22"/>
          <w:u w:val="single"/>
        </w:rPr>
        <w:cr/>
      </w:r>
      <w:r w:rsidRPr="00256C19">
        <w:rPr>
          <w:rFonts w:ascii="Times New Roman" w:eastAsia="Microsoft Sans Serif" w:hAnsi="Times New Roman" w:cs="Times New Roman"/>
          <w:szCs w:val="22"/>
        </w:rPr>
        <w:t xml:space="preserve">STEVEN J LAURENCE </w:t>
      </w:r>
      <w:r w:rsidRPr="00256C19">
        <w:rPr>
          <w:rFonts w:ascii="Times New Roman" w:eastAsia="Microsoft Sans Serif" w:hAnsi="Times New Roman" w:cs="Times New Roman"/>
          <w:szCs w:val="22"/>
        </w:rPr>
        <w:cr/>
        <w:t>VEGAN COMMISSARY LLC</w:t>
      </w:r>
      <w:r w:rsidRPr="00256C19">
        <w:rPr>
          <w:rFonts w:ascii="Times New Roman" w:eastAsia="Microsoft Sans Serif" w:hAnsi="Times New Roman" w:cs="Times New Roman"/>
          <w:szCs w:val="22"/>
        </w:rPr>
        <w:cr/>
        <w:t>1429 WOLF STREET</w:t>
      </w:r>
      <w:r w:rsidRPr="00256C19">
        <w:rPr>
          <w:rFonts w:ascii="Times New Roman" w:eastAsia="Microsoft Sans Serif" w:hAnsi="Times New Roman" w:cs="Times New Roman"/>
          <w:szCs w:val="22"/>
        </w:rPr>
        <w:br/>
        <w:t>PHILADELPHIA PA  19145</w:t>
      </w:r>
      <w:r w:rsidRPr="00256C19">
        <w:rPr>
          <w:rFonts w:ascii="Times New Roman" w:eastAsia="Microsoft Sans Serif" w:hAnsi="Times New Roman" w:cs="Times New Roman"/>
          <w:szCs w:val="22"/>
        </w:rPr>
        <w:cr/>
      </w:r>
      <w:r w:rsidRPr="00256C19">
        <w:rPr>
          <w:rFonts w:ascii="Times New Roman" w:eastAsia="Microsoft Sans Serif" w:hAnsi="Times New Roman" w:cs="Times New Roman"/>
          <w:b/>
          <w:bCs/>
          <w:szCs w:val="22"/>
        </w:rPr>
        <w:t>215.964.3232</w:t>
      </w:r>
      <w:r w:rsidRPr="00256C19">
        <w:rPr>
          <w:rFonts w:ascii="Times New Roman" w:eastAsia="Microsoft Sans Serif" w:hAnsi="Times New Roman" w:cs="Times New Roman"/>
          <w:b/>
          <w:bCs/>
          <w:szCs w:val="22"/>
        </w:rPr>
        <w:cr/>
      </w:r>
      <w:r w:rsidRPr="00256C19">
        <w:rPr>
          <w:rFonts w:ascii="Times New Roman" w:eastAsia="Microsoft Sans Serif" w:hAnsi="Times New Roman" w:cs="Times New Roman"/>
          <w:szCs w:val="22"/>
        </w:rPr>
        <w:t>vegancommissary@gmail.com</w:t>
      </w:r>
      <w:r w:rsidRPr="00256C19">
        <w:rPr>
          <w:rFonts w:ascii="Times New Roman" w:eastAsia="Microsoft Sans Serif" w:hAnsi="Times New Roman" w:cs="Times New Roman"/>
          <w:szCs w:val="22"/>
        </w:rPr>
        <w:cr/>
        <w:t>Accepts eService: True</w:t>
      </w:r>
      <w:r w:rsidRPr="00256C19">
        <w:rPr>
          <w:rFonts w:ascii="Times New Roman" w:eastAsia="Microsoft Sans Serif" w:hAnsi="Times New Roman" w:cs="Times New Roman"/>
          <w:szCs w:val="22"/>
        </w:rPr>
        <w:cr/>
      </w:r>
      <w:r w:rsidRPr="00256C19">
        <w:rPr>
          <w:rFonts w:ascii="Times New Roman" w:eastAsia="Microsoft Sans Serif" w:hAnsi="Times New Roman" w:cs="Times New Roman"/>
          <w:szCs w:val="22"/>
        </w:rPr>
        <w:cr/>
        <w:t>KHADIJAH SCOTT ESQUIRE</w:t>
      </w:r>
      <w:r w:rsidRPr="00256C19">
        <w:rPr>
          <w:rFonts w:ascii="Times New Roman" w:eastAsia="Microsoft Sans Serif" w:hAnsi="Times New Roman" w:cs="Times New Roman"/>
          <w:szCs w:val="22"/>
        </w:rPr>
        <w:cr/>
        <w:t>PECO ENERGY COMPANY</w:t>
      </w:r>
      <w:r w:rsidRPr="00256C19">
        <w:rPr>
          <w:rFonts w:ascii="Times New Roman" w:eastAsia="Microsoft Sans Serif" w:hAnsi="Times New Roman" w:cs="Times New Roman"/>
          <w:szCs w:val="22"/>
        </w:rPr>
        <w:cr/>
        <w:t>2301 MARKET STREET</w:t>
      </w:r>
      <w:r w:rsidRPr="00256C19">
        <w:rPr>
          <w:rFonts w:ascii="Times New Roman" w:eastAsia="Microsoft Sans Serif" w:hAnsi="Times New Roman" w:cs="Times New Roman"/>
          <w:szCs w:val="22"/>
        </w:rPr>
        <w:cr/>
        <w:t>23RD FLOOR</w:t>
      </w:r>
      <w:r w:rsidRPr="00256C19">
        <w:rPr>
          <w:rFonts w:ascii="Times New Roman" w:eastAsia="Microsoft Sans Serif" w:hAnsi="Times New Roman" w:cs="Times New Roman"/>
          <w:szCs w:val="22"/>
        </w:rPr>
        <w:cr/>
        <w:t>PHILADELPHIA PA  19103</w:t>
      </w:r>
      <w:r w:rsidRPr="00256C19">
        <w:rPr>
          <w:rFonts w:ascii="Times New Roman" w:eastAsia="Microsoft Sans Serif" w:hAnsi="Times New Roman" w:cs="Times New Roman"/>
          <w:szCs w:val="22"/>
        </w:rPr>
        <w:cr/>
      </w:r>
      <w:r w:rsidRPr="00256C19">
        <w:rPr>
          <w:rFonts w:ascii="Times New Roman" w:eastAsia="Microsoft Sans Serif" w:hAnsi="Times New Roman" w:cs="Times New Roman"/>
          <w:b/>
          <w:bCs/>
          <w:szCs w:val="22"/>
        </w:rPr>
        <w:t>215.841.6841</w:t>
      </w:r>
      <w:r w:rsidRPr="00256C19">
        <w:rPr>
          <w:rFonts w:ascii="Times New Roman" w:eastAsia="Microsoft Sans Serif" w:hAnsi="Times New Roman" w:cs="Times New Roman"/>
          <w:szCs w:val="22"/>
        </w:rPr>
        <w:cr/>
        <w:t>khadijah.scott@exeloncorp.com</w:t>
      </w:r>
      <w:r w:rsidRPr="00256C19">
        <w:rPr>
          <w:rFonts w:ascii="Times New Roman" w:eastAsia="Microsoft Sans Serif" w:hAnsi="Times New Roman" w:cs="Times New Roman"/>
          <w:szCs w:val="22"/>
        </w:rPr>
        <w:cr/>
        <w:t>Accepts eService</w:t>
      </w:r>
    </w:p>
    <w:p w14:paraId="406F9D6A" w14:textId="77777777" w:rsidR="00256C19" w:rsidRPr="00256C19" w:rsidRDefault="00256C19" w:rsidP="00256C19">
      <w:pPr>
        <w:autoSpaceDE/>
        <w:autoSpaceDN/>
        <w:spacing w:after="160" w:line="259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14:paraId="33896F7F" w14:textId="77777777" w:rsidR="009213B3" w:rsidRDefault="009213B3" w:rsidP="009213B3">
      <w:pPr>
        <w:spacing w:line="360" w:lineRule="auto"/>
      </w:pPr>
    </w:p>
    <w:sectPr w:rsidR="009213B3" w:rsidSect="009213B3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15489" w14:textId="77777777" w:rsidR="00EB412D" w:rsidRDefault="00EB412D" w:rsidP="006A7A26">
      <w:r>
        <w:separator/>
      </w:r>
    </w:p>
  </w:endnote>
  <w:endnote w:type="continuationSeparator" w:id="0">
    <w:p w14:paraId="16E5B47A" w14:textId="77777777" w:rsidR="00EB412D" w:rsidRDefault="00EB412D" w:rsidP="006A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0768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C3CDC25" w14:textId="128B1E28" w:rsidR="006A7A26" w:rsidRDefault="006A7A26">
        <w:pPr>
          <w:pStyle w:val="Footer"/>
          <w:jc w:val="center"/>
        </w:pPr>
        <w:r w:rsidRPr="009213B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213B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213B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213B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213B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0F0FA75" w14:textId="77777777" w:rsidR="006A7A26" w:rsidRDefault="006A7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BFC30" w14:textId="77777777" w:rsidR="00EB412D" w:rsidRDefault="00EB412D" w:rsidP="006A7A26">
      <w:r>
        <w:separator/>
      </w:r>
    </w:p>
  </w:footnote>
  <w:footnote w:type="continuationSeparator" w:id="0">
    <w:p w14:paraId="239572AA" w14:textId="77777777" w:rsidR="00EB412D" w:rsidRDefault="00EB412D" w:rsidP="006A7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76D6"/>
    <w:multiLevelType w:val="hybridMultilevel"/>
    <w:tmpl w:val="30DCC07A"/>
    <w:lvl w:ilvl="0" w:tplc="7A9A0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180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E2"/>
    <w:rsid w:val="00017BDA"/>
    <w:rsid w:val="00064FC7"/>
    <w:rsid w:val="001A6475"/>
    <w:rsid w:val="001B5549"/>
    <w:rsid w:val="00256C19"/>
    <w:rsid w:val="00346FE2"/>
    <w:rsid w:val="00356A5F"/>
    <w:rsid w:val="006A7A26"/>
    <w:rsid w:val="00722E62"/>
    <w:rsid w:val="009213B3"/>
    <w:rsid w:val="0093046A"/>
    <w:rsid w:val="00AA6D09"/>
    <w:rsid w:val="00AB0008"/>
    <w:rsid w:val="00BB0059"/>
    <w:rsid w:val="00BB3807"/>
    <w:rsid w:val="00BD0C55"/>
    <w:rsid w:val="00CC2951"/>
    <w:rsid w:val="00CC75D5"/>
    <w:rsid w:val="00EB412D"/>
    <w:rsid w:val="00F5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4DD8E"/>
  <w15:chartTrackingRefBased/>
  <w15:docId w15:val="{9A538289-468D-42F5-A484-9C75CF87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FE2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4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A26"/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A26"/>
    <w:rPr>
      <w:rFonts w:ascii="CG Times" w:eastAsia="Times New Roman" w:hAnsi="CG Times" w:cs="CG Times"/>
      <w:sz w:val="24"/>
      <w:szCs w:val="24"/>
    </w:rPr>
  </w:style>
  <w:style w:type="paragraph" w:styleId="NoSpacing">
    <w:name w:val="No Spacing"/>
    <w:uiPriority w:val="1"/>
    <w:qFormat/>
    <w:rsid w:val="009213B3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Delvillar, Shalea</cp:lastModifiedBy>
  <cp:revision>2</cp:revision>
  <dcterms:created xsi:type="dcterms:W3CDTF">2022-05-19T16:03:00Z</dcterms:created>
  <dcterms:modified xsi:type="dcterms:W3CDTF">2022-05-19T16:03:00Z</dcterms:modified>
</cp:coreProperties>
</file>