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BBF666B" w14:textId="38B7A3C0" w:rsidR="006E185C" w:rsidRPr="00BC35C5" w:rsidRDefault="006E185C" w:rsidP="006E185C">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Eugene </w:t>
      </w:r>
      <w:proofErr w:type="spellStart"/>
      <w:r>
        <w:rPr>
          <w:rFonts w:ascii="Times New Roman" w:hAnsi="Times New Roman" w:cs="Times New Roman"/>
          <w:spacing w:val="-3"/>
          <w:sz w:val="24"/>
          <w:szCs w:val="24"/>
        </w:rPr>
        <w:t>Pelleschi</w:t>
      </w:r>
      <w:proofErr w:type="spellEnd"/>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fldChar w:fldCharType="begin"/>
      </w:r>
      <w:r w:rsidRPr="00BC35C5">
        <w:rPr>
          <w:rFonts w:ascii="Times New Roman" w:hAnsi="Times New Roman" w:cs="Times New Roman"/>
          <w:spacing w:val="-3"/>
          <w:sz w:val="24"/>
          <w:szCs w:val="24"/>
        </w:rPr>
        <w:instrText>fillin "Complainant's name" \d ""</w:instrText>
      </w:r>
      <w:r w:rsidRPr="00BC35C5">
        <w:rPr>
          <w:rFonts w:ascii="Times New Roman" w:hAnsi="Times New Roman" w:cs="Times New Roman"/>
          <w:spacing w:val="-3"/>
          <w:sz w:val="24"/>
          <w:szCs w:val="24"/>
        </w:rPr>
        <w:fldChar w:fldCharType="end"/>
      </w:r>
      <w:r w:rsidRPr="00BC35C5">
        <w:rPr>
          <w:rFonts w:ascii="Times New Roman" w:hAnsi="Times New Roman" w:cs="Times New Roman"/>
          <w:spacing w:val="-3"/>
          <w:sz w:val="24"/>
          <w:szCs w:val="24"/>
        </w:rPr>
        <w:t>:</w:t>
      </w:r>
      <w:r>
        <w:rPr>
          <w:rFonts w:ascii="Times New Roman" w:hAnsi="Times New Roman" w:cs="Times New Roman"/>
          <w:spacing w:val="-3"/>
          <w:sz w:val="24"/>
          <w:szCs w:val="24"/>
        </w:rPr>
        <w:tab/>
      </w:r>
      <w:r>
        <w:rPr>
          <w:rFonts w:ascii="Times New Roman" w:hAnsi="Times New Roman" w:cs="Times New Roman"/>
          <w:spacing w:val="-3"/>
          <w:sz w:val="24"/>
          <w:szCs w:val="24"/>
        </w:rPr>
        <w:tab/>
      </w:r>
      <w:r w:rsidRPr="00BC35C5">
        <w:rPr>
          <w:rFonts w:ascii="Times New Roman" w:hAnsi="Times New Roman" w:cs="Times New Roman"/>
          <w:spacing w:val="-3"/>
          <w:sz w:val="24"/>
          <w:szCs w:val="24"/>
        </w:rPr>
        <w:fldChar w:fldCharType="begin"/>
      </w:r>
      <w:r w:rsidRPr="00BC35C5">
        <w:rPr>
          <w:rFonts w:ascii="Times New Roman" w:hAnsi="Times New Roman" w:cs="Times New Roman"/>
          <w:spacing w:val="-3"/>
          <w:sz w:val="24"/>
          <w:szCs w:val="24"/>
        </w:rPr>
        <w:instrText>fillin "Docket No." \d ""</w:instrText>
      </w:r>
      <w:r w:rsidRPr="00BC35C5">
        <w:rPr>
          <w:rFonts w:ascii="Times New Roman" w:hAnsi="Times New Roman" w:cs="Times New Roman"/>
          <w:spacing w:val="-3"/>
          <w:sz w:val="24"/>
          <w:szCs w:val="24"/>
        </w:rPr>
        <w:fldChar w:fldCharType="end"/>
      </w:r>
    </w:p>
    <w:p w14:paraId="78CE6109" w14:textId="77777777" w:rsidR="006E185C" w:rsidRPr="00BC35C5" w:rsidRDefault="006E185C" w:rsidP="006E185C">
      <w:pPr>
        <w:tabs>
          <w:tab w:val="left" w:pos="-720"/>
          <w:tab w:val="left" w:pos="5040"/>
        </w:tabs>
        <w:suppressAutoHyphens/>
        <w:spacing w:after="0" w:line="240" w:lineRule="auto"/>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 xml:space="preserve">: </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p>
    <w:p w14:paraId="206D7F19" w14:textId="57324D19" w:rsidR="006E185C" w:rsidRPr="00BC35C5" w:rsidRDefault="006E185C" w:rsidP="006E185C">
      <w:pPr>
        <w:tabs>
          <w:tab w:val="left" w:pos="-720"/>
        </w:tabs>
        <w:suppressAutoHyphens/>
        <w:spacing w:after="0" w:line="240" w:lineRule="auto"/>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t>v.</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007A345A" w:rsidRPr="00BC35C5">
        <w:rPr>
          <w:rFonts w:ascii="Times New Roman" w:hAnsi="Times New Roman" w:cs="Times New Roman"/>
          <w:spacing w:val="-3"/>
          <w:sz w:val="24"/>
          <w:szCs w:val="24"/>
        </w:rPr>
        <w:t>F-202</w:t>
      </w:r>
      <w:r w:rsidR="007A345A">
        <w:rPr>
          <w:rFonts w:ascii="Times New Roman" w:hAnsi="Times New Roman" w:cs="Times New Roman"/>
          <w:spacing w:val="-3"/>
          <w:sz w:val="24"/>
          <w:szCs w:val="24"/>
        </w:rPr>
        <w:t>2</w:t>
      </w:r>
      <w:r w:rsidR="007A345A" w:rsidRPr="00BC35C5">
        <w:rPr>
          <w:rFonts w:ascii="Times New Roman" w:hAnsi="Times New Roman" w:cs="Times New Roman"/>
          <w:spacing w:val="-3"/>
          <w:sz w:val="24"/>
          <w:szCs w:val="24"/>
        </w:rPr>
        <w:t>-30</w:t>
      </w:r>
      <w:r w:rsidR="007A345A">
        <w:rPr>
          <w:rFonts w:ascii="Times New Roman" w:hAnsi="Times New Roman" w:cs="Times New Roman"/>
          <w:spacing w:val="-3"/>
          <w:sz w:val="24"/>
          <w:szCs w:val="24"/>
        </w:rPr>
        <w:t>31247</w:t>
      </w:r>
    </w:p>
    <w:p w14:paraId="23B19A0E" w14:textId="77777777" w:rsidR="006E185C" w:rsidRPr="00BC35C5" w:rsidRDefault="006E185C" w:rsidP="006E185C">
      <w:pPr>
        <w:tabs>
          <w:tab w:val="left" w:pos="-720"/>
        </w:tabs>
        <w:suppressAutoHyphens/>
        <w:spacing w:after="0" w:line="240" w:lineRule="auto"/>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r>
      <w:r w:rsidRPr="00BC35C5">
        <w:rPr>
          <w:rFonts w:ascii="Times New Roman" w:hAnsi="Times New Roman" w:cs="Times New Roman"/>
          <w:spacing w:val="-3"/>
          <w:sz w:val="24"/>
          <w:szCs w:val="24"/>
        </w:rPr>
        <w:tab/>
        <w:t>:</w:t>
      </w:r>
    </w:p>
    <w:p w14:paraId="6F6FD8DC" w14:textId="77777777" w:rsidR="006E185C" w:rsidRDefault="006E185C" w:rsidP="006E185C">
      <w:pPr>
        <w:tabs>
          <w:tab w:val="left" w:pos="-720"/>
          <w:tab w:val="left" w:pos="5040"/>
        </w:tabs>
        <w:suppressAutoHyphens/>
        <w:spacing w:after="0" w:line="240" w:lineRule="auto"/>
        <w:jc w:val="both"/>
        <w:rPr>
          <w:rFonts w:ascii="Times New Roman" w:hAnsi="Times New Roman" w:cs="Times New Roman"/>
          <w:spacing w:val="-3"/>
          <w:sz w:val="24"/>
          <w:szCs w:val="24"/>
        </w:rPr>
      </w:pPr>
      <w:r w:rsidRPr="00BC35C5">
        <w:rPr>
          <w:rFonts w:ascii="Times New Roman" w:hAnsi="Times New Roman" w:cs="Times New Roman"/>
          <w:spacing w:val="-3"/>
          <w:sz w:val="24"/>
          <w:szCs w:val="24"/>
        </w:rPr>
        <w:t>PPL Electric Utilities Corporation</w:t>
      </w:r>
      <w:r>
        <w:rPr>
          <w:rFonts w:ascii="Times New Roman" w:hAnsi="Times New Roman" w:cs="Times New Roman"/>
          <w:spacing w:val="-3"/>
          <w:sz w:val="24"/>
          <w:szCs w:val="24"/>
        </w:rPr>
        <w:tab/>
        <w:t>:</w:t>
      </w:r>
    </w:p>
    <w:p w14:paraId="30DF5E98" w14:textId="77777777" w:rsidR="006E185C" w:rsidRPr="00BC35C5" w:rsidRDefault="006E185C" w:rsidP="006E185C">
      <w:pPr>
        <w:tabs>
          <w:tab w:val="left" w:pos="-720"/>
          <w:tab w:val="left" w:pos="504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Titan Gas LLC d/b/a </w:t>
      </w:r>
      <w:proofErr w:type="spellStart"/>
      <w:r>
        <w:rPr>
          <w:rFonts w:ascii="Times New Roman" w:hAnsi="Times New Roman" w:cs="Times New Roman"/>
          <w:spacing w:val="-3"/>
          <w:sz w:val="24"/>
          <w:szCs w:val="24"/>
        </w:rPr>
        <w:t>CleanSky</w:t>
      </w:r>
      <w:proofErr w:type="spellEnd"/>
      <w:r>
        <w:rPr>
          <w:rFonts w:ascii="Times New Roman" w:hAnsi="Times New Roman" w:cs="Times New Roman"/>
          <w:spacing w:val="-3"/>
          <w:sz w:val="24"/>
          <w:szCs w:val="24"/>
        </w:rPr>
        <w:t xml:space="preserve"> Energy</w:t>
      </w:r>
      <w:r w:rsidRPr="00BC35C5">
        <w:rPr>
          <w:rFonts w:ascii="Times New Roman" w:hAnsi="Times New Roman" w:cs="Times New Roman"/>
          <w:spacing w:val="-3"/>
          <w:sz w:val="24"/>
          <w:szCs w:val="24"/>
        </w:rPr>
        <w:tab/>
        <w:t>:</w:t>
      </w:r>
    </w:p>
    <w:p w14:paraId="72434C36" w14:textId="77777777" w:rsidR="007121D7" w:rsidRDefault="007121D7" w:rsidP="007121D7">
      <w:pPr>
        <w:pStyle w:val="Style"/>
        <w:rPr>
          <w:bCs/>
          <w:color w:val="000000"/>
        </w:rPr>
      </w:pPr>
    </w:p>
    <w:p w14:paraId="1ACFB6E5" w14:textId="3FC48C4D" w:rsidR="007121D7" w:rsidRDefault="007121D7" w:rsidP="007121D7">
      <w:pPr>
        <w:pStyle w:val="Style"/>
        <w:rPr>
          <w:bCs/>
          <w:color w:val="000000"/>
        </w:rPr>
      </w:pPr>
    </w:p>
    <w:p w14:paraId="7247461A" w14:textId="77777777" w:rsidR="007A345A" w:rsidRPr="004143CE" w:rsidRDefault="007A345A"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7121D7">
      <w:pPr>
        <w:pStyle w:val="Style"/>
        <w:jc w:val="center"/>
        <w:rPr>
          <w:b/>
          <w:bCs/>
          <w:color w:val="000000"/>
          <w:u w:val="single"/>
        </w:rPr>
      </w:pPr>
      <w:r>
        <w:rPr>
          <w:b/>
          <w:bCs/>
          <w:color w:val="000000"/>
          <w:u w:val="single"/>
        </w:rPr>
        <w:t>GRANTING CONTINUANCE</w:t>
      </w:r>
    </w:p>
    <w:p w14:paraId="3606A704" w14:textId="77777777" w:rsidR="007121D7" w:rsidRDefault="007121D7" w:rsidP="007121D7">
      <w:pPr>
        <w:pStyle w:val="ParaTab1"/>
        <w:tabs>
          <w:tab w:val="left" w:pos="2070"/>
        </w:tabs>
        <w:spacing w:line="360" w:lineRule="auto"/>
        <w:ind w:firstLine="0"/>
        <w:rPr>
          <w:rFonts w:ascii="Times New Roman" w:hAnsi="Times New Roman" w:cs="Times New Roman"/>
        </w:rPr>
      </w:pPr>
    </w:p>
    <w:p w14:paraId="4722C9B9" w14:textId="502AE89A" w:rsidR="00C575E6" w:rsidRDefault="00C575E6" w:rsidP="00C575E6">
      <w:pPr>
        <w:pStyle w:val="ParaTab1"/>
        <w:tabs>
          <w:tab w:val="left" w:pos="2070"/>
        </w:tabs>
        <w:spacing w:line="360" w:lineRule="auto"/>
        <w:rPr>
          <w:rFonts w:ascii="Times New Roman" w:hAnsi="Times New Roman" w:cs="Times New Roman"/>
        </w:rPr>
      </w:pPr>
      <w:r w:rsidRPr="00B51AF9">
        <w:rPr>
          <w:rFonts w:ascii="Times New Roman" w:hAnsi="Times New Roman" w:cs="Times New Roman"/>
        </w:rPr>
        <w:t xml:space="preserve">On </w:t>
      </w:r>
      <w:r>
        <w:rPr>
          <w:rFonts w:ascii="Times New Roman" w:hAnsi="Times New Roman" w:cs="Times New Roman"/>
        </w:rPr>
        <w:t xml:space="preserve">March 4, 2022, Eugene </w:t>
      </w:r>
      <w:proofErr w:type="spellStart"/>
      <w:r>
        <w:rPr>
          <w:rFonts w:ascii="Times New Roman" w:hAnsi="Times New Roman" w:cs="Times New Roman"/>
        </w:rPr>
        <w:t>Pelleschi</w:t>
      </w:r>
      <w:proofErr w:type="spellEnd"/>
      <w:r>
        <w:rPr>
          <w:rFonts w:ascii="Times New Roman" w:hAnsi="Times New Roman" w:cs="Times New Roman"/>
        </w:rPr>
        <w:t xml:space="preserve"> (Complainant or Mr. </w:t>
      </w:r>
      <w:proofErr w:type="spellStart"/>
      <w:r>
        <w:rPr>
          <w:rFonts w:ascii="Times New Roman" w:hAnsi="Times New Roman" w:cs="Times New Roman"/>
        </w:rPr>
        <w:t>Pelleschi</w:t>
      </w:r>
      <w:proofErr w:type="spellEnd"/>
      <w:r>
        <w:rPr>
          <w:rFonts w:ascii="Times New Roman" w:hAnsi="Times New Roman" w:cs="Times New Roman"/>
        </w:rPr>
        <w:t xml:space="preserve">) filed a </w:t>
      </w:r>
      <w:r w:rsidR="00E90BD0">
        <w:rPr>
          <w:rFonts w:ascii="Times New Roman" w:hAnsi="Times New Roman" w:cs="Times New Roman"/>
        </w:rPr>
        <w:t>f</w:t>
      </w:r>
      <w:r>
        <w:rPr>
          <w:rFonts w:ascii="Times New Roman" w:hAnsi="Times New Roman" w:cs="Times New Roman"/>
        </w:rPr>
        <w:t xml:space="preserve">ormal </w:t>
      </w:r>
      <w:r w:rsidR="00E90BD0">
        <w:rPr>
          <w:rFonts w:ascii="Times New Roman" w:hAnsi="Times New Roman" w:cs="Times New Roman"/>
        </w:rPr>
        <w:t>c</w:t>
      </w:r>
      <w:r>
        <w:rPr>
          <w:rFonts w:ascii="Times New Roman" w:hAnsi="Times New Roman" w:cs="Times New Roman"/>
        </w:rPr>
        <w:t xml:space="preserve">omplaint with the Pennsylvania Public Utility Commission (Commission) against PPL Electric Utilities Corporation (PPL), docket number F-2022-3031247.  The </w:t>
      </w:r>
      <w:r w:rsidR="00E90BD0">
        <w:rPr>
          <w:rFonts w:ascii="Times New Roman" w:hAnsi="Times New Roman" w:cs="Times New Roman"/>
        </w:rPr>
        <w:t>formal c</w:t>
      </w:r>
      <w:r>
        <w:rPr>
          <w:rFonts w:ascii="Times New Roman" w:hAnsi="Times New Roman" w:cs="Times New Roman"/>
        </w:rPr>
        <w:t>omplaint is an appeal of a decision of the Commission’s Bureau of Consumer Services, case number 3815807.  In the</w:t>
      </w:r>
      <w:r w:rsidR="00E90BD0">
        <w:rPr>
          <w:rFonts w:ascii="Times New Roman" w:hAnsi="Times New Roman" w:cs="Times New Roman"/>
        </w:rPr>
        <w:t xml:space="preserve"> formal</w:t>
      </w:r>
      <w:r>
        <w:rPr>
          <w:rFonts w:ascii="Times New Roman" w:hAnsi="Times New Roman" w:cs="Times New Roman"/>
        </w:rPr>
        <w:t xml:space="preserve"> </w:t>
      </w:r>
      <w:r w:rsidR="00E90BD0">
        <w:rPr>
          <w:rFonts w:ascii="Times New Roman" w:hAnsi="Times New Roman" w:cs="Times New Roman"/>
        </w:rPr>
        <w:t>c</w:t>
      </w:r>
      <w:r>
        <w:rPr>
          <w:rFonts w:ascii="Times New Roman" w:hAnsi="Times New Roman" w:cs="Times New Roman"/>
        </w:rPr>
        <w:t xml:space="preserve">omplaint, Mr. </w:t>
      </w:r>
      <w:proofErr w:type="spellStart"/>
      <w:r>
        <w:rPr>
          <w:rFonts w:ascii="Times New Roman" w:hAnsi="Times New Roman" w:cs="Times New Roman"/>
        </w:rPr>
        <w:t>Pelleschi</w:t>
      </w:r>
      <w:proofErr w:type="spellEnd"/>
      <w:r>
        <w:rPr>
          <w:rFonts w:ascii="Times New Roman" w:hAnsi="Times New Roman" w:cs="Times New Roman"/>
        </w:rPr>
        <w:t xml:space="preserve"> checked the “other” box as the reason for his </w:t>
      </w:r>
      <w:r w:rsidR="00E90BD0">
        <w:rPr>
          <w:rFonts w:ascii="Times New Roman" w:hAnsi="Times New Roman" w:cs="Times New Roman"/>
        </w:rPr>
        <w:t>c</w:t>
      </w:r>
      <w:r>
        <w:rPr>
          <w:rFonts w:ascii="Times New Roman" w:hAnsi="Times New Roman" w:cs="Times New Roman"/>
        </w:rPr>
        <w:t xml:space="preserve">omplaint, claiming he was transferred from his Electric Generation Supplier (EGS), Verde Energy, to another EGS with a higher rate without his knowledge, permission, or request.  As relief, Mr. </w:t>
      </w:r>
      <w:proofErr w:type="spellStart"/>
      <w:r>
        <w:rPr>
          <w:rFonts w:ascii="Times New Roman" w:hAnsi="Times New Roman" w:cs="Times New Roman"/>
        </w:rPr>
        <w:t>Pelleschi</w:t>
      </w:r>
      <w:proofErr w:type="spellEnd"/>
      <w:r>
        <w:rPr>
          <w:rFonts w:ascii="Times New Roman" w:hAnsi="Times New Roman" w:cs="Times New Roman"/>
        </w:rPr>
        <w:t xml:space="preserve"> requests that PPL issue a credit on each of his monthly bills, retroactive to November 19, 2021, when he was allegedly incorrectly removed from Verde Energy, through October 12, 2022.  Mr. </w:t>
      </w:r>
      <w:proofErr w:type="spellStart"/>
      <w:r>
        <w:rPr>
          <w:rFonts w:ascii="Times New Roman" w:hAnsi="Times New Roman" w:cs="Times New Roman"/>
        </w:rPr>
        <w:t>Pelleschi</w:t>
      </w:r>
      <w:proofErr w:type="spellEnd"/>
      <w:r>
        <w:rPr>
          <w:rFonts w:ascii="Times New Roman" w:hAnsi="Times New Roman" w:cs="Times New Roman"/>
        </w:rPr>
        <w:t xml:space="preserve"> states Verde Energy’s rate was supposed to be for one year starting October 12, 2021, and the credit would cover the difference between the .0660 kWh rate from Verde Energy and the higher rates he has been charged since November 19, 2021.  </w:t>
      </w:r>
    </w:p>
    <w:p w14:paraId="1CA191FB" w14:textId="77777777" w:rsidR="00C575E6" w:rsidRDefault="00C575E6" w:rsidP="00C575E6">
      <w:pPr>
        <w:pStyle w:val="ParaTab1"/>
        <w:tabs>
          <w:tab w:val="left" w:pos="2070"/>
        </w:tabs>
        <w:spacing w:line="360" w:lineRule="auto"/>
        <w:rPr>
          <w:rFonts w:ascii="Times New Roman" w:hAnsi="Times New Roman" w:cs="Times New Roman"/>
        </w:rPr>
      </w:pPr>
    </w:p>
    <w:p w14:paraId="7ADD3368" w14:textId="7C0DDFF9" w:rsidR="00C575E6" w:rsidRDefault="00C575E6" w:rsidP="00FA338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24, 2022, PPL filed an </w:t>
      </w:r>
      <w:r w:rsidR="00E90BD0">
        <w:rPr>
          <w:rFonts w:ascii="Times New Roman" w:hAnsi="Times New Roman" w:cs="Times New Roman"/>
        </w:rPr>
        <w:t>a</w:t>
      </w:r>
      <w:r>
        <w:rPr>
          <w:rFonts w:ascii="Times New Roman" w:hAnsi="Times New Roman" w:cs="Times New Roman"/>
        </w:rPr>
        <w:t xml:space="preserve">nswer and </w:t>
      </w:r>
      <w:r w:rsidR="00E90BD0">
        <w:rPr>
          <w:rFonts w:ascii="Times New Roman" w:hAnsi="Times New Roman" w:cs="Times New Roman"/>
        </w:rPr>
        <w:t>n</w:t>
      </w:r>
      <w:r>
        <w:rPr>
          <w:rFonts w:ascii="Times New Roman" w:hAnsi="Times New Roman" w:cs="Times New Roman"/>
        </w:rPr>
        <w:t xml:space="preserve">ew </w:t>
      </w:r>
      <w:r w:rsidR="00E90BD0">
        <w:rPr>
          <w:rFonts w:ascii="Times New Roman" w:hAnsi="Times New Roman" w:cs="Times New Roman"/>
        </w:rPr>
        <w:t>m</w:t>
      </w:r>
      <w:r>
        <w:rPr>
          <w:rFonts w:ascii="Times New Roman" w:hAnsi="Times New Roman" w:cs="Times New Roman"/>
        </w:rPr>
        <w:t xml:space="preserve">atter in response to Mr. </w:t>
      </w:r>
      <w:proofErr w:type="spellStart"/>
      <w:r>
        <w:rPr>
          <w:rFonts w:ascii="Times New Roman" w:hAnsi="Times New Roman" w:cs="Times New Roman"/>
        </w:rPr>
        <w:t>Pelleschi’s</w:t>
      </w:r>
      <w:proofErr w:type="spellEnd"/>
      <w:r>
        <w:rPr>
          <w:rFonts w:ascii="Times New Roman" w:hAnsi="Times New Roman" w:cs="Times New Roman"/>
        </w:rPr>
        <w:t xml:space="preserve"> </w:t>
      </w:r>
      <w:r w:rsidR="00E90BD0">
        <w:rPr>
          <w:rFonts w:ascii="Times New Roman" w:hAnsi="Times New Roman" w:cs="Times New Roman"/>
        </w:rPr>
        <w:t>formal c</w:t>
      </w:r>
      <w:r>
        <w:rPr>
          <w:rFonts w:ascii="Times New Roman" w:hAnsi="Times New Roman" w:cs="Times New Roman"/>
        </w:rPr>
        <w:t xml:space="preserve">omplaint.  In its </w:t>
      </w:r>
      <w:r w:rsidR="00E90BD0">
        <w:rPr>
          <w:rFonts w:ascii="Times New Roman" w:hAnsi="Times New Roman" w:cs="Times New Roman"/>
        </w:rPr>
        <w:t>a</w:t>
      </w:r>
      <w:r>
        <w:rPr>
          <w:rFonts w:ascii="Times New Roman" w:hAnsi="Times New Roman" w:cs="Times New Roman"/>
        </w:rPr>
        <w:t xml:space="preserve">nswer, PPL admitted or denied the various averments made in the </w:t>
      </w:r>
      <w:r w:rsidR="00E90BD0">
        <w:rPr>
          <w:rFonts w:ascii="Times New Roman" w:hAnsi="Times New Roman" w:cs="Times New Roman"/>
        </w:rPr>
        <w:t>c</w:t>
      </w:r>
      <w:r>
        <w:rPr>
          <w:rFonts w:ascii="Times New Roman" w:hAnsi="Times New Roman" w:cs="Times New Roman"/>
        </w:rPr>
        <w:t xml:space="preserve">omplaint.  </w:t>
      </w:r>
      <w:proofErr w:type="gramStart"/>
      <w:r>
        <w:rPr>
          <w:rFonts w:ascii="Times New Roman" w:hAnsi="Times New Roman" w:cs="Times New Roman"/>
        </w:rPr>
        <w:t>In particular, PPL</w:t>
      </w:r>
      <w:proofErr w:type="gramEnd"/>
      <w:r>
        <w:rPr>
          <w:rFonts w:ascii="Times New Roman" w:hAnsi="Times New Roman" w:cs="Times New Roman"/>
        </w:rPr>
        <w:t xml:space="preserve"> averred, among other things, that, during the period relevant to the </w:t>
      </w:r>
      <w:r w:rsidR="00E90BD0">
        <w:rPr>
          <w:rFonts w:ascii="Times New Roman" w:hAnsi="Times New Roman" w:cs="Times New Roman"/>
        </w:rPr>
        <w:t>c</w:t>
      </w:r>
      <w:r>
        <w:rPr>
          <w:rFonts w:ascii="Times New Roman" w:hAnsi="Times New Roman" w:cs="Times New Roman"/>
        </w:rPr>
        <w:t xml:space="preserve">omplaint, Mr. </w:t>
      </w:r>
      <w:proofErr w:type="spellStart"/>
      <w:r>
        <w:rPr>
          <w:rFonts w:ascii="Times New Roman" w:hAnsi="Times New Roman" w:cs="Times New Roman"/>
        </w:rPr>
        <w:t>Pelleschi</w:t>
      </w:r>
      <w:proofErr w:type="spellEnd"/>
      <w:r>
        <w:rPr>
          <w:rFonts w:ascii="Times New Roman" w:hAnsi="Times New Roman" w:cs="Times New Roman"/>
        </w:rPr>
        <w:t xml:space="preserve"> received competitive electric generation supply service from both Titan Gas, LLC d/b/a Titan Gas and Power d/b/a </w:t>
      </w:r>
      <w:proofErr w:type="spellStart"/>
      <w:r>
        <w:rPr>
          <w:rFonts w:ascii="Times New Roman" w:hAnsi="Times New Roman" w:cs="Times New Roman"/>
        </w:rPr>
        <w:t>CleanSky</w:t>
      </w:r>
      <w:proofErr w:type="spellEnd"/>
      <w:r>
        <w:rPr>
          <w:rFonts w:ascii="Times New Roman" w:hAnsi="Times New Roman" w:cs="Times New Roman"/>
        </w:rPr>
        <w:t xml:space="preserve"> Energy d/b/a Clean Sky Energy (“</w:t>
      </w:r>
      <w:proofErr w:type="spellStart"/>
      <w:r>
        <w:rPr>
          <w:rFonts w:ascii="Times New Roman" w:hAnsi="Times New Roman" w:cs="Times New Roman"/>
        </w:rPr>
        <w:t>CleanSky</w:t>
      </w:r>
      <w:proofErr w:type="spellEnd"/>
      <w:r>
        <w:rPr>
          <w:rFonts w:ascii="Times New Roman" w:hAnsi="Times New Roman" w:cs="Times New Roman"/>
        </w:rPr>
        <w:t xml:space="preserve">”) and Verde Energy USA Pennsylvania LLC (“Verde”).  PPL asserts certain </w:t>
      </w:r>
      <w:r>
        <w:rPr>
          <w:rFonts w:ascii="Times New Roman" w:hAnsi="Times New Roman" w:cs="Times New Roman"/>
        </w:rPr>
        <w:lastRenderedPageBreak/>
        <w:t xml:space="preserve">allegations in the </w:t>
      </w:r>
      <w:r w:rsidR="004B019E">
        <w:rPr>
          <w:rFonts w:ascii="Times New Roman" w:hAnsi="Times New Roman" w:cs="Times New Roman"/>
        </w:rPr>
        <w:t>c</w:t>
      </w:r>
      <w:r>
        <w:rPr>
          <w:rFonts w:ascii="Times New Roman" w:hAnsi="Times New Roman" w:cs="Times New Roman"/>
        </w:rPr>
        <w:t xml:space="preserve">omplaint are unrelated to electric distribution or default generation supply service provided by PPL.  Instead, PPL states most issues of the </w:t>
      </w:r>
      <w:r w:rsidR="004B019E">
        <w:rPr>
          <w:rFonts w:ascii="Times New Roman" w:hAnsi="Times New Roman" w:cs="Times New Roman"/>
        </w:rPr>
        <w:t>c</w:t>
      </w:r>
      <w:r>
        <w:rPr>
          <w:rFonts w:ascii="Times New Roman" w:hAnsi="Times New Roman" w:cs="Times New Roman"/>
        </w:rPr>
        <w:t xml:space="preserve">omplaint pertain to the rates charged by </w:t>
      </w:r>
      <w:proofErr w:type="spellStart"/>
      <w:r>
        <w:rPr>
          <w:rFonts w:ascii="Times New Roman" w:hAnsi="Times New Roman" w:cs="Times New Roman"/>
        </w:rPr>
        <w:t>CleanSky</w:t>
      </w:r>
      <w:proofErr w:type="spellEnd"/>
      <w:r>
        <w:rPr>
          <w:rFonts w:ascii="Times New Roman" w:hAnsi="Times New Roman" w:cs="Times New Roman"/>
        </w:rPr>
        <w:t xml:space="preserve"> and the claim that Mr. </w:t>
      </w:r>
      <w:proofErr w:type="spellStart"/>
      <w:r>
        <w:rPr>
          <w:rFonts w:ascii="Times New Roman" w:hAnsi="Times New Roman" w:cs="Times New Roman"/>
        </w:rPr>
        <w:t>Pelleschi</w:t>
      </w:r>
      <w:proofErr w:type="spellEnd"/>
      <w:r>
        <w:rPr>
          <w:rFonts w:ascii="Times New Roman" w:hAnsi="Times New Roman" w:cs="Times New Roman"/>
        </w:rPr>
        <w:t xml:space="preserve"> did not agree to transfer his electric generation supply service from Verde to </w:t>
      </w:r>
      <w:proofErr w:type="spellStart"/>
      <w:r>
        <w:rPr>
          <w:rFonts w:ascii="Times New Roman" w:hAnsi="Times New Roman" w:cs="Times New Roman"/>
        </w:rPr>
        <w:t>CleanSky</w:t>
      </w:r>
      <w:proofErr w:type="spellEnd"/>
      <w:r>
        <w:rPr>
          <w:rFonts w:ascii="Times New Roman" w:hAnsi="Times New Roman" w:cs="Times New Roman"/>
        </w:rPr>
        <w:t xml:space="preserve">.  </w:t>
      </w:r>
    </w:p>
    <w:p w14:paraId="130A1F9C" w14:textId="77777777" w:rsidR="00C575E6" w:rsidRDefault="00C575E6" w:rsidP="00C575E6">
      <w:pPr>
        <w:pStyle w:val="ParaTab1"/>
        <w:tabs>
          <w:tab w:val="left" w:pos="2070"/>
        </w:tabs>
        <w:spacing w:line="360" w:lineRule="auto"/>
        <w:rPr>
          <w:rFonts w:ascii="Times New Roman" w:hAnsi="Times New Roman" w:cs="Times New Roman"/>
        </w:rPr>
      </w:pPr>
    </w:p>
    <w:p w14:paraId="066B5CD9" w14:textId="42593F2A" w:rsidR="00C575E6" w:rsidRDefault="00C575E6" w:rsidP="00C575E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PPL denies that the default service rates it charged from November 30, </w:t>
      </w:r>
      <w:proofErr w:type="gramStart"/>
      <w:r>
        <w:rPr>
          <w:rFonts w:ascii="Times New Roman" w:hAnsi="Times New Roman" w:cs="Times New Roman"/>
        </w:rPr>
        <w:t>2021</w:t>
      </w:r>
      <w:proofErr w:type="gramEnd"/>
      <w:r>
        <w:rPr>
          <w:rFonts w:ascii="Times New Roman" w:hAnsi="Times New Roman" w:cs="Times New Roman"/>
        </w:rPr>
        <w:t xml:space="preserve"> through January 19, 2022 were unjust or unreasonable.  PPL’s </w:t>
      </w:r>
      <w:r w:rsidR="004B019E">
        <w:rPr>
          <w:rFonts w:ascii="Times New Roman" w:hAnsi="Times New Roman" w:cs="Times New Roman"/>
        </w:rPr>
        <w:t>a</w:t>
      </w:r>
      <w:r>
        <w:rPr>
          <w:rFonts w:ascii="Times New Roman" w:hAnsi="Times New Roman" w:cs="Times New Roman"/>
        </w:rPr>
        <w:t xml:space="preserve">nswer and </w:t>
      </w:r>
      <w:r w:rsidR="004B019E">
        <w:rPr>
          <w:rFonts w:ascii="Times New Roman" w:hAnsi="Times New Roman" w:cs="Times New Roman"/>
        </w:rPr>
        <w:t>n</w:t>
      </w:r>
      <w:r>
        <w:rPr>
          <w:rFonts w:ascii="Times New Roman" w:hAnsi="Times New Roman" w:cs="Times New Roman"/>
        </w:rPr>
        <w:t xml:space="preserve">ew </w:t>
      </w:r>
      <w:r w:rsidR="004B019E">
        <w:rPr>
          <w:rFonts w:ascii="Times New Roman" w:hAnsi="Times New Roman" w:cs="Times New Roman"/>
        </w:rPr>
        <w:t>m</w:t>
      </w:r>
      <w:r>
        <w:rPr>
          <w:rFonts w:ascii="Times New Roman" w:hAnsi="Times New Roman" w:cs="Times New Roman"/>
        </w:rPr>
        <w:t xml:space="preserve">atter included a </w:t>
      </w:r>
      <w:r w:rsidR="004B019E">
        <w:rPr>
          <w:rFonts w:ascii="Times New Roman" w:hAnsi="Times New Roman" w:cs="Times New Roman"/>
        </w:rPr>
        <w:t>n</w:t>
      </w:r>
      <w:r>
        <w:rPr>
          <w:rFonts w:ascii="Times New Roman" w:hAnsi="Times New Roman" w:cs="Times New Roman"/>
        </w:rPr>
        <w:t xml:space="preserve">otice to </w:t>
      </w:r>
      <w:r w:rsidR="004B019E">
        <w:rPr>
          <w:rFonts w:ascii="Times New Roman" w:hAnsi="Times New Roman" w:cs="Times New Roman"/>
        </w:rPr>
        <w:t>p</w:t>
      </w:r>
      <w:r>
        <w:rPr>
          <w:rFonts w:ascii="Times New Roman" w:hAnsi="Times New Roman" w:cs="Times New Roman"/>
        </w:rPr>
        <w:t xml:space="preserve">lead.  On April 1, 2022, Mr. </w:t>
      </w:r>
      <w:proofErr w:type="spellStart"/>
      <w:r>
        <w:rPr>
          <w:rFonts w:ascii="Times New Roman" w:hAnsi="Times New Roman" w:cs="Times New Roman"/>
        </w:rPr>
        <w:t>Pelleschi</w:t>
      </w:r>
      <w:proofErr w:type="spellEnd"/>
      <w:r>
        <w:rPr>
          <w:rFonts w:ascii="Times New Roman" w:hAnsi="Times New Roman" w:cs="Times New Roman"/>
        </w:rPr>
        <w:t xml:space="preserve"> filed a </w:t>
      </w:r>
      <w:r w:rsidR="004B019E">
        <w:rPr>
          <w:rFonts w:ascii="Times New Roman" w:hAnsi="Times New Roman" w:cs="Times New Roman"/>
        </w:rPr>
        <w:t>r</w:t>
      </w:r>
      <w:r>
        <w:rPr>
          <w:rFonts w:ascii="Times New Roman" w:hAnsi="Times New Roman" w:cs="Times New Roman"/>
        </w:rPr>
        <w:t xml:space="preserve">eply to PPL’s </w:t>
      </w:r>
      <w:r w:rsidR="004B019E">
        <w:rPr>
          <w:rFonts w:ascii="Times New Roman" w:hAnsi="Times New Roman" w:cs="Times New Roman"/>
        </w:rPr>
        <w:t>n</w:t>
      </w:r>
      <w:r>
        <w:rPr>
          <w:rFonts w:ascii="Times New Roman" w:hAnsi="Times New Roman" w:cs="Times New Roman"/>
        </w:rPr>
        <w:t xml:space="preserve">ew </w:t>
      </w:r>
      <w:r w:rsidR="004B019E">
        <w:rPr>
          <w:rFonts w:ascii="Times New Roman" w:hAnsi="Times New Roman" w:cs="Times New Roman"/>
        </w:rPr>
        <w:t>m</w:t>
      </w:r>
      <w:r>
        <w:rPr>
          <w:rFonts w:ascii="Times New Roman" w:hAnsi="Times New Roman" w:cs="Times New Roman"/>
        </w:rPr>
        <w:t>atter, alleging PPL failed to do what they told him or provided him incorrect information regarding selection of an electricity supplier.</w:t>
      </w:r>
    </w:p>
    <w:p w14:paraId="5FD594A5" w14:textId="77777777" w:rsidR="00C575E6" w:rsidRDefault="00C575E6" w:rsidP="00C575E6">
      <w:pPr>
        <w:pStyle w:val="ParaTab1"/>
        <w:tabs>
          <w:tab w:val="left" w:pos="2070"/>
        </w:tabs>
        <w:spacing w:line="360" w:lineRule="auto"/>
        <w:rPr>
          <w:rFonts w:ascii="Times New Roman" w:hAnsi="Times New Roman" w:cs="Times New Roman"/>
        </w:rPr>
      </w:pPr>
    </w:p>
    <w:p w14:paraId="1FB47767" w14:textId="4AEC9A64" w:rsidR="00C575E6" w:rsidRDefault="00C575E6" w:rsidP="00C575E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March 24, 2022, PPL filed </w:t>
      </w:r>
      <w:r w:rsidR="004B019E">
        <w:rPr>
          <w:rFonts w:ascii="Times New Roman" w:hAnsi="Times New Roman" w:cs="Times New Roman"/>
        </w:rPr>
        <w:t>p</w:t>
      </w:r>
      <w:r>
        <w:rPr>
          <w:rFonts w:ascii="Times New Roman" w:hAnsi="Times New Roman" w:cs="Times New Roman"/>
        </w:rPr>
        <w:t xml:space="preserve">reliminary </w:t>
      </w:r>
      <w:r w:rsidR="004B019E">
        <w:rPr>
          <w:rFonts w:ascii="Times New Roman" w:hAnsi="Times New Roman" w:cs="Times New Roman"/>
        </w:rPr>
        <w:t>o</w:t>
      </w:r>
      <w:r>
        <w:rPr>
          <w:rFonts w:ascii="Times New Roman" w:hAnsi="Times New Roman" w:cs="Times New Roman"/>
        </w:rPr>
        <w:t xml:space="preserve">bjections to Mr. </w:t>
      </w:r>
      <w:proofErr w:type="spellStart"/>
      <w:r>
        <w:rPr>
          <w:rFonts w:ascii="Times New Roman" w:hAnsi="Times New Roman" w:cs="Times New Roman"/>
        </w:rPr>
        <w:t>Pelleschi’s</w:t>
      </w:r>
      <w:proofErr w:type="spellEnd"/>
      <w:r>
        <w:rPr>
          <w:rFonts w:ascii="Times New Roman" w:hAnsi="Times New Roman" w:cs="Times New Roman"/>
        </w:rPr>
        <w:t xml:space="preserve"> </w:t>
      </w:r>
      <w:r w:rsidR="004B019E">
        <w:rPr>
          <w:rFonts w:ascii="Times New Roman" w:hAnsi="Times New Roman" w:cs="Times New Roman"/>
        </w:rPr>
        <w:t>formal c</w:t>
      </w:r>
      <w:r>
        <w:rPr>
          <w:rFonts w:ascii="Times New Roman" w:hAnsi="Times New Roman" w:cs="Times New Roman"/>
        </w:rPr>
        <w:t xml:space="preserve">omplaint.  PPL’s </w:t>
      </w:r>
      <w:r w:rsidR="004B019E">
        <w:rPr>
          <w:rFonts w:ascii="Times New Roman" w:hAnsi="Times New Roman" w:cs="Times New Roman"/>
        </w:rPr>
        <w:t>p</w:t>
      </w:r>
      <w:r>
        <w:rPr>
          <w:rFonts w:ascii="Times New Roman" w:hAnsi="Times New Roman" w:cs="Times New Roman"/>
        </w:rPr>
        <w:t xml:space="preserve">reliminary </w:t>
      </w:r>
      <w:r w:rsidR="004B019E">
        <w:rPr>
          <w:rFonts w:ascii="Times New Roman" w:hAnsi="Times New Roman" w:cs="Times New Roman"/>
        </w:rPr>
        <w:t>o</w:t>
      </w:r>
      <w:r>
        <w:rPr>
          <w:rFonts w:ascii="Times New Roman" w:hAnsi="Times New Roman" w:cs="Times New Roman"/>
        </w:rPr>
        <w:t xml:space="preserve">bjections assert that, per 52 Pa. Code § 5.101(a)(5), Mr. </w:t>
      </w:r>
      <w:proofErr w:type="spellStart"/>
      <w:r>
        <w:rPr>
          <w:rFonts w:ascii="Times New Roman" w:hAnsi="Times New Roman" w:cs="Times New Roman"/>
        </w:rPr>
        <w:t>Pelleschi</w:t>
      </w:r>
      <w:proofErr w:type="spellEnd"/>
      <w:r>
        <w:rPr>
          <w:rFonts w:ascii="Times New Roman" w:hAnsi="Times New Roman" w:cs="Times New Roman"/>
        </w:rPr>
        <w:t xml:space="preserve"> failed to join a necessary party by failing to name </w:t>
      </w:r>
      <w:proofErr w:type="spellStart"/>
      <w:r>
        <w:rPr>
          <w:rFonts w:ascii="Times New Roman" w:hAnsi="Times New Roman" w:cs="Times New Roman"/>
        </w:rPr>
        <w:t>CleanSky</w:t>
      </w:r>
      <w:proofErr w:type="spellEnd"/>
      <w:r>
        <w:rPr>
          <w:rFonts w:ascii="Times New Roman" w:hAnsi="Times New Roman" w:cs="Times New Roman"/>
        </w:rPr>
        <w:t xml:space="preserve"> as a respondent in the </w:t>
      </w:r>
      <w:r w:rsidR="004B019E">
        <w:rPr>
          <w:rFonts w:ascii="Times New Roman" w:hAnsi="Times New Roman" w:cs="Times New Roman"/>
        </w:rPr>
        <w:t>c</w:t>
      </w:r>
      <w:r>
        <w:rPr>
          <w:rFonts w:ascii="Times New Roman" w:hAnsi="Times New Roman" w:cs="Times New Roman"/>
        </w:rPr>
        <w:t xml:space="preserve">omplaint.  Without </w:t>
      </w:r>
      <w:proofErr w:type="spellStart"/>
      <w:r>
        <w:rPr>
          <w:rFonts w:ascii="Times New Roman" w:hAnsi="Times New Roman" w:cs="Times New Roman"/>
        </w:rPr>
        <w:t>CleanSky</w:t>
      </w:r>
      <w:proofErr w:type="spellEnd"/>
      <w:r>
        <w:rPr>
          <w:rFonts w:ascii="Times New Roman" w:hAnsi="Times New Roman" w:cs="Times New Roman"/>
        </w:rPr>
        <w:t xml:space="preserve"> included as a respondent, PPL states the Commission cannot resolve the dispute or award relief concerning Complainant’s switch from Verde Energy to </w:t>
      </w:r>
      <w:proofErr w:type="spellStart"/>
      <w:r>
        <w:rPr>
          <w:rFonts w:ascii="Times New Roman" w:hAnsi="Times New Roman" w:cs="Times New Roman"/>
        </w:rPr>
        <w:t>CleanSky</w:t>
      </w:r>
      <w:proofErr w:type="spellEnd"/>
      <w:r>
        <w:rPr>
          <w:rFonts w:ascii="Times New Roman" w:hAnsi="Times New Roman" w:cs="Times New Roman"/>
        </w:rPr>
        <w:t xml:space="preserve"> and the difference between Verde and </w:t>
      </w:r>
      <w:proofErr w:type="spellStart"/>
      <w:r>
        <w:rPr>
          <w:rFonts w:ascii="Times New Roman" w:hAnsi="Times New Roman" w:cs="Times New Roman"/>
        </w:rPr>
        <w:t>CleanSky’s</w:t>
      </w:r>
      <w:proofErr w:type="spellEnd"/>
      <w:r>
        <w:rPr>
          <w:rFonts w:ascii="Times New Roman" w:hAnsi="Times New Roman" w:cs="Times New Roman"/>
        </w:rPr>
        <w:t xml:space="preserve"> charges for competitive electric generation supply service.  Because Mr. </w:t>
      </w:r>
      <w:proofErr w:type="spellStart"/>
      <w:r>
        <w:rPr>
          <w:rFonts w:ascii="Times New Roman" w:hAnsi="Times New Roman" w:cs="Times New Roman"/>
        </w:rPr>
        <w:t>Pelleschi</w:t>
      </w:r>
      <w:proofErr w:type="spellEnd"/>
      <w:r>
        <w:rPr>
          <w:rFonts w:ascii="Times New Roman" w:hAnsi="Times New Roman" w:cs="Times New Roman"/>
        </w:rPr>
        <w:t xml:space="preserve"> failed to include a necessary party, PPL requests that the </w:t>
      </w:r>
      <w:r w:rsidR="004B019E">
        <w:rPr>
          <w:rFonts w:ascii="Times New Roman" w:hAnsi="Times New Roman" w:cs="Times New Roman"/>
        </w:rPr>
        <w:t>c</w:t>
      </w:r>
      <w:r>
        <w:rPr>
          <w:rFonts w:ascii="Times New Roman" w:hAnsi="Times New Roman" w:cs="Times New Roman"/>
        </w:rPr>
        <w:t xml:space="preserve">omplaint should be dismissed.  PPL’s </w:t>
      </w:r>
      <w:r w:rsidR="004B019E">
        <w:rPr>
          <w:rFonts w:ascii="Times New Roman" w:hAnsi="Times New Roman" w:cs="Times New Roman"/>
        </w:rPr>
        <w:t>p</w:t>
      </w:r>
      <w:r>
        <w:rPr>
          <w:rFonts w:ascii="Times New Roman" w:hAnsi="Times New Roman" w:cs="Times New Roman"/>
        </w:rPr>
        <w:t xml:space="preserve">reliminary </w:t>
      </w:r>
      <w:r w:rsidR="004B019E">
        <w:rPr>
          <w:rFonts w:ascii="Times New Roman" w:hAnsi="Times New Roman" w:cs="Times New Roman"/>
        </w:rPr>
        <w:t>o</w:t>
      </w:r>
      <w:r>
        <w:rPr>
          <w:rFonts w:ascii="Times New Roman" w:hAnsi="Times New Roman" w:cs="Times New Roman"/>
        </w:rPr>
        <w:t xml:space="preserve">bjections included a </w:t>
      </w:r>
      <w:r w:rsidR="004B019E">
        <w:rPr>
          <w:rFonts w:ascii="Times New Roman" w:hAnsi="Times New Roman" w:cs="Times New Roman"/>
        </w:rPr>
        <w:t>n</w:t>
      </w:r>
      <w:r>
        <w:rPr>
          <w:rFonts w:ascii="Times New Roman" w:hAnsi="Times New Roman" w:cs="Times New Roman"/>
        </w:rPr>
        <w:t xml:space="preserve">otice to </w:t>
      </w:r>
      <w:r w:rsidR="004B019E">
        <w:rPr>
          <w:rFonts w:ascii="Times New Roman" w:hAnsi="Times New Roman" w:cs="Times New Roman"/>
        </w:rPr>
        <w:t>p</w:t>
      </w:r>
      <w:r>
        <w:rPr>
          <w:rFonts w:ascii="Times New Roman" w:hAnsi="Times New Roman" w:cs="Times New Roman"/>
        </w:rPr>
        <w:t xml:space="preserve">lead.  Mr. </w:t>
      </w:r>
      <w:proofErr w:type="spellStart"/>
      <w:r>
        <w:rPr>
          <w:rFonts w:ascii="Times New Roman" w:hAnsi="Times New Roman" w:cs="Times New Roman"/>
        </w:rPr>
        <w:t>Pelleschi</w:t>
      </w:r>
      <w:proofErr w:type="spellEnd"/>
      <w:r>
        <w:rPr>
          <w:rFonts w:ascii="Times New Roman" w:hAnsi="Times New Roman" w:cs="Times New Roman"/>
        </w:rPr>
        <w:t xml:space="preserve"> filed a response on March 28, 2022, requesting that his </w:t>
      </w:r>
      <w:r w:rsidR="004B019E">
        <w:rPr>
          <w:rFonts w:ascii="Times New Roman" w:hAnsi="Times New Roman" w:cs="Times New Roman"/>
        </w:rPr>
        <w:t>c</w:t>
      </w:r>
      <w:r>
        <w:rPr>
          <w:rFonts w:ascii="Times New Roman" w:hAnsi="Times New Roman" w:cs="Times New Roman"/>
        </w:rPr>
        <w:t xml:space="preserve">omplaint not be dismissed.  Mr. </w:t>
      </w:r>
      <w:proofErr w:type="spellStart"/>
      <w:r>
        <w:rPr>
          <w:rFonts w:ascii="Times New Roman" w:hAnsi="Times New Roman" w:cs="Times New Roman"/>
        </w:rPr>
        <w:t>Pelleschi</w:t>
      </w:r>
      <w:proofErr w:type="spellEnd"/>
      <w:r>
        <w:rPr>
          <w:rFonts w:ascii="Times New Roman" w:hAnsi="Times New Roman" w:cs="Times New Roman"/>
        </w:rPr>
        <w:t xml:space="preserve"> states that he did not include </w:t>
      </w:r>
      <w:proofErr w:type="spellStart"/>
      <w:r>
        <w:rPr>
          <w:rFonts w:ascii="Times New Roman" w:hAnsi="Times New Roman" w:cs="Times New Roman"/>
        </w:rPr>
        <w:t>CleanSky</w:t>
      </w:r>
      <w:proofErr w:type="spellEnd"/>
      <w:r>
        <w:rPr>
          <w:rFonts w:ascii="Times New Roman" w:hAnsi="Times New Roman" w:cs="Times New Roman"/>
        </w:rPr>
        <w:t xml:space="preserve"> in his </w:t>
      </w:r>
      <w:r w:rsidR="004B019E">
        <w:rPr>
          <w:rFonts w:ascii="Times New Roman" w:hAnsi="Times New Roman" w:cs="Times New Roman"/>
        </w:rPr>
        <w:t>c</w:t>
      </w:r>
      <w:r>
        <w:rPr>
          <w:rFonts w:ascii="Times New Roman" w:hAnsi="Times New Roman" w:cs="Times New Roman"/>
        </w:rPr>
        <w:t xml:space="preserve">omplaint because he alleges it was PPL’s error in not cancelling his enrollment with the standard rate program as they said they did on October 8, 2021.  However, Mr. </w:t>
      </w:r>
      <w:proofErr w:type="spellStart"/>
      <w:r>
        <w:rPr>
          <w:rFonts w:ascii="Times New Roman" w:hAnsi="Times New Roman" w:cs="Times New Roman"/>
        </w:rPr>
        <w:t>Pelleschi</w:t>
      </w:r>
      <w:proofErr w:type="spellEnd"/>
      <w:r>
        <w:rPr>
          <w:rFonts w:ascii="Times New Roman" w:hAnsi="Times New Roman" w:cs="Times New Roman"/>
        </w:rPr>
        <w:t xml:space="preserve"> states that if it is necessary to include </w:t>
      </w:r>
      <w:proofErr w:type="spellStart"/>
      <w:r>
        <w:rPr>
          <w:rFonts w:ascii="Times New Roman" w:hAnsi="Times New Roman" w:cs="Times New Roman"/>
        </w:rPr>
        <w:t>CleanSky</w:t>
      </w:r>
      <w:proofErr w:type="spellEnd"/>
      <w:r>
        <w:rPr>
          <w:rFonts w:ascii="Times New Roman" w:hAnsi="Times New Roman" w:cs="Times New Roman"/>
        </w:rPr>
        <w:t xml:space="preserve"> in his </w:t>
      </w:r>
      <w:r w:rsidR="004B019E">
        <w:rPr>
          <w:rFonts w:ascii="Times New Roman" w:hAnsi="Times New Roman" w:cs="Times New Roman"/>
        </w:rPr>
        <w:t>c</w:t>
      </w:r>
      <w:r>
        <w:rPr>
          <w:rFonts w:ascii="Times New Roman" w:hAnsi="Times New Roman" w:cs="Times New Roman"/>
        </w:rPr>
        <w:t xml:space="preserve">omplaint or hearing, </w:t>
      </w:r>
      <w:proofErr w:type="spellStart"/>
      <w:r w:rsidR="004B019E">
        <w:rPr>
          <w:rFonts w:ascii="Times New Roman" w:hAnsi="Times New Roman" w:cs="Times New Roman"/>
        </w:rPr>
        <w:t>CleanSky</w:t>
      </w:r>
      <w:proofErr w:type="spellEnd"/>
      <w:r w:rsidR="004B019E">
        <w:rPr>
          <w:rFonts w:ascii="Times New Roman" w:hAnsi="Times New Roman" w:cs="Times New Roman"/>
        </w:rPr>
        <w:t xml:space="preserve"> should be included</w:t>
      </w:r>
      <w:r>
        <w:rPr>
          <w:rFonts w:ascii="Times New Roman" w:hAnsi="Times New Roman" w:cs="Times New Roman"/>
        </w:rPr>
        <w:t>.</w:t>
      </w:r>
    </w:p>
    <w:p w14:paraId="69556EC0" w14:textId="77777777" w:rsidR="00C575E6" w:rsidRDefault="00C575E6" w:rsidP="00C575E6">
      <w:pPr>
        <w:pStyle w:val="ParaTab1"/>
        <w:tabs>
          <w:tab w:val="left" w:pos="2070"/>
        </w:tabs>
        <w:spacing w:line="360" w:lineRule="auto"/>
        <w:rPr>
          <w:rFonts w:ascii="Times New Roman" w:hAnsi="Times New Roman" w:cs="Times New Roman"/>
        </w:rPr>
      </w:pPr>
    </w:p>
    <w:p w14:paraId="0D86AEC5" w14:textId="792D5B23" w:rsidR="00C575E6" w:rsidRDefault="00C575E6" w:rsidP="00C575E6">
      <w:pPr>
        <w:pStyle w:val="ParaTab1"/>
        <w:tabs>
          <w:tab w:val="left" w:pos="2070"/>
        </w:tabs>
        <w:spacing w:line="360" w:lineRule="auto"/>
        <w:rPr>
          <w:rFonts w:ascii="Times New Roman" w:hAnsi="Times New Roman" w:cs="Times New Roman"/>
        </w:rPr>
      </w:pPr>
      <w:r w:rsidRPr="00734FF9">
        <w:rPr>
          <w:rFonts w:ascii="Times New Roman" w:hAnsi="Times New Roman" w:cs="Times New Roman"/>
        </w:rPr>
        <w:t xml:space="preserve">On </w:t>
      </w:r>
      <w:r>
        <w:rPr>
          <w:rFonts w:ascii="Times New Roman" w:hAnsi="Times New Roman" w:cs="Times New Roman"/>
        </w:rPr>
        <w:t>April 25</w:t>
      </w:r>
      <w:r w:rsidRPr="00734FF9">
        <w:rPr>
          <w:rFonts w:ascii="Times New Roman" w:hAnsi="Times New Roman" w:cs="Times New Roman"/>
        </w:rPr>
        <w:t>, 202</w:t>
      </w:r>
      <w:r>
        <w:rPr>
          <w:rFonts w:ascii="Times New Roman" w:hAnsi="Times New Roman" w:cs="Times New Roman"/>
        </w:rPr>
        <w:t>2</w:t>
      </w:r>
      <w:r w:rsidRPr="00734FF9">
        <w:rPr>
          <w:rFonts w:ascii="Times New Roman" w:hAnsi="Times New Roman" w:cs="Times New Roman"/>
        </w:rPr>
        <w:t xml:space="preserve">, a </w:t>
      </w:r>
      <w:r w:rsidR="004B019E">
        <w:rPr>
          <w:rFonts w:ascii="Times New Roman" w:hAnsi="Times New Roman" w:cs="Times New Roman"/>
        </w:rPr>
        <w:t>m</w:t>
      </w:r>
      <w:r w:rsidRPr="00734FF9">
        <w:rPr>
          <w:rFonts w:ascii="Times New Roman" w:hAnsi="Times New Roman" w:cs="Times New Roman"/>
        </w:rPr>
        <w:t xml:space="preserve">otion </w:t>
      </w:r>
      <w:r w:rsidR="004B019E">
        <w:rPr>
          <w:rFonts w:ascii="Times New Roman" w:hAnsi="Times New Roman" w:cs="Times New Roman"/>
        </w:rPr>
        <w:t>j</w:t>
      </w:r>
      <w:r>
        <w:rPr>
          <w:rFonts w:ascii="Times New Roman" w:hAnsi="Times New Roman" w:cs="Times New Roman"/>
        </w:rPr>
        <w:t>udge</w:t>
      </w:r>
      <w:r w:rsidRPr="00734FF9">
        <w:rPr>
          <w:rFonts w:ascii="Times New Roman" w:hAnsi="Times New Roman" w:cs="Times New Roman"/>
        </w:rPr>
        <w:t xml:space="preserve"> </w:t>
      </w:r>
      <w:r w:rsidR="004B019E">
        <w:rPr>
          <w:rFonts w:ascii="Times New Roman" w:hAnsi="Times New Roman" w:cs="Times New Roman"/>
        </w:rPr>
        <w:t>a</w:t>
      </w:r>
      <w:r w:rsidRPr="00734FF9">
        <w:rPr>
          <w:rFonts w:ascii="Times New Roman" w:hAnsi="Times New Roman" w:cs="Times New Roman"/>
        </w:rPr>
        <w:t xml:space="preserve">ssignment </w:t>
      </w:r>
      <w:r w:rsidR="004B019E">
        <w:rPr>
          <w:rFonts w:ascii="Times New Roman" w:hAnsi="Times New Roman" w:cs="Times New Roman"/>
        </w:rPr>
        <w:t>n</w:t>
      </w:r>
      <w:r w:rsidRPr="00734FF9">
        <w:rPr>
          <w:rFonts w:ascii="Times New Roman" w:hAnsi="Times New Roman" w:cs="Times New Roman"/>
        </w:rPr>
        <w:t>otice was issued, assigning me as the presiding officer.</w:t>
      </w:r>
    </w:p>
    <w:p w14:paraId="1188AFD1" w14:textId="71E832AC" w:rsidR="00BE7778" w:rsidRDefault="00BE7778" w:rsidP="00BE7778">
      <w:pPr>
        <w:pStyle w:val="ParaTab1"/>
        <w:tabs>
          <w:tab w:val="left" w:pos="2070"/>
        </w:tabs>
        <w:spacing w:line="360" w:lineRule="auto"/>
        <w:rPr>
          <w:rFonts w:ascii="Times New Roman" w:hAnsi="Times New Roman" w:cs="Times New Roman"/>
        </w:rPr>
      </w:pPr>
    </w:p>
    <w:p w14:paraId="73ECEA3D" w14:textId="3329EBD8" w:rsidR="00C575E6" w:rsidRDefault="00C575E6" w:rsidP="00BE777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29, 2022, I issued an order, </w:t>
      </w:r>
      <w:r w:rsidR="003B3643">
        <w:rPr>
          <w:rFonts w:ascii="Times New Roman" w:hAnsi="Times New Roman" w:cs="Times New Roman"/>
        </w:rPr>
        <w:t xml:space="preserve">granting in part and denying in part PPL’s </w:t>
      </w:r>
      <w:r w:rsidR="004B019E">
        <w:rPr>
          <w:rFonts w:ascii="Times New Roman" w:hAnsi="Times New Roman" w:cs="Times New Roman"/>
        </w:rPr>
        <w:t>p</w:t>
      </w:r>
      <w:r w:rsidR="003B3643">
        <w:rPr>
          <w:rFonts w:ascii="Times New Roman" w:hAnsi="Times New Roman" w:cs="Times New Roman"/>
        </w:rPr>
        <w:t xml:space="preserve">reliminary </w:t>
      </w:r>
      <w:r w:rsidR="004B019E">
        <w:rPr>
          <w:rFonts w:ascii="Times New Roman" w:hAnsi="Times New Roman" w:cs="Times New Roman"/>
        </w:rPr>
        <w:t>o</w:t>
      </w:r>
      <w:r w:rsidR="003B3643">
        <w:rPr>
          <w:rFonts w:ascii="Times New Roman" w:hAnsi="Times New Roman" w:cs="Times New Roman"/>
        </w:rPr>
        <w:t xml:space="preserve">bjections, and </w:t>
      </w:r>
      <w:r w:rsidR="00FF3808">
        <w:rPr>
          <w:rFonts w:ascii="Times New Roman" w:hAnsi="Times New Roman" w:cs="Times New Roman"/>
        </w:rPr>
        <w:t xml:space="preserve">joining </w:t>
      </w:r>
      <w:proofErr w:type="spellStart"/>
      <w:r w:rsidR="00FF3808">
        <w:rPr>
          <w:rFonts w:ascii="Times New Roman" w:hAnsi="Times New Roman" w:cs="Times New Roman"/>
        </w:rPr>
        <w:t>CleanSky</w:t>
      </w:r>
      <w:proofErr w:type="spellEnd"/>
      <w:r w:rsidR="00FF3808">
        <w:rPr>
          <w:rFonts w:ascii="Times New Roman" w:hAnsi="Times New Roman" w:cs="Times New Roman"/>
        </w:rPr>
        <w:t xml:space="preserve"> as an indispensable party.  </w:t>
      </w:r>
      <w:proofErr w:type="spellStart"/>
      <w:r w:rsidR="00FF3808">
        <w:rPr>
          <w:rFonts w:ascii="Times New Roman" w:hAnsi="Times New Roman" w:cs="Times New Roman"/>
        </w:rPr>
        <w:t>CleanSky</w:t>
      </w:r>
      <w:proofErr w:type="spellEnd"/>
      <w:r w:rsidR="00FF3808">
        <w:rPr>
          <w:rFonts w:ascii="Times New Roman" w:hAnsi="Times New Roman" w:cs="Times New Roman"/>
        </w:rPr>
        <w:t xml:space="preserve"> was directed to file an answer to </w:t>
      </w:r>
      <w:r w:rsidR="00A25E12">
        <w:rPr>
          <w:rFonts w:ascii="Times New Roman" w:hAnsi="Times New Roman" w:cs="Times New Roman"/>
        </w:rPr>
        <w:t xml:space="preserve">Mr. </w:t>
      </w:r>
      <w:proofErr w:type="spellStart"/>
      <w:r w:rsidR="00A25E12">
        <w:rPr>
          <w:rFonts w:ascii="Times New Roman" w:hAnsi="Times New Roman" w:cs="Times New Roman"/>
        </w:rPr>
        <w:t>Pelleschi’s</w:t>
      </w:r>
      <w:proofErr w:type="spellEnd"/>
      <w:r w:rsidR="00FF3808">
        <w:rPr>
          <w:rFonts w:ascii="Times New Roman" w:hAnsi="Times New Roman" w:cs="Times New Roman"/>
        </w:rPr>
        <w:t xml:space="preserve"> </w:t>
      </w:r>
      <w:r w:rsidR="004B019E">
        <w:rPr>
          <w:rFonts w:ascii="Times New Roman" w:hAnsi="Times New Roman" w:cs="Times New Roman"/>
        </w:rPr>
        <w:t>f</w:t>
      </w:r>
      <w:r w:rsidR="00FF3808">
        <w:rPr>
          <w:rFonts w:ascii="Times New Roman" w:hAnsi="Times New Roman" w:cs="Times New Roman"/>
        </w:rPr>
        <w:t xml:space="preserve">ormal </w:t>
      </w:r>
      <w:r w:rsidR="004B019E">
        <w:rPr>
          <w:rFonts w:ascii="Times New Roman" w:hAnsi="Times New Roman" w:cs="Times New Roman"/>
        </w:rPr>
        <w:t>c</w:t>
      </w:r>
      <w:r w:rsidR="00FF3808">
        <w:rPr>
          <w:rFonts w:ascii="Times New Roman" w:hAnsi="Times New Roman" w:cs="Times New Roman"/>
        </w:rPr>
        <w:t xml:space="preserve">omplaint </w:t>
      </w:r>
      <w:r w:rsidR="00A25E12">
        <w:rPr>
          <w:rFonts w:ascii="Times New Roman" w:hAnsi="Times New Roman" w:cs="Times New Roman"/>
        </w:rPr>
        <w:t>within</w:t>
      </w:r>
      <w:r w:rsidR="00FF3808">
        <w:rPr>
          <w:rFonts w:ascii="Times New Roman" w:hAnsi="Times New Roman" w:cs="Times New Roman"/>
        </w:rPr>
        <w:t xml:space="preserve"> twenty days.</w:t>
      </w:r>
    </w:p>
    <w:p w14:paraId="6337F634" w14:textId="240C6711" w:rsidR="00A25E12" w:rsidRDefault="00E02590" w:rsidP="00BE7778">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May 4, 2022, </w:t>
      </w:r>
      <w:proofErr w:type="spellStart"/>
      <w:r>
        <w:rPr>
          <w:rFonts w:ascii="Times New Roman" w:hAnsi="Times New Roman" w:cs="Times New Roman"/>
        </w:rPr>
        <w:t>CleanSky</w:t>
      </w:r>
      <w:proofErr w:type="spellEnd"/>
      <w:r>
        <w:rPr>
          <w:rFonts w:ascii="Times New Roman" w:hAnsi="Times New Roman" w:cs="Times New Roman"/>
        </w:rPr>
        <w:t xml:space="preserve"> filed an </w:t>
      </w:r>
      <w:r w:rsidR="004B019E">
        <w:rPr>
          <w:rFonts w:ascii="Times New Roman" w:hAnsi="Times New Roman" w:cs="Times New Roman"/>
        </w:rPr>
        <w:t>a</w:t>
      </w:r>
      <w:r>
        <w:rPr>
          <w:rFonts w:ascii="Times New Roman" w:hAnsi="Times New Roman" w:cs="Times New Roman"/>
        </w:rPr>
        <w:t xml:space="preserve">nswer to Mr. </w:t>
      </w:r>
      <w:proofErr w:type="spellStart"/>
      <w:r>
        <w:rPr>
          <w:rFonts w:ascii="Times New Roman" w:hAnsi="Times New Roman" w:cs="Times New Roman"/>
        </w:rPr>
        <w:t>Pelleschi’s</w:t>
      </w:r>
      <w:proofErr w:type="spellEnd"/>
      <w:r>
        <w:rPr>
          <w:rFonts w:ascii="Times New Roman" w:hAnsi="Times New Roman" w:cs="Times New Roman"/>
        </w:rPr>
        <w:t xml:space="preserve"> </w:t>
      </w:r>
      <w:r w:rsidR="004B019E">
        <w:rPr>
          <w:rFonts w:ascii="Times New Roman" w:hAnsi="Times New Roman" w:cs="Times New Roman"/>
        </w:rPr>
        <w:t>f</w:t>
      </w:r>
      <w:r>
        <w:rPr>
          <w:rFonts w:ascii="Times New Roman" w:hAnsi="Times New Roman" w:cs="Times New Roman"/>
        </w:rPr>
        <w:t xml:space="preserve">ormal </w:t>
      </w:r>
      <w:r w:rsidR="004B019E">
        <w:rPr>
          <w:rFonts w:ascii="Times New Roman" w:hAnsi="Times New Roman" w:cs="Times New Roman"/>
        </w:rPr>
        <w:t>c</w:t>
      </w:r>
      <w:r>
        <w:rPr>
          <w:rFonts w:ascii="Times New Roman" w:hAnsi="Times New Roman" w:cs="Times New Roman"/>
        </w:rPr>
        <w:t xml:space="preserve">omplaint, </w:t>
      </w:r>
      <w:r w:rsidR="00A25E12">
        <w:rPr>
          <w:rFonts w:ascii="Times New Roman" w:hAnsi="Times New Roman" w:cs="Times New Roman"/>
        </w:rPr>
        <w:t xml:space="preserve">explaining its history with Mr. </w:t>
      </w:r>
      <w:proofErr w:type="spellStart"/>
      <w:r w:rsidR="00A25E12">
        <w:rPr>
          <w:rFonts w:ascii="Times New Roman" w:hAnsi="Times New Roman" w:cs="Times New Roman"/>
        </w:rPr>
        <w:t>Pelleschi</w:t>
      </w:r>
      <w:proofErr w:type="spellEnd"/>
      <w:r w:rsidR="00A25E12">
        <w:rPr>
          <w:rFonts w:ascii="Times New Roman" w:hAnsi="Times New Roman" w:cs="Times New Roman"/>
        </w:rPr>
        <w:t xml:space="preserve"> as a customer and denying</w:t>
      </w:r>
      <w:r>
        <w:rPr>
          <w:rFonts w:ascii="Times New Roman" w:hAnsi="Times New Roman" w:cs="Times New Roman"/>
        </w:rPr>
        <w:t xml:space="preserve"> any wrongdoing</w:t>
      </w:r>
      <w:r w:rsidR="00A25E12">
        <w:rPr>
          <w:rFonts w:ascii="Times New Roman" w:hAnsi="Times New Roman" w:cs="Times New Roman"/>
        </w:rPr>
        <w:t>.</w:t>
      </w:r>
    </w:p>
    <w:p w14:paraId="46F86A4A" w14:textId="77777777" w:rsidR="00A25E12" w:rsidRDefault="00A25E12" w:rsidP="00BE7778">
      <w:pPr>
        <w:pStyle w:val="ParaTab1"/>
        <w:tabs>
          <w:tab w:val="left" w:pos="2070"/>
        </w:tabs>
        <w:spacing w:line="360" w:lineRule="auto"/>
        <w:rPr>
          <w:rFonts w:ascii="Times New Roman" w:hAnsi="Times New Roman" w:cs="Times New Roman"/>
        </w:rPr>
      </w:pPr>
    </w:p>
    <w:p w14:paraId="18EA4DE4" w14:textId="5E7041E0" w:rsidR="005341B5" w:rsidRPr="00FC2FBF" w:rsidRDefault="005341B5" w:rsidP="005341B5">
      <w:pPr>
        <w:pStyle w:val="ParaTab1"/>
        <w:tabs>
          <w:tab w:val="left" w:pos="2070"/>
        </w:tabs>
        <w:spacing w:line="360" w:lineRule="auto"/>
        <w:rPr>
          <w:rFonts w:ascii="Times New Roman" w:hAnsi="Times New Roman" w:cs="Times New Roman"/>
        </w:rPr>
      </w:pPr>
      <w:r w:rsidRPr="00FC2FBF">
        <w:rPr>
          <w:rFonts w:ascii="Times New Roman" w:hAnsi="Times New Roman" w:cs="Times New Roman"/>
        </w:rPr>
        <w:t xml:space="preserve">On </w:t>
      </w:r>
      <w:r>
        <w:rPr>
          <w:rFonts w:ascii="Times New Roman" w:hAnsi="Times New Roman" w:cs="Times New Roman"/>
        </w:rPr>
        <w:t>May 20</w:t>
      </w:r>
      <w:r w:rsidRPr="00FC2FBF">
        <w:rPr>
          <w:rFonts w:ascii="Times New Roman" w:hAnsi="Times New Roman" w:cs="Times New Roman"/>
        </w:rPr>
        <w:t xml:space="preserve">, 2022, the Commission issued an </w:t>
      </w:r>
      <w:r w:rsidR="004B019E">
        <w:rPr>
          <w:rFonts w:ascii="Times New Roman" w:hAnsi="Times New Roman" w:cs="Times New Roman"/>
        </w:rPr>
        <w:t>i</w:t>
      </w:r>
      <w:r w:rsidRPr="00FC2FBF">
        <w:rPr>
          <w:rFonts w:ascii="Times New Roman" w:hAnsi="Times New Roman" w:cs="Times New Roman"/>
        </w:rPr>
        <w:t xml:space="preserve">nitial </w:t>
      </w:r>
      <w:r w:rsidR="004B019E">
        <w:rPr>
          <w:rFonts w:ascii="Times New Roman" w:hAnsi="Times New Roman" w:cs="Times New Roman"/>
        </w:rPr>
        <w:t>t</w:t>
      </w:r>
      <w:r w:rsidRPr="00FC2FBF">
        <w:rPr>
          <w:rFonts w:ascii="Times New Roman" w:hAnsi="Times New Roman" w:cs="Times New Roman"/>
        </w:rPr>
        <w:t xml:space="preserve">elephonic </w:t>
      </w:r>
      <w:r w:rsidR="004B019E">
        <w:rPr>
          <w:rFonts w:ascii="Times New Roman" w:hAnsi="Times New Roman" w:cs="Times New Roman"/>
        </w:rPr>
        <w:t>h</w:t>
      </w:r>
      <w:r w:rsidRPr="00FC2FBF">
        <w:rPr>
          <w:rFonts w:ascii="Times New Roman" w:hAnsi="Times New Roman" w:cs="Times New Roman"/>
        </w:rPr>
        <w:t xml:space="preserve">earing </w:t>
      </w:r>
      <w:r w:rsidR="004B019E">
        <w:rPr>
          <w:rFonts w:ascii="Times New Roman" w:hAnsi="Times New Roman" w:cs="Times New Roman"/>
        </w:rPr>
        <w:t>n</w:t>
      </w:r>
      <w:r w:rsidRPr="00FC2FBF">
        <w:rPr>
          <w:rFonts w:ascii="Times New Roman" w:hAnsi="Times New Roman" w:cs="Times New Roman"/>
        </w:rPr>
        <w:t xml:space="preserve">otice setting a formal call-in telephonic hearing for this matter for </w:t>
      </w:r>
      <w:r>
        <w:rPr>
          <w:rFonts w:ascii="Times New Roman" w:hAnsi="Times New Roman" w:cs="Times New Roman"/>
        </w:rPr>
        <w:t>Tuesday</w:t>
      </w:r>
      <w:r w:rsidRPr="00FC2FBF">
        <w:rPr>
          <w:rFonts w:ascii="Times New Roman" w:hAnsi="Times New Roman" w:cs="Times New Roman"/>
        </w:rPr>
        <w:t xml:space="preserve">, </w:t>
      </w:r>
      <w:r>
        <w:rPr>
          <w:rFonts w:ascii="Times New Roman" w:hAnsi="Times New Roman" w:cs="Times New Roman"/>
        </w:rPr>
        <w:t>June 28</w:t>
      </w:r>
      <w:r w:rsidRPr="00FC2FBF">
        <w:rPr>
          <w:rFonts w:ascii="Times New Roman" w:hAnsi="Times New Roman" w:cs="Times New Roman"/>
        </w:rPr>
        <w:t xml:space="preserve">, </w:t>
      </w:r>
      <w:proofErr w:type="gramStart"/>
      <w:r w:rsidRPr="00FC2FBF">
        <w:rPr>
          <w:rFonts w:ascii="Times New Roman" w:hAnsi="Times New Roman" w:cs="Times New Roman"/>
        </w:rPr>
        <w:t>2022</w:t>
      </w:r>
      <w:proofErr w:type="gramEnd"/>
      <w:r w:rsidRPr="00FC2FBF">
        <w:rPr>
          <w:rFonts w:ascii="Times New Roman" w:hAnsi="Times New Roman" w:cs="Times New Roman"/>
        </w:rPr>
        <w:t xml:space="preserve"> at 10:00 a.m. and assigned me as the presiding officer.  </w:t>
      </w:r>
      <w:r>
        <w:rPr>
          <w:rFonts w:ascii="Times New Roman" w:hAnsi="Times New Roman" w:cs="Times New Roman"/>
        </w:rPr>
        <w:t xml:space="preserve">The notice was sent to all parties to this proceeding, including Mr. </w:t>
      </w:r>
      <w:proofErr w:type="spellStart"/>
      <w:r>
        <w:rPr>
          <w:rFonts w:ascii="Times New Roman" w:hAnsi="Times New Roman" w:cs="Times New Roman"/>
        </w:rPr>
        <w:t>Pelleschi</w:t>
      </w:r>
      <w:proofErr w:type="spellEnd"/>
      <w:r>
        <w:rPr>
          <w:rFonts w:ascii="Times New Roman" w:hAnsi="Times New Roman" w:cs="Times New Roman"/>
        </w:rPr>
        <w:t xml:space="preserve"> at </w:t>
      </w:r>
      <w:r w:rsidRPr="00D03081">
        <w:rPr>
          <w:rFonts w:ascii="Times New Roman" w:hAnsi="Times New Roman" w:cs="Times New Roman"/>
        </w:rPr>
        <w:t>epelleschi@aol.com</w:t>
      </w:r>
      <w:r>
        <w:rPr>
          <w:rFonts w:ascii="Times New Roman" w:hAnsi="Times New Roman" w:cs="Times New Roman"/>
        </w:rPr>
        <w:t xml:space="preserve">.  </w:t>
      </w:r>
      <w:r w:rsidRPr="00FC2FBF">
        <w:rPr>
          <w:rFonts w:ascii="Times New Roman" w:hAnsi="Times New Roman" w:cs="Times New Roman"/>
        </w:rPr>
        <w:t>In anticipation of that hearing,</w:t>
      </w:r>
      <w:r>
        <w:rPr>
          <w:rFonts w:ascii="Times New Roman" w:hAnsi="Times New Roman" w:cs="Times New Roman"/>
        </w:rPr>
        <w:t xml:space="preserve"> </w:t>
      </w:r>
      <w:r w:rsidRPr="00FC2FBF">
        <w:rPr>
          <w:rFonts w:ascii="Times New Roman" w:hAnsi="Times New Roman" w:cs="Times New Roman"/>
        </w:rPr>
        <w:t xml:space="preserve">I issued a </w:t>
      </w:r>
      <w:r w:rsidR="004B019E">
        <w:rPr>
          <w:rFonts w:ascii="Times New Roman" w:hAnsi="Times New Roman" w:cs="Times New Roman"/>
        </w:rPr>
        <w:t>p</w:t>
      </w:r>
      <w:r w:rsidRPr="00FC2FBF">
        <w:rPr>
          <w:rFonts w:ascii="Times New Roman" w:hAnsi="Times New Roman" w:cs="Times New Roman"/>
        </w:rPr>
        <w:t xml:space="preserve">rehearing </w:t>
      </w:r>
      <w:r w:rsidR="004B019E">
        <w:rPr>
          <w:rFonts w:ascii="Times New Roman" w:hAnsi="Times New Roman" w:cs="Times New Roman"/>
        </w:rPr>
        <w:t>o</w:t>
      </w:r>
      <w:r w:rsidRPr="00FC2FBF">
        <w:rPr>
          <w:rFonts w:ascii="Times New Roman" w:hAnsi="Times New Roman" w:cs="Times New Roman"/>
        </w:rPr>
        <w:t>rder</w:t>
      </w:r>
      <w:r>
        <w:rPr>
          <w:rFonts w:ascii="Times New Roman" w:hAnsi="Times New Roman" w:cs="Times New Roman"/>
        </w:rPr>
        <w:t xml:space="preserve"> on May 20, 2022,</w:t>
      </w:r>
      <w:r w:rsidRPr="00FC2FBF">
        <w:rPr>
          <w:rFonts w:ascii="Times New Roman" w:hAnsi="Times New Roman" w:cs="Times New Roman"/>
        </w:rPr>
        <w:t xml:space="preserve"> setting forth various rules that would govern that </w:t>
      </w:r>
      <w:r w:rsidR="004B019E">
        <w:rPr>
          <w:rFonts w:ascii="Times New Roman" w:hAnsi="Times New Roman" w:cs="Times New Roman"/>
        </w:rPr>
        <w:t>p</w:t>
      </w:r>
      <w:r w:rsidRPr="00FC2FBF">
        <w:rPr>
          <w:rFonts w:ascii="Times New Roman" w:hAnsi="Times New Roman" w:cs="Times New Roman"/>
        </w:rPr>
        <w:t xml:space="preserve">roceeding.  </w:t>
      </w:r>
      <w:r>
        <w:rPr>
          <w:rFonts w:ascii="Times New Roman" w:hAnsi="Times New Roman" w:cs="Times New Roman"/>
        </w:rPr>
        <w:t xml:space="preserve">The order was sent to all parties to this proceeding, including Mr. </w:t>
      </w:r>
      <w:proofErr w:type="spellStart"/>
      <w:r>
        <w:rPr>
          <w:rFonts w:ascii="Times New Roman" w:hAnsi="Times New Roman" w:cs="Times New Roman"/>
        </w:rPr>
        <w:t>Pelleschi</w:t>
      </w:r>
      <w:proofErr w:type="spellEnd"/>
      <w:r>
        <w:rPr>
          <w:rFonts w:ascii="Times New Roman" w:hAnsi="Times New Roman" w:cs="Times New Roman"/>
        </w:rPr>
        <w:t xml:space="preserve"> at </w:t>
      </w:r>
      <w:r w:rsidRPr="00D03081">
        <w:rPr>
          <w:rFonts w:ascii="Times New Roman" w:hAnsi="Times New Roman" w:cs="Times New Roman"/>
        </w:rPr>
        <w:t>epelleschi@aol.com</w:t>
      </w:r>
      <w:r>
        <w:rPr>
          <w:rFonts w:ascii="Times New Roman" w:hAnsi="Times New Roman" w:cs="Times New Roman"/>
        </w:rPr>
        <w:t>.  Both t</w:t>
      </w:r>
      <w:r w:rsidRPr="00FC2FBF">
        <w:rPr>
          <w:rFonts w:ascii="Times New Roman" w:hAnsi="Times New Roman" w:cs="Times New Roman"/>
        </w:rPr>
        <w:t xml:space="preserve">he </w:t>
      </w:r>
      <w:r w:rsidR="00791A87">
        <w:rPr>
          <w:rFonts w:ascii="Times New Roman" w:hAnsi="Times New Roman" w:cs="Times New Roman"/>
        </w:rPr>
        <w:t>i</w:t>
      </w:r>
      <w:r>
        <w:rPr>
          <w:rFonts w:ascii="Times New Roman" w:hAnsi="Times New Roman" w:cs="Times New Roman"/>
        </w:rPr>
        <w:t xml:space="preserve">nitial </w:t>
      </w:r>
      <w:r w:rsidR="00791A87">
        <w:rPr>
          <w:rFonts w:ascii="Times New Roman" w:hAnsi="Times New Roman" w:cs="Times New Roman"/>
        </w:rPr>
        <w:t>t</w:t>
      </w:r>
      <w:r>
        <w:rPr>
          <w:rFonts w:ascii="Times New Roman" w:hAnsi="Times New Roman" w:cs="Times New Roman"/>
        </w:rPr>
        <w:t xml:space="preserve">elephonic </w:t>
      </w:r>
      <w:r w:rsidR="00791A87">
        <w:rPr>
          <w:rFonts w:ascii="Times New Roman" w:hAnsi="Times New Roman" w:cs="Times New Roman"/>
        </w:rPr>
        <w:t>h</w:t>
      </w:r>
      <w:r>
        <w:rPr>
          <w:rFonts w:ascii="Times New Roman" w:hAnsi="Times New Roman" w:cs="Times New Roman"/>
        </w:rPr>
        <w:t xml:space="preserve">earing </w:t>
      </w:r>
      <w:r w:rsidR="00791A87">
        <w:rPr>
          <w:rFonts w:ascii="Times New Roman" w:hAnsi="Times New Roman" w:cs="Times New Roman"/>
        </w:rPr>
        <w:t>n</w:t>
      </w:r>
      <w:r>
        <w:rPr>
          <w:rFonts w:ascii="Times New Roman" w:hAnsi="Times New Roman" w:cs="Times New Roman"/>
        </w:rPr>
        <w:t xml:space="preserve">otice and </w:t>
      </w:r>
      <w:r w:rsidR="00791A87">
        <w:rPr>
          <w:rFonts w:ascii="Times New Roman" w:hAnsi="Times New Roman" w:cs="Times New Roman"/>
        </w:rPr>
        <w:t>p</w:t>
      </w:r>
      <w:r w:rsidRPr="00FC2FBF">
        <w:rPr>
          <w:rFonts w:ascii="Times New Roman" w:hAnsi="Times New Roman" w:cs="Times New Roman"/>
        </w:rPr>
        <w:t xml:space="preserve">rehearing </w:t>
      </w:r>
      <w:r w:rsidR="00791A87">
        <w:rPr>
          <w:rFonts w:ascii="Times New Roman" w:hAnsi="Times New Roman" w:cs="Times New Roman"/>
        </w:rPr>
        <w:t>o</w:t>
      </w:r>
      <w:r w:rsidRPr="00FC2FBF">
        <w:rPr>
          <w:rFonts w:ascii="Times New Roman" w:hAnsi="Times New Roman" w:cs="Times New Roman"/>
        </w:rPr>
        <w:t xml:space="preserve">rder </w:t>
      </w:r>
      <w:r>
        <w:rPr>
          <w:rFonts w:ascii="Times New Roman" w:hAnsi="Times New Roman" w:cs="Times New Roman"/>
        </w:rPr>
        <w:t xml:space="preserve">stated that parties may request a continuance by submitting a written request at least five days before the hearing, and continuances will be granted for good cause only. </w:t>
      </w:r>
    </w:p>
    <w:p w14:paraId="1706AE5A" w14:textId="77777777" w:rsidR="00A25E12" w:rsidRPr="00A25E12" w:rsidRDefault="00A25E12" w:rsidP="00BE7778">
      <w:pPr>
        <w:pStyle w:val="ParaTab1"/>
        <w:tabs>
          <w:tab w:val="left" w:pos="2070"/>
        </w:tabs>
        <w:spacing w:line="360" w:lineRule="auto"/>
        <w:rPr>
          <w:rFonts w:ascii="Times New Roman" w:hAnsi="Times New Roman" w:cs="Times New Roman"/>
          <w:color w:val="FF0000"/>
        </w:rPr>
      </w:pPr>
    </w:p>
    <w:p w14:paraId="09E602B5" w14:textId="68E79E9E" w:rsidR="001A0021" w:rsidRDefault="00BA0E58" w:rsidP="001A0021">
      <w:pPr>
        <w:pStyle w:val="ParaTab1"/>
        <w:tabs>
          <w:tab w:val="left" w:pos="2070"/>
        </w:tabs>
        <w:spacing w:line="360" w:lineRule="auto"/>
        <w:rPr>
          <w:rFonts w:ascii="Times New Roman" w:hAnsi="Times New Roman" w:cs="Times New Roman"/>
        </w:rPr>
      </w:pPr>
      <w:r w:rsidRPr="00BA0E58">
        <w:rPr>
          <w:rFonts w:ascii="Times New Roman" w:hAnsi="Times New Roman" w:cs="Times New Roman"/>
        </w:rPr>
        <w:t xml:space="preserve">On Tuesday, June 21, 2022, I received an e-mail from Mr. </w:t>
      </w:r>
      <w:proofErr w:type="spellStart"/>
      <w:r w:rsidRPr="00BA0E58">
        <w:rPr>
          <w:rFonts w:ascii="Times New Roman" w:hAnsi="Times New Roman" w:cs="Times New Roman"/>
        </w:rPr>
        <w:t>Pelleschi</w:t>
      </w:r>
      <w:proofErr w:type="spellEnd"/>
      <w:r w:rsidRPr="00BA0E58">
        <w:rPr>
          <w:rFonts w:ascii="Times New Roman" w:hAnsi="Times New Roman" w:cs="Times New Roman"/>
        </w:rPr>
        <w:t xml:space="preserve"> from e-mail address </w:t>
      </w:r>
      <w:r w:rsidRPr="00D03081">
        <w:rPr>
          <w:rFonts w:ascii="Times New Roman" w:hAnsi="Times New Roman" w:cs="Times New Roman"/>
        </w:rPr>
        <w:t>epelleschi@aol.com</w:t>
      </w:r>
      <w:r>
        <w:rPr>
          <w:rFonts w:ascii="Times New Roman" w:hAnsi="Times New Roman" w:cs="Times New Roman"/>
        </w:rPr>
        <w:t xml:space="preserve">. </w:t>
      </w:r>
      <w:r w:rsidRPr="00BA0E58">
        <w:rPr>
          <w:rFonts w:ascii="Times New Roman" w:hAnsi="Times New Roman" w:cs="Times New Roman"/>
        </w:rPr>
        <w:t xml:space="preserve"> </w:t>
      </w:r>
      <w:r>
        <w:rPr>
          <w:rFonts w:ascii="Times New Roman" w:hAnsi="Times New Roman" w:cs="Times New Roman"/>
        </w:rPr>
        <w:t xml:space="preserve">Mr. </w:t>
      </w:r>
      <w:proofErr w:type="spellStart"/>
      <w:r>
        <w:rPr>
          <w:rFonts w:ascii="Times New Roman" w:hAnsi="Times New Roman" w:cs="Times New Roman"/>
        </w:rPr>
        <w:t>Pelleschi</w:t>
      </w:r>
      <w:proofErr w:type="spellEnd"/>
      <w:r>
        <w:rPr>
          <w:rFonts w:ascii="Times New Roman" w:hAnsi="Times New Roman" w:cs="Times New Roman"/>
        </w:rPr>
        <w:t xml:space="preserve"> </w:t>
      </w:r>
      <w:r w:rsidRPr="00BA0E58">
        <w:rPr>
          <w:rFonts w:ascii="Times New Roman" w:hAnsi="Times New Roman" w:cs="Times New Roman"/>
        </w:rPr>
        <w:t>stat</w:t>
      </w:r>
      <w:r>
        <w:rPr>
          <w:rFonts w:ascii="Times New Roman" w:hAnsi="Times New Roman" w:cs="Times New Roman"/>
        </w:rPr>
        <w:t xml:space="preserve">ed </w:t>
      </w:r>
      <w:r w:rsidRPr="00BA0E58">
        <w:rPr>
          <w:rFonts w:ascii="Times New Roman" w:hAnsi="Times New Roman" w:cs="Times New Roman"/>
        </w:rPr>
        <w:t xml:space="preserve">he did not receive the </w:t>
      </w:r>
      <w:r>
        <w:rPr>
          <w:rFonts w:ascii="Times New Roman" w:hAnsi="Times New Roman" w:cs="Times New Roman"/>
        </w:rPr>
        <w:t xml:space="preserve">May 20, </w:t>
      </w:r>
      <w:proofErr w:type="gramStart"/>
      <w:r>
        <w:rPr>
          <w:rFonts w:ascii="Times New Roman" w:hAnsi="Times New Roman" w:cs="Times New Roman"/>
        </w:rPr>
        <w:t>2022</w:t>
      </w:r>
      <w:proofErr w:type="gramEnd"/>
      <w:r>
        <w:rPr>
          <w:rFonts w:ascii="Times New Roman" w:hAnsi="Times New Roman" w:cs="Times New Roman"/>
        </w:rPr>
        <w:t xml:space="preserve"> hearing notice.  Mr. </w:t>
      </w:r>
      <w:proofErr w:type="spellStart"/>
      <w:r>
        <w:rPr>
          <w:rFonts w:ascii="Times New Roman" w:hAnsi="Times New Roman" w:cs="Times New Roman"/>
        </w:rPr>
        <w:t>Pelleschi</w:t>
      </w:r>
      <w:proofErr w:type="spellEnd"/>
      <w:r>
        <w:rPr>
          <w:rFonts w:ascii="Times New Roman" w:hAnsi="Times New Roman" w:cs="Times New Roman"/>
        </w:rPr>
        <w:t xml:space="preserve"> requested a continuance because of the short time from his request to the June 28 hearing date, and because he has </w:t>
      </w:r>
      <w:proofErr w:type="gramStart"/>
      <w:r>
        <w:rPr>
          <w:rFonts w:ascii="Times New Roman" w:hAnsi="Times New Roman" w:cs="Times New Roman"/>
        </w:rPr>
        <w:t>exhibits</w:t>
      </w:r>
      <w:proofErr w:type="gramEnd"/>
      <w:r>
        <w:rPr>
          <w:rFonts w:ascii="Times New Roman" w:hAnsi="Times New Roman" w:cs="Times New Roman"/>
        </w:rPr>
        <w:t xml:space="preserve"> he wants to circulate, but does not have the technolog</w:t>
      </w:r>
      <w:r w:rsidR="006E144E">
        <w:rPr>
          <w:rFonts w:ascii="Times New Roman" w:hAnsi="Times New Roman" w:cs="Times New Roman"/>
        </w:rPr>
        <w:t>y</w:t>
      </w:r>
      <w:r>
        <w:rPr>
          <w:rFonts w:ascii="Times New Roman" w:hAnsi="Times New Roman" w:cs="Times New Roman"/>
        </w:rPr>
        <w:t xml:space="preserve"> to do so electronically.  PPL and </w:t>
      </w:r>
      <w:proofErr w:type="spellStart"/>
      <w:r>
        <w:rPr>
          <w:rFonts w:ascii="Times New Roman" w:hAnsi="Times New Roman" w:cs="Times New Roman"/>
        </w:rPr>
        <w:t>CleanSky</w:t>
      </w:r>
      <w:proofErr w:type="spellEnd"/>
      <w:r>
        <w:rPr>
          <w:rFonts w:ascii="Times New Roman" w:hAnsi="Times New Roman" w:cs="Times New Roman"/>
        </w:rPr>
        <w:t xml:space="preserve"> did not object to Mr. </w:t>
      </w:r>
      <w:proofErr w:type="spellStart"/>
      <w:r>
        <w:rPr>
          <w:rFonts w:ascii="Times New Roman" w:hAnsi="Times New Roman" w:cs="Times New Roman"/>
        </w:rPr>
        <w:t>Pelleschi’s</w:t>
      </w:r>
      <w:proofErr w:type="spellEnd"/>
      <w:r>
        <w:rPr>
          <w:rFonts w:ascii="Times New Roman" w:hAnsi="Times New Roman" w:cs="Times New Roman"/>
        </w:rPr>
        <w:t xml:space="preserve"> request for a continuance.  </w:t>
      </w:r>
      <w:r w:rsidR="001A0021">
        <w:rPr>
          <w:rFonts w:ascii="Times New Roman" w:hAnsi="Times New Roman" w:cs="Times New Roman"/>
        </w:rPr>
        <w:t xml:space="preserve">Without objection, I informally granted the motion for continuance via email on June 22, </w:t>
      </w:r>
      <w:proofErr w:type="gramStart"/>
      <w:r w:rsidR="001A0021">
        <w:rPr>
          <w:rFonts w:ascii="Times New Roman" w:hAnsi="Times New Roman" w:cs="Times New Roman"/>
        </w:rPr>
        <w:t>2022</w:t>
      </w:r>
      <w:proofErr w:type="gramEnd"/>
      <w:r w:rsidR="001A0021">
        <w:rPr>
          <w:rFonts w:ascii="Times New Roman" w:hAnsi="Times New Roman" w:cs="Times New Roman"/>
        </w:rPr>
        <w:t xml:space="preserve"> and canceled the June 28, 2022 hearing.</w:t>
      </w:r>
    </w:p>
    <w:p w14:paraId="58029FD0" w14:textId="77777777" w:rsidR="001A0021" w:rsidRDefault="001A0021" w:rsidP="001A0021">
      <w:pPr>
        <w:pStyle w:val="ParaTab1"/>
        <w:tabs>
          <w:tab w:val="left" w:pos="2070"/>
        </w:tabs>
        <w:spacing w:line="360" w:lineRule="auto"/>
        <w:rPr>
          <w:rFonts w:ascii="Times New Roman" w:hAnsi="Times New Roman" w:cs="Times New Roman"/>
        </w:rPr>
      </w:pPr>
    </w:p>
    <w:p w14:paraId="77B9C208" w14:textId="6F071351" w:rsidR="001A0021" w:rsidRDefault="001A0021" w:rsidP="001A002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June 28, </w:t>
      </w:r>
      <w:proofErr w:type="gramStart"/>
      <w:r>
        <w:rPr>
          <w:rFonts w:ascii="Times New Roman" w:hAnsi="Times New Roman" w:cs="Times New Roman"/>
        </w:rPr>
        <w:t>2022</w:t>
      </w:r>
      <w:proofErr w:type="gramEnd"/>
      <w:r>
        <w:rPr>
          <w:rFonts w:ascii="Times New Roman" w:hAnsi="Times New Roman" w:cs="Times New Roman"/>
        </w:rPr>
        <w:t xml:space="preserve"> hearing and provide further instructions regarding this matter. </w:t>
      </w:r>
    </w:p>
    <w:p w14:paraId="621B8CB5" w14:textId="2C559416" w:rsidR="007121D7" w:rsidRPr="00AC53AF" w:rsidRDefault="007121D7" w:rsidP="001A0021">
      <w:pPr>
        <w:pStyle w:val="ParaTab1"/>
        <w:tabs>
          <w:tab w:val="left" w:pos="2070"/>
        </w:tabs>
        <w:spacing w:line="360" w:lineRule="auto"/>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w:t>
      </w:r>
      <w:r w:rsidRPr="00AC53AF">
        <w:lastRenderedPageBreak/>
        <w:t xml:space="preserve">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3E562372" w14:textId="77777777" w:rsidR="007121D7" w:rsidRPr="00AC53AF" w:rsidRDefault="007121D7" w:rsidP="007121D7">
      <w:pPr>
        <w:pStyle w:val="Style"/>
        <w:spacing w:line="360" w:lineRule="auto"/>
        <w:ind w:firstLine="1440"/>
      </w:pPr>
    </w:p>
    <w:p w14:paraId="1E7A8F0D" w14:textId="29CBB04F" w:rsidR="00B84B89"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1A0021">
        <w:t xml:space="preserve">Although Commission records show that Mr. </w:t>
      </w:r>
      <w:proofErr w:type="spellStart"/>
      <w:r w:rsidR="001A0021">
        <w:t>Pelleschi</w:t>
      </w:r>
      <w:proofErr w:type="spellEnd"/>
      <w:r w:rsidR="001A0021">
        <w:t xml:space="preserve"> was provided the hearing notice at </w:t>
      </w:r>
      <w:r w:rsidR="00AD0FDC">
        <w:t xml:space="preserve">the </w:t>
      </w:r>
      <w:r w:rsidR="001A0021">
        <w:t xml:space="preserve">correct </w:t>
      </w:r>
      <w:r w:rsidR="00AD0FDC">
        <w:t>e-mail</w:t>
      </w:r>
      <w:r w:rsidR="001A0021">
        <w:t xml:space="preserve"> address,</w:t>
      </w:r>
      <w:r w:rsidR="00AD0FDC">
        <w:t xml:space="preserve"> Mr. </w:t>
      </w:r>
      <w:proofErr w:type="spellStart"/>
      <w:r w:rsidR="00AD0FDC">
        <w:t>Pelleschi</w:t>
      </w:r>
      <w:proofErr w:type="spellEnd"/>
      <w:r w:rsidR="00AD0FDC">
        <w:t xml:space="preserve"> states he did not receive the hearing notice, and he asserts that he needs more time to prepare exhibits for his hearing.</w:t>
      </w:r>
      <w:r w:rsidR="001A0021">
        <w:t xml:space="preserve"> </w:t>
      </w:r>
      <w:r w:rsidR="006F7993">
        <w:t xml:space="preserve"> </w:t>
      </w:r>
      <w:r w:rsidR="00D21F88">
        <w:rPr>
          <w:sz w:val="23"/>
          <w:szCs w:val="23"/>
        </w:rPr>
        <w:t xml:space="preserve">Administrative agencies, such as the Commission, are required to provide due process to the parties appearing before them. </w:t>
      </w:r>
      <w:r w:rsidR="00D21F88" w:rsidRPr="00D21F88">
        <w:rPr>
          <w:sz w:val="23"/>
          <w:szCs w:val="23"/>
          <w:u w:val="single"/>
        </w:rPr>
        <w:t>Schneider v. Pa. Pub. Util. Comm'n.</w:t>
      </w:r>
      <w:r w:rsidR="00D21F88">
        <w:rPr>
          <w:sz w:val="23"/>
          <w:szCs w:val="23"/>
        </w:rPr>
        <w:t>, 479 A.2d 10 (Pa.</w:t>
      </w:r>
      <w:r w:rsidR="0044139D">
        <w:rPr>
          <w:sz w:val="23"/>
          <w:szCs w:val="23"/>
        </w:rPr>
        <w:t xml:space="preserve"> </w:t>
      </w:r>
      <w:proofErr w:type="spellStart"/>
      <w:r w:rsidR="00D21F88">
        <w:rPr>
          <w:sz w:val="23"/>
          <w:szCs w:val="23"/>
        </w:rPr>
        <w:t>Cmwlth</w:t>
      </w:r>
      <w:proofErr w:type="spellEnd"/>
      <w:r w:rsidR="00D21F88">
        <w:rPr>
          <w:sz w:val="23"/>
          <w:szCs w:val="23"/>
        </w:rPr>
        <w:t xml:space="preserve">. 1984).  </w:t>
      </w:r>
      <w:r w:rsidR="00AB286F">
        <w:t xml:space="preserve">This is Mr. </w:t>
      </w:r>
      <w:proofErr w:type="spellStart"/>
      <w:r w:rsidR="00AD0FDC">
        <w:t>Pelleschi</w:t>
      </w:r>
      <w:r w:rsidR="00AB286F">
        <w:t>’s</w:t>
      </w:r>
      <w:proofErr w:type="spellEnd"/>
      <w:r w:rsidR="00AB286F">
        <w:t xml:space="preserve"> first request for a continuation and </w:t>
      </w:r>
      <w:r w:rsidR="00B808C4">
        <w:t xml:space="preserve">Mr. </w:t>
      </w:r>
      <w:proofErr w:type="spellStart"/>
      <w:r w:rsidR="00AD0FDC">
        <w:t>Pelleschi</w:t>
      </w:r>
      <w:r w:rsidR="00B808C4">
        <w:t>’s</w:t>
      </w:r>
      <w:proofErr w:type="spellEnd"/>
      <w:r w:rsidR="00B808C4">
        <w:t xml:space="preserve"> ability to participate in a hearing is central to his due process rights to pursue his claim at a formal hearing.</w:t>
      </w:r>
      <w:r w:rsidR="00AB286F">
        <w:t xml:space="preserve">  </w:t>
      </w:r>
      <w:r w:rsidR="009F605D">
        <w:t xml:space="preserve">Additionally, Mr. </w:t>
      </w:r>
      <w:proofErr w:type="spellStart"/>
      <w:r w:rsidR="00AD0FDC">
        <w:t>Pelleschi’s</w:t>
      </w:r>
      <w:proofErr w:type="spellEnd"/>
      <w:r w:rsidR="00332AC8">
        <w:t xml:space="preserve"> </w:t>
      </w:r>
      <w:r w:rsidR="009F605D">
        <w:t>request</w:t>
      </w:r>
      <w:r w:rsidR="00332AC8">
        <w:t xml:space="preserve"> for</w:t>
      </w:r>
      <w:r w:rsidR="009F605D">
        <w:t xml:space="preserve"> a continuance</w:t>
      </w:r>
      <w:r w:rsidR="00332AC8">
        <w:t xml:space="preserve"> is timely</w:t>
      </w:r>
      <w:r w:rsidR="009F605D">
        <w:t>,</w:t>
      </w:r>
      <w:r w:rsidR="00332AC8">
        <w:t xml:space="preserve"> and</w:t>
      </w:r>
      <w:r w:rsidR="00791A87">
        <w:t xml:space="preserve"> neither</w:t>
      </w:r>
      <w:r w:rsidR="00332AC8">
        <w:t xml:space="preserve"> </w:t>
      </w:r>
      <w:r w:rsidR="00AD0FDC">
        <w:t>PPL</w:t>
      </w:r>
      <w:r w:rsidR="00791A87">
        <w:t xml:space="preserve"> nor </w:t>
      </w:r>
      <w:proofErr w:type="spellStart"/>
      <w:r w:rsidR="00DD07ED">
        <w:t>CleanSky</w:t>
      </w:r>
      <w:proofErr w:type="spellEnd"/>
      <w:r w:rsidR="009F605D">
        <w:t xml:space="preserve"> object to Mr. </w:t>
      </w:r>
      <w:proofErr w:type="spellStart"/>
      <w:r w:rsidR="00AD0FDC">
        <w:t>Pelleschi</w:t>
      </w:r>
      <w:r w:rsidR="009F605D">
        <w:t>’s</w:t>
      </w:r>
      <w:proofErr w:type="spellEnd"/>
      <w:r w:rsidR="009F605D">
        <w:t xml:space="preserve"> request for a continuance.  </w:t>
      </w:r>
      <w:r w:rsidR="000549CB">
        <w:t xml:space="preserve">Therefore, </w:t>
      </w:r>
      <w:r w:rsidR="00D40852">
        <w:t>good cause exists for a continuance of the hearing</w:t>
      </w:r>
      <w:r w:rsidR="000549CB">
        <w:t xml:space="preserve"> to provide Mr. </w:t>
      </w:r>
      <w:proofErr w:type="spellStart"/>
      <w:r w:rsidR="00AD0FDC">
        <w:t>Pelleschi</w:t>
      </w:r>
      <w:proofErr w:type="spellEnd"/>
      <w:r w:rsidR="000549CB">
        <w:t xml:space="preserve"> an opportunity to pursue his claim</w:t>
      </w:r>
      <w:r w:rsidR="00D40852">
        <w:t xml:space="preserve">.  </w:t>
      </w:r>
      <w:r w:rsidR="00B808C4">
        <w:t>A</w:t>
      </w:r>
      <w:r w:rsidR="000549CB">
        <w:t xml:space="preserve"> new hearing will be scheduled</w:t>
      </w:r>
      <w:r w:rsidR="00B808C4">
        <w:t xml:space="preserve"> for </w:t>
      </w:r>
      <w:r w:rsidR="00DD07ED">
        <w:t>August 10</w:t>
      </w:r>
      <w:r w:rsidR="00B808C4">
        <w:t>, 202</w:t>
      </w:r>
      <w:r w:rsidR="00AD0FDC">
        <w:t>2</w:t>
      </w:r>
      <w:r w:rsidR="00B808C4">
        <w:t>, beginning at 10 a.m</w:t>
      </w:r>
      <w:r w:rsidR="000549CB">
        <w:t xml:space="preserve">.  </w:t>
      </w:r>
    </w:p>
    <w:p w14:paraId="3BC3128E" w14:textId="77777777" w:rsidR="00B84B89" w:rsidRDefault="00B84B89" w:rsidP="007121D7">
      <w:pPr>
        <w:pStyle w:val="Style"/>
        <w:spacing w:line="360" w:lineRule="auto"/>
        <w:ind w:firstLine="1440"/>
      </w:pPr>
    </w:p>
    <w:p w14:paraId="5C965A55" w14:textId="79E05560" w:rsidR="007121D7" w:rsidRDefault="0044139D" w:rsidP="00D03081">
      <w:pPr>
        <w:pStyle w:val="Style"/>
        <w:spacing w:line="360" w:lineRule="auto"/>
        <w:ind w:firstLine="1440"/>
      </w:pPr>
      <w:r>
        <w:t>In the interim, the parties are encouraged to pursue settlement discussions.</w:t>
      </w:r>
      <w:r w:rsidR="00CA6E38">
        <w:t xml:space="preserve">  </w:t>
      </w:r>
      <w:r w:rsidR="00CA6E38" w:rsidRPr="005153C1">
        <w:t xml:space="preserve">Commission policy promotes settlements.  52 Pa. Code §5.231(a).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rsidR="00CA6E38" w:rsidRPr="005153C1">
        <w:t>Pa.Code</w:t>
      </w:r>
      <w:proofErr w:type="spellEnd"/>
      <w:proofErr w:type="gramEnd"/>
      <w:r w:rsidR="00CA6E38" w:rsidRPr="005153C1">
        <w:t xml:space="preserve"> § 5.223(c); </w:t>
      </w:r>
      <w:r w:rsidR="00CA6E38" w:rsidRPr="005153C1">
        <w:rPr>
          <w:i/>
        </w:rPr>
        <w:t>see also</w:t>
      </w:r>
      <w:r w:rsidR="00CA6E38" w:rsidRPr="005153C1">
        <w:t xml:space="preserve">, 52 </w:t>
      </w:r>
      <w:proofErr w:type="spellStart"/>
      <w:r w:rsidR="00CA6E38" w:rsidRPr="005153C1">
        <w:t>Pa.Code</w:t>
      </w:r>
      <w:proofErr w:type="spellEnd"/>
      <w:r w:rsidR="00CA6E38" w:rsidRPr="005153C1">
        <w:t xml:space="preserve"> § 5.231(c).</w:t>
      </w:r>
    </w:p>
    <w:p w14:paraId="2E3845F4" w14:textId="3FE061B4" w:rsidR="00D03081" w:rsidRDefault="00D03081" w:rsidP="00D03081">
      <w:pPr>
        <w:pStyle w:val="Style"/>
        <w:spacing w:line="360" w:lineRule="auto"/>
        <w:ind w:firstLine="1440"/>
      </w:pPr>
    </w:p>
    <w:p w14:paraId="1E111BD9" w14:textId="11660510" w:rsidR="00D03081" w:rsidRDefault="00D03081" w:rsidP="00D03081">
      <w:pPr>
        <w:pStyle w:val="Style"/>
        <w:spacing w:line="360" w:lineRule="auto"/>
        <w:ind w:firstLine="1440"/>
      </w:pPr>
    </w:p>
    <w:p w14:paraId="11DCF741" w14:textId="6506342E" w:rsidR="00D03081" w:rsidRDefault="00D03081" w:rsidP="00D03081">
      <w:pPr>
        <w:pStyle w:val="Style"/>
        <w:spacing w:line="360" w:lineRule="auto"/>
        <w:ind w:firstLine="1440"/>
      </w:pPr>
    </w:p>
    <w:p w14:paraId="3A0CB210" w14:textId="1417D221" w:rsidR="00D03081" w:rsidRDefault="00D03081" w:rsidP="00D03081">
      <w:pPr>
        <w:pStyle w:val="Style"/>
        <w:spacing w:line="360" w:lineRule="auto"/>
        <w:ind w:firstLine="1440"/>
      </w:pPr>
    </w:p>
    <w:p w14:paraId="70E4E5F2" w14:textId="77777777" w:rsidR="00D03081" w:rsidRPr="00D03081" w:rsidRDefault="00D03081" w:rsidP="00D03081">
      <w:pPr>
        <w:pStyle w:val="Style"/>
        <w:spacing w:line="360" w:lineRule="auto"/>
        <w:ind w:firstLine="1440"/>
      </w:pP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lastRenderedPageBreak/>
        <w:t>ORDER</w:t>
      </w:r>
    </w:p>
    <w:p w14:paraId="1C77FB81" w14:textId="3359555F"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52CF628" w14:textId="77777777" w:rsidR="007A345A" w:rsidRPr="00D2008C" w:rsidRDefault="007A345A"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442D937C" w14:textId="2ECCF2A3" w:rsidR="00D2008C" w:rsidRPr="00D2008C" w:rsidRDefault="007121D7" w:rsidP="007121D7">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AD0FDC">
        <w:rPr>
          <w:rFonts w:ascii="Times New Roman" w:hAnsi="Times New Roman" w:cs="Times New Roman"/>
          <w:spacing w:val="-3"/>
        </w:rPr>
        <w:t>June 28</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AD0FDC">
        <w:rPr>
          <w:rFonts w:ascii="Times New Roman" w:hAnsi="Times New Roman" w:cs="Times New Roman"/>
          <w:spacing w:val="-3"/>
        </w:rPr>
        <w:t>2</w:t>
      </w:r>
      <w:proofErr w:type="gramEnd"/>
      <w:r w:rsidR="00D2008C">
        <w:rPr>
          <w:rFonts w:ascii="Times New Roman" w:hAnsi="Times New Roman" w:cs="Times New Roman"/>
          <w:spacing w:val="-3"/>
        </w:rPr>
        <w:t xml:space="preserve"> to be continued.</w:t>
      </w:r>
    </w:p>
    <w:p w14:paraId="6CEDDDC9" w14:textId="77777777" w:rsidR="003E5560" w:rsidRPr="0088251D" w:rsidRDefault="003E5560" w:rsidP="0088251D">
      <w:pPr>
        <w:rPr>
          <w:rFonts w:ascii="Times New Roman" w:hAnsi="Times New Roman"/>
        </w:rPr>
      </w:pPr>
    </w:p>
    <w:p w14:paraId="3C632180" w14:textId="6D9542D0" w:rsidR="007121D7" w:rsidRPr="00686FC6" w:rsidRDefault="00B808C4" w:rsidP="0088251D">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 xml:space="preserve">That the hearing scheduled for </w:t>
      </w:r>
      <w:r w:rsidR="00AD0FDC">
        <w:rPr>
          <w:rFonts w:ascii="Times New Roman" w:hAnsi="Times New Roman"/>
        </w:rPr>
        <w:t>June 28</w:t>
      </w:r>
      <w:r>
        <w:rPr>
          <w:rFonts w:ascii="Times New Roman" w:hAnsi="Times New Roman"/>
        </w:rPr>
        <w:t xml:space="preserve">, </w:t>
      </w:r>
      <w:proofErr w:type="gramStart"/>
      <w:r>
        <w:rPr>
          <w:rFonts w:ascii="Times New Roman" w:hAnsi="Times New Roman"/>
        </w:rPr>
        <w:t>202</w:t>
      </w:r>
      <w:r w:rsidR="00AD0FDC">
        <w:rPr>
          <w:rFonts w:ascii="Times New Roman" w:hAnsi="Times New Roman"/>
        </w:rPr>
        <w:t>2</w:t>
      </w:r>
      <w:proofErr w:type="gramEnd"/>
      <w:r>
        <w:rPr>
          <w:rFonts w:ascii="Times New Roman" w:hAnsi="Times New Roman"/>
        </w:rPr>
        <w:t xml:space="preserve"> </w:t>
      </w:r>
      <w:r w:rsidR="00A41271">
        <w:rPr>
          <w:rFonts w:ascii="Times New Roman" w:hAnsi="Times New Roman"/>
        </w:rPr>
        <w:t>is</w:t>
      </w:r>
      <w:r>
        <w:rPr>
          <w:rFonts w:ascii="Times New Roman" w:hAnsi="Times New Roman"/>
        </w:rPr>
        <w:t xml:space="preserve"> rescheduled to</w:t>
      </w:r>
      <w:r w:rsidR="00AD0FDC">
        <w:rPr>
          <w:rFonts w:ascii="Times New Roman" w:hAnsi="Times New Roman"/>
        </w:rPr>
        <w:t xml:space="preserve"> </w:t>
      </w:r>
      <w:r w:rsidR="00F14F22">
        <w:rPr>
          <w:rFonts w:ascii="Times New Roman" w:hAnsi="Times New Roman"/>
        </w:rPr>
        <w:t>August 10</w:t>
      </w:r>
      <w:r>
        <w:rPr>
          <w:rFonts w:ascii="Times New Roman" w:hAnsi="Times New Roman"/>
        </w:rPr>
        <w:t>, 202</w:t>
      </w:r>
      <w:r w:rsidR="00AD0FDC">
        <w:rPr>
          <w:rFonts w:ascii="Times New Roman" w:hAnsi="Times New Roman"/>
        </w:rPr>
        <w:t>2</w:t>
      </w:r>
      <w:r>
        <w:rPr>
          <w:rFonts w:ascii="Times New Roman" w:hAnsi="Times New Roman"/>
        </w:rPr>
        <w:t>, beginning at 10 a.m.</w:t>
      </w:r>
      <w:r w:rsidR="00FC6EE4">
        <w:rPr>
          <w:rFonts w:ascii="Times New Roman" w:hAnsi="Times New Roman"/>
        </w:rPr>
        <w:t xml:space="preserve">  </w:t>
      </w:r>
      <w:r w:rsidR="00FC6EE4">
        <w:rPr>
          <w:rFonts w:ascii="Times New Roman" w:hAnsi="Times New Roman" w:cs="Times New Roman"/>
        </w:rPr>
        <w:t xml:space="preserve">To participate in the hearing on </w:t>
      </w:r>
      <w:r w:rsidR="00F14F22">
        <w:rPr>
          <w:rFonts w:ascii="Times New Roman" w:hAnsi="Times New Roman" w:cs="Times New Roman"/>
        </w:rPr>
        <w:t>August 10</w:t>
      </w:r>
      <w:r w:rsidR="00FC6EE4">
        <w:rPr>
          <w:rFonts w:ascii="Times New Roman" w:hAnsi="Times New Roman" w:cs="Times New Roman"/>
        </w:rPr>
        <w:t xml:space="preserve">, 2022, parties must </w:t>
      </w:r>
      <w:r w:rsidR="00FC6EE4">
        <w:t>call 888-459-7411 and enter pin number 95632432 when prompted.</w:t>
      </w:r>
    </w:p>
    <w:p w14:paraId="68D12A43" w14:textId="3B4F2B46" w:rsidR="00A41271" w:rsidRDefault="00A41271" w:rsidP="007121D7">
      <w:pPr>
        <w:spacing w:after="0" w:line="360" w:lineRule="auto"/>
        <w:rPr>
          <w:rFonts w:ascii="Times New Roman" w:eastAsia="Times New Roman" w:hAnsi="Times New Roman" w:cs="Times New Roman"/>
          <w:spacing w:val="-3"/>
          <w:sz w:val="24"/>
          <w:szCs w:val="24"/>
        </w:rPr>
      </w:pPr>
    </w:p>
    <w:p w14:paraId="673BFB96" w14:textId="77777777" w:rsidR="00A41271" w:rsidRPr="00C72F4A" w:rsidRDefault="00A41271" w:rsidP="007121D7">
      <w:pPr>
        <w:spacing w:after="0" w:line="360" w:lineRule="auto"/>
        <w:rPr>
          <w:rFonts w:ascii="Times New Roman" w:eastAsia="Times New Roman" w:hAnsi="Times New Roman" w:cs="Times New Roman"/>
          <w:spacing w:val="-3"/>
          <w:sz w:val="24"/>
          <w:szCs w:val="24"/>
        </w:rPr>
      </w:pPr>
    </w:p>
    <w:p w14:paraId="6C41AD41" w14:textId="41C747B7"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AD0FDC">
        <w:rPr>
          <w:rFonts w:ascii="Times New Roman" w:eastAsia="Times New Roman" w:hAnsi="Times New Roman" w:cs="Times New Roman"/>
          <w:spacing w:val="-3"/>
          <w:sz w:val="24"/>
          <w:szCs w:val="24"/>
          <w:u w:val="single"/>
        </w:rPr>
        <w:t xml:space="preserve">June </w:t>
      </w:r>
      <w:r w:rsidR="00F14F22">
        <w:rPr>
          <w:rFonts w:ascii="Times New Roman" w:eastAsia="Times New Roman" w:hAnsi="Times New Roman" w:cs="Times New Roman"/>
          <w:spacing w:val="-3"/>
          <w:sz w:val="24"/>
          <w:szCs w:val="24"/>
          <w:u w:val="single"/>
        </w:rPr>
        <w:t>27</w:t>
      </w:r>
      <w:r>
        <w:rPr>
          <w:rFonts w:ascii="Times New Roman" w:eastAsia="Times New Roman" w:hAnsi="Times New Roman" w:cs="Times New Roman"/>
          <w:spacing w:val="-3"/>
          <w:sz w:val="24"/>
          <w:szCs w:val="24"/>
          <w:u w:val="single"/>
        </w:rPr>
        <w:t>, 202</w:t>
      </w:r>
      <w:r w:rsidR="00AD0FDC">
        <w:rPr>
          <w:rFonts w:ascii="Times New Roman" w:eastAsia="Times New Roman" w:hAnsi="Times New Roman" w:cs="Times New Roman"/>
          <w:spacing w:val="-3"/>
          <w:sz w:val="24"/>
          <w:szCs w:val="24"/>
          <w:u w:val="single"/>
        </w:rPr>
        <w:t>2</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027F964B" w14:textId="77777777" w:rsidR="007A345A" w:rsidRDefault="007A345A">
      <w:pPr>
        <w:sectPr w:rsidR="007A345A" w:rsidSect="00932A73">
          <w:footerReference w:type="default" r:id="rId8"/>
          <w:footerReference w:type="first" r:id="rId9"/>
          <w:pgSz w:w="12240" w:h="15840"/>
          <w:pgMar w:top="1440" w:right="1440" w:bottom="1440" w:left="1440" w:header="720" w:footer="720" w:gutter="0"/>
          <w:cols w:space="720"/>
          <w:titlePg/>
          <w:docGrid w:linePitch="360"/>
        </w:sectPr>
      </w:pPr>
    </w:p>
    <w:p w14:paraId="630C4B6E" w14:textId="77777777" w:rsidR="007A345A" w:rsidRDefault="007A345A" w:rsidP="007A345A">
      <w:pPr>
        <w:spacing w:after="0"/>
        <w:rPr>
          <w:rFonts w:ascii="Microsoft Sans Serif" w:eastAsia="Microsoft Sans Serif" w:hAnsi="Microsoft Sans Serif" w:cs="Microsoft Sans Serif"/>
          <w:b/>
          <w:sz w:val="24"/>
          <w:u w:val="single"/>
        </w:rPr>
        <w:sectPr w:rsidR="007A345A">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F-2022-3031247 - EUGENE PELLESCHI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69B6959F" w14:textId="77777777" w:rsidR="007A345A" w:rsidRDefault="007A345A" w:rsidP="007A345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EUGENE PELLESCHI</w:t>
      </w:r>
      <w:r>
        <w:rPr>
          <w:rFonts w:ascii="Microsoft Sans Serif" w:eastAsia="Microsoft Sans Serif" w:hAnsi="Microsoft Sans Serif" w:cs="Microsoft Sans Serif"/>
          <w:sz w:val="24"/>
        </w:rPr>
        <w:cr/>
        <w:t>1232 VALLAMONT DRIVE NORTHWEST</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570.323.9212</w:t>
      </w:r>
      <w:r>
        <w:rPr>
          <w:rFonts w:ascii="Microsoft Sans Serif" w:eastAsia="Microsoft Sans Serif" w:hAnsi="Microsoft Sans Serif" w:cs="Microsoft Sans Serif"/>
          <w:sz w:val="24"/>
        </w:rPr>
        <w:cr/>
        <w:t>EPELLESCHI@AOL.COM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MICHAEL J SHAFER</w:t>
      </w:r>
    </w:p>
    <w:p w14:paraId="1C96ECB9" w14:textId="77777777" w:rsidR="007A345A" w:rsidRDefault="007A345A" w:rsidP="007A345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p>
    <w:p w14:paraId="650447A0" w14:textId="77777777" w:rsidR="007A345A" w:rsidRDefault="007A345A" w:rsidP="007A345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703CBDD5" w14:textId="77777777" w:rsidR="007A345A" w:rsidRDefault="007A345A" w:rsidP="007A345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w:t>
      </w:r>
    </w:p>
    <w:p w14:paraId="654B861E" w14:textId="77777777" w:rsidR="007A345A" w:rsidRDefault="007A345A" w:rsidP="007A345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02811">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dryan@postschell.com</w:t>
      </w:r>
    </w:p>
    <w:p w14:paraId="1D6522EA" w14:textId="77777777" w:rsidR="007A345A" w:rsidRDefault="007A345A" w:rsidP="007A345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BF921B4" w14:textId="77777777" w:rsidR="007A345A" w:rsidRDefault="007A345A" w:rsidP="007A345A">
      <w:pPr>
        <w:spacing w:after="0"/>
      </w:pPr>
    </w:p>
    <w:p w14:paraId="2F8EE729" w14:textId="77777777" w:rsidR="007A345A" w:rsidRDefault="007A345A" w:rsidP="007A345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AYO EKISOLA MANAGER</w:t>
      </w:r>
      <w:r>
        <w:rPr>
          <w:rFonts w:ascii="Microsoft Sans Serif" w:eastAsia="Microsoft Sans Serif" w:hAnsi="Microsoft Sans Serif" w:cs="Microsoft Sans Serif"/>
          <w:sz w:val="24"/>
        </w:rPr>
        <w:cr/>
        <w:t>TITAN GAS LLC DBA CLEANSKY ENERGY</w:t>
      </w:r>
      <w:r>
        <w:rPr>
          <w:rFonts w:ascii="Microsoft Sans Serif" w:eastAsia="Microsoft Sans Serif" w:hAnsi="Microsoft Sans Serif" w:cs="Microsoft Sans Serif"/>
          <w:sz w:val="24"/>
        </w:rPr>
        <w:cr/>
        <w:t>3355 WEST ALABAMA</w:t>
      </w:r>
      <w:r>
        <w:rPr>
          <w:rFonts w:ascii="Microsoft Sans Serif" w:eastAsia="Microsoft Sans Serif" w:hAnsi="Microsoft Sans Serif" w:cs="Microsoft Sans Serif"/>
          <w:sz w:val="24"/>
        </w:rPr>
        <w:br/>
        <w:t>STREET SUITE 500</w:t>
      </w:r>
      <w:r>
        <w:rPr>
          <w:rFonts w:ascii="Microsoft Sans Serif" w:eastAsia="Microsoft Sans Serif" w:hAnsi="Microsoft Sans Serif" w:cs="Microsoft Sans Serif"/>
          <w:sz w:val="24"/>
        </w:rPr>
        <w:cr/>
        <w:t>HOUSTON TX  77098</w:t>
      </w:r>
      <w:r>
        <w:rPr>
          <w:rFonts w:ascii="Microsoft Sans Serif" w:eastAsia="Microsoft Sans Serif" w:hAnsi="Microsoft Sans Serif" w:cs="Microsoft Sans Serif"/>
          <w:sz w:val="24"/>
        </w:rPr>
        <w:cr/>
      </w:r>
      <w:r w:rsidRPr="00810E75">
        <w:rPr>
          <w:rFonts w:ascii="Microsoft Sans Serif" w:eastAsia="Microsoft Sans Serif" w:hAnsi="Microsoft Sans Serif" w:cs="Microsoft Sans Serif"/>
          <w:b/>
          <w:bCs/>
          <w:sz w:val="24"/>
        </w:rPr>
        <w:t>346.327.3128</w:t>
      </w:r>
      <w:r>
        <w:rPr>
          <w:rFonts w:ascii="Microsoft Sans Serif" w:eastAsia="Microsoft Sans Serif" w:hAnsi="Microsoft Sans Serif" w:cs="Microsoft Sans Serif"/>
          <w:sz w:val="24"/>
        </w:rPr>
        <w:cr/>
        <w:t>aekisola@cleanskyenergy.com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1846D189" w14:textId="77777777" w:rsidR="007A345A" w:rsidRDefault="007A345A" w:rsidP="007A345A">
      <w:pPr>
        <w:spacing w:after="0"/>
        <w:rPr>
          <w:rFonts w:ascii="Microsoft Sans Serif" w:eastAsia="Microsoft Sans Serif" w:hAnsi="Microsoft Sans Serif" w:cs="Microsoft Sans Serif"/>
          <w:sz w:val="24"/>
        </w:rPr>
      </w:pPr>
    </w:p>
    <w:p w14:paraId="6FE12CBD" w14:textId="77777777" w:rsidR="007A345A" w:rsidRDefault="007A345A" w:rsidP="007A345A">
      <w:pPr>
        <w:spacing w:after="0"/>
        <w:rPr>
          <w:rFonts w:ascii="Microsoft Sans Serif" w:eastAsia="Microsoft Sans Serif" w:hAnsi="Microsoft Sans Serif" w:cs="Microsoft Sans Serif"/>
          <w:sz w:val="24"/>
        </w:rPr>
      </w:pPr>
    </w:p>
    <w:p w14:paraId="2C7E42CD" w14:textId="77777777" w:rsidR="007A345A" w:rsidRDefault="007A345A" w:rsidP="007A345A">
      <w:pPr>
        <w:spacing w:after="0"/>
        <w:rPr>
          <w:rFonts w:ascii="Microsoft Sans Serif" w:eastAsia="Microsoft Sans Serif" w:hAnsi="Microsoft Sans Serif" w:cs="Microsoft Sans Serif"/>
          <w:sz w:val="24"/>
        </w:rPr>
      </w:pPr>
    </w:p>
    <w:p w14:paraId="759F581C" w14:textId="77777777" w:rsidR="007A345A" w:rsidRDefault="007A345A" w:rsidP="007A345A">
      <w:pPr>
        <w:spacing w:after="0"/>
        <w:ind w:left="-27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ANGELA RICHARDSON  </w:t>
      </w:r>
    </w:p>
    <w:p w14:paraId="07F6D10F" w14:textId="29D35618" w:rsidR="007A345A" w:rsidRDefault="007A345A" w:rsidP="007A345A">
      <w:pPr>
        <w:spacing w:after="0"/>
        <w:ind w:left="-27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SUPERVISOR</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TITAN GAS AND POWER </w:t>
      </w:r>
      <w:r>
        <w:rPr>
          <w:rFonts w:ascii="Microsoft Sans Serif" w:eastAsia="Microsoft Sans Serif" w:hAnsi="Microsoft Sans Serif" w:cs="Microsoft Sans Serif"/>
          <w:sz w:val="24"/>
        </w:rPr>
        <w:cr/>
        <w:t xml:space="preserve">3355 W ALABAMA </w:t>
      </w:r>
      <w:r>
        <w:rPr>
          <w:rFonts w:ascii="Microsoft Sans Serif" w:eastAsia="Microsoft Sans Serif" w:hAnsi="Microsoft Sans Serif" w:cs="Microsoft Sans Serif"/>
          <w:sz w:val="24"/>
        </w:rPr>
        <w:cr/>
        <w:t>500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HOUSTON TX</w:t>
      </w:r>
      <w:r>
        <w:rPr>
          <w:rFonts w:ascii="Microsoft Sans Serif" w:eastAsia="Microsoft Sans Serif" w:hAnsi="Microsoft Sans Serif" w:cs="Microsoft Sans Serif"/>
          <w:sz w:val="24"/>
        </w:rPr>
        <w:t xml:space="preserve">  77098</w:t>
      </w:r>
      <w:r>
        <w:rPr>
          <w:rFonts w:ascii="Microsoft Sans Serif" w:eastAsia="Microsoft Sans Serif" w:hAnsi="Microsoft Sans Serif" w:cs="Microsoft Sans Serif"/>
          <w:sz w:val="24"/>
        </w:rPr>
        <w:cr/>
      </w:r>
      <w:r w:rsidRPr="0018160B">
        <w:rPr>
          <w:rFonts w:ascii="Microsoft Sans Serif" w:eastAsia="Microsoft Sans Serif" w:hAnsi="Microsoft Sans Serif" w:cs="Microsoft Sans Serif"/>
          <w:b/>
          <w:bCs/>
          <w:sz w:val="24"/>
        </w:rPr>
        <w:t>346.327.3112</w:t>
      </w:r>
      <w:r>
        <w:rPr>
          <w:rFonts w:ascii="Microsoft Sans Serif" w:eastAsia="Microsoft Sans Serif" w:hAnsi="Microsoft Sans Serif" w:cs="Microsoft Sans Serif"/>
          <w:sz w:val="24"/>
        </w:rPr>
        <w:cr/>
        <w:t>arichardson@titangasandpower.com</w:t>
      </w:r>
      <w:r>
        <w:rPr>
          <w:rFonts w:ascii="Microsoft Sans Serif" w:eastAsia="Microsoft Sans Serif" w:hAnsi="Microsoft Sans Serif" w:cs="Microsoft Sans Serif"/>
          <w:sz w:val="24"/>
        </w:rPr>
        <w:cr/>
        <w:t>Accepts eService</w:t>
      </w:r>
    </w:p>
    <w:p w14:paraId="22BEE120" w14:textId="77777777" w:rsidR="007A345A" w:rsidRDefault="007A345A" w:rsidP="007A345A">
      <w:pPr>
        <w:spacing w:after="0"/>
        <w:rPr>
          <w:rFonts w:ascii="Microsoft Sans Serif" w:eastAsia="Microsoft Sans Serif" w:hAnsi="Microsoft Sans Serif" w:cs="Microsoft Sans Serif"/>
          <w:sz w:val="24"/>
        </w:rPr>
      </w:pPr>
    </w:p>
    <w:p w14:paraId="0FCF56B4" w14:textId="77777777" w:rsidR="007A345A" w:rsidRDefault="007A345A" w:rsidP="007A345A">
      <w:pPr>
        <w:spacing w:after="0"/>
        <w:ind w:left="-27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MAURA L BURKE ATTORNEY</w:t>
      </w:r>
      <w:r>
        <w:rPr>
          <w:rFonts w:ascii="Microsoft Sans Serif" w:eastAsia="Microsoft Sans Serif" w:hAnsi="Microsoft Sans Serif" w:cs="Microsoft Sans Serif"/>
          <w:sz w:val="24"/>
        </w:rPr>
        <w:cr/>
        <w:t>FOX ROTHSCHILD LLP</w:t>
      </w:r>
      <w:r>
        <w:rPr>
          <w:rFonts w:ascii="Microsoft Sans Serif" w:eastAsia="Microsoft Sans Serif" w:hAnsi="Microsoft Sans Serif" w:cs="Microsoft Sans Serif"/>
          <w:sz w:val="24"/>
        </w:rPr>
        <w:cr/>
        <w:t>2000 MARKET STREET</w:t>
      </w:r>
      <w:r>
        <w:rPr>
          <w:rFonts w:ascii="Microsoft Sans Serif" w:eastAsia="Microsoft Sans Serif" w:hAnsi="Microsoft Sans Serif" w:cs="Microsoft Sans Serif"/>
          <w:sz w:val="24"/>
        </w:rPr>
        <w:cr/>
        <w:t>20TH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8160B">
        <w:rPr>
          <w:rFonts w:ascii="Microsoft Sans Serif" w:eastAsia="Microsoft Sans Serif" w:hAnsi="Microsoft Sans Serif" w:cs="Microsoft Sans Serif"/>
          <w:b/>
          <w:bCs/>
          <w:sz w:val="24"/>
        </w:rPr>
        <w:t>215.299.2872</w:t>
      </w:r>
      <w:r w:rsidRPr="0018160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mburke@foxrothschild.com</w:t>
      </w:r>
      <w:r>
        <w:rPr>
          <w:rFonts w:ascii="Microsoft Sans Serif" w:eastAsia="Microsoft Sans Serif" w:hAnsi="Microsoft Sans Serif" w:cs="Microsoft Sans Serif"/>
          <w:sz w:val="24"/>
        </w:rPr>
        <w:cr/>
        <w:t>Accepts eService</w:t>
      </w:r>
    </w:p>
    <w:p w14:paraId="203DF535" w14:textId="77777777" w:rsidR="007A345A" w:rsidRPr="0018160B" w:rsidRDefault="007A345A" w:rsidP="007A345A">
      <w:pPr>
        <w:spacing w:after="0"/>
        <w:ind w:left="-270"/>
        <w:rPr>
          <w:rFonts w:ascii="Microsoft Sans Serif" w:hAnsi="Microsoft Sans Serif" w:cs="Microsoft Sans Serif"/>
          <w:i/>
          <w:iCs/>
          <w:sz w:val="24"/>
          <w:szCs w:val="24"/>
        </w:rPr>
      </w:pPr>
      <w:r w:rsidRPr="0018160B">
        <w:rPr>
          <w:rFonts w:ascii="Microsoft Sans Serif" w:hAnsi="Microsoft Sans Serif" w:cs="Microsoft Sans Serif"/>
          <w:i/>
          <w:iCs/>
          <w:sz w:val="24"/>
          <w:szCs w:val="24"/>
        </w:rPr>
        <w:t xml:space="preserve">Represents Titan Gas LLC d/b/a </w:t>
      </w:r>
      <w:proofErr w:type="spellStart"/>
      <w:r w:rsidRPr="0018160B">
        <w:rPr>
          <w:rFonts w:ascii="Microsoft Sans Serif" w:hAnsi="Microsoft Sans Serif" w:cs="Microsoft Sans Serif"/>
          <w:i/>
          <w:iCs/>
          <w:sz w:val="24"/>
          <w:szCs w:val="24"/>
        </w:rPr>
        <w:t>CleanSky</w:t>
      </w:r>
      <w:proofErr w:type="spellEnd"/>
      <w:r w:rsidRPr="0018160B">
        <w:rPr>
          <w:rFonts w:ascii="Microsoft Sans Serif" w:hAnsi="Microsoft Sans Serif" w:cs="Microsoft Sans Serif"/>
          <w:i/>
          <w:iCs/>
          <w:sz w:val="24"/>
          <w:szCs w:val="24"/>
        </w:rPr>
        <w:t xml:space="preserve"> Energy</w:t>
      </w:r>
    </w:p>
    <w:p w14:paraId="11B0BF99" w14:textId="77777777" w:rsidR="000058F5" w:rsidRDefault="007A345A"/>
    <w:sectPr w:rsidR="000058F5" w:rsidSect="0018160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3852" w14:textId="77777777" w:rsidR="00406E71" w:rsidRDefault="00406E71" w:rsidP="000F5F3E">
      <w:pPr>
        <w:spacing w:after="0" w:line="240" w:lineRule="auto"/>
      </w:pPr>
      <w:r>
        <w:separator/>
      </w:r>
    </w:p>
  </w:endnote>
  <w:endnote w:type="continuationSeparator" w:id="0">
    <w:p w14:paraId="5C313767" w14:textId="77777777" w:rsidR="00406E71" w:rsidRDefault="00406E71"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7A345A"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9BFF" w14:textId="77777777" w:rsidR="00406E71" w:rsidRDefault="00406E71" w:rsidP="000F5F3E">
      <w:pPr>
        <w:spacing w:after="0" w:line="240" w:lineRule="auto"/>
      </w:pPr>
      <w:r>
        <w:separator/>
      </w:r>
    </w:p>
  </w:footnote>
  <w:footnote w:type="continuationSeparator" w:id="0">
    <w:p w14:paraId="115BBC09" w14:textId="77777777" w:rsidR="00406E71" w:rsidRDefault="00406E71"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109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31D9A"/>
    <w:rsid w:val="00037F21"/>
    <w:rsid w:val="000526AE"/>
    <w:rsid w:val="000549CB"/>
    <w:rsid w:val="000909F8"/>
    <w:rsid w:val="000965CE"/>
    <w:rsid w:val="000A1C23"/>
    <w:rsid w:val="000F5F3E"/>
    <w:rsid w:val="00107EC3"/>
    <w:rsid w:val="00134BCD"/>
    <w:rsid w:val="00135595"/>
    <w:rsid w:val="00145726"/>
    <w:rsid w:val="00164F33"/>
    <w:rsid w:val="001725E7"/>
    <w:rsid w:val="001A0021"/>
    <w:rsid w:val="001B02F6"/>
    <w:rsid w:val="001B0754"/>
    <w:rsid w:val="001C7118"/>
    <w:rsid w:val="001D0A26"/>
    <w:rsid w:val="00231289"/>
    <w:rsid w:val="002323C6"/>
    <w:rsid w:val="00244A39"/>
    <w:rsid w:val="002A4E43"/>
    <w:rsid w:val="002D586D"/>
    <w:rsid w:val="002E6431"/>
    <w:rsid w:val="002F49F9"/>
    <w:rsid w:val="00317E7F"/>
    <w:rsid w:val="00332AC8"/>
    <w:rsid w:val="00360BFC"/>
    <w:rsid w:val="0037141A"/>
    <w:rsid w:val="00397A52"/>
    <w:rsid w:val="003B3643"/>
    <w:rsid w:val="003E5560"/>
    <w:rsid w:val="003F2B41"/>
    <w:rsid w:val="004051BA"/>
    <w:rsid w:val="00406E71"/>
    <w:rsid w:val="0044139D"/>
    <w:rsid w:val="00441C21"/>
    <w:rsid w:val="004623CD"/>
    <w:rsid w:val="00465CF3"/>
    <w:rsid w:val="004954A1"/>
    <w:rsid w:val="004A77D1"/>
    <w:rsid w:val="004B019E"/>
    <w:rsid w:val="004B39B9"/>
    <w:rsid w:val="004D4C2E"/>
    <w:rsid w:val="004E2FBB"/>
    <w:rsid w:val="005052C0"/>
    <w:rsid w:val="005341B5"/>
    <w:rsid w:val="00540D73"/>
    <w:rsid w:val="0058004B"/>
    <w:rsid w:val="00623ADC"/>
    <w:rsid w:val="00643A96"/>
    <w:rsid w:val="00653826"/>
    <w:rsid w:val="00654451"/>
    <w:rsid w:val="006D11C6"/>
    <w:rsid w:val="006D47D0"/>
    <w:rsid w:val="006E144E"/>
    <w:rsid w:val="006E185C"/>
    <w:rsid w:val="006E7343"/>
    <w:rsid w:val="006F2B50"/>
    <w:rsid w:val="006F7993"/>
    <w:rsid w:val="007121D7"/>
    <w:rsid w:val="00715FD3"/>
    <w:rsid w:val="0074480E"/>
    <w:rsid w:val="0075456C"/>
    <w:rsid w:val="00774665"/>
    <w:rsid w:val="0078086B"/>
    <w:rsid w:val="00791A87"/>
    <w:rsid w:val="007A345A"/>
    <w:rsid w:val="00805C3E"/>
    <w:rsid w:val="00817531"/>
    <w:rsid w:val="00847257"/>
    <w:rsid w:val="008479D0"/>
    <w:rsid w:val="0088251D"/>
    <w:rsid w:val="008844F9"/>
    <w:rsid w:val="0088635C"/>
    <w:rsid w:val="00893EFD"/>
    <w:rsid w:val="00896167"/>
    <w:rsid w:val="008A50F3"/>
    <w:rsid w:val="008F1014"/>
    <w:rsid w:val="00924ABE"/>
    <w:rsid w:val="00945CB1"/>
    <w:rsid w:val="00972AF7"/>
    <w:rsid w:val="009B3B06"/>
    <w:rsid w:val="009C6A45"/>
    <w:rsid w:val="009C6CA1"/>
    <w:rsid w:val="009D10F3"/>
    <w:rsid w:val="009D7064"/>
    <w:rsid w:val="009E756B"/>
    <w:rsid w:val="009F29C0"/>
    <w:rsid w:val="009F605D"/>
    <w:rsid w:val="00A25E12"/>
    <w:rsid w:val="00A31565"/>
    <w:rsid w:val="00A32E5B"/>
    <w:rsid w:val="00A41271"/>
    <w:rsid w:val="00A61D67"/>
    <w:rsid w:val="00A63A8C"/>
    <w:rsid w:val="00A75463"/>
    <w:rsid w:val="00AB286F"/>
    <w:rsid w:val="00AB6B71"/>
    <w:rsid w:val="00AC0F44"/>
    <w:rsid w:val="00AC53AF"/>
    <w:rsid w:val="00AD0FDC"/>
    <w:rsid w:val="00B56A74"/>
    <w:rsid w:val="00B808C4"/>
    <w:rsid w:val="00B84B89"/>
    <w:rsid w:val="00B961F4"/>
    <w:rsid w:val="00BA0E58"/>
    <w:rsid w:val="00BB3ECD"/>
    <w:rsid w:val="00BB52D3"/>
    <w:rsid w:val="00BD5CCA"/>
    <w:rsid w:val="00BE7778"/>
    <w:rsid w:val="00BF0660"/>
    <w:rsid w:val="00BF733B"/>
    <w:rsid w:val="00C13283"/>
    <w:rsid w:val="00C5352F"/>
    <w:rsid w:val="00C575E6"/>
    <w:rsid w:val="00CA1304"/>
    <w:rsid w:val="00CA6E38"/>
    <w:rsid w:val="00CB2504"/>
    <w:rsid w:val="00CE7B8A"/>
    <w:rsid w:val="00D03081"/>
    <w:rsid w:val="00D2008C"/>
    <w:rsid w:val="00D21F88"/>
    <w:rsid w:val="00D34053"/>
    <w:rsid w:val="00D40852"/>
    <w:rsid w:val="00D41762"/>
    <w:rsid w:val="00D4194A"/>
    <w:rsid w:val="00D4460B"/>
    <w:rsid w:val="00D7213B"/>
    <w:rsid w:val="00D82E91"/>
    <w:rsid w:val="00DB00DA"/>
    <w:rsid w:val="00DC602F"/>
    <w:rsid w:val="00DD07ED"/>
    <w:rsid w:val="00DE72DB"/>
    <w:rsid w:val="00E02590"/>
    <w:rsid w:val="00E10E31"/>
    <w:rsid w:val="00E12241"/>
    <w:rsid w:val="00E2157F"/>
    <w:rsid w:val="00E32374"/>
    <w:rsid w:val="00E535DE"/>
    <w:rsid w:val="00E53B40"/>
    <w:rsid w:val="00E659EB"/>
    <w:rsid w:val="00E73E04"/>
    <w:rsid w:val="00E74A9C"/>
    <w:rsid w:val="00E8630D"/>
    <w:rsid w:val="00E869B0"/>
    <w:rsid w:val="00E90BD0"/>
    <w:rsid w:val="00EA41EF"/>
    <w:rsid w:val="00EB4203"/>
    <w:rsid w:val="00F03A6B"/>
    <w:rsid w:val="00F0776C"/>
    <w:rsid w:val="00F14F22"/>
    <w:rsid w:val="00F2336C"/>
    <w:rsid w:val="00FA3385"/>
    <w:rsid w:val="00FC6EE4"/>
    <w:rsid w:val="00FD1DAF"/>
    <w:rsid w:val="00FD5B96"/>
    <w:rsid w:val="00FF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character" w:styleId="Hyperlink">
    <w:name w:val="Hyperlink"/>
    <w:basedOn w:val="DefaultParagraphFont"/>
    <w:uiPriority w:val="99"/>
    <w:unhideWhenUsed/>
    <w:rsid w:val="005341B5"/>
    <w:rPr>
      <w:color w:val="0563C1" w:themeColor="hyperlink"/>
      <w:u w:val="single"/>
    </w:rPr>
  </w:style>
  <w:style w:type="character" w:styleId="UnresolvedMention">
    <w:name w:val="Unresolved Mention"/>
    <w:basedOn w:val="DefaultParagraphFont"/>
    <w:uiPriority w:val="99"/>
    <w:semiHidden/>
    <w:unhideWhenUsed/>
    <w:rsid w:val="0053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1502</Words>
  <Characters>8566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2022-06-27T14:38:00Z</dcterms:created>
  <dcterms:modified xsi:type="dcterms:W3CDTF">2022-06-27T14:38:00Z</dcterms:modified>
</cp:coreProperties>
</file>