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C58B6" w14:textId="77777777" w:rsidR="0026309E" w:rsidRPr="00CA2345" w:rsidRDefault="0026309E" w:rsidP="0026309E">
      <w:pPr>
        <w:tabs>
          <w:tab w:val="center" w:pos="4680"/>
        </w:tabs>
        <w:jc w:val="center"/>
        <w:rPr>
          <w:b/>
        </w:rPr>
      </w:pPr>
      <w:r w:rsidRPr="00CA2345">
        <w:rPr>
          <w:b/>
        </w:rPr>
        <w:t>BEFORE THE</w:t>
      </w:r>
    </w:p>
    <w:p w14:paraId="35544224" w14:textId="77777777" w:rsidR="0026309E" w:rsidRPr="00CA2345" w:rsidRDefault="0026309E" w:rsidP="0026309E">
      <w:pPr>
        <w:tabs>
          <w:tab w:val="center" w:pos="4680"/>
        </w:tabs>
        <w:jc w:val="both"/>
        <w:rPr>
          <w:b/>
        </w:rPr>
      </w:pPr>
      <w:r w:rsidRPr="00CA2345">
        <w:rPr>
          <w:b/>
        </w:rPr>
        <w:tab/>
        <w:t>PENNSYLVANIA PUBLIC UTILITY COMMISSION</w:t>
      </w:r>
    </w:p>
    <w:p w14:paraId="7C7A3B03" w14:textId="77777777" w:rsidR="0026309E" w:rsidRDefault="0026309E" w:rsidP="0026309E">
      <w:pPr>
        <w:tabs>
          <w:tab w:val="center" w:pos="4680"/>
        </w:tabs>
        <w:jc w:val="both"/>
      </w:pPr>
    </w:p>
    <w:p w14:paraId="7836DD6B" w14:textId="77777777" w:rsidR="0026309E" w:rsidRPr="00CA2345" w:rsidRDefault="0026309E" w:rsidP="0026309E">
      <w:pPr>
        <w:tabs>
          <w:tab w:val="center" w:pos="4680"/>
        </w:tabs>
        <w:jc w:val="both"/>
      </w:pPr>
    </w:p>
    <w:p w14:paraId="6BD95179" w14:textId="77777777" w:rsidR="0026309E" w:rsidRPr="00CA2345" w:rsidRDefault="0026309E" w:rsidP="0026309E"/>
    <w:p w14:paraId="0B1775B0" w14:textId="77777777" w:rsidR="0026309E" w:rsidRPr="00CA2345" w:rsidRDefault="0026309E" w:rsidP="0026309E">
      <w:r w:rsidRPr="00CA2345">
        <w:t>Pennsylvania Public Utility Commission</w:t>
      </w:r>
      <w:r w:rsidRPr="00CA2345">
        <w:tab/>
      </w:r>
      <w:r w:rsidRPr="00CA2345">
        <w:tab/>
        <w:t>:</w:t>
      </w:r>
      <w:r w:rsidRPr="00CA2345">
        <w:tab/>
      </w:r>
      <w:r w:rsidRPr="00CA2345">
        <w:tab/>
        <w:t>R-2022-3031211</w:t>
      </w:r>
    </w:p>
    <w:p w14:paraId="1E0A959D" w14:textId="77777777" w:rsidR="0026309E" w:rsidRPr="00CA2345" w:rsidRDefault="0026309E" w:rsidP="0026309E">
      <w:r w:rsidRPr="00CA2345">
        <w:t>Office of Small Business Advocate</w:t>
      </w:r>
      <w:r w:rsidRPr="00CA2345">
        <w:tab/>
      </w:r>
      <w:r w:rsidRPr="00CA2345">
        <w:tab/>
      </w:r>
      <w:r w:rsidRPr="00CA2345">
        <w:tab/>
        <w:t>:</w:t>
      </w:r>
      <w:r w:rsidRPr="00CA2345">
        <w:tab/>
      </w:r>
      <w:r w:rsidRPr="00CA2345">
        <w:tab/>
        <w:t>C-2022-3031632</w:t>
      </w:r>
    </w:p>
    <w:p w14:paraId="171A761D" w14:textId="77777777" w:rsidR="0026309E" w:rsidRPr="00CA2345" w:rsidRDefault="0026309E" w:rsidP="0026309E">
      <w:r w:rsidRPr="00CA2345">
        <w:t>Office of Consumer Advocate</w:t>
      </w:r>
      <w:r w:rsidRPr="00CA2345">
        <w:tab/>
      </w:r>
      <w:r w:rsidRPr="00CA2345">
        <w:tab/>
      </w:r>
      <w:r w:rsidRPr="00CA2345">
        <w:tab/>
        <w:t>:</w:t>
      </w:r>
      <w:r w:rsidRPr="00CA2345">
        <w:tab/>
      </w:r>
      <w:r w:rsidRPr="00CA2345">
        <w:tab/>
      </w:r>
      <w:bookmarkStart w:id="0" w:name="_Hlk511388369"/>
      <w:r w:rsidRPr="00CA2345">
        <w:t>C-20</w:t>
      </w:r>
      <w:bookmarkEnd w:id="0"/>
      <w:r w:rsidRPr="00CA2345">
        <w:t>22-3031767</w:t>
      </w:r>
    </w:p>
    <w:p w14:paraId="6D31F459" w14:textId="77777777" w:rsidR="0026309E" w:rsidRPr="00CA2345" w:rsidRDefault="0026309E" w:rsidP="0026309E">
      <w:r w:rsidRPr="00CA2345">
        <w:t>Pennsylvania State University</w:t>
      </w:r>
      <w:r w:rsidRPr="00CA2345">
        <w:tab/>
      </w:r>
      <w:r w:rsidRPr="00CA2345">
        <w:tab/>
      </w:r>
      <w:r w:rsidRPr="00CA2345">
        <w:tab/>
        <w:t>:</w:t>
      </w:r>
      <w:r w:rsidRPr="00CA2345">
        <w:tab/>
      </w:r>
      <w:r w:rsidRPr="00CA2345">
        <w:tab/>
        <w:t>C-2022-3031957</w:t>
      </w:r>
    </w:p>
    <w:p w14:paraId="3077F4EA" w14:textId="77777777" w:rsidR="0026309E" w:rsidRPr="00CA2345" w:rsidRDefault="0026309E" w:rsidP="0026309E">
      <w:r w:rsidRPr="00CA2345">
        <w:t>Columbia Industrial Intervenors</w:t>
      </w:r>
      <w:r w:rsidRPr="00CA2345">
        <w:tab/>
      </w:r>
      <w:r w:rsidRPr="00CA2345">
        <w:tab/>
      </w:r>
      <w:r w:rsidRPr="00CA2345">
        <w:tab/>
        <w:t>:</w:t>
      </w:r>
      <w:r w:rsidRPr="00CA2345">
        <w:tab/>
      </w:r>
      <w:r w:rsidRPr="00CA2345">
        <w:tab/>
        <w:t>C-2022-3032178</w:t>
      </w:r>
    </w:p>
    <w:p w14:paraId="04FB9525" w14:textId="77777777" w:rsidR="0026309E" w:rsidRPr="00CA2345" w:rsidRDefault="0026309E" w:rsidP="0026309E">
      <w:r w:rsidRPr="00CA2345">
        <w:t>Jose A. Serrano</w:t>
      </w:r>
      <w:r w:rsidRPr="00CA2345">
        <w:tab/>
      </w:r>
      <w:r w:rsidRPr="00CA2345">
        <w:tab/>
      </w:r>
      <w:r w:rsidRPr="00CA2345">
        <w:tab/>
      </w:r>
      <w:r w:rsidRPr="00CA2345">
        <w:tab/>
      </w:r>
      <w:r w:rsidRPr="00CA2345">
        <w:tab/>
        <w:t>:</w:t>
      </w:r>
      <w:r w:rsidRPr="00CA2345">
        <w:tab/>
      </w:r>
      <w:r w:rsidRPr="00CA2345">
        <w:tab/>
        <w:t>C-2022-3031821</w:t>
      </w:r>
    </w:p>
    <w:p w14:paraId="429561A4" w14:textId="77777777" w:rsidR="0026309E" w:rsidRPr="00CA2345" w:rsidRDefault="0026309E" w:rsidP="0026309E">
      <w:r w:rsidRPr="00CA2345">
        <w:t>Constance Wile</w:t>
      </w:r>
      <w:r w:rsidRPr="00CA2345">
        <w:tab/>
      </w:r>
      <w:r w:rsidRPr="00CA2345">
        <w:tab/>
      </w:r>
      <w:r w:rsidRPr="00CA2345">
        <w:tab/>
      </w:r>
      <w:r w:rsidRPr="00CA2345">
        <w:tab/>
      </w:r>
      <w:r w:rsidRPr="00CA2345">
        <w:tab/>
        <w:t>:</w:t>
      </w:r>
      <w:r w:rsidRPr="00CA2345">
        <w:tab/>
      </w:r>
      <w:r w:rsidRPr="00CA2345">
        <w:tab/>
        <w:t>C-2022-3031749</w:t>
      </w:r>
    </w:p>
    <w:p w14:paraId="77CFA911" w14:textId="77777777" w:rsidR="0026309E" w:rsidRPr="00CA2345" w:rsidRDefault="0026309E" w:rsidP="0026309E">
      <w:r w:rsidRPr="00CA2345">
        <w:t>Richard C. Culbertson</w:t>
      </w:r>
      <w:r w:rsidRPr="00CA2345">
        <w:tab/>
      </w:r>
      <w:r w:rsidRPr="00CA2345">
        <w:tab/>
      </w:r>
      <w:r w:rsidRPr="00CA2345">
        <w:tab/>
      </w:r>
      <w:r w:rsidRPr="00CA2345">
        <w:tab/>
      </w:r>
      <w:r w:rsidRPr="00CA2345">
        <w:tab/>
        <w:t>:</w:t>
      </w:r>
      <w:r w:rsidRPr="00CA2345">
        <w:tab/>
      </w:r>
      <w:r w:rsidRPr="00CA2345">
        <w:tab/>
        <w:t>C-2022-3032203</w:t>
      </w:r>
    </w:p>
    <w:p w14:paraId="7495DEDE" w14:textId="77777777" w:rsidR="0026309E" w:rsidRPr="00CA2345" w:rsidRDefault="0026309E" w:rsidP="0026309E">
      <w:r w:rsidRPr="00CA2345">
        <w:tab/>
      </w:r>
      <w:r w:rsidRPr="00CA2345">
        <w:tab/>
      </w:r>
      <w:r w:rsidRPr="00CA2345">
        <w:tab/>
      </w:r>
      <w:r w:rsidRPr="00CA2345">
        <w:tab/>
      </w:r>
      <w:r w:rsidRPr="00CA2345">
        <w:tab/>
      </w:r>
      <w:r w:rsidRPr="00CA2345">
        <w:tab/>
      </w:r>
      <w:r w:rsidRPr="00CA2345">
        <w:tab/>
        <w:t>:</w:t>
      </w:r>
    </w:p>
    <w:p w14:paraId="3493E7DB" w14:textId="77777777" w:rsidR="0026309E" w:rsidRPr="00CA2345" w:rsidRDefault="0026309E" w:rsidP="0026309E">
      <w:r w:rsidRPr="00CA2345">
        <w:tab/>
        <w:t>v.</w:t>
      </w:r>
      <w:r w:rsidRPr="00CA2345">
        <w:tab/>
      </w:r>
      <w:r w:rsidRPr="00CA2345">
        <w:tab/>
      </w:r>
      <w:r w:rsidRPr="00CA2345">
        <w:tab/>
      </w:r>
      <w:r w:rsidRPr="00CA2345">
        <w:tab/>
      </w:r>
      <w:r w:rsidRPr="00CA2345">
        <w:tab/>
      </w:r>
      <w:r w:rsidRPr="00CA2345">
        <w:tab/>
        <w:t>:</w:t>
      </w:r>
    </w:p>
    <w:p w14:paraId="2932841E" w14:textId="77777777" w:rsidR="0026309E" w:rsidRPr="00CA2345" w:rsidRDefault="0026309E" w:rsidP="0026309E">
      <w:r w:rsidRPr="00CA2345">
        <w:tab/>
      </w:r>
      <w:r w:rsidRPr="00CA2345">
        <w:tab/>
      </w:r>
      <w:r w:rsidRPr="00CA2345">
        <w:tab/>
      </w:r>
      <w:r w:rsidRPr="00CA2345">
        <w:tab/>
      </w:r>
      <w:r w:rsidRPr="00CA2345">
        <w:tab/>
      </w:r>
      <w:r w:rsidRPr="00CA2345">
        <w:tab/>
      </w:r>
      <w:r w:rsidRPr="00CA2345">
        <w:tab/>
        <w:t>:</w:t>
      </w:r>
    </w:p>
    <w:p w14:paraId="12033849" w14:textId="77777777" w:rsidR="0026309E" w:rsidRPr="00CA2345" w:rsidRDefault="0026309E" w:rsidP="0026309E">
      <w:r w:rsidRPr="00CA2345">
        <w:t>Columbia Gas of Pennsylvania, Inc</w:t>
      </w:r>
      <w:r w:rsidRPr="00CA2345">
        <w:tab/>
      </w:r>
      <w:r w:rsidRPr="00CA2345">
        <w:tab/>
      </w:r>
      <w:r w:rsidRPr="00CA2345">
        <w:tab/>
        <w:t>:</w:t>
      </w:r>
    </w:p>
    <w:p w14:paraId="209303A4" w14:textId="77777777" w:rsidR="0026309E" w:rsidRPr="00CA2345" w:rsidRDefault="0026309E" w:rsidP="0026309E">
      <w:pPr>
        <w:tabs>
          <w:tab w:val="left" w:pos="-720"/>
          <w:tab w:val="left" w:pos="5040"/>
        </w:tabs>
        <w:suppressAutoHyphens/>
        <w:rPr>
          <w:spacing w:val="-3"/>
        </w:rPr>
      </w:pPr>
    </w:p>
    <w:p w14:paraId="42FF6A1E" w14:textId="77777777" w:rsidR="0026309E" w:rsidRPr="00CA2345" w:rsidRDefault="0026309E" w:rsidP="0026309E">
      <w:pPr>
        <w:tabs>
          <w:tab w:val="left" w:pos="-720"/>
          <w:tab w:val="left" w:pos="5040"/>
        </w:tabs>
        <w:suppressAutoHyphens/>
        <w:rPr>
          <w:spacing w:val="-3"/>
        </w:rPr>
      </w:pPr>
    </w:p>
    <w:p w14:paraId="5B96DBEF" w14:textId="77777777" w:rsidR="0026309E" w:rsidRPr="00CA2345" w:rsidRDefault="0026309E" w:rsidP="0026309E">
      <w:pPr>
        <w:tabs>
          <w:tab w:val="left" w:pos="-720"/>
          <w:tab w:val="left" w:pos="5040"/>
        </w:tabs>
        <w:suppressAutoHyphens/>
        <w:rPr>
          <w:spacing w:val="-3"/>
        </w:rPr>
      </w:pPr>
    </w:p>
    <w:p w14:paraId="45805443" w14:textId="77777777" w:rsidR="0026309E" w:rsidRPr="00CA2345" w:rsidRDefault="0026309E" w:rsidP="0026309E">
      <w:pPr>
        <w:tabs>
          <w:tab w:val="left" w:pos="0"/>
        </w:tabs>
        <w:spacing w:line="233" w:lineRule="auto"/>
        <w:jc w:val="center"/>
        <w:rPr>
          <w:b/>
          <w:u w:val="single"/>
        </w:rPr>
      </w:pPr>
      <w:r w:rsidRPr="006B0427">
        <w:rPr>
          <w:b/>
        </w:rPr>
        <w:t>BRIEFING ORDER</w:t>
      </w:r>
    </w:p>
    <w:p w14:paraId="672D7284" w14:textId="77777777" w:rsidR="0026309E" w:rsidRPr="00CA2345" w:rsidRDefault="0026309E" w:rsidP="0026309E">
      <w:pPr>
        <w:spacing w:line="360" w:lineRule="auto"/>
      </w:pPr>
    </w:p>
    <w:p w14:paraId="558F2C89" w14:textId="77777777" w:rsidR="0026309E" w:rsidRPr="00CA2345" w:rsidRDefault="0026309E" w:rsidP="0026309E">
      <w:pPr>
        <w:spacing w:line="360" w:lineRule="auto"/>
        <w:ind w:firstLine="1440"/>
      </w:pPr>
      <w:r w:rsidRPr="00CA2345">
        <w:t xml:space="preserve">On March 18, 2022, Columbia Gas of Pennsylvania, Inc. (Columbia or Respondent), filed Supplement No. 337 to Tariff Gas Pa. P.U.C. No. 9 to become effective </w:t>
      </w:r>
    </w:p>
    <w:p w14:paraId="70AC63E6" w14:textId="77777777" w:rsidR="0026309E" w:rsidRPr="00CA2345" w:rsidRDefault="0026309E" w:rsidP="0026309E">
      <w:pPr>
        <w:spacing w:line="360" w:lineRule="auto"/>
        <w:rPr>
          <w:color w:val="000000"/>
        </w:rPr>
      </w:pPr>
      <w:r w:rsidRPr="00CA2345">
        <w:t>May 17, 2022, containing proposed changes in rates, rules, and regulations calculated to produce $82.2 million in additional annual</w:t>
      </w:r>
      <w:r w:rsidRPr="00CA2345">
        <w:rPr>
          <w:i/>
        </w:rPr>
        <w:t xml:space="preserve"> </w:t>
      </w:r>
      <w:r w:rsidRPr="00CA2345">
        <w:t>revenues.  Columbia’s filing is docketed at R-2022-3031211.</w:t>
      </w:r>
    </w:p>
    <w:p w14:paraId="2081707C" w14:textId="77777777" w:rsidR="0026309E" w:rsidRPr="00CA2345" w:rsidRDefault="0026309E" w:rsidP="0026309E">
      <w:pPr>
        <w:spacing w:line="360" w:lineRule="auto"/>
      </w:pPr>
    </w:p>
    <w:p w14:paraId="20C4F753" w14:textId="77777777" w:rsidR="0026309E" w:rsidRPr="00CA2345" w:rsidRDefault="0026309E" w:rsidP="0026309E">
      <w:pPr>
        <w:spacing w:line="360" w:lineRule="auto"/>
      </w:pPr>
      <w:r w:rsidRPr="00CA2345">
        <w:tab/>
      </w:r>
      <w:r w:rsidRPr="00CA2345">
        <w:tab/>
        <w:t xml:space="preserve">On March 22, 2022, Erika L. McLain, Esq., entered a Notice of Appearance at docket number R-2022-3031211 on behalf of the Commission’s Bureau of Investigation and Enforcement (I&amp;E).  </w:t>
      </w:r>
    </w:p>
    <w:p w14:paraId="3F51006C" w14:textId="77777777" w:rsidR="0026309E" w:rsidRPr="00CA2345" w:rsidRDefault="0026309E" w:rsidP="0026309E">
      <w:pPr>
        <w:spacing w:line="360" w:lineRule="auto"/>
      </w:pPr>
    </w:p>
    <w:p w14:paraId="2189FDD6" w14:textId="77777777" w:rsidR="0026309E" w:rsidRPr="00CA2345" w:rsidRDefault="0026309E" w:rsidP="0026309E">
      <w:pPr>
        <w:spacing w:line="360" w:lineRule="auto"/>
      </w:pPr>
      <w:r w:rsidRPr="00CA2345">
        <w:tab/>
      </w:r>
      <w:r w:rsidRPr="00CA2345">
        <w:tab/>
        <w:t>On March 28, 2022, the Office of Small Business Advocate (OSBA) filed a Verification, Public Statement, a Notice of Appearance on behalf of Steven C. Gray, Esq., and a formal Complaint to the proposed rate increase at docket number R-2022-3031211.  The Complaint was docketed at C-2022-3031632.</w:t>
      </w:r>
    </w:p>
    <w:p w14:paraId="45DBC2F9" w14:textId="77777777" w:rsidR="0026309E" w:rsidRPr="00CA2345" w:rsidRDefault="0026309E" w:rsidP="0026309E">
      <w:pPr>
        <w:spacing w:line="360" w:lineRule="auto"/>
      </w:pPr>
    </w:p>
    <w:p w14:paraId="1AD3A832" w14:textId="77777777" w:rsidR="0026309E" w:rsidRPr="00CA2345" w:rsidRDefault="0026309E" w:rsidP="0026309E">
      <w:pPr>
        <w:spacing w:line="360" w:lineRule="auto"/>
      </w:pPr>
      <w:r w:rsidRPr="00CA2345">
        <w:tab/>
      </w:r>
      <w:r w:rsidRPr="00CA2345">
        <w:tab/>
        <w:t>On April 1, 2022, Jose A. Serrano filed a formal Complaint to the proposed rate increase at docket number R-2022-3031211.  The Complaint was docketed at C-2022-3031821.</w:t>
      </w:r>
    </w:p>
    <w:p w14:paraId="44E8428E" w14:textId="77777777" w:rsidR="0026309E" w:rsidRPr="00CA2345" w:rsidRDefault="0026309E" w:rsidP="0026309E">
      <w:pPr>
        <w:spacing w:line="360" w:lineRule="auto"/>
      </w:pPr>
    </w:p>
    <w:p w14:paraId="1D4E2ADD" w14:textId="77777777" w:rsidR="0026309E" w:rsidRPr="00CA2345" w:rsidRDefault="0026309E" w:rsidP="0026309E">
      <w:pPr>
        <w:spacing w:line="360" w:lineRule="auto"/>
        <w:ind w:firstLine="1440"/>
      </w:pPr>
      <w:r w:rsidRPr="00CA2345">
        <w:t>On April 4, 2022, Constance Wile filed a formal Complaint to the proposed rate increase at docket number R-2022-3031211.  The Complaint was docketed at C-2022-3031749.</w:t>
      </w:r>
    </w:p>
    <w:p w14:paraId="5ACF1BA1" w14:textId="77777777" w:rsidR="0026309E" w:rsidRPr="00CA2345" w:rsidRDefault="0026309E" w:rsidP="0026309E">
      <w:pPr>
        <w:spacing w:line="360" w:lineRule="auto"/>
      </w:pPr>
    </w:p>
    <w:p w14:paraId="5663C3EE" w14:textId="77777777" w:rsidR="0026309E" w:rsidRPr="00CA2345" w:rsidRDefault="0026309E" w:rsidP="0026309E">
      <w:pPr>
        <w:spacing w:line="360" w:lineRule="auto"/>
      </w:pPr>
      <w:r w:rsidRPr="00CA2345">
        <w:tab/>
      </w:r>
      <w:r w:rsidRPr="00CA2345">
        <w:tab/>
        <w:t>On April 5, 2022, the Office of Consumer Advocate (OCA) filed a Public Statement, a Notice of Appearance on behalf of Aron Beatty, Esq., Barrett C. Sheridan, Esq., Harrison W. Breitman, Esq., and Lauren E. Guerra, Esq., and a formal Complaint to the proposed rate increase at docket number R-2022-3031211.  The Complaint was docketed at C-2022-3031767.</w:t>
      </w:r>
    </w:p>
    <w:p w14:paraId="4C607680" w14:textId="77777777" w:rsidR="0026309E" w:rsidRPr="00CA2345" w:rsidRDefault="0026309E" w:rsidP="0026309E">
      <w:pPr>
        <w:spacing w:line="360" w:lineRule="auto"/>
      </w:pPr>
    </w:p>
    <w:p w14:paraId="2BAEDBB3" w14:textId="77777777" w:rsidR="0026309E" w:rsidRPr="00CA2345" w:rsidRDefault="0026309E" w:rsidP="0026309E">
      <w:pPr>
        <w:spacing w:line="360" w:lineRule="auto"/>
      </w:pPr>
      <w:r w:rsidRPr="00CA2345">
        <w:tab/>
      </w:r>
      <w:r w:rsidRPr="00CA2345">
        <w:tab/>
        <w:t xml:space="preserve">On April 8, 2022, the Pennsylvania Weatherization Providers Task Force, Inc. (Task Force) filed a Petition to Intervene at docket number R-2022-3031211.  </w:t>
      </w:r>
    </w:p>
    <w:p w14:paraId="6E2F3BA4" w14:textId="77777777" w:rsidR="0026309E" w:rsidRPr="00CA2345" w:rsidRDefault="0026309E" w:rsidP="0026309E">
      <w:pPr>
        <w:spacing w:line="360" w:lineRule="auto"/>
      </w:pPr>
    </w:p>
    <w:p w14:paraId="250FE5B6" w14:textId="77777777" w:rsidR="0026309E" w:rsidRPr="00CA2345" w:rsidRDefault="0026309E" w:rsidP="0026309E">
      <w:pPr>
        <w:spacing w:line="360" w:lineRule="auto"/>
      </w:pPr>
      <w:r w:rsidRPr="00CA2345">
        <w:tab/>
      </w:r>
      <w:r w:rsidRPr="00CA2345">
        <w:tab/>
        <w:t>On April 11, 2022, the Retail Energy Supply Association, Shipley Choice, LLC, and NRG Energy, Inc.  (RESA/NGS Parties) filed a Petition to Intervene at docket number R-2022-3031211.</w:t>
      </w:r>
    </w:p>
    <w:p w14:paraId="6DEC3694" w14:textId="77777777" w:rsidR="0026309E" w:rsidRPr="00CA2345" w:rsidRDefault="0026309E" w:rsidP="0026309E">
      <w:pPr>
        <w:spacing w:line="360" w:lineRule="auto"/>
      </w:pPr>
    </w:p>
    <w:p w14:paraId="19F6C633" w14:textId="77777777" w:rsidR="0026309E" w:rsidRPr="00CA2345" w:rsidRDefault="0026309E" w:rsidP="0026309E">
      <w:pPr>
        <w:spacing w:line="360" w:lineRule="auto"/>
      </w:pPr>
      <w:r w:rsidRPr="00CA2345">
        <w:tab/>
      </w:r>
      <w:r w:rsidRPr="00CA2345">
        <w:tab/>
        <w:t>On April 12, 2022, the Coalition for Affordable Utility Services and Energy Efficiency in Pennsylvania (CAUSE-PA) filed a Petition to Intervene at docket number R-2022-3031211.</w:t>
      </w:r>
    </w:p>
    <w:p w14:paraId="2B1E64E0" w14:textId="77777777" w:rsidR="0026309E" w:rsidRPr="00CA2345" w:rsidRDefault="0026309E" w:rsidP="0026309E">
      <w:pPr>
        <w:spacing w:line="360" w:lineRule="auto"/>
      </w:pPr>
    </w:p>
    <w:p w14:paraId="4810B0C1" w14:textId="77777777" w:rsidR="0026309E" w:rsidRPr="00CA2345" w:rsidRDefault="0026309E" w:rsidP="0026309E">
      <w:pPr>
        <w:spacing w:line="360" w:lineRule="auto"/>
      </w:pPr>
      <w:r w:rsidRPr="00CA2345">
        <w:tab/>
      </w:r>
      <w:r w:rsidRPr="00CA2345">
        <w:tab/>
        <w:t xml:space="preserve">By Order entered on April 14, 2022, the Pennsylvania Public Utility Commission (Commission) instituted an investigation into the lawfulness, justness, and reasonableness of the proposed rate increase at docket number R-2022-3031211.  Pursuant to Section 1308(d) of the Public Utility Code, 66 Pa. C.S.A. § 1308(d), Supplement No. 337 to Tariff Gas Pa. P.U.C. No. 9 was suspended by operation of law until December 17, 2022, unless permitted by Commission Order to become effective at an earlier date.  In addition, the Commission ordered that the investigation include consideration of the lawfulness, justness, and reasonableness of Columbia’s existing rates, rules, and regulations.  The matter was assigned to the Office of Administrative Law Judge for the prompt scheduling of hearings culminating in the issuance of a Recommended Decision.  </w:t>
      </w:r>
    </w:p>
    <w:p w14:paraId="4359AB9D" w14:textId="77777777" w:rsidR="0026309E" w:rsidRPr="00CA2345" w:rsidRDefault="0026309E" w:rsidP="0026309E">
      <w:pPr>
        <w:spacing w:line="360" w:lineRule="auto"/>
      </w:pPr>
    </w:p>
    <w:p w14:paraId="62197528" w14:textId="77777777" w:rsidR="0026309E" w:rsidRPr="00CA2345" w:rsidRDefault="0026309E" w:rsidP="0026309E">
      <w:pPr>
        <w:spacing w:line="360" w:lineRule="auto"/>
      </w:pPr>
      <w:r w:rsidRPr="00CA2345">
        <w:tab/>
      </w:r>
      <w:r w:rsidRPr="00CA2345">
        <w:tab/>
        <w:t xml:space="preserve">In accordance with the Commission’s April 14, 2022 Order, the matter at docket number R-2022-3031211 was assigned to Deputy Chief Administrative Law Judge Christopher P. Pell.  </w:t>
      </w:r>
    </w:p>
    <w:p w14:paraId="05B0788B" w14:textId="77777777" w:rsidR="0026309E" w:rsidRPr="00CA2345" w:rsidRDefault="0026309E" w:rsidP="0026309E">
      <w:pPr>
        <w:spacing w:line="360" w:lineRule="auto"/>
      </w:pPr>
    </w:p>
    <w:p w14:paraId="5E0D2D62" w14:textId="77777777" w:rsidR="0026309E" w:rsidRPr="00CA2345" w:rsidRDefault="0026309E" w:rsidP="0026309E">
      <w:pPr>
        <w:spacing w:line="360" w:lineRule="auto"/>
      </w:pPr>
      <w:r w:rsidRPr="00CA2345">
        <w:tab/>
      </w:r>
      <w:r w:rsidRPr="00CA2345">
        <w:tab/>
        <w:t xml:space="preserve">On April 15, 2022, the Pennsylvania State University (PSU) filed a formal Complaint to the proposed rate increase at docket number R-2022-3031211.  The Complaint was docketed at C-2022-3031957.  </w:t>
      </w:r>
    </w:p>
    <w:p w14:paraId="420077C2" w14:textId="77777777" w:rsidR="0026309E" w:rsidRPr="00CA2345" w:rsidRDefault="0026309E" w:rsidP="0026309E">
      <w:pPr>
        <w:spacing w:line="360" w:lineRule="auto"/>
      </w:pPr>
    </w:p>
    <w:p w14:paraId="26FF2F09" w14:textId="77777777" w:rsidR="0026309E" w:rsidRPr="00CA2345" w:rsidRDefault="0026309E" w:rsidP="0026309E">
      <w:pPr>
        <w:spacing w:line="360" w:lineRule="auto"/>
      </w:pPr>
      <w:r w:rsidRPr="00CA2345">
        <w:tab/>
      </w:r>
      <w:r w:rsidRPr="00CA2345">
        <w:tab/>
        <w:t>On April 27, 2022, the Columbia Industrial Intervenors (CII) filed a formal Complaint to the proposed rate increase at docket number R-2022-3031211.  The Complaint was docketed at C-2022-3032178.</w:t>
      </w:r>
    </w:p>
    <w:p w14:paraId="26BC32C7" w14:textId="77777777" w:rsidR="0026309E" w:rsidRPr="00CA2345" w:rsidRDefault="0026309E" w:rsidP="0026309E">
      <w:pPr>
        <w:spacing w:line="360" w:lineRule="auto"/>
      </w:pPr>
    </w:p>
    <w:p w14:paraId="1CF4D336" w14:textId="77777777" w:rsidR="0026309E" w:rsidRPr="00CA2345" w:rsidRDefault="0026309E" w:rsidP="0026309E">
      <w:pPr>
        <w:spacing w:line="360" w:lineRule="auto"/>
      </w:pPr>
      <w:r w:rsidRPr="00CA2345">
        <w:tab/>
      </w:r>
      <w:r w:rsidRPr="00CA2345">
        <w:tab/>
        <w:t>Also on April 27, 2022, The Natural Resources Defense Council (NRDC) filed a Petition to Intervene at docket number R-2022-3031211.</w:t>
      </w:r>
    </w:p>
    <w:p w14:paraId="77578D10" w14:textId="77777777" w:rsidR="0026309E" w:rsidRPr="00CA2345" w:rsidRDefault="0026309E" w:rsidP="0026309E">
      <w:pPr>
        <w:spacing w:line="360" w:lineRule="auto"/>
      </w:pPr>
    </w:p>
    <w:p w14:paraId="74CBA5D5" w14:textId="77777777" w:rsidR="0026309E" w:rsidRPr="00CA2345" w:rsidRDefault="0026309E" w:rsidP="0026309E">
      <w:pPr>
        <w:spacing w:line="360" w:lineRule="auto"/>
      </w:pPr>
      <w:r w:rsidRPr="00CA2345">
        <w:tab/>
      </w:r>
      <w:r w:rsidRPr="00CA2345">
        <w:tab/>
        <w:t>On April 28, 2022, Richard C. Culbertson filed a formal Complaint to the proposed rate increase at docket number R-2022-3031211.  The Complaint was docketed at C-2022-3032203.</w:t>
      </w:r>
    </w:p>
    <w:p w14:paraId="43A5C282" w14:textId="77777777" w:rsidR="0026309E" w:rsidRPr="00CA2345" w:rsidRDefault="0026309E" w:rsidP="0026309E">
      <w:pPr>
        <w:spacing w:line="360" w:lineRule="auto"/>
      </w:pPr>
    </w:p>
    <w:p w14:paraId="4923BEE1" w14:textId="77777777" w:rsidR="0026309E" w:rsidRPr="00CA2345" w:rsidRDefault="0026309E" w:rsidP="0026309E">
      <w:pPr>
        <w:spacing w:line="360" w:lineRule="auto"/>
      </w:pPr>
      <w:r w:rsidRPr="00CA2345">
        <w:tab/>
      </w:r>
      <w:r w:rsidRPr="00CA2345">
        <w:tab/>
        <w:t xml:space="preserve">A Call-in Telephonic Prehearing Conference for the proceeding at docket number R-2022-3031211 was held on April 29, 2022.  Counsel for Columbia, I&amp;E, OCA, OSBA, PSU, the Pennsylvania Weatherization Provider’s Task Force, Inc., RESA/NGS Parties, CAUSE-PA, NRDC, CII, and Richard C. Culbertson participated.  </w:t>
      </w:r>
    </w:p>
    <w:p w14:paraId="7B5EACC7" w14:textId="77777777" w:rsidR="0026309E" w:rsidRPr="00CA2345" w:rsidRDefault="0026309E" w:rsidP="0026309E">
      <w:pPr>
        <w:spacing w:line="360" w:lineRule="auto"/>
      </w:pPr>
    </w:p>
    <w:p w14:paraId="7A1755D6" w14:textId="77777777" w:rsidR="0026309E" w:rsidRPr="00CA2345" w:rsidRDefault="0026309E" w:rsidP="0026309E">
      <w:pPr>
        <w:spacing w:line="360" w:lineRule="auto"/>
      </w:pPr>
      <w:r w:rsidRPr="00CA2345">
        <w:tab/>
      </w:r>
      <w:r w:rsidRPr="00CA2345">
        <w:tab/>
        <w:t xml:space="preserve">On May 2, 2022, Administrative Law Judge John Coogan was assigned to co-preside at the proceeding docketed at R-2022-3031211.  </w:t>
      </w:r>
    </w:p>
    <w:p w14:paraId="4621F9CA" w14:textId="77777777" w:rsidR="0026309E" w:rsidRPr="00CA2345" w:rsidRDefault="0026309E" w:rsidP="0026309E">
      <w:pPr>
        <w:spacing w:line="360" w:lineRule="auto"/>
      </w:pPr>
    </w:p>
    <w:p w14:paraId="4B4012DF" w14:textId="59207597" w:rsidR="0026309E" w:rsidRPr="00CA2345" w:rsidRDefault="0026309E" w:rsidP="005376DA">
      <w:pPr>
        <w:spacing w:line="360" w:lineRule="auto"/>
      </w:pPr>
      <w:r w:rsidRPr="00CA2345">
        <w:tab/>
      </w:r>
      <w:r w:rsidRPr="00CA2345">
        <w:tab/>
        <w:t>On May 3, 2022, we issued Prehearing Order #1 for the proceeding at docket number R-2022-3031211</w:t>
      </w:r>
      <w:r w:rsidR="00731D61">
        <w:t>.</w:t>
      </w:r>
      <w:r w:rsidR="005376DA">
        <w:t xml:space="preserve">  Prehearing Order #1</w:t>
      </w:r>
      <w:r w:rsidR="00813FB6">
        <w:t xml:space="preserve"> granted the Petitions to Intervene of the Pennsylvania Weatherization Task Force, Inc., the RESA/NGS Parties and CAUSE-PA, and</w:t>
      </w:r>
      <w:r w:rsidRPr="00CA2345">
        <w:t xml:space="preserve"> </w:t>
      </w:r>
      <w:r w:rsidR="00E55212">
        <w:lastRenderedPageBreak/>
        <w:t xml:space="preserve">established </w:t>
      </w:r>
      <w:r w:rsidRPr="00CA2345">
        <w:t xml:space="preserve">a schedule for the submission of pre-served testimony and </w:t>
      </w:r>
      <w:r w:rsidR="00213187">
        <w:t xml:space="preserve">scheduled </w:t>
      </w:r>
      <w:r w:rsidRPr="00CA2345">
        <w:t xml:space="preserve">evidentiary hearings for August 2, 3, and 4, 2022.  </w:t>
      </w:r>
    </w:p>
    <w:p w14:paraId="6B53E59D" w14:textId="77777777" w:rsidR="0026309E" w:rsidRPr="00CA2345" w:rsidRDefault="0026309E" w:rsidP="0026309E">
      <w:pPr>
        <w:spacing w:line="360" w:lineRule="auto"/>
      </w:pPr>
    </w:p>
    <w:p w14:paraId="0C9CA549" w14:textId="77777777" w:rsidR="0026309E" w:rsidRPr="00CA2345" w:rsidRDefault="0026309E" w:rsidP="0026309E">
      <w:pPr>
        <w:spacing w:line="360" w:lineRule="auto"/>
      </w:pPr>
      <w:r w:rsidRPr="00CA2345">
        <w:tab/>
      </w:r>
      <w:r w:rsidRPr="00CA2345">
        <w:tab/>
        <w:t>On May 6, 2022, Columbia filed a Motion for Protective Order at docket number R-2022-3031211.</w:t>
      </w:r>
    </w:p>
    <w:p w14:paraId="4DFFFD89" w14:textId="77777777" w:rsidR="00911F81" w:rsidRPr="00CA2345" w:rsidRDefault="00911F81" w:rsidP="0026309E">
      <w:pPr>
        <w:spacing w:line="360" w:lineRule="auto"/>
      </w:pPr>
    </w:p>
    <w:p w14:paraId="5230CB4A" w14:textId="77777777" w:rsidR="0026309E" w:rsidRPr="00CA2345" w:rsidRDefault="0026309E" w:rsidP="0026309E">
      <w:pPr>
        <w:spacing w:line="360" w:lineRule="auto"/>
      </w:pPr>
      <w:r w:rsidRPr="00CA2345">
        <w:tab/>
      </w:r>
      <w:r w:rsidRPr="00CA2345">
        <w:tab/>
        <w:t>On May 11, 2022, we issued Prehearing Order #2 granting Columbia’s Motion for Protective Order at docket number R-2022-3031211.</w:t>
      </w:r>
    </w:p>
    <w:p w14:paraId="2568DF4A" w14:textId="77777777" w:rsidR="0026309E" w:rsidRPr="00CA2345" w:rsidRDefault="0026309E" w:rsidP="0026309E">
      <w:pPr>
        <w:spacing w:line="360" w:lineRule="auto"/>
        <w:ind w:firstLine="1440"/>
      </w:pPr>
    </w:p>
    <w:p w14:paraId="434AE3FD" w14:textId="77777777" w:rsidR="0026309E" w:rsidRPr="00CA2345" w:rsidRDefault="0026309E" w:rsidP="0026309E">
      <w:pPr>
        <w:spacing w:line="360" w:lineRule="auto"/>
        <w:ind w:firstLine="1440"/>
      </w:pPr>
      <w:r w:rsidRPr="00CA2345">
        <w:t>By Prehearing Order #4 dated May 17, 2022, we granted NRDC’s Petition to Intervene.</w:t>
      </w:r>
    </w:p>
    <w:p w14:paraId="2B192D0A" w14:textId="77777777" w:rsidR="0026309E" w:rsidRPr="00CA2345" w:rsidRDefault="0026309E" w:rsidP="0026309E">
      <w:pPr>
        <w:spacing w:line="360" w:lineRule="auto"/>
        <w:ind w:firstLine="1440"/>
      </w:pPr>
    </w:p>
    <w:p w14:paraId="7FE1A116" w14:textId="77777777" w:rsidR="0026309E" w:rsidRPr="00CA2345" w:rsidRDefault="0026309E" w:rsidP="0026309E">
      <w:pPr>
        <w:spacing w:line="360" w:lineRule="auto"/>
        <w:ind w:firstLine="1440"/>
      </w:pPr>
      <w:r w:rsidRPr="00CA2345">
        <w:t>On May 31, 2022, a telephonic Public Input Hearing was held at 6:00 p.m.  One person registered to provide testimony during that Public Input Hearing but that person failed to call in as scheduled.</w:t>
      </w:r>
    </w:p>
    <w:p w14:paraId="0DEDBBA3" w14:textId="77777777" w:rsidR="0026309E" w:rsidRPr="00CA2345" w:rsidRDefault="0026309E" w:rsidP="0026309E">
      <w:pPr>
        <w:spacing w:line="360" w:lineRule="auto"/>
        <w:ind w:firstLine="1440"/>
      </w:pPr>
    </w:p>
    <w:p w14:paraId="74440C64" w14:textId="009EF8BA" w:rsidR="0026309E" w:rsidRDefault="0026309E" w:rsidP="0026309E">
      <w:pPr>
        <w:spacing w:line="360" w:lineRule="auto"/>
        <w:ind w:firstLine="1440"/>
      </w:pPr>
      <w:r w:rsidRPr="00CA2345">
        <w:t xml:space="preserve">On June 1, 2022, a second telephonic Public Input Hearing was held at 6:00 p.m.  Two people registered to provide testimony during this Public Input Hearing.  Both people called in and provided sworn testimony.  </w:t>
      </w:r>
    </w:p>
    <w:p w14:paraId="6DB8B5AF" w14:textId="44A9869C" w:rsidR="00644943" w:rsidRDefault="00644943" w:rsidP="0026309E">
      <w:pPr>
        <w:spacing w:line="360" w:lineRule="auto"/>
        <w:ind w:firstLine="1440"/>
      </w:pPr>
    </w:p>
    <w:p w14:paraId="369DEA29" w14:textId="6CB488CD" w:rsidR="00644943" w:rsidRPr="00CA2345" w:rsidRDefault="00644943" w:rsidP="0026309E">
      <w:pPr>
        <w:spacing w:line="360" w:lineRule="auto"/>
        <w:ind w:firstLine="1440"/>
      </w:pPr>
      <w:r>
        <w:t>At the request of the parties, the hearing scheduled for August 2, 2022 was cancelled to allow the parties addi</w:t>
      </w:r>
      <w:r w:rsidR="00EB244D">
        <w:t xml:space="preserve">tional time for settlement negotiations.  </w:t>
      </w:r>
    </w:p>
    <w:p w14:paraId="14678DD8" w14:textId="77777777" w:rsidR="0026309E" w:rsidRDefault="0026309E" w:rsidP="0026309E">
      <w:pPr>
        <w:spacing w:line="360" w:lineRule="auto"/>
        <w:ind w:firstLine="1440"/>
        <w:textAlignment w:val="baseline"/>
      </w:pPr>
    </w:p>
    <w:p w14:paraId="63B958A8" w14:textId="77777777" w:rsidR="0026309E" w:rsidRDefault="0026309E" w:rsidP="0026309E">
      <w:pPr>
        <w:spacing w:line="360" w:lineRule="auto"/>
        <w:ind w:firstLine="1440"/>
        <w:textAlignment w:val="baseline"/>
      </w:pPr>
      <w:r>
        <w:t xml:space="preserve">The evidentiary hearing was held as scheduled on August 3, 2022.  During the hearing, RESA/NGS Parties cross-examined one Columbia witness.  All other witnesses were excused from appearing at the hearing since no parties requested to cross examine them, and also because we did not have questions for them.  Columbia, OCA, I&amp;E, OSBA, RESA/NGS Parties, PSU, the Task Force, CAUSE-PA and CII each moved to have their witnesses’ testimonies and exhibits entered into the record.  As there were no objections, all parties’ testimonies and exhibits were admitted into the record during the hearing.  </w:t>
      </w:r>
    </w:p>
    <w:p w14:paraId="588AFFEB" w14:textId="77777777" w:rsidR="0026309E" w:rsidRDefault="0026309E" w:rsidP="0026309E">
      <w:pPr>
        <w:spacing w:line="360" w:lineRule="auto"/>
        <w:ind w:firstLine="1440"/>
        <w:textAlignment w:val="baseline"/>
      </w:pPr>
    </w:p>
    <w:p w14:paraId="6788C0DF" w14:textId="77777777" w:rsidR="0026309E" w:rsidRDefault="0026309E" w:rsidP="0026309E">
      <w:pPr>
        <w:spacing w:line="360" w:lineRule="auto"/>
        <w:ind w:firstLine="1440"/>
        <w:textAlignment w:val="baseline"/>
      </w:pPr>
      <w:r>
        <w:lastRenderedPageBreak/>
        <w:t>The parties were reminded that briefs must be filed according to the schedule established in our Prehearing Order #1.  We also advised the parties that we would subsequently issue a briefing order.</w:t>
      </w:r>
    </w:p>
    <w:p w14:paraId="045C1770" w14:textId="77777777" w:rsidR="0026309E" w:rsidRDefault="0026309E" w:rsidP="0026309E">
      <w:pPr>
        <w:spacing w:line="360" w:lineRule="auto"/>
        <w:ind w:firstLine="1440"/>
        <w:textAlignment w:val="baseline"/>
      </w:pPr>
    </w:p>
    <w:p w14:paraId="5BFBD0CB" w14:textId="77777777" w:rsidR="0026309E" w:rsidRPr="002819D4" w:rsidRDefault="0026309E" w:rsidP="0026309E">
      <w:pPr>
        <w:spacing w:line="360" w:lineRule="auto"/>
        <w:ind w:left="720" w:firstLine="720"/>
        <w:contextualSpacing/>
      </w:pPr>
      <w:r w:rsidRPr="002819D4">
        <w:t>THEREFORE,</w:t>
      </w:r>
    </w:p>
    <w:p w14:paraId="6685E2EC" w14:textId="77777777" w:rsidR="0026309E" w:rsidRPr="002819D4" w:rsidRDefault="0026309E" w:rsidP="0026309E">
      <w:pPr>
        <w:spacing w:line="360" w:lineRule="auto"/>
        <w:contextualSpacing/>
      </w:pPr>
    </w:p>
    <w:p w14:paraId="395F5625" w14:textId="77777777" w:rsidR="0026309E" w:rsidRPr="002819D4" w:rsidRDefault="0026309E" w:rsidP="0026309E">
      <w:pPr>
        <w:spacing w:line="360" w:lineRule="auto"/>
        <w:contextualSpacing/>
      </w:pPr>
      <w:r w:rsidRPr="002819D4">
        <w:tab/>
      </w:r>
      <w:r w:rsidRPr="002819D4">
        <w:tab/>
        <w:t>IT IS ORDERED:</w:t>
      </w:r>
    </w:p>
    <w:p w14:paraId="19789E30" w14:textId="77777777" w:rsidR="0026309E" w:rsidRPr="002819D4" w:rsidRDefault="0026309E" w:rsidP="0026309E">
      <w:pPr>
        <w:spacing w:after="120" w:line="360" w:lineRule="auto"/>
        <w:contextualSpacing/>
      </w:pPr>
    </w:p>
    <w:p w14:paraId="2544AC9F" w14:textId="77777777" w:rsidR="00480E61" w:rsidRPr="00480E61" w:rsidRDefault="0026309E" w:rsidP="0026309E">
      <w:pPr>
        <w:numPr>
          <w:ilvl w:val="0"/>
          <w:numId w:val="1"/>
        </w:numPr>
        <w:spacing w:after="120" w:line="360" w:lineRule="auto"/>
        <w:ind w:left="0" w:firstLine="1440"/>
        <w:contextualSpacing/>
      </w:pPr>
      <w:r w:rsidRPr="002819D4">
        <w:rPr>
          <w:rFonts w:eastAsia="Calibri"/>
        </w:rPr>
        <w:t xml:space="preserve">That Main Briefs of the parties are due on or before </w:t>
      </w:r>
      <w:r>
        <w:rPr>
          <w:rFonts w:eastAsia="Calibri"/>
        </w:rPr>
        <w:t>Tue</w:t>
      </w:r>
      <w:r w:rsidRPr="002819D4">
        <w:rPr>
          <w:rFonts w:eastAsia="Calibri"/>
        </w:rPr>
        <w:t xml:space="preserve">sday, </w:t>
      </w:r>
    </w:p>
    <w:p w14:paraId="43595B9F" w14:textId="30180A02" w:rsidR="0026309E" w:rsidRPr="002819D4" w:rsidRDefault="0026309E" w:rsidP="00480E61">
      <w:pPr>
        <w:spacing w:after="120" w:line="360" w:lineRule="auto"/>
        <w:contextualSpacing/>
      </w:pPr>
      <w:r>
        <w:t xml:space="preserve">August 23, </w:t>
      </w:r>
      <w:proofErr w:type="gramStart"/>
      <w:r>
        <w:t>2022</w:t>
      </w:r>
      <w:r w:rsidRPr="002819D4">
        <w:rPr>
          <w:rFonts w:eastAsia="Calibri"/>
        </w:rPr>
        <w:t>;</w:t>
      </w:r>
      <w:proofErr w:type="gramEnd"/>
    </w:p>
    <w:p w14:paraId="561CC7D7" w14:textId="77777777" w:rsidR="0026309E" w:rsidRPr="002819D4" w:rsidRDefault="0026309E" w:rsidP="0026309E">
      <w:pPr>
        <w:spacing w:after="120" w:line="360" w:lineRule="auto"/>
        <w:ind w:firstLine="1440"/>
        <w:contextualSpacing/>
      </w:pPr>
    </w:p>
    <w:p w14:paraId="292B5E38" w14:textId="77777777" w:rsidR="0026309E" w:rsidRPr="00C77E42" w:rsidRDefault="0026309E" w:rsidP="0026309E">
      <w:pPr>
        <w:numPr>
          <w:ilvl w:val="0"/>
          <w:numId w:val="1"/>
        </w:numPr>
        <w:spacing w:after="120" w:line="360" w:lineRule="auto"/>
        <w:ind w:left="0" w:firstLine="1440"/>
        <w:contextualSpacing/>
      </w:pPr>
      <w:r w:rsidRPr="002819D4">
        <w:rPr>
          <w:rFonts w:eastAsia="Calibri"/>
        </w:rPr>
        <w:t xml:space="preserve">That Reply Briefs are due on or before </w:t>
      </w:r>
      <w:r>
        <w:rPr>
          <w:rFonts w:eastAsia="Calibri"/>
        </w:rPr>
        <w:t>Fri</w:t>
      </w:r>
      <w:r w:rsidRPr="002819D4">
        <w:rPr>
          <w:rFonts w:eastAsia="Calibri"/>
        </w:rPr>
        <w:t xml:space="preserve">day, </w:t>
      </w:r>
      <w:r>
        <w:t>September 2, 2022</w:t>
      </w:r>
      <w:r w:rsidRPr="002819D4">
        <w:rPr>
          <w:rFonts w:eastAsia="Calibri"/>
        </w:rPr>
        <w:t>;</w:t>
      </w:r>
    </w:p>
    <w:p w14:paraId="7FCA5F62" w14:textId="77777777" w:rsidR="0026309E" w:rsidRDefault="0026309E" w:rsidP="0026309E">
      <w:pPr>
        <w:pStyle w:val="ListParagraph"/>
      </w:pPr>
    </w:p>
    <w:p w14:paraId="11BA3907" w14:textId="4CF8F8C2" w:rsidR="0026309E" w:rsidRDefault="0026309E" w:rsidP="0026309E">
      <w:pPr>
        <w:numPr>
          <w:ilvl w:val="0"/>
          <w:numId w:val="1"/>
        </w:numPr>
        <w:spacing w:after="120" w:line="360" w:lineRule="auto"/>
        <w:ind w:left="0" w:firstLine="1440"/>
        <w:contextualSpacing/>
      </w:pPr>
      <w:r>
        <w:t xml:space="preserve">That Main Briefs may not exceed </w:t>
      </w:r>
      <w:r w:rsidR="00296078">
        <w:t xml:space="preserve">140 </w:t>
      </w:r>
      <w:r>
        <w:t>pages in length;</w:t>
      </w:r>
    </w:p>
    <w:p w14:paraId="302A6FED" w14:textId="77777777" w:rsidR="0026309E" w:rsidRDefault="0026309E" w:rsidP="0026309E">
      <w:pPr>
        <w:pStyle w:val="ListParagraph"/>
      </w:pPr>
    </w:p>
    <w:p w14:paraId="67149B48" w14:textId="54EBF4DE" w:rsidR="0026309E" w:rsidRPr="002819D4" w:rsidRDefault="0026309E" w:rsidP="0026309E">
      <w:pPr>
        <w:numPr>
          <w:ilvl w:val="0"/>
          <w:numId w:val="1"/>
        </w:numPr>
        <w:spacing w:after="120" w:line="360" w:lineRule="auto"/>
        <w:ind w:left="0" w:firstLine="1440"/>
        <w:contextualSpacing/>
      </w:pPr>
      <w:r>
        <w:t xml:space="preserve">That Reply Briefs may not exceed </w:t>
      </w:r>
      <w:r w:rsidR="00296078">
        <w:t xml:space="preserve">90 </w:t>
      </w:r>
      <w:r>
        <w:t>pages in length;</w:t>
      </w:r>
    </w:p>
    <w:p w14:paraId="1C95FE3D" w14:textId="77777777" w:rsidR="0026309E" w:rsidRPr="002819D4" w:rsidRDefault="0026309E" w:rsidP="0026309E">
      <w:pPr>
        <w:spacing w:line="360" w:lineRule="auto"/>
        <w:ind w:firstLine="1440"/>
        <w:contextualSpacing/>
      </w:pPr>
    </w:p>
    <w:p w14:paraId="41471EE9" w14:textId="77777777" w:rsidR="0026309E" w:rsidRPr="002819D4" w:rsidRDefault="0026309E" w:rsidP="0026309E">
      <w:pPr>
        <w:numPr>
          <w:ilvl w:val="0"/>
          <w:numId w:val="1"/>
        </w:numPr>
        <w:spacing w:after="120" w:line="360" w:lineRule="auto"/>
        <w:ind w:left="0" w:firstLine="1440"/>
        <w:contextualSpacing/>
      </w:pPr>
      <w:r w:rsidRPr="002819D4">
        <w:rPr>
          <w:rFonts w:eastAsia="Calibri"/>
        </w:rPr>
        <w:t>That the briefs must substantially comply with the Commission's regulations at 52 Pa.Code §§ 5.501, 5.502;</w:t>
      </w:r>
    </w:p>
    <w:p w14:paraId="6079A5B0" w14:textId="77777777" w:rsidR="0026309E" w:rsidRPr="002819D4" w:rsidRDefault="0026309E" w:rsidP="0026309E">
      <w:pPr>
        <w:spacing w:line="360" w:lineRule="auto"/>
        <w:ind w:firstLine="1440"/>
        <w:contextualSpacing/>
      </w:pPr>
    </w:p>
    <w:p w14:paraId="35D630FF" w14:textId="77777777" w:rsidR="0026309E" w:rsidRPr="002819D4" w:rsidRDefault="0026309E" w:rsidP="0026309E">
      <w:pPr>
        <w:numPr>
          <w:ilvl w:val="0"/>
          <w:numId w:val="1"/>
        </w:numPr>
        <w:spacing w:after="120" w:line="360" w:lineRule="auto"/>
        <w:ind w:left="0" w:firstLine="1440"/>
        <w:contextualSpacing/>
      </w:pPr>
      <w:r w:rsidRPr="002819D4">
        <w:t>That the briefs must contain:  (a) a concise statement or counter-statement of the case; (b) an argument, with sufficient citations to record evidence, preceded by a summary; (c) a conclusion with requested relief; (d) proposed Findings of Fact, together with page references to statements of testimony and exhibits; (e) proposed Conclusions of Law, together with legal citations and (f) proposed Ordering Paragraphs;</w:t>
      </w:r>
    </w:p>
    <w:p w14:paraId="5C8A8A51" w14:textId="77777777" w:rsidR="0026309E" w:rsidRDefault="0026309E" w:rsidP="0026309E">
      <w:pPr>
        <w:pStyle w:val="ListParagraph"/>
      </w:pPr>
    </w:p>
    <w:p w14:paraId="31956D07" w14:textId="77777777" w:rsidR="00E21C99" w:rsidRDefault="000E27C8" w:rsidP="0026309E">
      <w:pPr>
        <w:numPr>
          <w:ilvl w:val="0"/>
          <w:numId w:val="1"/>
        </w:numPr>
        <w:spacing w:after="120" w:line="360" w:lineRule="auto"/>
        <w:ind w:left="0" w:firstLine="1440"/>
        <w:contextualSpacing/>
      </w:pPr>
      <w:r>
        <w:t xml:space="preserve">That the parties must use the Rate Case Tables provided via email on </w:t>
      </w:r>
    </w:p>
    <w:p w14:paraId="49E91FCA" w14:textId="46226BFC" w:rsidR="0026309E" w:rsidRDefault="00DF50E6" w:rsidP="00E21C99">
      <w:pPr>
        <w:spacing w:after="120" w:line="360" w:lineRule="auto"/>
        <w:contextualSpacing/>
      </w:pPr>
      <w:r>
        <w:t>May 19, 2022</w:t>
      </w:r>
      <w:r w:rsidR="00AA4940">
        <w:t xml:space="preserve">, if necessary to address unresolved issues in this </w:t>
      </w:r>
      <w:proofErr w:type="gramStart"/>
      <w:r w:rsidR="00AA4940">
        <w:t>case</w:t>
      </w:r>
      <w:r w:rsidR="0026309E">
        <w:t>;</w:t>
      </w:r>
      <w:proofErr w:type="gramEnd"/>
    </w:p>
    <w:p w14:paraId="18A427E2" w14:textId="77777777" w:rsidR="00AA4940" w:rsidRDefault="00AA4940" w:rsidP="004563A2">
      <w:pPr>
        <w:pStyle w:val="ListParagraph"/>
      </w:pPr>
    </w:p>
    <w:p w14:paraId="7D8CABB5" w14:textId="723DCED3" w:rsidR="00AA4940" w:rsidRPr="002819D4" w:rsidRDefault="00AA4940" w:rsidP="0026309E">
      <w:pPr>
        <w:numPr>
          <w:ilvl w:val="0"/>
          <w:numId w:val="1"/>
        </w:numPr>
        <w:spacing w:after="120" w:line="360" w:lineRule="auto"/>
        <w:ind w:left="0" w:firstLine="1440"/>
        <w:contextualSpacing/>
      </w:pPr>
      <w:r>
        <w:t xml:space="preserve">That the parties must provide the Presiding Officers with </w:t>
      </w:r>
      <w:r w:rsidR="00926E2C">
        <w:t>copies of the Rate Case Tables in Excel;</w:t>
      </w:r>
    </w:p>
    <w:p w14:paraId="0F756479" w14:textId="77777777" w:rsidR="0026309E" w:rsidRPr="002819D4" w:rsidRDefault="0026309E" w:rsidP="0026309E">
      <w:pPr>
        <w:spacing w:line="360" w:lineRule="auto"/>
        <w:ind w:left="720"/>
        <w:contextualSpacing/>
      </w:pPr>
    </w:p>
    <w:p w14:paraId="259C3280" w14:textId="178A642E" w:rsidR="0026309E" w:rsidRPr="002819D4" w:rsidRDefault="0026309E" w:rsidP="0026309E">
      <w:pPr>
        <w:numPr>
          <w:ilvl w:val="0"/>
          <w:numId w:val="1"/>
        </w:numPr>
        <w:spacing w:after="120" w:line="360" w:lineRule="auto"/>
        <w:ind w:left="0" w:firstLine="1440"/>
        <w:contextualSpacing/>
      </w:pPr>
      <w:r w:rsidRPr="002819D4">
        <w:t xml:space="preserve">That </w:t>
      </w:r>
      <w:r w:rsidR="007F4C53">
        <w:t>all</w:t>
      </w:r>
      <w:r w:rsidR="007F4C53" w:rsidRPr="002819D4">
        <w:t xml:space="preserve"> </w:t>
      </w:r>
      <w:r w:rsidRPr="002819D4">
        <w:t xml:space="preserve">parties </w:t>
      </w:r>
      <w:r w:rsidRPr="004563A2">
        <w:rPr>
          <w:u w:val="single"/>
        </w:rPr>
        <w:t>must</w:t>
      </w:r>
      <w:r w:rsidRPr="002819D4">
        <w:t xml:space="preserve"> use a common outline for Main and Reply Briefs;</w:t>
      </w:r>
    </w:p>
    <w:p w14:paraId="744A2958" w14:textId="77777777" w:rsidR="0026309E" w:rsidRPr="002819D4" w:rsidRDefault="0026309E" w:rsidP="0026309E">
      <w:pPr>
        <w:spacing w:line="360" w:lineRule="auto"/>
        <w:ind w:firstLine="1440"/>
        <w:contextualSpacing/>
      </w:pPr>
    </w:p>
    <w:p w14:paraId="5C2114CC" w14:textId="2B3B36EB" w:rsidR="0026309E" w:rsidRPr="002819D4" w:rsidRDefault="0026309E" w:rsidP="0026309E">
      <w:pPr>
        <w:numPr>
          <w:ilvl w:val="0"/>
          <w:numId w:val="1"/>
        </w:numPr>
        <w:spacing w:after="120" w:line="360" w:lineRule="auto"/>
        <w:ind w:left="0" w:firstLine="1440"/>
        <w:contextualSpacing/>
      </w:pPr>
      <w:r w:rsidRPr="002819D4">
        <w:t>That the parties shall file the original copy of the Main Brief with the Commission no later than 4:</w:t>
      </w:r>
      <w:r w:rsidR="007635B4">
        <w:t>30</w:t>
      </w:r>
      <w:r w:rsidR="007635B4" w:rsidRPr="002819D4">
        <w:t xml:space="preserve"> </w:t>
      </w:r>
      <w:r w:rsidRPr="002819D4">
        <w:t>p.m. on the date due;</w:t>
      </w:r>
    </w:p>
    <w:p w14:paraId="7C27AB73" w14:textId="77777777" w:rsidR="0026309E" w:rsidRPr="002819D4" w:rsidRDefault="0026309E" w:rsidP="0026309E">
      <w:pPr>
        <w:spacing w:line="360" w:lineRule="auto"/>
        <w:ind w:left="720"/>
        <w:contextualSpacing/>
      </w:pPr>
    </w:p>
    <w:p w14:paraId="18E956B6" w14:textId="61DD36C5" w:rsidR="0026309E" w:rsidRPr="002819D4" w:rsidRDefault="0026309E" w:rsidP="0026309E">
      <w:pPr>
        <w:numPr>
          <w:ilvl w:val="0"/>
          <w:numId w:val="1"/>
        </w:numPr>
        <w:spacing w:after="120" w:line="360" w:lineRule="auto"/>
        <w:ind w:left="0" w:firstLine="1440"/>
        <w:contextualSpacing/>
      </w:pPr>
      <w:r w:rsidRPr="002819D4">
        <w:t xml:space="preserve">That the parties shall file the original copy of the Reply Brief with the Commission no later than </w:t>
      </w:r>
      <w:r w:rsidR="007635B4">
        <w:t>4:30</w:t>
      </w:r>
      <w:r w:rsidRPr="002819D4">
        <w:t xml:space="preserve"> p.m. on the date due.</w:t>
      </w:r>
    </w:p>
    <w:p w14:paraId="4AB04860" w14:textId="77777777" w:rsidR="0026309E" w:rsidRPr="002819D4" w:rsidRDefault="0026309E" w:rsidP="0026309E">
      <w:pPr>
        <w:spacing w:line="360" w:lineRule="auto"/>
        <w:ind w:firstLine="1440"/>
        <w:contextualSpacing/>
      </w:pPr>
    </w:p>
    <w:p w14:paraId="67D576EB" w14:textId="77777777" w:rsidR="0026309E" w:rsidRPr="002819D4" w:rsidRDefault="0026309E" w:rsidP="0026309E">
      <w:pPr>
        <w:numPr>
          <w:ilvl w:val="0"/>
          <w:numId w:val="1"/>
        </w:numPr>
        <w:spacing w:after="120" w:line="360" w:lineRule="auto"/>
        <w:ind w:left="0" w:firstLine="1440"/>
        <w:contextualSpacing/>
      </w:pPr>
      <w:r w:rsidRPr="002819D4">
        <w:t>That any brief not filed and served on or before the dates set forth above will not be accepted except by special permission;</w:t>
      </w:r>
    </w:p>
    <w:p w14:paraId="4C4C4C73" w14:textId="77777777" w:rsidR="0026309E" w:rsidRPr="002819D4" w:rsidRDefault="0026309E" w:rsidP="0026309E">
      <w:pPr>
        <w:spacing w:line="360" w:lineRule="auto"/>
        <w:ind w:firstLine="1440"/>
        <w:contextualSpacing/>
      </w:pPr>
    </w:p>
    <w:p w14:paraId="261DAEC5" w14:textId="77777777" w:rsidR="0026309E" w:rsidRPr="002819D4" w:rsidRDefault="0026309E" w:rsidP="0026309E">
      <w:pPr>
        <w:numPr>
          <w:ilvl w:val="0"/>
          <w:numId w:val="1"/>
        </w:numPr>
        <w:spacing w:after="120" w:line="360" w:lineRule="auto"/>
        <w:ind w:left="0" w:firstLine="1440"/>
        <w:contextualSpacing/>
      </w:pPr>
      <w:r w:rsidRPr="002819D4">
        <w:t xml:space="preserve">That the parties are advised not to include any extra-record evidence in their briefs; </w:t>
      </w:r>
    </w:p>
    <w:p w14:paraId="5BC690FC" w14:textId="77777777" w:rsidR="0026309E" w:rsidRPr="002819D4" w:rsidRDefault="0026309E" w:rsidP="0026309E">
      <w:pPr>
        <w:spacing w:line="360" w:lineRule="auto"/>
        <w:ind w:firstLine="1440"/>
        <w:contextualSpacing/>
      </w:pPr>
    </w:p>
    <w:p w14:paraId="6BB4F015" w14:textId="77777777" w:rsidR="0026309E" w:rsidRPr="002819D4" w:rsidRDefault="0026309E" w:rsidP="0026309E">
      <w:pPr>
        <w:numPr>
          <w:ilvl w:val="0"/>
          <w:numId w:val="1"/>
        </w:numPr>
        <w:spacing w:after="120" w:line="360" w:lineRule="auto"/>
        <w:ind w:left="0" w:firstLine="1440"/>
        <w:contextualSpacing/>
      </w:pPr>
      <w:r w:rsidRPr="002819D4">
        <w:rPr>
          <w:spacing w:val="-3"/>
        </w:rPr>
        <w:t xml:space="preserve">That if a brief contains a citation to an unreported decision which is not available on LEXIS or the Commission’s website, a copy of that unreported decision must be appended to the brief; and </w:t>
      </w:r>
    </w:p>
    <w:p w14:paraId="176B3BFC" w14:textId="77777777" w:rsidR="0026309E" w:rsidRDefault="0026309E" w:rsidP="0026309E">
      <w:pPr>
        <w:pStyle w:val="ListParagraph"/>
      </w:pPr>
    </w:p>
    <w:p w14:paraId="237476B2" w14:textId="5841C459" w:rsidR="0026309E" w:rsidRPr="002B265D" w:rsidRDefault="0026309E" w:rsidP="0026309E">
      <w:pPr>
        <w:numPr>
          <w:ilvl w:val="0"/>
          <w:numId w:val="1"/>
        </w:numPr>
        <w:spacing w:after="120" w:line="360" w:lineRule="auto"/>
        <w:ind w:left="0" w:firstLine="1440"/>
        <w:contextualSpacing/>
      </w:pPr>
      <w:r w:rsidRPr="002819D4">
        <w:rPr>
          <w:spacing w:val="-3"/>
        </w:rPr>
        <w:t xml:space="preserve">That the parties are reminded that they are to e-mail </w:t>
      </w:r>
      <w:r>
        <w:rPr>
          <w:spacing w:val="-3"/>
        </w:rPr>
        <w:t>us</w:t>
      </w:r>
      <w:r w:rsidRPr="002819D4">
        <w:rPr>
          <w:spacing w:val="-3"/>
        </w:rPr>
        <w:t xml:space="preserve"> a copy of their as-filed briefs in a WORD-formatted document in addition to ADOBE or </w:t>
      </w:r>
      <w:proofErr w:type="gramStart"/>
      <w:r w:rsidRPr="002819D4">
        <w:rPr>
          <w:spacing w:val="-3"/>
        </w:rPr>
        <w:t>other</w:t>
      </w:r>
      <w:proofErr w:type="gramEnd"/>
      <w:r w:rsidRPr="002819D4">
        <w:rPr>
          <w:spacing w:val="-3"/>
        </w:rPr>
        <w:t xml:space="preserve"> compatible PDF format.</w:t>
      </w:r>
    </w:p>
    <w:p w14:paraId="6E16667E" w14:textId="016426B2" w:rsidR="002B265D" w:rsidRPr="00CA2345" w:rsidRDefault="002B265D" w:rsidP="002B265D">
      <w:pPr>
        <w:spacing w:after="120" w:line="360" w:lineRule="auto"/>
        <w:contextualSpacing/>
      </w:pPr>
    </w:p>
    <w:p w14:paraId="45FA5B36" w14:textId="77777777" w:rsidR="0026309E" w:rsidRPr="00CA2345" w:rsidRDefault="0026309E" w:rsidP="0026309E">
      <w:pPr>
        <w:spacing w:line="360" w:lineRule="auto"/>
      </w:pPr>
    </w:p>
    <w:p w14:paraId="308A0A93" w14:textId="365760E1" w:rsidR="0026309E" w:rsidRPr="00CA2345" w:rsidRDefault="0026309E" w:rsidP="0026309E">
      <w:pPr>
        <w:rPr>
          <w:u w:val="single"/>
        </w:rPr>
      </w:pPr>
      <w:r w:rsidRPr="00CA2345">
        <w:t>Date:</w:t>
      </w:r>
      <w:r w:rsidR="004C7D8A">
        <w:t xml:space="preserve">  </w:t>
      </w:r>
      <w:r w:rsidR="004C7D8A" w:rsidRPr="002C3E93">
        <w:rPr>
          <w:u w:val="single"/>
        </w:rPr>
        <w:t>August 4, 2022</w:t>
      </w:r>
      <w:r w:rsidR="00CD39F6">
        <w:tab/>
      </w:r>
      <w:r w:rsidR="00CD39F6">
        <w:tab/>
      </w:r>
      <w:r w:rsidR="00CD39F6">
        <w:tab/>
      </w:r>
      <w:r w:rsidRPr="00CA2345">
        <w:tab/>
      </w:r>
      <w:r w:rsidRPr="00CA2345">
        <w:tab/>
      </w:r>
      <w:r w:rsidRPr="00CA2345">
        <w:rPr>
          <w:u w:val="single"/>
        </w:rPr>
        <w:tab/>
      </w:r>
      <w:r w:rsidRPr="00CA2345">
        <w:rPr>
          <w:u w:val="single"/>
        </w:rPr>
        <w:tab/>
        <w:t>/s/</w:t>
      </w:r>
      <w:r w:rsidRPr="00CA2345">
        <w:rPr>
          <w:u w:val="single"/>
        </w:rPr>
        <w:tab/>
      </w:r>
      <w:r w:rsidRPr="00CA2345">
        <w:rPr>
          <w:u w:val="single"/>
        </w:rPr>
        <w:tab/>
      </w:r>
      <w:r w:rsidRPr="00CA2345">
        <w:rPr>
          <w:u w:val="single"/>
        </w:rPr>
        <w:tab/>
      </w:r>
      <w:r w:rsidRPr="00CA2345">
        <w:rPr>
          <w:u w:val="single"/>
        </w:rPr>
        <w:tab/>
      </w:r>
    </w:p>
    <w:p w14:paraId="3AC468B8" w14:textId="77777777" w:rsidR="0026309E" w:rsidRPr="00CA2345" w:rsidRDefault="0026309E" w:rsidP="0026309E">
      <w:r w:rsidRPr="00CA2345">
        <w:tab/>
      </w:r>
      <w:r w:rsidRPr="00CA2345">
        <w:tab/>
      </w:r>
      <w:r w:rsidRPr="00CA2345">
        <w:tab/>
      </w:r>
      <w:r w:rsidRPr="00CA2345">
        <w:tab/>
      </w:r>
      <w:r w:rsidRPr="00CA2345">
        <w:tab/>
      </w:r>
      <w:r w:rsidRPr="00CA2345">
        <w:tab/>
      </w:r>
      <w:r w:rsidRPr="00CA2345">
        <w:tab/>
        <w:t>Christopher P. Pell</w:t>
      </w:r>
    </w:p>
    <w:p w14:paraId="1BF220FB" w14:textId="77777777" w:rsidR="0026309E" w:rsidRPr="00CA2345" w:rsidRDefault="0026309E" w:rsidP="0026309E">
      <w:r w:rsidRPr="00CA2345">
        <w:tab/>
      </w:r>
      <w:r w:rsidRPr="00CA2345">
        <w:tab/>
      </w:r>
      <w:r w:rsidRPr="00CA2345">
        <w:tab/>
      </w:r>
      <w:r w:rsidRPr="00CA2345">
        <w:tab/>
      </w:r>
      <w:r w:rsidRPr="00CA2345">
        <w:tab/>
      </w:r>
      <w:r w:rsidRPr="00CA2345">
        <w:tab/>
      </w:r>
      <w:r w:rsidRPr="00CA2345">
        <w:tab/>
        <w:t>Deputy Chief Administrative Law Judge</w:t>
      </w:r>
      <w:r w:rsidRPr="00CA2345">
        <w:tab/>
        <w:t xml:space="preserve"> </w:t>
      </w:r>
    </w:p>
    <w:p w14:paraId="32E7F143" w14:textId="77777777" w:rsidR="0026309E" w:rsidRPr="00CA2345" w:rsidRDefault="0026309E" w:rsidP="0026309E"/>
    <w:p w14:paraId="071F5409" w14:textId="77777777" w:rsidR="0026309E" w:rsidRPr="00CA2345" w:rsidRDefault="0026309E" w:rsidP="0026309E"/>
    <w:p w14:paraId="57E795B0" w14:textId="77777777" w:rsidR="0026309E" w:rsidRPr="00CA2345" w:rsidRDefault="0026309E" w:rsidP="0026309E">
      <w:pPr>
        <w:ind w:firstLine="5040"/>
        <w:rPr>
          <w:u w:val="single"/>
        </w:rPr>
      </w:pPr>
      <w:r w:rsidRPr="00CA2345">
        <w:rPr>
          <w:u w:val="single"/>
        </w:rPr>
        <w:tab/>
      </w:r>
      <w:r w:rsidRPr="00CA2345">
        <w:rPr>
          <w:u w:val="single"/>
        </w:rPr>
        <w:tab/>
        <w:t>/s/</w:t>
      </w:r>
      <w:r w:rsidRPr="00CA2345">
        <w:rPr>
          <w:u w:val="single"/>
        </w:rPr>
        <w:tab/>
      </w:r>
      <w:r w:rsidRPr="00CA2345">
        <w:rPr>
          <w:u w:val="single"/>
        </w:rPr>
        <w:tab/>
      </w:r>
      <w:r w:rsidRPr="00CA2345">
        <w:rPr>
          <w:u w:val="single"/>
        </w:rPr>
        <w:tab/>
      </w:r>
      <w:r w:rsidRPr="00CA2345">
        <w:rPr>
          <w:u w:val="single"/>
        </w:rPr>
        <w:tab/>
      </w:r>
    </w:p>
    <w:p w14:paraId="6A667885" w14:textId="77777777" w:rsidR="0026309E" w:rsidRPr="00CA2345" w:rsidRDefault="0026309E" w:rsidP="0026309E">
      <w:r w:rsidRPr="00CA2345">
        <w:tab/>
      </w:r>
      <w:r w:rsidRPr="00CA2345">
        <w:tab/>
      </w:r>
      <w:r w:rsidRPr="00CA2345">
        <w:tab/>
      </w:r>
      <w:r w:rsidRPr="00CA2345">
        <w:tab/>
      </w:r>
      <w:r w:rsidRPr="00CA2345">
        <w:tab/>
      </w:r>
      <w:r w:rsidRPr="00CA2345">
        <w:tab/>
      </w:r>
      <w:r w:rsidRPr="00CA2345">
        <w:tab/>
        <w:t>John Coogan</w:t>
      </w:r>
    </w:p>
    <w:p w14:paraId="0208D334" w14:textId="1372584A" w:rsidR="00BD1B7F" w:rsidRDefault="0026309E" w:rsidP="0026309E">
      <w:r w:rsidRPr="00CA2345">
        <w:tab/>
      </w:r>
      <w:r w:rsidRPr="00CA2345">
        <w:tab/>
      </w:r>
      <w:r w:rsidRPr="00CA2345">
        <w:tab/>
      </w:r>
      <w:r w:rsidRPr="00CA2345">
        <w:tab/>
      </w:r>
      <w:r w:rsidRPr="00CA2345">
        <w:tab/>
      </w:r>
      <w:r w:rsidRPr="00CA2345">
        <w:tab/>
      </w:r>
      <w:r w:rsidRPr="00CA2345">
        <w:tab/>
        <w:t>Administrative Law Ju</w:t>
      </w:r>
      <w:r>
        <w:t>dge</w:t>
      </w:r>
    </w:p>
    <w:p w14:paraId="24B1BE3D" w14:textId="51DBFC35" w:rsidR="00A65A54" w:rsidRDefault="00A65A54">
      <w:pPr>
        <w:spacing w:after="160" w:line="259" w:lineRule="auto"/>
      </w:pPr>
      <w:r>
        <w:br w:type="page"/>
      </w:r>
    </w:p>
    <w:p w14:paraId="7CC97563" w14:textId="77777777" w:rsidR="00A65A54" w:rsidRPr="00D7741A" w:rsidRDefault="00A65A54" w:rsidP="00A65A54">
      <w:r w:rsidRPr="00D7741A">
        <w:lastRenderedPageBreak/>
        <w:t>Pennsylvania Public Utility Commission v. Columbia Gas of Pennsylvania, Inc.</w:t>
      </w:r>
    </w:p>
    <w:p w14:paraId="57A93F57" w14:textId="77777777" w:rsidR="00A65A54" w:rsidRPr="00D7741A" w:rsidRDefault="00A65A54" w:rsidP="00A65A54">
      <w:r w:rsidRPr="00D7741A">
        <w:t xml:space="preserve">Docket Number R-2022-3031211 </w:t>
      </w:r>
    </w:p>
    <w:p w14:paraId="12EFC77F" w14:textId="77777777" w:rsidR="00A65A54" w:rsidRPr="00D7741A" w:rsidRDefault="00A65A54" w:rsidP="00A65A54">
      <w:pPr>
        <w:rPr>
          <w:u w:val="single"/>
        </w:rPr>
      </w:pPr>
    </w:p>
    <w:p w14:paraId="13C51347" w14:textId="496ED600" w:rsidR="00A65A54" w:rsidRDefault="00A65A54" w:rsidP="00A65A54">
      <w:pPr>
        <w:jc w:val="center"/>
      </w:pPr>
      <w:r w:rsidRPr="00D7741A">
        <w:rPr>
          <w:u w:val="single"/>
        </w:rPr>
        <w:t>SERVICE LIST</w:t>
      </w:r>
    </w:p>
    <w:p w14:paraId="7DB0F857" w14:textId="77777777" w:rsidR="00A65A54" w:rsidRDefault="00A65A54" w:rsidP="00A65A54"/>
    <w:p w14:paraId="50EE910F" w14:textId="77777777" w:rsidR="00A65A54" w:rsidRDefault="00A65A54" w:rsidP="00A65A54">
      <w:pPr>
        <w:sectPr w:rsidR="00A65A54" w:rsidSect="0061590E">
          <w:footerReference w:type="default" r:id="rId7"/>
          <w:pgSz w:w="12240" w:h="15840"/>
          <w:pgMar w:top="1440" w:right="1440" w:bottom="1440" w:left="1440" w:header="720" w:footer="720" w:gutter="0"/>
          <w:cols w:space="720"/>
          <w:titlePg/>
          <w:docGrid w:linePitch="360"/>
        </w:sectPr>
      </w:pPr>
    </w:p>
    <w:p w14:paraId="22F8F6F0" w14:textId="0BEF7D92" w:rsidR="00A65A54" w:rsidRPr="00D7741A" w:rsidRDefault="00A65A54" w:rsidP="00A65A54">
      <w:r>
        <w:t>Amy</w:t>
      </w:r>
      <w:r>
        <w:t xml:space="preserve"> </w:t>
      </w:r>
      <w:r w:rsidRPr="00D7741A">
        <w:t xml:space="preserve">E. </w:t>
      </w:r>
      <w:proofErr w:type="spellStart"/>
      <w:r w:rsidRPr="00D7741A">
        <w:t>Hirakis</w:t>
      </w:r>
      <w:proofErr w:type="spellEnd"/>
      <w:r w:rsidRPr="00D7741A">
        <w:t>, Esquire</w:t>
      </w:r>
    </w:p>
    <w:p w14:paraId="44260D3C" w14:textId="77777777" w:rsidR="00A65A54" w:rsidRPr="00D7741A" w:rsidRDefault="00A65A54" w:rsidP="00A65A54">
      <w:hyperlink r:id="rId8" w:history="1">
        <w:r w:rsidRPr="00D7741A">
          <w:rPr>
            <w:rStyle w:val="Hyperlink"/>
          </w:rPr>
          <w:t>ahirakis@nisource.com</w:t>
        </w:r>
      </w:hyperlink>
    </w:p>
    <w:p w14:paraId="02D68B8B" w14:textId="77777777" w:rsidR="00A65A54" w:rsidRPr="00D7741A" w:rsidRDefault="00A65A54" w:rsidP="00A65A54">
      <w:r w:rsidRPr="00D7741A">
        <w:t xml:space="preserve">Candis A. </w:t>
      </w:r>
      <w:proofErr w:type="spellStart"/>
      <w:r w:rsidRPr="00D7741A">
        <w:t>Tunilo</w:t>
      </w:r>
      <w:proofErr w:type="spellEnd"/>
      <w:r w:rsidRPr="00D7741A">
        <w:t>, Esquire</w:t>
      </w:r>
    </w:p>
    <w:p w14:paraId="7BB417AD" w14:textId="77777777" w:rsidR="00A65A54" w:rsidRPr="00D7741A" w:rsidRDefault="00A65A54" w:rsidP="00A65A54">
      <w:hyperlink r:id="rId9" w:history="1">
        <w:r w:rsidRPr="00D7741A">
          <w:rPr>
            <w:rStyle w:val="Hyperlink"/>
          </w:rPr>
          <w:t>ctunilo@nisource.com</w:t>
        </w:r>
      </w:hyperlink>
      <w:r w:rsidRPr="00D7741A">
        <w:t xml:space="preserve"> </w:t>
      </w:r>
    </w:p>
    <w:p w14:paraId="46FD534B" w14:textId="77777777" w:rsidR="00A65A54" w:rsidRPr="00D7741A" w:rsidRDefault="00A65A54" w:rsidP="00A65A54">
      <w:r w:rsidRPr="00D7741A">
        <w:t>NiSource Corporate Services Co.</w:t>
      </w:r>
    </w:p>
    <w:p w14:paraId="7F712FFF" w14:textId="77777777" w:rsidR="00A65A54" w:rsidRPr="00D7741A" w:rsidRDefault="00A65A54" w:rsidP="00A65A54">
      <w:r w:rsidRPr="00D7741A">
        <w:t>800 N. Third St., Suite 204</w:t>
      </w:r>
    </w:p>
    <w:p w14:paraId="344B3BFA" w14:textId="77777777" w:rsidR="00A65A54" w:rsidRPr="00D7741A" w:rsidRDefault="00A65A54" w:rsidP="00A65A54">
      <w:r w:rsidRPr="00D7741A">
        <w:t>Harrisburg, PA  17102</w:t>
      </w:r>
    </w:p>
    <w:p w14:paraId="4548C6DA" w14:textId="77777777" w:rsidR="00A65A54" w:rsidRPr="00D7741A" w:rsidRDefault="00A65A54" w:rsidP="00A65A54">
      <w:r w:rsidRPr="00D7741A">
        <w:rPr>
          <w:i/>
          <w:iCs/>
        </w:rPr>
        <w:t>Counsel for Columbia Gas</w:t>
      </w:r>
    </w:p>
    <w:p w14:paraId="14017BA7" w14:textId="77777777" w:rsidR="00A65A54" w:rsidRPr="00D7741A" w:rsidRDefault="00A65A54" w:rsidP="00A65A54"/>
    <w:p w14:paraId="17F18312" w14:textId="77777777" w:rsidR="00A65A54" w:rsidRPr="00D7741A" w:rsidRDefault="00A65A54" w:rsidP="00A65A54">
      <w:r w:rsidRPr="00D7741A">
        <w:t>Theodore J. Gallagher, Esquire</w:t>
      </w:r>
    </w:p>
    <w:p w14:paraId="273E155E" w14:textId="77777777" w:rsidR="00A65A54" w:rsidRPr="00D7741A" w:rsidRDefault="00A65A54" w:rsidP="00A65A54">
      <w:hyperlink r:id="rId10" w:history="1">
        <w:r w:rsidRPr="00D7741A">
          <w:rPr>
            <w:rStyle w:val="Hyperlink"/>
          </w:rPr>
          <w:t>tjgallagher@nisource.com</w:t>
        </w:r>
      </w:hyperlink>
      <w:r w:rsidRPr="00D7741A">
        <w:t xml:space="preserve"> </w:t>
      </w:r>
    </w:p>
    <w:p w14:paraId="13C68A19" w14:textId="77777777" w:rsidR="00A65A54" w:rsidRPr="00D7741A" w:rsidRDefault="00A65A54" w:rsidP="00A65A54">
      <w:r w:rsidRPr="00D7741A">
        <w:t xml:space="preserve">Columbia Gas of Pennsylvania, Inc. </w:t>
      </w:r>
    </w:p>
    <w:p w14:paraId="42AC977B" w14:textId="77777777" w:rsidR="00A65A54" w:rsidRPr="00D7741A" w:rsidRDefault="00A65A54" w:rsidP="00A65A54">
      <w:r w:rsidRPr="00D7741A">
        <w:t>121 Champion Way, Suite 100</w:t>
      </w:r>
    </w:p>
    <w:p w14:paraId="723C1E93" w14:textId="77777777" w:rsidR="00A65A54" w:rsidRPr="00D7741A" w:rsidRDefault="00A65A54" w:rsidP="00A65A54">
      <w:r w:rsidRPr="00D7741A">
        <w:t>Canonsburg, PA  15313</w:t>
      </w:r>
    </w:p>
    <w:p w14:paraId="076DE5E4" w14:textId="77777777" w:rsidR="00A65A54" w:rsidRPr="00D7741A" w:rsidRDefault="00A65A54" w:rsidP="00A65A54">
      <w:r w:rsidRPr="00D7741A">
        <w:rPr>
          <w:i/>
          <w:iCs/>
        </w:rPr>
        <w:t>Counsel for Columbia Gas</w:t>
      </w:r>
    </w:p>
    <w:p w14:paraId="1E19124E" w14:textId="77777777" w:rsidR="00A65A54" w:rsidRPr="00D7741A" w:rsidRDefault="00A65A54" w:rsidP="00A65A54"/>
    <w:p w14:paraId="42DFEFD6" w14:textId="77777777" w:rsidR="00A65A54" w:rsidRPr="00D7741A" w:rsidRDefault="00A65A54" w:rsidP="00A65A54">
      <w:r w:rsidRPr="00D7741A">
        <w:t>Michael W. Hassell, Esquire</w:t>
      </w:r>
    </w:p>
    <w:p w14:paraId="2400B2BF" w14:textId="77777777" w:rsidR="00A65A54" w:rsidRPr="00D7741A" w:rsidRDefault="00A65A54" w:rsidP="00A65A54">
      <w:hyperlink r:id="rId11" w:history="1">
        <w:r w:rsidRPr="00D7741A">
          <w:rPr>
            <w:rStyle w:val="Hyperlink"/>
          </w:rPr>
          <w:t>mhassell@postschell.com</w:t>
        </w:r>
      </w:hyperlink>
      <w:r w:rsidRPr="00D7741A">
        <w:t xml:space="preserve"> </w:t>
      </w:r>
    </w:p>
    <w:p w14:paraId="49D6003C" w14:textId="77777777" w:rsidR="00A65A54" w:rsidRPr="00D7741A" w:rsidRDefault="00A65A54" w:rsidP="00A65A54">
      <w:r w:rsidRPr="00D7741A">
        <w:t xml:space="preserve">Lindsey A. </w:t>
      </w:r>
      <w:proofErr w:type="spellStart"/>
      <w:r w:rsidRPr="00D7741A">
        <w:t>Berkstresser</w:t>
      </w:r>
      <w:proofErr w:type="spellEnd"/>
      <w:r w:rsidRPr="00D7741A">
        <w:t>, Esquire</w:t>
      </w:r>
    </w:p>
    <w:p w14:paraId="31D3D623" w14:textId="77777777" w:rsidR="00A65A54" w:rsidRPr="00D7741A" w:rsidRDefault="00A65A54" w:rsidP="00A65A54">
      <w:hyperlink r:id="rId12" w:history="1">
        <w:r w:rsidRPr="00D7741A">
          <w:rPr>
            <w:rStyle w:val="Hyperlink"/>
          </w:rPr>
          <w:t>lberkstresser@postschell.com</w:t>
        </w:r>
      </w:hyperlink>
      <w:r w:rsidRPr="00D7741A">
        <w:t xml:space="preserve"> </w:t>
      </w:r>
    </w:p>
    <w:p w14:paraId="26CADC7A" w14:textId="77777777" w:rsidR="00A65A54" w:rsidRPr="00D7741A" w:rsidRDefault="00A65A54" w:rsidP="00A65A54">
      <w:r w:rsidRPr="00D7741A">
        <w:t>Post &amp; Schell PC</w:t>
      </w:r>
    </w:p>
    <w:p w14:paraId="4F78ED0A" w14:textId="77777777" w:rsidR="00A65A54" w:rsidRPr="00D7741A" w:rsidRDefault="00A65A54" w:rsidP="00A65A54">
      <w:r w:rsidRPr="00D7741A">
        <w:t>17 North Second Street, 12</w:t>
      </w:r>
      <w:r w:rsidRPr="00D7741A">
        <w:rPr>
          <w:vertAlign w:val="superscript"/>
        </w:rPr>
        <w:t>th</w:t>
      </w:r>
      <w:r w:rsidRPr="00D7741A">
        <w:t xml:space="preserve"> Floor</w:t>
      </w:r>
    </w:p>
    <w:p w14:paraId="6D2A85BA" w14:textId="77777777" w:rsidR="00A65A54" w:rsidRPr="00D7741A" w:rsidRDefault="00A65A54" w:rsidP="00A65A54">
      <w:r w:rsidRPr="00D7741A">
        <w:t>Harrisburg, PA  17101-1601</w:t>
      </w:r>
    </w:p>
    <w:p w14:paraId="13591C65" w14:textId="77777777" w:rsidR="00A65A54" w:rsidRPr="00D7741A" w:rsidRDefault="00A65A54" w:rsidP="00A65A54">
      <w:pPr>
        <w:rPr>
          <w:i/>
          <w:iCs/>
        </w:rPr>
      </w:pPr>
      <w:r w:rsidRPr="00D7741A">
        <w:rPr>
          <w:i/>
          <w:iCs/>
        </w:rPr>
        <w:t>Counsel for Columbia Gas</w:t>
      </w:r>
    </w:p>
    <w:p w14:paraId="5CA310DA" w14:textId="77777777" w:rsidR="00A65A54" w:rsidRPr="00D7741A" w:rsidRDefault="00A65A54" w:rsidP="00A65A54"/>
    <w:p w14:paraId="76CA63F1" w14:textId="77777777" w:rsidR="00A65A54" w:rsidRPr="00D7741A" w:rsidRDefault="00A65A54" w:rsidP="00A65A54">
      <w:r w:rsidRPr="00D7741A">
        <w:t>Erika L. McLain, Esquire</w:t>
      </w:r>
    </w:p>
    <w:p w14:paraId="4D691234" w14:textId="77777777" w:rsidR="00A65A54" w:rsidRPr="00D7741A" w:rsidRDefault="00A65A54" w:rsidP="00A65A54">
      <w:hyperlink r:id="rId13" w:history="1">
        <w:r w:rsidRPr="00D7741A">
          <w:rPr>
            <w:rStyle w:val="Hyperlink"/>
          </w:rPr>
          <w:t>ermclain@pa.gov</w:t>
        </w:r>
      </w:hyperlink>
      <w:r w:rsidRPr="00D7741A">
        <w:t xml:space="preserve"> </w:t>
      </w:r>
    </w:p>
    <w:p w14:paraId="52EC4642" w14:textId="77777777" w:rsidR="00A65A54" w:rsidRPr="00D7741A" w:rsidRDefault="00A65A54" w:rsidP="00A65A54">
      <w:r w:rsidRPr="00D7741A">
        <w:t>Bureau of Investigation &amp; Enforcement</w:t>
      </w:r>
    </w:p>
    <w:p w14:paraId="4D5024FF" w14:textId="77777777" w:rsidR="00A65A54" w:rsidRPr="00D7741A" w:rsidRDefault="00A65A54" w:rsidP="00A65A54">
      <w:r w:rsidRPr="00D7741A">
        <w:t>PA Public Utility Commission</w:t>
      </w:r>
    </w:p>
    <w:p w14:paraId="16A82E5E" w14:textId="77777777" w:rsidR="00A65A54" w:rsidRPr="00D7741A" w:rsidRDefault="00A65A54" w:rsidP="00A65A54">
      <w:r w:rsidRPr="00D7741A">
        <w:t>400 North Street</w:t>
      </w:r>
    </w:p>
    <w:p w14:paraId="4D079CEC" w14:textId="77777777" w:rsidR="00A65A54" w:rsidRPr="00D7741A" w:rsidRDefault="00A65A54" w:rsidP="00A65A54">
      <w:r w:rsidRPr="00D7741A">
        <w:t>Harrisburg, PA  17120</w:t>
      </w:r>
    </w:p>
    <w:p w14:paraId="381BDC3B" w14:textId="77777777" w:rsidR="00A65A54" w:rsidRPr="00D7741A" w:rsidRDefault="00A65A54" w:rsidP="00A65A54"/>
    <w:p w14:paraId="1FDC9CC0" w14:textId="77777777" w:rsidR="00A65A54" w:rsidRPr="00D7741A" w:rsidRDefault="00A65A54" w:rsidP="00A65A54">
      <w:r w:rsidRPr="00D7741A">
        <w:t>Steven C. Gray, Esquire</w:t>
      </w:r>
    </w:p>
    <w:p w14:paraId="6D763901" w14:textId="77777777" w:rsidR="00A65A54" w:rsidRPr="00D7741A" w:rsidRDefault="00A65A54" w:rsidP="00A65A54">
      <w:hyperlink r:id="rId14" w:history="1">
        <w:r w:rsidRPr="00D7741A">
          <w:rPr>
            <w:rStyle w:val="Hyperlink"/>
          </w:rPr>
          <w:t>sgray@pa.gov</w:t>
        </w:r>
      </w:hyperlink>
      <w:r w:rsidRPr="00D7741A">
        <w:t xml:space="preserve"> </w:t>
      </w:r>
    </w:p>
    <w:p w14:paraId="6B75D199" w14:textId="77777777" w:rsidR="00A65A54" w:rsidRPr="00D7741A" w:rsidRDefault="00A65A54" w:rsidP="00A65A54">
      <w:r w:rsidRPr="00D7741A">
        <w:t>Office of Small Business Advocate</w:t>
      </w:r>
    </w:p>
    <w:p w14:paraId="21F6CCB3" w14:textId="77777777" w:rsidR="00A65A54" w:rsidRPr="00D7741A" w:rsidRDefault="00A65A54" w:rsidP="00A65A54">
      <w:r w:rsidRPr="00D7741A">
        <w:t>555 Walnut Street, 1</w:t>
      </w:r>
      <w:r w:rsidRPr="00D7741A">
        <w:rPr>
          <w:vertAlign w:val="superscript"/>
        </w:rPr>
        <w:t>st</w:t>
      </w:r>
      <w:r w:rsidRPr="00D7741A">
        <w:t xml:space="preserve"> Floor </w:t>
      </w:r>
      <w:r w:rsidRPr="00D7741A">
        <w:br/>
        <w:t>Harrisburg, PA  17101</w:t>
      </w:r>
    </w:p>
    <w:p w14:paraId="1417BB15" w14:textId="77777777" w:rsidR="00A65A54" w:rsidRPr="00D7741A" w:rsidRDefault="00A65A54" w:rsidP="00A65A54"/>
    <w:p w14:paraId="6D70D61D" w14:textId="77777777" w:rsidR="00A65A54" w:rsidRPr="00D7741A" w:rsidRDefault="00A65A54" w:rsidP="00A65A54"/>
    <w:p w14:paraId="1CD30D4D" w14:textId="77777777" w:rsidR="00A65A54" w:rsidRPr="00D7741A" w:rsidRDefault="00A65A54" w:rsidP="00A65A54"/>
    <w:p w14:paraId="67B1F2B3" w14:textId="77777777" w:rsidR="00A65A54" w:rsidRPr="00D7741A" w:rsidRDefault="00A65A54" w:rsidP="00A65A54"/>
    <w:p w14:paraId="388E45A2" w14:textId="77777777" w:rsidR="00A65A54" w:rsidRPr="00D7741A" w:rsidRDefault="00A65A54" w:rsidP="00A65A54">
      <w:r w:rsidRPr="00D7741A">
        <w:t>Barrett C. Sheridan, Esquire</w:t>
      </w:r>
    </w:p>
    <w:p w14:paraId="451239B5" w14:textId="77777777" w:rsidR="00A65A54" w:rsidRPr="00D7741A" w:rsidRDefault="00A65A54" w:rsidP="00A65A54">
      <w:r w:rsidRPr="00D7741A">
        <w:t>Lauren E. Guerra, Esquire</w:t>
      </w:r>
    </w:p>
    <w:p w14:paraId="673CB722" w14:textId="77777777" w:rsidR="00A65A54" w:rsidRPr="00D7741A" w:rsidRDefault="00A65A54" w:rsidP="00A65A54">
      <w:r w:rsidRPr="00D7741A">
        <w:t xml:space="preserve">Harrison W. </w:t>
      </w:r>
      <w:proofErr w:type="spellStart"/>
      <w:r w:rsidRPr="00D7741A">
        <w:t>Breitman</w:t>
      </w:r>
      <w:proofErr w:type="spellEnd"/>
      <w:r w:rsidRPr="00D7741A">
        <w:t>, Esquire</w:t>
      </w:r>
    </w:p>
    <w:p w14:paraId="1F4A8026" w14:textId="77777777" w:rsidR="00A65A54" w:rsidRPr="00D7741A" w:rsidRDefault="00A65A54" w:rsidP="00A65A54">
      <w:r w:rsidRPr="00D7741A">
        <w:t>Aron J. Beatty, Esquire</w:t>
      </w:r>
    </w:p>
    <w:p w14:paraId="082301C2" w14:textId="77777777" w:rsidR="00A65A54" w:rsidRPr="00D7741A" w:rsidRDefault="00A65A54" w:rsidP="00A65A54">
      <w:hyperlink r:id="rId15" w:history="1">
        <w:r w:rsidRPr="00D7741A">
          <w:rPr>
            <w:rStyle w:val="Hyperlink"/>
          </w:rPr>
          <w:t>OCAColumbiaGas2022@paoca.org</w:t>
        </w:r>
      </w:hyperlink>
      <w:r w:rsidRPr="00D7741A">
        <w:t xml:space="preserve"> </w:t>
      </w:r>
    </w:p>
    <w:p w14:paraId="42071BAF" w14:textId="77777777" w:rsidR="00A65A54" w:rsidRPr="00D7741A" w:rsidRDefault="00A65A54" w:rsidP="00A65A54">
      <w:r w:rsidRPr="00D7741A">
        <w:t>Office of Consumer Advocate</w:t>
      </w:r>
    </w:p>
    <w:p w14:paraId="25BDE8DC" w14:textId="77777777" w:rsidR="00A65A54" w:rsidRPr="00D7741A" w:rsidRDefault="00A65A54" w:rsidP="00A65A54">
      <w:r w:rsidRPr="00D7741A">
        <w:t>555 Walnut Street, 5</w:t>
      </w:r>
      <w:r w:rsidRPr="00D7741A">
        <w:rPr>
          <w:vertAlign w:val="superscript"/>
        </w:rPr>
        <w:t>th</w:t>
      </w:r>
      <w:r w:rsidRPr="00D7741A">
        <w:t xml:space="preserve"> Floor</w:t>
      </w:r>
    </w:p>
    <w:p w14:paraId="019B0310" w14:textId="77777777" w:rsidR="00A65A54" w:rsidRPr="00D7741A" w:rsidRDefault="00A65A54" w:rsidP="00A65A54">
      <w:r w:rsidRPr="00D7741A">
        <w:t>Forum Place</w:t>
      </w:r>
    </w:p>
    <w:p w14:paraId="32D126B3" w14:textId="77777777" w:rsidR="00A65A54" w:rsidRPr="00D7741A" w:rsidRDefault="00A65A54" w:rsidP="00A65A54">
      <w:r w:rsidRPr="00D7741A">
        <w:t>Harrisburg, PA 17101-1923</w:t>
      </w:r>
    </w:p>
    <w:p w14:paraId="1CC6691D" w14:textId="77777777" w:rsidR="00A65A54" w:rsidRPr="00D7741A" w:rsidRDefault="00A65A54" w:rsidP="00A65A54"/>
    <w:p w14:paraId="02BB327A" w14:textId="77777777" w:rsidR="00A65A54" w:rsidRPr="00D7741A" w:rsidRDefault="00A65A54" w:rsidP="00A65A54">
      <w:r w:rsidRPr="00D7741A">
        <w:t>Todd S. Stewart, Esquire</w:t>
      </w:r>
    </w:p>
    <w:p w14:paraId="628C1F3D" w14:textId="77777777" w:rsidR="00A65A54" w:rsidRPr="00D7741A" w:rsidRDefault="00A65A54" w:rsidP="00A65A54">
      <w:hyperlink r:id="rId16" w:history="1">
        <w:r w:rsidRPr="00D7741A">
          <w:rPr>
            <w:rStyle w:val="Hyperlink"/>
          </w:rPr>
          <w:t>tsstewart@hmslegal.com</w:t>
        </w:r>
      </w:hyperlink>
      <w:r w:rsidRPr="00D7741A">
        <w:t xml:space="preserve"> </w:t>
      </w:r>
    </w:p>
    <w:p w14:paraId="3497501A" w14:textId="77777777" w:rsidR="00A65A54" w:rsidRPr="00D7741A" w:rsidRDefault="00A65A54" w:rsidP="00A65A54">
      <w:r w:rsidRPr="00D7741A">
        <w:t xml:space="preserve">Hawke McKeon &amp; </w:t>
      </w:r>
      <w:proofErr w:type="spellStart"/>
      <w:r w:rsidRPr="00D7741A">
        <w:t>Sniscak</w:t>
      </w:r>
      <w:proofErr w:type="spellEnd"/>
      <w:r w:rsidRPr="00D7741A">
        <w:t>, LLP</w:t>
      </w:r>
    </w:p>
    <w:p w14:paraId="2BE8BB94" w14:textId="77777777" w:rsidR="00A65A54" w:rsidRPr="00D7741A" w:rsidRDefault="00A65A54" w:rsidP="00A65A54">
      <w:r w:rsidRPr="00D7741A">
        <w:t>100 N. Tenth Street</w:t>
      </w:r>
    </w:p>
    <w:p w14:paraId="1A70F735" w14:textId="77777777" w:rsidR="00A65A54" w:rsidRPr="00D7741A" w:rsidRDefault="00A65A54" w:rsidP="00A65A54">
      <w:r w:rsidRPr="00D7741A">
        <w:t>Harrisburg, PA  17101</w:t>
      </w:r>
    </w:p>
    <w:p w14:paraId="7AC868F1" w14:textId="77777777" w:rsidR="00A65A54" w:rsidRPr="00D7741A" w:rsidRDefault="00A65A54" w:rsidP="00A65A54">
      <w:pPr>
        <w:rPr>
          <w:i/>
        </w:rPr>
      </w:pPr>
      <w:r w:rsidRPr="00D7741A">
        <w:rPr>
          <w:i/>
        </w:rPr>
        <w:t>Counsel for The Retail Energy Supply</w:t>
      </w:r>
    </w:p>
    <w:p w14:paraId="756EEAB2" w14:textId="77777777" w:rsidR="00A65A54" w:rsidRPr="00D7741A" w:rsidRDefault="00A65A54" w:rsidP="00A65A54">
      <w:pPr>
        <w:rPr>
          <w:i/>
        </w:rPr>
      </w:pPr>
      <w:r w:rsidRPr="00D7741A">
        <w:rPr>
          <w:i/>
        </w:rPr>
        <w:t>Association, Shipley Choice, and NRG</w:t>
      </w:r>
    </w:p>
    <w:p w14:paraId="3B2EA653" w14:textId="77777777" w:rsidR="00A65A54" w:rsidRPr="00D7741A" w:rsidRDefault="00A65A54" w:rsidP="00A65A54">
      <w:r w:rsidRPr="00D7741A">
        <w:rPr>
          <w:i/>
        </w:rPr>
        <w:t>Energy, Inc.</w:t>
      </w:r>
    </w:p>
    <w:p w14:paraId="07AF9B24" w14:textId="77777777" w:rsidR="00A65A54" w:rsidRPr="00D7741A" w:rsidRDefault="00A65A54" w:rsidP="00A65A54"/>
    <w:p w14:paraId="76DF7783" w14:textId="77777777" w:rsidR="00A65A54" w:rsidRPr="00D7741A" w:rsidRDefault="00A65A54" w:rsidP="00A65A54">
      <w:r w:rsidRPr="00D7741A">
        <w:t xml:space="preserve">Thomas J. </w:t>
      </w:r>
      <w:proofErr w:type="spellStart"/>
      <w:r w:rsidRPr="00D7741A">
        <w:t>Sniscak</w:t>
      </w:r>
      <w:proofErr w:type="spellEnd"/>
      <w:r w:rsidRPr="00D7741A">
        <w:t>, Esquire</w:t>
      </w:r>
    </w:p>
    <w:p w14:paraId="75F8C8B5" w14:textId="77777777" w:rsidR="00A65A54" w:rsidRPr="00D7741A" w:rsidRDefault="00A65A54" w:rsidP="00A65A54">
      <w:hyperlink r:id="rId17" w:history="1">
        <w:r w:rsidRPr="00D7741A">
          <w:rPr>
            <w:rStyle w:val="Hyperlink"/>
          </w:rPr>
          <w:t>tjsniscak@hmslegal.com</w:t>
        </w:r>
      </w:hyperlink>
      <w:r w:rsidRPr="00D7741A">
        <w:t xml:space="preserve"> </w:t>
      </w:r>
    </w:p>
    <w:p w14:paraId="6438CC26" w14:textId="77777777" w:rsidR="00A65A54" w:rsidRPr="00D7741A" w:rsidRDefault="00A65A54" w:rsidP="00A65A54">
      <w:r w:rsidRPr="00D7741A">
        <w:t>Whitney E. Snyder, Esquire</w:t>
      </w:r>
    </w:p>
    <w:p w14:paraId="71FCCC81" w14:textId="77777777" w:rsidR="00A65A54" w:rsidRPr="00D7741A" w:rsidRDefault="00A65A54" w:rsidP="00A65A54">
      <w:hyperlink r:id="rId18" w:history="1">
        <w:r w:rsidRPr="00D7741A">
          <w:rPr>
            <w:rStyle w:val="Hyperlink"/>
          </w:rPr>
          <w:t>wesnyder@hmslegal.com</w:t>
        </w:r>
      </w:hyperlink>
      <w:r w:rsidRPr="00D7741A">
        <w:t xml:space="preserve"> </w:t>
      </w:r>
    </w:p>
    <w:p w14:paraId="0A3E76FD" w14:textId="77777777" w:rsidR="00A65A54" w:rsidRPr="00D7741A" w:rsidRDefault="00A65A54" w:rsidP="00A65A54">
      <w:r w:rsidRPr="00D7741A">
        <w:t>Philip D. Demanchick, Jr., Esquire</w:t>
      </w:r>
    </w:p>
    <w:p w14:paraId="196780C9" w14:textId="77777777" w:rsidR="00A65A54" w:rsidRPr="00D7741A" w:rsidRDefault="00A65A54" w:rsidP="00A65A54">
      <w:hyperlink r:id="rId19" w:history="1">
        <w:r w:rsidRPr="00D7741A">
          <w:rPr>
            <w:rStyle w:val="Hyperlink"/>
          </w:rPr>
          <w:t>pddemanchick@hmslegal.com</w:t>
        </w:r>
      </w:hyperlink>
      <w:r w:rsidRPr="00D7741A">
        <w:t xml:space="preserve"> </w:t>
      </w:r>
    </w:p>
    <w:p w14:paraId="32C44D54" w14:textId="77777777" w:rsidR="00A65A54" w:rsidRPr="00D7741A" w:rsidRDefault="00A65A54" w:rsidP="00A65A54">
      <w:r w:rsidRPr="00D7741A">
        <w:t xml:space="preserve">Hawke McKeon &amp; </w:t>
      </w:r>
      <w:proofErr w:type="spellStart"/>
      <w:r w:rsidRPr="00D7741A">
        <w:t>Sniscak</w:t>
      </w:r>
      <w:proofErr w:type="spellEnd"/>
      <w:r w:rsidRPr="00D7741A">
        <w:t xml:space="preserve"> LLP</w:t>
      </w:r>
    </w:p>
    <w:p w14:paraId="2FD74CBC" w14:textId="77777777" w:rsidR="00A65A54" w:rsidRPr="00D7741A" w:rsidRDefault="00A65A54" w:rsidP="00A65A54">
      <w:r w:rsidRPr="00D7741A">
        <w:t>100 North 10</w:t>
      </w:r>
      <w:r w:rsidRPr="00D7741A">
        <w:rPr>
          <w:vertAlign w:val="superscript"/>
        </w:rPr>
        <w:t>th</w:t>
      </w:r>
      <w:r w:rsidRPr="00D7741A">
        <w:t xml:space="preserve"> Street</w:t>
      </w:r>
    </w:p>
    <w:p w14:paraId="71A78B21" w14:textId="77777777" w:rsidR="00A65A54" w:rsidRPr="00D7741A" w:rsidRDefault="00A65A54" w:rsidP="00A65A54">
      <w:r w:rsidRPr="00D7741A">
        <w:t>Harrisburg, PA  17105</w:t>
      </w:r>
    </w:p>
    <w:p w14:paraId="43917217" w14:textId="77777777" w:rsidR="00A65A54" w:rsidRPr="00D7741A" w:rsidRDefault="00A65A54" w:rsidP="00A65A54">
      <w:pPr>
        <w:rPr>
          <w:i/>
          <w:iCs/>
        </w:rPr>
      </w:pPr>
      <w:r w:rsidRPr="00D7741A">
        <w:rPr>
          <w:i/>
          <w:iCs/>
        </w:rPr>
        <w:t xml:space="preserve">Counsel for Pennsylvania State University </w:t>
      </w:r>
    </w:p>
    <w:p w14:paraId="3DD2B4FF" w14:textId="77777777" w:rsidR="00A65A54" w:rsidRPr="00D7741A" w:rsidRDefault="00A65A54" w:rsidP="00A65A54"/>
    <w:p w14:paraId="57766FE7" w14:textId="77777777" w:rsidR="00A65A54" w:rsidRPr="00D7741A" w:rsidRDefault="00A65A54" w:rsidP="00A65A54">
      <w:r w:rsidRPr="00D7741A">
        <w:t xml:space="preserve">Joseph L. </w:t>
      </w:r>
      <w:proofErr w:type="spellStart"/>
      <w:r w:rsidRPr="00D7741A">
        <w:t>Vullo</w:t>
      </w:r>
      <w:proofErr w:type="spellEnd"/>
      <w:r w:rsidRPr="00D7741A">
        <w:t>, Esquire</w:t>
      </w:r>
    </w:p>
    <w:p w14:paraId="75AFE5E1" w14:textId="77777777" w:rsidR="00A65A54" w:rsidRPr="00D7741A" w:rsidRDefault="00A65A54" w:rsidP="00A65A54">
      <w:hyperlink r:id="rId20" w:history="1">
        <w:r w:rsidRPr="00D7741A">
          <w:rPr>
            <w:rStyle w:val="Hyperlink"/>
          </w:rPr>
          <w:t>jlvullo@bvrrlaw.com</w:t>
        </w:r>
      </w:hyperlink>
      <w:r w:rsidRPr="00D7741A">
        <w:t xml:space="preserve"> </w:t>
      </w:r>
    </w:p>
    <w:p w14:paraId="7812D754" w14:textId="77777777" w:rsidR="00A65A54" w:rsidRPr="00D7741A" w:rsidRDefault="00A65A54" w:rsidP="00A65A54">
      <w:r w:rsidRPr="00D7741A">
        <w:t>1460 Wyoming Avenue</w:t>
      </w:r>
    </w:p>
    <w:p w14:paraId="05DBB59E" w14:textId="77777777" w:rsidR="00A65A54" w:rsidRPr="00D7741A" w:rsidRDefault="00A65A54" w:rsidP="00A65A54">
      <w:r w:rsidRPr="00D7741A">
        <w:t>Forty Fort, PA  18704</w:t>
      </w:r>
    </w:p>
    <w:p w14:paraId="58D32ADD" w14:textId="77777777" w:rsidR="00A65A54" w:rsidRPr="00D7741A" w:rsidRDefault="00A65A54" w:rsidP="00A65A54">
      <w:pPr>
        <w:rPr>
          <w:i/>
          <w:iCs/>
        </w:rPr>
      </w:pPr>
      <w:r w:rsidRPr="00D7741A">
        <w:rPr>
          <w:i/>
          <w:iCs/>
        </w:rPr>
        <w:t>Counsel for Pennsylvania Weatherization</w:t>
      </w:r>
    </w:p>
    <w:p w14:paraId="38205087" w14:textId="77777777" w:rsidR="00A65A54" w:rsidRPr="00D7741A" w:rsidRDefault="00A65A54" w:rsidP="00A65A54">
      <w:r w:rsidRPr="00D7741A">
        <w:rPr>
          <w:i/>
          <w:iCs/>
        </w:rPr>
        <w:t>Provider’s Task Force, Inc.</w:t>
      </w:r>
    </w:p>
    <w:p w14:paraId="4ABE28A1" w14:textId="77777777" w:rsidR="00A65A54" w:rsidRPr="00D7741A" w:rsidRDefault="00A65A54" w:rsidP="00A65A54">
      <w:pPr>
        <w:rPr>
          <w:iCs/>
        </w:rPr>
      </w:pPr>
    </w:p>
    <w:p w14:paraId="7C297D4E" w14:textId="77777777" w:rsidR="00A65A54" w:rsidRPr="00D7741A" w:rsidRDefault="00A65A54" w:rsidP="00A65A54">
      <w:pPr>
        <w:rPr>
          <w:iCs/>
        </w:rPr>
      </w:pPr>
      <w:r w:rsidRPr="00D7741A">
        <w:rPr>
          <w:iCs/>
        </w:rPr>
        <w:t>John W. Sweet, Esquire</w:t>
      </w:r>
    </w:p>
    <w:p w14:paraId="5EB90ADA" w14:textId="77777777" w:rsidR="00A65A54" w:rsidRPr="00D7741A" w:rsidRDefault="00A65A54" w:rsidP="00A65A54">
      <w:pPr>
        <w:rPr>
          <w:iCs/>
        </w:rPr>
      </w:pPr>
      <w:r w:rsidRPr="00D7741A">
        <w:rPr>
          <w:iCs/>
        </w:rPr>
        <w:t>Ria M. Pereira, Esquire</w:t>
      </w:r>
    </w:p>
    <w:p w14:paraId="7BE22E39" w14:textId="77777777" w:rsidR="00A65A54" w:rsidRPr="00D7741A" w:rsidRDefault="00A65A54" w:rsidP="00A65A54">
      <w:pPr>
        <w:rPr>
          <w:iCs/>
        </w:rPr>
      </w:pPr>
      <w:r w:rsidRPr="00D7741A">
        <w:rPr>
          <w:iCs/>
        </w:rPr>
        <w:t>Lauren N. Berman, Esquire</w:t>
      </w:r>
    </w:p>
    <w:p w14:paraId="2F144987" w14:textId="77777777" w:rsidR="00A65A54" w:rsidRPr="00D7741A" w:rsidRDefault="00A65A54" w:rsidP="00A65A54">
      <w:pPr>
        <w:rPr>
          <w:iCs/>
        </w:rPr>
      </w:pPr>
      <w:r w:rsidRPr="00D7741A">
        <w:rPr>
          <w:iCs/>
        </w:rPr>
        <w:t>Elizabeth R. Marx, Esquire</w:t>
      </w:r>
    </w:p>
    <w:p w14:paraId="38558D98" w14:textId="77777777" w:rsidR="00A65A54" w:rsidRPr="00D7741A" w:rsidRDefault="00A65A54" w:rsidP="00A65A54">
      <w:pPr>
        <w:rPr>
          <w:iCs/>
        </w:rPr>
      </w:pPr>
      <w:hyperlink r:id="rId21" w:history="1">
        <w:r w:rsidRPr="00D7741A">
          <w:rPr>
            <w:rStyle w:val="Hyperlink"/>
            <w:iCs/>
          </w:rPr>
          <w:t>pulp@pautilitylawproject.org</w:t>
        </w:r>
      </w:hyperlink>
      <w:r w:rsidRPr="00D7741A">
        <w:rPr>
          <w:iCs/>
        </w:rPr>
        <w:t xml:space="preserve"> </w:t>
      </w:r>
    </w:p>
    <w:p w14:paraId="4525D9FC" w14:textId="77777777" w:rsidR="00A65A54" w:rsidRPr="00D7741A" w:rsidRDefault="00A65A54" w:rsidP="00A65A54">
      <w:pPr>
        <w:rPr>
          <w:iCs/>
        </w:rPr>
      </w:pPr>
      <w:r w:rsidRPr="00D7741A">
        <w:rPr>
          <w:iCs/>
        </w:rPr>
        <w:t>118 Locust Street</w:t>
      </w:r>
    </w:p>
    <w:p w14:paraId="58286340" w14:textId="77777777" w:rsidR="00A65A54" w:rsidRPr="00D7741A" w:rsidRDefault="00A65A54" w:rsidP="00A65A54">
      <w:pPr>
        <w:rPr>
          <w:iCs/>
        </w:rPr>
      </w:pPr>
      <w:r w:rsidRPr="00D7741A">
        <w:rPr>
          <w:iCs/>
        </w:rPr>
        <w:t>Harrisburg, PA  17101</w:t>
      </w:r>
    </w:p>
    <w:p w14:paraId="20746BC3" w14:textId="77777777" w:rsidR="00A65A54" w:rsidRPr="00D7741A" w:rsidRDefault="00A65A54" w:rsidP="00A65A54">
      <w:pPr>
        <w:rPr>
          <w:i/>
        </w:rPr>
      </w:pPr>
      <w:r w:rsidRPr="00D7741A">
        <w:rPr>
          <w:i/>
        </w:rPr>
        <w:t>Counsel for CAUSE-PA</w:t>
      </w:r>
    </w:p>
    <w:p w14:paraId="2D56E5B1" w14:textId="77777777" w:rsidR="00A65A54" w:rsidRPr="00D7741A" w:rsidRDefault="00A65A54" w:rsidP="00A65A54">
      <w:pPr>
        <w:rPr>
          <w:iCs/>
        </w:rPr>
      </w:pPr>
    </w:p>
    <w:p w14:paraId="79B68692" w14:textId="77777777" w:rsidR="00A65A54" w:rsidRPr="00D7741A" w:rsidRDefault="00A65A54" w:rsidP="00A65A54">
      <w:pPr>
        <w:rPr>
          <w:iCs/>
        </w:rPr>
      </w:pPr>
    </w:p>
    <w:p w14:paraId="6A5595FC" w14:textId="77777777" w:rsidR="00A65A54" w:rsidRPr="00D7741A" w:rsidRDefault="00A65A54" w:rsidP="00A65A54">
      <w:pPr>
        <w:rPr>
          <w:iCs/>
        </w:rPr>
      </w:pPr>
      <w:r w:rsidRPr="00D7741A">
        <w:rPr>
          <w:iCs/>
        </w:rPr>
        <w:t xml:space="preserve">Mark C. </w:t>
      </w:r>
      <w:proofErr w:type="spellStart"/>
      <w:r w:rsidRPr="00D7741A">
        <w:rPr>
          <w:iCs/>
        </w:rPr>
        <w:t>Szybist</w:t>
      </w:r>
      <w:proofErr w:type="spellEnd"/>
      <w:r w:rsidRPr="00D7741A">
        <w:rPr>
          <w:iCs/>
        </w:rPr>
        <w:t>, Esquire</w:t>
      </w:r>
    </w:p>
    <w:p w14:paraId="7067C3A1" w14:textId="77777777" w:rsidR="00A65A54" w:rsidRPr="00D7741A" w:rsidRDefault="00A65A54" w:rsidP="00A65A54">
      <w:pPr>
        <w:rPr>
          <w:iCs/>
        </w:rPr>
      </w:pPr>
      <w:hyperlink r:id="rId22" w:history="1">
        <w:r w:rsidRPr="00D7741A">
          <w:rPr>
            <w:rStyle w:val="Hyperlink"/>
            <w:iCs/>
          </w:rPr>
          <w:t>mszybist@nrdc.org</w:t>
        </w:r>
      </w:hyperlink>
      <w:r w:rsidRPr="00D7741A">
        <w:rPr>
          <w:iCs/>
        </w:rPr>
        <w:t xml:space="preserve"> </w:t>
      </w:r>
    </w:p>
    <w:p w14:paraId="57C8E495" w14:textId="77777777" w:rsidR="00A65A54" w:rsidRPr="00D7741A" w:rsidRDefault="00A65A54" w:rsidP="00A65A54">
      <w:pPr>
        <w:rPr>
          <w:iCs/>
        </w:rPr>
      </w:pPr>
      <w:r w:rsidRPr="00D7741A">
        <w:rPr>
          <w:iCs/>
        </w:rPr>
        <w:t>1152 15</w:t>
      </w:r>
      <w:r w:rsidRPr="00D7741A">
        <w:rPr>
          <w:iCs/>
          <w:vertAlign w:val="superscript"/>
        </w:rPr>
        <w:t>th</w:t>
      </w:r>
      <w:r w:rsidRPr="00D7741A">
        <w:rPr>
          <w:iCs/>
        </w:rPr>
        <w:t xml:space="preserve"> Street NW, Suite 300</w:t>
      </w:r>
    </w:p>
    <w:p w14:paraId="50F613F3" w14:textId="77777777" w:rsidR="00A65A54" w:rsidRPr="00D7741A" w:rsidRDefault="00A65A54" w:rsidP="00A65A54">
      <w:pPr>
        <w:rPr>
          <w:iCs/>
        </w:rPr>
      </w:pPr>
      <w:r w:rsidRPr="00D7741A">
        <w:rPr>
          <w:iCs/>
        </w:rPr>
        <w:t>Washington, DC  20005</w:t>
      </w:r>
    </w:p>
    <w:p w14:paraId="0B6839BB" w14:textId="77777777" w:rsidR="00A65A54" w:rsidRPr="00D7741A" w:rsidRDefault="00A65A54" w:rsidP="00A65A54">
      <w:pPr>
        <w:rPr>
          <w:i/>
        </w:rPr>
      </w:pPr>
      <w:r w:rsidRPr="00D7741A">
        <w:rPr>
          <w:i/>
        </w:rPr>
        <w:t>Counsel for Natural Resources</w:t>
      </w:r>
    </w:p>
    <w:p w14:paraId="387B765A" w14:textId="77777777" w:rsidR="00A65A54" w:rsidRPr="00D7741A" w:rsidRDefault="00A65A54" w:rsidP="00A65A54">
      <w:pPr>
        <w:rPr>
          <w:iCs/>
        </w:rPr>
      </w:pPr>
      <w:r w:rsidRPr="00D7741A">
        <w:rPr>
          <w:i/>
        </w:rPr>
        <w:t>Defense Council</w:t>
      </w:r>
    </w:p>
    <w:p w14:paraId="7378361B" w14:textId="77777777" w:rsidR="00A65A54" w:rsidRPr="00D7741A" w:rsidRDefault="00A65A54" w:rsidP="00A65A54">
      <w:pPr>
        <w:rPr>
          <w:iCs/>
        </w:rPr>
      </w:pPr>
    </w:p>
    <w:p w14:paraId="65C09AB9" w14:textId="77777777" w:rsidR="00A65A54" w:rsidRPr="00D7741A" w:rsidRDefault="00A65A54" w:rsidP="00A65A54">
      <w:pPr>
        <w:rPr>
          <w:iCs/>
        </w:rPr>
      </w:pPr>
      <w:r w:rsidRPr="00D7741A">
        <w:rPr>
          <w:iCs/>
        </w:rPr>
        <w:t>Andrew J. Karas, Esquire</w:t>
      </w:r>
    </w:p>
    <w:p w14:paraId="28FCA139" w14:textId="77777777" w:rsidR="00A65A54" w:rsidRPr="00D7741A" w:rsidRDefault="00A65A54" w:rsidP="00A65A54">
      <w:pPr>
        <w:rPr>
          <w:iCs/>
        </w:rPr>
      </w:pPr>
      <w:hyperlink r:id="rId23" w:history="1">
        <w:r w:rsidRPr="00D7741A">
          <w:rPr>
            <w:rStyle w:val="Hyperlink"/>
            <w:iCs/>
          </w:rPr>
          <w:t>akaras@fairshake-els.org</w:t>
        </w:r>
      </w:hyperlink>
      <w:r w:rsidRPr="00D7741A">
        <w:rPr>
          <w:iCs/>
        </w:rPr>
        <w:t xml:space="preserve"> </w:t>
      </w:r>
    </w:p>
    <w:p w14:paraId="7EC1BE67" w14:textId="77777777" w:rsidR="00A65A54" w:rsidRPr="00D7741A" w:rsidRDefault="00A65A54" w:rsidP="00A65A54">
      <w:pPr>
        <w:rPr>
          <w:iCs/>
        </w:rPr>
      </w:pPr>
      <w:r w:rsidRPr="00D7741A">
        <w:rPr>
          <w:iCs/>
        </w:rPr>
        <w:t>John A. Heer, Esquire</w:t>
      </w:r>
    </w:p>
    <w:p w14:paraId="69B2662F" w14:textId="77777777" w:rsidR="00A65A54" w:rsidRPr="00D7741A" w:rsidRDefault="00A65A54" w:rsidP="00A65A54">
      <w:pPr>
        <w:rPr>
          <w:iCs/>
        </w:rPr>
      </w:pPr>
      <w:hyperlink r:id="rId24" w:history="1">
        <w:r w:rsidRPr="00D7741A">
          <w:rPr>
            <w:rStyle w:val="Hyperlink"/>
            <w:iCs/>
          </w:rPr>
          <w:t>jheer@fairshake-els.org</w:t>
        </w:r>
      </w:hyperlink>
      <w:r w:rsidRPr="00D7741A">
        <w:rPr>
          <w:iCs/>
        </w:rPr>
        <w:t xml:space="preserve"> </w:t>
      </w:r>
    </w:p>
    <w:p w14:paraId="7C070125" w14:textId="77777777" w:rsidR="00A65A54" w:rsidRPr="00D7741A" w:rsidRDefault="00A65A54" w:rsidP="00A65A54">
      <w:pPr>
        <w:rPr>
          <w:iCs/>
        </w:rPr>
      </w:pPr>
      <w:r w:rsidRPr="00D7741A">
        <w:rPr>
          <w:iCs/>
        </w:rPr>
        <w:t>Fair Shake Environmental Legal Services</w:t>
      </w:r>
    </w:p>
    <w:p w14:paraId="33C3F41C" w14:textId="77777777" w:rsidR="00A65A54" w:rsidRPr="00D7741A" w:rsidRDefault="00A65A54" w:rsidP="00A65A54">
      <w:pPr>
        <w:rPr>
          <w:iCs/>
        </w:rPr>
      </w:pPr>
      <w:r w:rsidRPr="00D7741A">
        <w:rPr>
          <w:iCs/>
        </w:rPr>
        <w:t>600 Superior Avenue East, Suite 1300</w:t>
      </w:r>
    </w:p>
    <w:p w14:paraId="7F789FD3" w14:textId="77777777" w:rsidR="00A65A54" w:rsidRPr="00D7741A" w:rsidRDefault="00A65A54" w:rsidP="00A65A54">
      <w:pPr>
        <w:rPr>
          <w:iCs/>
        </w:rPr>
      </w:pPr>
      <w:r w:rsidRPr="00D7741A">
        <w:rPr>
          <w:iCs/>
        </w:rPr>
        <w:t>Cleveland, OH  44114</w:t>
      </w:r>
    </w:p>
    <w:p w14:paraId="519850B2" w14:textId="77777777" w:rsidR="00A65A54" w:rsidRPr="00D7741A" w:rsidRDefault="00A65A54" w:rsidP="00A65A54">
      <w:pPr>
        <w:rPr>
          <w:i/>
        </w:rPr>
      </w:pPr>
      <w:r w:rsidRPr="00D7741A">
        <w:rPr>
          <w:i/>
        </w:rPr>
        <w:t>Counsel for Natural Resources</w:t>
      </w:r>
    </w:p>
    <w:p w14:paraId="5B5C9DFF" w14:textId="77777777" w:rsidR="00A65A54" w:rsidRPr="00D7741A" w:rsidRDefault="00A65A54" w:rsidP="00A65A54">
      <w:pPr>
        <w:rPr>
          <w:iCs/>
        </w:rPr>
      </w:pPr>
      <w:r w:rsidRPr="00D7741A">
        <w:rPr>
          <w:i/>
        </w:rPr>
        <w:t>Defense Council</w:t>
      </w:r>
    </w:p>
    <w:p w14:paraId="0B26179B" w14:textId="77777777" w:rsidR="00A65A54" w:rsidRPr="00D7741A" w:rsidRDefault="00A65A54" w:rsidP="00A65A54">
      <w:pPr>
        <w:rPr>
          <w:iCs/>
        </w:rPr>
      </w:pPr>
    </w:p>
    <w:p w14:paraId="4F64523A" w14:textId="77777777" w:rsidR="00A65A54" w:rsidRPr="00D7741A" w:rsidRDefault="00A65A54" w:rsidP="00A65A54">
      <w:pPr>
        <w:rPr>
          <w:iCs/>
        </w:rPr>
      </w:pPr>
      <w:r w:rsidRPr="00D7741A">
        <w:rPr>
          <w:iCs/>
        </w:rPr>
        <w:t>Jennifer E. Clark, Esquire</w:t>
      </w:r>
    </w:p>
    <w:p w14:paraId="56B34865" w14:textId="77777777" w:rsidR="00A65A54" w:rsidRPr="00D7741A" w:rsidRDefault="00A65A54" w:rsidP="00A65A54">
      <w:pPr>
        <w:rPr>
          <w:iCs/>
        </w:rPr>
      </w:pPr>
      <w:hyperlink r:id="rId25" w:history="1">
        <w:r w:rsidRPr="00D7741A">
          <w:rPr>
            <w:rStyle w:val="Hyperlink"/>
            <w:iCs/>
          </w:rPr>
          <w:t>jclark@fairshake-els.org</w:t>
        </w:r>
      </w:hyperlink>
    </w:p>
    <w:p w14:paraId="36ED35EA" w14:textId="77777777" w:rsidR="00A65A54" w:rsidRPr="00D7741A" w:rsidRDefault="00A65A54" w:rsidP="00A65A54">
      <w:pPr>
        <w:rPr>
          <w:iCs/>
        </w:rPr>
      </w:pPr>
      <w:r w:rsidRPr="00D7741A">
        <w:rPr>
          <w:iCs/>
        </w:rPr>
        <w:t>Fair Shake Environmental Legal Services</w:t>
      </w:r>
    </w:p>
    <w:p w14:paraId="453A2913" w14:textId="77777777" w:rsidR="00A65A54" w:rsidRPr="00D7741A" w:rsidRDefault="00A65A54" w:rsidP="00A65A54">
      <w:pPr>
        <w:rPr>
          <w:iCs/>
        </w:rPr>
      </w:pPr>
      <w:r w:rsidRPr="00D7741A">
        <w:rPr>
          <w:iCs/>
        </w:rPr>
        <w:t>100 S. Juniper Street, 3</w:t>
      </w:r>
      <w:r w:rsidRPr="00D7741A">
        <w:rPr>
          <w:iCs/>
          <w:vertAlign w:val="superscript"/>
        </w:rPr>
        <w:t>rd</w:t>
      </w:r>
      <w:r w:rsidRPr="00D7741A">
        <w:rPr>
          <w:iCs/>
        </w:rPr>
        <w:t xml:space="preserve"> Floor</w:t>
      </w:r>
    </w:p>
    <w:p w14:paraId="63469A49" w14:textId="77777777" w:rsidR="00A65A54" w:rsidRPr="00D7741A" w:rsidRDefault="00A65A54" w:rsidP="00A65A54">
      <w:pPr>
        <w:rPr>
          <w:iCs/>
        </w:rPr>
      </w:pPr>
      <w:r w:rsidRPr="00D7741A">
        <w:rPr>
          <w:iCs/>
        </w:rPr>
        <w:t>Philadelphia, PA  19107</w:t>
      </w:r>
    </w:p>
    <w:p w14:paraId="2699E14D" w14:textId="77777777" w:rsidR="00A65A54" w:rsidRPr="00D7741A" w:rsidRDefault="00A65A54" w:rsidP="00A65A54">
      <w:pPr>
        <w:rPr>
          <w:i/>
        </w:rPr>
      </w:pPr>
      <w:r w:rsidRPr="00D7741A">
        <w:rPr>
          <w:i/>
        </w:rPr>
        <w:t>Counsel for Natural Resources</w:t>
      </w:r>
    </w:p>
    <w:p w14:paraId="78650755" w14:textId="77777777" w:rsidR="00A65A54" w:rsidRPr="00D7741A" w:rsidRDefault="00A65A54" w:rsidP="00A65A54">
      <w:pPr>
        <w:rPr>
          <w:iCs/>
        </w:rPr>
      </w:pPr>
      <w:r w:rsidRPr="00D7741A">
        <w:rPr>
          <w:i/>
        </w:rPr>
        <w:t>Defense Council</w:t>
      </w:r>
    </w:p>
    <w:p w14:paraId="56D74934" w14:textId="77777777" w:rsidR="00A65A54" w:rsidRPr="00D7741A" w:rsidRDefault="00A65A54" w:rsidP="00A65A54">
      <w:pPr>
        <w:rPr>
          <w:iCs/>
        </w:rPr>
      </w:pPr>
    </w:p>
    <w:p w14:paraId="1C203D83" w14:textId="77777777" w:rsidR="00A65A54" w:rsidRPr="00D7741A" w:rsidRDefault="00A65A54" w:rsidP="00A65A54">
      <w:pPr>
        <w:rPr>
          <w:iCs/>
        </w:rPr>
      </w:pPr>
      <w:r w:rsidRPr="00D7741A">
        <w:rPr>
          <w:iCs/>
        </w:rPr>
        <w:t>Charis Mincavage, Esquire</w:t>
      </w:r>
    </w:p>
    <w:p w14:paraId="1BE49A77" w14:textId="77777777" w:rsidR="00A65A54" w:rsidRPr="00D7741A" w:rsidRDefault="00A65A54" w:rsidP="00A65A54">
      <w:pPr>
        <w:rPr>
          <w:iCs/>
        </w:rPr>
      </w:pPr>
      <w:hyperlink r:id="rId26" w:history="1">
        <w:r w:rsidRPr="00D7741A">
          <w:rPr>
            <w:rStyle w:val="Hyperlink"/>
            <w:iCs/>
          </w:rPr>
          <w:t>cmincavage@mcneeslaw.com</w:t>
        </w:r>
      </w:hyperlink>
      <w:r w:rsidRPr="00D7741A">
        <w:rPr>
          <w:iCs/>
        </w:rPr>
        <w:t xml:space="preserve"> </w:t>
      </w:r>
    </w:p>
    <w:p w14:paraId="2C0692D6" w14:textId="77777777" w:rsidR="00A65A54" w:rsidRPr="00D7741A" w:rsidRDefault="00A65A54" w:rsidP="00A65A54">
      <w:pPr>
        <w:rPr>
          <w:iCs/>
        </w:rPr>
      </w:pPr>
      <w:r w:rsidRPr="00D7741A">
        <w:rPr>
          <w:iCs/>
        </w:rPr>
        <w:t>Kenneth R. Stark, Esquire</w:t>
      </w:r>
    </w:p>
    <w:p w14:paraId="133BD9C9" w14:textId="77777777" w:rsidR="00A65A54" w:rsidRPr="00D7741A" w:rsidRDefault="00A65A54" w:rsidP="00A65A54">
      <w:pPr>
        <w:rPr>
          <w:iCs/>
        </w:rPr>
      </w:pPr>
      <w:hyperlink r:id="rId27" w:history="1">
        <w:r w:rsidRPr="00D7741A">
          <w:rPr>
            <w:rStyle w:val="Hyperlink"/>
            <w:iCs/>
          </w:rPr>
          <w:t>kstark@mcneeslaw.com</w:t>
        </w:r>
      </w:hyperlink>
      <w:r w:rsidRPr="00D7741A">
        <w:rPr>
          <w:iCs/>
        </w:rPr>
        <w:t xml:space="preserve"> </w:t>
      </w:r>
    </w:p>
    <w:p w14:paraId="7A1EB6C7" w14:textId="77777777" w:rsidR="00A65A54" w:rsidRPr="00D7741A" w:rsidRDefault="00A65A54" w:rsidP="00A65A54">
      <w:pPr>
        <w:rPr>
          <w:iCs/>
        </w:rPr>
      </w:pPr>
      <w:r w:rsidRPr="00D7741A">
        <w:rPr>
          <w:iCs/>
        </w:rPr>
        <w:t xml:space="preserve">McNees Wallace &amp; </w:t>
      </w:r>
      <w:proofErr w:type="spellStart"/>
      <w:r w:rsidRPr="00D7741A">
        <w:rPr>
          <w:iCs/>
        </w:rPr>
        <w:t>Nurick</w:t>
      </w:r>
      <w:proofErr w:type="spellEnd"/>
      <w:r w:rsidRPr="00D7741A">
        <w:rPr>
          <w:iCs/>
        </w:rPr>
        <w:t>, LLC</w:t>
      </w:r>
    </w:p>
    <w:p w14:paraId="0756EA6E" w14:textId="77777777" w:rsidR="00A65A54" w:rsidRPr="00D7741A" w:rsidRDefault="00A65A54" w:rsidP="00A65A54">
      <w:pPr>
        <w:rPr>
          <w:iCs/>
        </w:rPr>
      </w:pPr>
      <w:r w:rsidRPr="00D7741A">
        <w:rPr>
          <w:iCs/>
        </w:rPr>
        <w:t>100 Pine Street, P.O. Box 1166</w:t>
      </w:r>
    </w:p>
    <w:p w14:paraId="2C6C346F" w14:textId="77777777" w:rsidR="00A65A54" w:rsidRPr="00D7741A" w:rsidRDefault="00A65A54" w:rsidP="00A65A54">
      <w:pPr>
        <w:rPr>
          <w:iCs/>
        </w:rPr>
      </w:pPr>
      <w:r w:rsidRPr="00D7741A">
        <w:rPr>
          <w:iCs/>
        </w:rPr>
        <w:t>Harrisburg, PA  17108-1166</w:t>
      </w:r>
    </w:p>
    <w:p w14:paraId="4E246230" w14:textId="77777777" w:rsidR="00A65A54" w:rsidRPr="00D7741A" w:rsidRDefault="00A65A54" w:rsidP="00A65A54">
      <w:pPr>
        <w:rPr>
          <w:i/>
        </w:rPr>
      </w:pPr>
      <w:r w:rsidRPr="00D7741A">
        <w:rPr>
          <w:i/>
        </w:rPr>
        <w:t xml:space="preserve">Counsel for Columbia Industrial </w:t>
      </w:r>
    </w:p>
    <w:p w14:paraId="64D79970" w14:textId="77777777" w:rsidR="00A65A54" w:rsidRPr="00D7741A" w:rsidRDefault="00A65A54" w:rsidP="00A65A54">
      <w:pPr>
        <w:rPr>
          <w:iCs/>
        </w:rPr>
      </w:pPr>
      <w:r w:rsidRPr="00D7741A">
        <w:rPr>
          <w:i/>
        </w:rPr>
        <w:t>Intervenors</w:t>
      </w:r>
    </w:p>
    <w:p w14:paraId="3E263AE6" w14:textId="77777777" w:rsidR="00A65A54" w:rsidRPr="00D7741A" w:rsidRDefault="00A65A54" w:rsidP="00A65A54">
      <w:pPr>
        <w:rPr>
          <w:iCs/>
        </w:rPr>
      </w:pPr>
    </w:p>
    <w:p w14:paraId="5BAE61E5" w14:textId="77777777" w:rsidR="00A65A54" w:rsidRPr="00D7741A" w:rsidRDefault="00A65A54" w:rsidP="00A65A54">
      <w:r w:rsidRPr="00D7741A">
        <w:t>Jose A. Serrano</w:t>
      </w:r>
    </w:p>
    <w:p w14:paraId="4BEE6DF3" w14:textId="77777777" w:rsidR="00A65A54" w:rsidRPr="00D7741A" w:rsidRDefault="00A65A54" w:rsidP="00A65A54">
      <w:hyperlink r:id="rId28" w:history="1">
        <w:r w:rsidRPr="00D7741A">
          <w:rPr>
            <w:rStyle w:val="Hyperlink"/>
          </w:rPr>
          <w:t>Jas673@hotmail.com</w:t>
        </w:r>
      </w:hyperlink>
      <w:r w:rsidRPr="00D7741A">
        <w:t xml:space="preserve"> </w:t>
      </w:r>
    </w:p>
    <w:p w14:paraId="14FCE25D" w14:textId="77777777" w:rsidR="00A65A54" w:rsidRPr="00D7741A" w:rsidRDefault="00A65A54" w:rsidP="00A65A54">
      <w:r w:rsidRPr="00D7741A">
        <w:t>2667 Chadbourne Dr.</w:t>
      </w:r>
    </w:p>
    <w:p w14:paraId="4484D084" w14:textId="77777777" w:rsidR="00A65A54" w:rsidRPr="00D7741A" w:rsidRDefault="00A65A54" w:rsidP="00A65A54">
      <w:r w:rsidRPr="00D7741A">
        <w:t>York, PA  17404</w:t>
      </w:r>
    </w:p>
    <w:p w14:paraId="364043C7" w14:textId="77777777" w:rsidR="00A65A54" w:rsidRPr="00D7741A" w:rsidRDefault="00A65A54" w:rsidP="00A65A54">
      <w:r w:rsidRPr="00D7741A">
        <w:tab/>
      </w:r>
    </w:p>
    <w:p w14:paraId="5A74EB61" w14:textId="77777777" w:rsidR="00A65A54" w:rsidRPr="00D7741A" w:rsidRDefault="00A65A54" w:rsidP="00A65A54">
      <w:r w:rsidRPr="00D7741A">
        <w:t>Constance Wile</w:t>
      </w:r>
    </w:p>
    <w:p w14:paraId="5276CA05" w14:textId="77777777" w:rsidR="00A65A54" w:rsidRPr="00D7741A" w:rsidRDefault="00A65A54" w:rsidP="00A65A54">
      <w:hyperlink r:id="rId29" w:history="1">
        <w:r w:rsidRPr="00D7741A">
          <w:rPr>
            <w:rStyle w:val="Hyperlink"/>
          </w:rPr>
          <w:t>cjazdrmr@yahoo.com</w:t>
        </w:r>
      </w:hyperlink>
      <w:r w:rsidRPr="00D7741A">
        <w:t xml:space="preserve"> </w:t>
      </w:r>
    </w:p>
    <w:p w14:paraId="3230FD3B" w14:textId="77777777" w:rsidR="00A65A54" w:rsidRPr="00D7741A" w:rsidRDefault="00A65A54" w:rsidP="00A65A54">
      <w:r w:rsidRPr="00D7741A">
        <w:t xml:space="preserve">922 </w:t>
      </w:r>
      <w:proofErr w:type="spellStart"/>
      <w:r w:rsidRPr="00D7741A">
        <w:t>Bebout</w:t>
      </w:r>
      <w:proofErr w:type="spellEnd"/>
      <w:r w:rsidRPr="00D7741A">
        <w:t xml:space="preserve"> Rd.</w:t>
      </w:r>
    </w:p>
    <w:p w14:paraId="1C6F8AFD" w14:textId="77777777" w:rsidR="00A65A54" w:rsidRPr="00D7741A" w:rsidRDefault="00A65A54" w:rsidP="00A65A54">
      <w:r w:rsidRPr="00D7741A">
        <w:t>Venetia, PA  15367</w:t>
      </w:r>
    </w:p>
    <w:p w14:paraId="7E33DB7B" w14:textId="77777777" w:rsidR="00A65A54" w:rsidRPr="00D7741A" w:rsidRDefault="00A65A54" w:rsidP="00A65A54">
      <w:pPr>
        <w:rPr>
          <w:iCs/>
        </w:rPr>
      </w:pPr>
      <w:r w:rsidRPr="00D7741A">
        <w:rPr>
          <w:iCs/>
        </w:rPr>
        <w:t xml:space="preserve"> </w:t>
      </w:r>
    </w:p>
    <w:p w14:paraId="2677FA24" w14:textId="77777777" w:rsidR="00A65A54" w:rsidRPr="00D7741A" w:rsidRDefault="00A65A54" w:rsidP="00A65A54">
      <w:pPr>
        <w:rPr>
          <w:iCs/>
        </w:rPr>
      </w:pPr>
    </w:p>
    <w:p w14:paraId="63C405AD" w14:textId="77777777" w:rsidR="00A65A54" w:rsidRPr="00D7741A" w:rsidRDefault="00A65A54" w:rsidP="00A65A54">
      <w:pPr>
        <w:rPr>
          <w:iCs/>
        </w:rPr>
      </w:pPr>
    </w:p>
    <w:p w14:paraId="721AAC70" w14:textId="77777777" w:rsidR="00A65A54" w:rsidRPr="00D7741A" w:rsidRDefault="00A65A54" w:rsidP="00A65A54">
      <w:pPr>
        <w:rPr>
          <w:iCs/>
        </w:rPr>
      </w:pPr>
      <w:r w:rsidRPr="00D7741A">
        <w:rPr>
          <w:iCs/>
        </w:rPr>
        <w:t>Richard C. Culbertson</w:t>
      </w:r>
    </w:p>
    <w:p w14:paraId="045648CA" w14:textId="77777777" w:rsidR="00A65A54" w:rsidRPr="00D7741A" w:rsidRDefault="00A65A54" w:rsidP="00A65A54">
      <w:pPr>
        <w:rPr>
          <w:iCs/>
        </w:rPr>
      </w:pPr>
      <w:hyperlink r:id="rId30" w:history="1">
        <w:r w:rsidRPr="00D7741A">
          <w:rPr>
            <w:rStyle w:val="Hyperlink"/>
            <w:iCs/>
          </w:rPr>
          <w:t>Richard.C.Culbertson@gmail.com</w:t>
        </w:r>
      </w:hyperlink>
      <w:r w:rsidRPr="00D7741A">
        <w:rPr>
          <w:iCs/>
        </w:rPr>
        <w:t xml:space="preserve"> </w:t>
      </w:r>
    </w:p>
    <w:p w14:paraId="7D3329D9" w14:textId="77777777" w:rsidR="00A65A54" w:rsidRPr="00D7741A" w:rsidRDefault="00A65A54" w:rsidP="00A65A54">
      <w:pPr>
        <w:rPr>
          <w:iCs/>
        </w:rPr>
      </w:pPr>
      <w:r w:rsidRPr="00D7741A">
        <w:rPr>
          <w:iCs/>
        </w:rPr>
        <w:t>1430 Bower Hill Road</w:t>
      </w:r>
    </w:p>
    <w:p w14:paraId="2ED95A13" w14:textId="77777777" w:rsidR="00A65A54" w:rsidRPr="00D7741A" w:rsidRDefault="00A65A54" w:rsidP="00A65A54">
      <w:pPr>
        <w:rPr>
          <w:iCs/>
        </w:rPr>
      </w:pPr>
      <w:r w:rsidRPr="00D7741A">
        <w:rPr>
          <w:iCs/>
        </w:rPr>
        <w:t>Pittsburgh, PA  15243</w:t>
      </w:r>
    </w:p>
    <w:p w14:paraId="636168A3" w14:textId="77777777" w:rsidR="00A65A54" w:rsidRPr="00CA2345" w:rsidRDefault="00A65A54" w:rsidP="00A65A54"/>
    <w:p w14:paraId="2AF817F9" w14:textId="77777777" w:rsidR="00A65A54" w:rsidRPr="001D022E" w:rsidRDefault="00A65A54" w:rsidP="00A65A54"/>
    <w:p w14:paraId="0ABC6E5F" w14:textId="77777777" w:rsidR="00A65A54" w:rsidRPr="00AB34A8" w:rsidRDefault="00A65A54" w:rsidP="00A65A54"/>
    <w:p w14:paraId="79E2EDDA" w14:textId="77777777" w:rsidR="00A65A54" w:rsidRPr="0026309E" w:rsidRDefault="00A65A54" w:rsidP="00A65A54"/>
    <w:p w14:paraId="7F67531E" w14:textId="77777777" w:rsidR="00A65A54" w:rsidRPr="0026309E" w:rsidRDefault="00A65A54" w:rsidP="0026309E"/>
    <w:sectPr w:rsidR="00A65A54" w:rsidRPr="0026309E" w:rsidSect="00A65A54">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1FADE" w14:textId="77777777" w:rsidR="004F5024" w:rsidRDefault="004F5024" w:rsidP="0061590E">
      <w:r>
        <w:separator/>
      </w:r>
    </w:p>
  </w:endnote>
  <w:endnote w:type="continuationSeparator" w:id="0">
    <w:p w14:paraId="5BF3A847" w14:textId="77777777" w:rsidR="004F5024" w:rsidRDefault="004F5024" w:rsidP="00615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741374"/>
      <w:docPartObj>
        <w:docPartGallery w:val="Page Numbers (Bottom of Page)"/>
        <w:docPartUnique/>
      </w:docPartObj>
    </w:sdtPr>
    <w:sdtEndPr>
      <w:rPr>
        <w:noProof/>
        <w:sz w:val="20"/>
        <w:szCs w:val="20"/>
      </w:rPr>
    </w:sdtEndPr>
    <w:sdtContent>
      <w:p w14:paraId="11CBBF02" w14:textId="77777777" w:rsidR="007F60AE" w:rsidRPr="00995180" w:rsidRDefault="00000000">
        <w:pPr>
          <w:pStyle w:val="Footer"/>
          <w:jc w:val="center"/>
          <w:rPr>
            <w:sz w:val="20"/>
            <w:szCs w:val="20"/>
          </w:rPr>
        </w:pPr>
        <w:r w:rsidRPr="00995180">
          <w:rPr>
            <w:sz w:val="20"/>
            <w:szCs w:val="20"/>
          </w:rPr>
          <w:fldChar w:fldCharType="begin"/>
        </w:r>
        <w:r w:rsidRPr="00995180">
          <w:rPr>
            <w:sz w:val="20"/>
            <w:szCs w:val="20"/>
          </w:rPr>
          <w:instrText xml:space="preserve"> PAGE   \* MERGEFORMAT </w:instrText>
        </w:r>
        <w:r w:rsidRPr="00995180">
          <w:rPr>
            <w:sz w:val="20"/>
            <w:szCs w:val="20"/>
          </w:rPr>
          <w:fldChar w:fldCharType="separate"/>
        </w:r>
        <w:r w:rsidRPr="00995180">
          <w:rPr>
            <w:noProof/>
            <w:sz w:val="20"/>
            <w:szCs w:val="20"/>
          </w:rPr>
          <w:t>2</w:t>
        </w:r>
        <w:r w:rsidRPr="00995180">
          <w:rPr>
            <w:noProof/>
            <w:sz w:val="20"/>
            <w:szCs w:val="20"/>
          </w:rPr>
          <w:fldChar w:fldCharType="end"/>
        </w:r>
      </w:p>
    </w:sdtContent>
  </w:sdt>
  <w:p w14:paraId="506B581D" w14:textId="77777777" w:rsidR="007F60AE"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D181A" w14:textId="77777777" w:rsidR="004F5024" w:rsidRDefault="004F5024" w:rsidP="0061590E">
      <w:r>
        <w:separator/>
      </w:r>
    </w:p>
  </w:footnote>
  <w:footnote w:type="continuationSeparator" w:id="0">
    <w:p w14:paraId="0C4F3B62" w14:textId="77777777" w:rsidR="004F5024" w:rsidRDefault="004F5024" w:rsidP="006159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7263D8"/>
    <w:multiLevelType w:val="hybridMultilevel"/>
    <w:tmpl w:val="F8EAA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8956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09E"/>
    <w:rsid w:val="000D5332"/>
    <w:rsid w:val="000E27C8"/>
    <w:rsid w:val="000E7FAE"/>
    <w:rsid w:val="00110B75"/>
    <w:rsid w:val="00213187"/>
    <w:rsid w:val="0026309E"/>
    <w:rsid w:val="00296078"/>
    <w:rsid w:val="002B265D"/>
    <w:rsid w:val="002C3E93"/>
    <w:rsid w:val="004563A2"/>
    <w:rsid w:val="00480E61"/>
    <w:rsid w:val="00484EF6"/>
    <w:rsid w:val="004C7D8A"/>
    <w:rsid w:val="004F5024"/>
    <w:rsid w:val="005376DA"/>
    <w:rsid w:val="0061590E"/>
    <w:rsid w:val="00644943"/>
    <w:rsid w:val="00731D61"/>
    <w:rsid w:val="007635B4"/>
    <w:rsid w:val="007F4C53"/>
    <w:rsid w:val="00813FB6"/>
    <w:rsid w:val="008F350A"/>
    <w:rsid w:val="00911F81"/>
    <w:rsid w:val="00921260"/>
    <w:rsid w:val="00926E2C"/>
    <w:rsid w:val="009F3134"/>
    <w:rsid w:val="00A65A54"/>
    <w:rsid w:val="00AA4940"/>
    <w:rsid w:val="00AA5F9B"/>
    <w:rsid w:val="00AF655C"/>
    <w:rsid w:val="00BD1B7F"/>
    <w:rsid w:val="00CD39F6"/>
    <w:rsid w:val="00D15870"/>
    <w:rsid w:val="00DF50E6"/>
    <w:rsid w:val="00E21C99"/>
    <w:rsid w:val="00E55212"/>
    <w:rsid w:val="00E60C94"/>
    <w:rsid w:val="00EB2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139BB"/>
  <w15:chartTrackingRefBased/>
  <w15:docId w15:val="{2559CD73-986C-4B46-902F-C4C1C72E9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09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09E"/>
    <w:pPr>
      <w:ind w:left="720"/>
      <w:contextualSpacing/>
    </w:pPr>
  </w:style>
  <w:style w:type="paragraph" w:styleId="Revision">
    <w:name w:val="Revision"/>
    <w:hidden/>
    <w:uiPriority w:val="99"/>
    <w:semiHidden/>
    <w:rsid w:val="00110B75"/>
    <w:pPr>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65A54"/>
    <w:pPr>
      <w:tabs>
        <w:tab w:val="center" w:pos="4680"/>
        <w:tab w:val="right" w:pos="9360"/>
      </w:tabs>
    </w:pPr>
  </w:style>
  <w:style w:type="character" w:customStyle="1" w:styleId="FooterChar">
    <w:name w:val="Footer Char"/>
    <w:basedOn w:val="DefaultParagraphFont"/>
    <w:link w:val="Footer"/>
    <w:uiPriority w:val="99"/>
    <w:rsid w:val="00A65A54"/>
    <w:rPr>
      <w:rFonts w:ascii="Times New Roman" w:eastAsia="Times New Roman" w:hAnsi="Times New Roman" w:cs="Times New Roman"/>
      <w:sz w:val="24"/>
      <w:szCs w:val="24"/>
    </w:rPr>
  </w:style>
  <w:style w:type="character" w:styleId="Hyperlink">
    <w:name w:val="Hyperlink"/>
    <w:basedOn w:val="DefaultParagraphFont"/>
    <w:unhideWhenUsed/>
    <w:rsid w:val="00A65A54"/>
    <w:rPr>
      <w:color w:val="0563C1" w:themeColor="hyperlink"/>
      <w:u w:val="single"/>
    </w:rPr>
  </w:style>
  <w:style w:type="paragraph" w:styleId="Header">
    <w:name w:val="header"/>
    <w:basedOn w:val="Normal"/>
    <w:link w:val="HeaderChar"/>
    <w:uiPriority w:val="99"/>
    <w:unhideWhenUsed/>
    <w:rsid w:val="0061590E"/>
    <w:pPr>
      <w:tabs>
        <w:tab w:val="center" w:pos="4680"/>
        <w:tab w:val="right" w:pos="9360"/>
      </w:tabs>
    </w:pPr>
  </w:style>
  <w:style w:type="character" w:customStyle="1" w:styleId="HeaderChar">
    <w:name w:val="Header Char"/>
    <w:basedOn w:val="DefaultParagraphFont"/>
    <w:link w:val="Header"/>
    <w:uiPriority w:val="99"/>
    <w:rsid w:val="0061590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irakis@nisource.com" TargetMode="External"/><Relationship Id="rId13" Type="http://schemas.openxmlformats.org/officeDocument/2006/relationships/hyperlink" Target="mailto:ermclain@pa.gov" TargetMode="External"/><Relationship Id="rId18" Type="http://schemas.openxmlformats.org/officeDocument/2006/relationships/hyperlink" Target="mailto:wesnyder@hmslegal.com" TargetMode="External"/><Relationship Id="rId26" Type="http://schemas.openxmlformats.org/officeDocument/2006/relationships/hyperlink" Target="mailto:cmincavage@mcneeslaw.com" TargetMode="External"/><Relationship Id="rId3" Type="http://schemas.openxmlformats.org/officeDocument/2006/relationships/settings" Target="settings.xml"/><Relationship Id="rId21" Type="http://schemas.openxmlformats.org/officeDocument/2006/relationships/hyperlink" Target="mailto:pulp@pautilitylawproject.org" TargetMode="External"/><Relationship Id="rId7" Type="http://schemas.openxmlformats.org/officeDocument/2006/relationships/footer" Target="footer1.xml"/><Relationship Id="rId12" Type="http://schemas.openxmlformats.org/officeDocument/2006/relationships/hyperlink" Target="mailto:lberkstresser@postschell.com" TargetMode="External"/><Relationship Id="rId17" Type="http://schemas.openxmlformats.org/officeDocument/2006/relationships/hyperlink" Target="mailto:tjsniscak@hmslegal.com" TargetMode="External"/><Relationship Id="rId25" Type="http://schemas.openxmlformats.org/officeDocument/2006/relationships/hyperlink" Target="mailto:jclark@fairshake-els.org" TargetMode="External"/><Relationship Id="rId2" Type="http://schemas.openxmlformats.org/officeDocument/2006/relationships/styles" Target="styles.xml"/><Relationship Id="rId16" Type="http://schemas.openxmlformats.org/officeDocument/2006/relationships/hyperlink" Target="mailto:tsstewart@hmslegal.com" TargetMode="External"/><Relationship Id="rId20" Type="http://schemas.openxmlformats.org/officeDocument/2006/relationships/hyperlink" Target="mailto:jlvullo@bvrrlaw.com" TargetMode="External"/><Relationship Id="rId29" Type="http://schemas.openxmlformats.org/officeDocument/2006/relationships/hyperlink" Target="mailto:cjazdrmr@yaho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hassell@postschell.com" TargetMode="External"/><Relationship Id="rId24" Type="http://schemas.openxmlformats.org/officeDocument/2006/relationships/hyperlink" Target="mailto:jheer@fairshake-els.org"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OCAColumbiaGas2022@paoca.org" TargetMode="External"/><Relationship Id="rId23" Type="http://schemas.openxmlformats.org/officeDocument/2006/relationships/hyperlink" Target="mailto:akaras@fairshake-els.org" TargetMode="External"/><Relationship Id="rId28" Type="http://schemas.openxmlformats.org/officeDocument/2006/relationships/hyperlink" Target="mailto:Jas673@hotmail.com" TargetMode="External"/><Relationship Id="rId10" Type="http://schemas.openxmlformats.org/officeDocument/2006/relationships/hyperlink" Target="mailto:tjgallagher@nisource.com" TargetMode="External"/><Relationship Id="rId19" Type="http://schemas.openxmlformats.org/officeDocument/2006/relationships/hyperlink" Target="mailto:pddemanchick@hmslegal.co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tunilo@nisource.com" TargetMode="External"/><Relationship Id="rId14" Type="http://schemas.openxmlformats.org/officeDocument/2006/relationships/hyperlink" Target="mailto:sgray@pa.gov" TargetMode="External"/><Relationship Id="rId22" Type="http://schemas.openxmlformats.org/officeDocument/2006/relationships/hyperlink" Target="mailto:mszybist@nrdc.org" TargetMode="External"/><Relationship Id="rId27" Type="http://schemas.openxmlformats.org/officeDocument/2006/relationships/hyperlink" Target="mailto:kstark@mcneeslaw.com" TargetMode="External"/><Relationship Id="rId30" Type="http://schemas.openxmlformats.org/officeDocument/2006/relationships/hyperlink" Target="mailto:Richard.C.Culberts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8</Pages>
  <Words>1961</Words>
  <Characters>11181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Pell, Christopher</dc:creator>
  <cp:keywords/>
  <dc:description/>
  <cp:lastModifiedBy>Delvillar, Shalea</cp:lastModifiedBy>
  <cp:revision>10</cp:revision>
  <dcterms:created xsi:type="dcterms:W3CDTF">2022-08-04T13:54:00Z</dcterms:created>
  <dcterms:modified xsi:type="dcterms:W3CDTF">2022-08-04T14:00:00Z</dcterms:modified>
</cp:coreProperties>
</file>