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A97" w14:textId="77777777" w:rsidR="00CF1D2B" w:rsidRPr="007A4C3A" w:rsidRDefault="00CF1D2B" w:rsidP="00CF1D2B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877B9AC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41AFC96" w14:textId="4B34064B" w:rsidR="00CF1D2B" w:rsidRPr="007A4C3A" w:rsidRDefault="00F83552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Wuxin Yang</w:t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fldChar w:fldCharType="begin"/>
      </w:r>
      <w:r w:rsidR="00CF1D2B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CF1D2B" w:rsidRPr="007A4C3A">
        <w:rPr>
          <w:rFonts w:ascii="Times New Roman" w:hAnsi="Times New Roman" w:cs="Times New Roman"/>
          <w:spacing w:val="-3"/>
        </w:rPr>
        <w:fldChar w:fldCharType="end"/>
      </w:r>
      <w:r w:rsidR="00CF1D2B" w:rsidRPr="007A4C3A">
        <w:rPr>
          <w:rFonts w:ascii="Times New Roman" w:hAnsi="Times New Roman" w:cs="Times New Roman"/>
          <w:spacing w:val="-3"/>
        </w:rPr>
        <w:t>:</w:t>
      </w:r>
    </w:p>
    <w:p w14:paraId="3A58DF22" w14:textId="425D2355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="00F83552">
        <w:rPr>
          <w:rFonts w:ascii="Times New Roman" w:hAnsi="Times New Roman" w:cs="Times New Roman"/>
          <w:spacing w:val="-3"/>
        </w:rPr>
        <w:t>C-2022-3030596</w:t>
      </w:r>
    </w:p>
    <w:p w14:paraId="7E74F09E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673FD25C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16760218" w14:textId="4C8F13D7" w:rsidR="00CF1D2B" w:rsidRPr="007A4C3A" w:rsidRDefault="00F83552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Peoples Gas </w:t>
      </w:r>
      <w:r w:rsidR="0014450B">
        <w:rPr>
          <w:rFonts w:ascii="Times New Roman" w:hAnsi="Times New Roman" w:cs="Times New Roman"/>
          <w:spacing w:val="-3"/>
        </w:rPr>
        <w:t>Company</w:t>
      </w:r>
      <w:r>
        <w:rPr>
          <w:rFonts w:ascii="Times New Roman" w:hAnsi="Times New Roman" w:cs="Times New Roman"/>
          <w:spacing w:val="-3"/>
        </w:rPr>
        <w:t xml:space="preserve"> LLC</w:t>
      </w:r>
      <w:r w:rsidR="00CF1D2B" w:rsidRPr="007A4C3A">
        <w:rPr>
          <w:rFonts w:ascii="Times New Roman" w:hAnsi="Times New Roman" w:cs="Times New Roman"/>
          <w:spacing w:val="-3"/>
        </w:rPr>
        <w:tab/>
        <w:t>:</w:t>
      </w:r>
    </w:p>
    <w:p w14:paraId="483B110F" w14:textId="5F0023D2" w:rsidR="00CF1D2B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236B25AE" w14:textId="77777777" w:rsidR="00216B38" w:rsidRPr="007A4C3A" w:rsidRDefault="00216B38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70DF591" w14:textId="77777777" w:rsidR="007A4C3A" w:rsidRPr="007A4C3A" w:rsidRDefault="007A4C3A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69285B83" w14:textId="51D84EC9" w:rsidR="00C1314A" w:rsidRDefault="00A76DA2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>
        <w:rPr>
          <w:rFonts w:ascii="Times New Roman" w:hAnsi="Times New Roman" w:cs="Times New Roman"/>
          <w:b/>
          <w:bCs/>
          <w:spacing w:val="-3"/>
        </w:rPr>
        <w:t xml:space="preserve">SECOND </w:t>
      </w:r>
      <w:r w:rsidR="00DC0C76" w:rsidRPr="003C2083">
        <w:rPr>
          <w:rFonts w:ascii="Times New Roman" w:hAnsi="Times New Roman" w:cs="Times New Roman"/>
          <w:b/>
          <w:bCs/>
          <w:spacing w:val="-3"/>
        </w:rPr>
        <w:t>INTERIM ORDER</w:t>
      </w:r>
    </w:p>
    <w:p w14:paraId="3109DD7B" w14:textId="0F54AD75" w:rsidR="00DC347B" w:rsidRPr="005B7A2F" w:rsidRDefault="005B7A2F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5B7A2F">
        <w:rPr>
          <w:rFonts w:ascii="Times New Roman" w:hAnsi="Times New Roman" w:cs="Times New Roman"/>
          <w:b/>
          <w:bCs/>
          <w:spacing w:val="-3"/>
          <w:u w:val="single"/>
        </w:rPr>
        <w:t>CLOSING THE RECORD</w:t>
      </w:r>
      <w:r w:rsidR="00DC347B" w:rsidRPr="005B7A2F">
        <w:rPr>
          <w:rFonts w:ascii="Times New Roman" w:hAnsi="Times New Roman" w:cs="Times New Roman"/>
          <w:b/>
          <w:bCs/>
          <w:spacing w:val="-3"/>
          <w:u w:val="single"/>
        </w:rPr>
        <w:t xml:space="preserve">  </w:t>
      </w:r>
    </w:p>
    <w:p w14:paraId="285C7806" w14:textId="77777777" w:rsidR="00CF1D2B" w:rsidRPr="007A4C3A" w:rsidRDefault="00CF1D2B" w:rsidP="00CE4C50">
      <w:pPr>
        <w:pStyle w:val="ParaTab1"/>
        <w:tabs>
          <w:tab w:val="left" w:pos="720"/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490C86AD" w14:textId="10B31D97" w:rsidR="00E83EC6" w:rsidRPr="00582F1A" w:rsidRDefault="005E10E9" w:rsidP="00CE4C50">
      <w:pPr>
        <w:spacing w:line="360" w:lineRule="auto"/>
        <w:rPr>
          <w:rFonts w:cs="Times New Roman"/>
        </w:rPr>
      </w:pPr>
      <w:r w:rsidRPr="007A4C3A">
        <w:rPr>
          <w:rFonts w:ascii="Times New Roman" w:hAnsi="Times New Roman" w:cs="Times New Roman"/>
        </w:rPr>
        <w:tab/>
      </w:r>
      <w:r w:rsidR="00E83EC6">
        <w:rPr>
          <w:rFonts w:ascii="Times New Roman" w:hAnsi="Times New Roman" w:cs="Times New Roman"/>
        </w:rPr>
        <w:tab/>
      </w:r>
      <w:r w:rsidR="00E83EC6" w:rsidRPr="00582F1A">
        <w:rPr>
          <w:rFonts w:cs="Times New Roman"/>
        </w:rPr>
        <w:t xml:space="preserve">AND NOW, </w:t>
      </w:r>
      <w:r w:rsidR="00E83EC6">
        <w:rPr>
          <w:rFonts w:cs="Times New Roman"/>
        </w:rPr>
        <w:t xml:space="preserve">(1) the evidentiary hearing in this proceeding </w:t>
      </w:r>
      <w:r w:rsidR="00FC50DC">
        <w:rPr>
          <w:rFonts w:cs="Times New Roman"/>
        </w:rPr>
        <w:t xml:space="preserve">have been held on April 20, 2022; </w:t>
      </w:r>
      <w:r w:rsidR="00B82B52">
        <w:rPr>
          <w:rFonts w:cs="Times New Roman"/>
        </w:rPr>
        <w:t xml:space="preserve">(2) the Parties having been directed </w:t>
      </w:r>
      <w:r w:rsidR="002A1A1C">
        <w:rPr>
          <w:rFonts w:cs="Times New Roman"/>
        </w:rPr>
        <w:t xml:space="preserve">at the evidentiary hearing </w:t>
      </w:r>
      <w:r w:rsidR="00B82B52">
        <w:rPr>
          <w:rFonts w:cs="Times New Roman"/>
        </w:rPr>
        <w:t xml:space="preserve">to file </w:t>
      </w:r>
      <w:r w:rsidR="00BB24C7">
        <w:rPr>
          <w:rFonts w:cs="Times New Roman"/>
        </w:rPr>
        <w:t xml:space="preserve">a memorandum in support of their respective position </w:t>
      </w:r>
      <w:r w:rsidR="002A1A1C">
        <w:rPr>
          <w:rFonts w:cs="Times New Roman"/>
        </w:rPr>
        <w:t>in this proceeding by June 17, 2022 (</w:t>
      </w:r>
      <w:r w:rsidR="004147D4">
        <w:rPr>
          <w:rFonts w:cs="Times New Roman"/>
        </w:rPr>
        <w:t>Hearing Transcript pp</w:t>
      </w:r>
      <w:r w:rsidR="004B7DD5">
        <w:rPr>
          <w:rFonts w:cs="Times New Roman"/>
        </w:rPr>
        <w:t>.</w:t>
      </w:r>
      <w:r w:rsidR="004147D4">
        <w:rPr>
          <w:rFonts w:cs="Times New Roman"/>
        </w:rPr>
        <w:t xml:space="preserve"> 92-93); (3) the hearing </w:t>
      </w:r>
      <w:r w:rsidR="002A1A1C">
        <w:rPr>
          <w:rFonts w:cs="Times New Roman"/>
        </w:rPr>
        <w:t xml:space="preserve">transcript </w:t>
      </w:r>
      <w:r w:rsidR="004147D4">
        <w:rPr>
          <w:rFonts w:cs="Times New Roman"/>
        </w:rPr>
        <w:t xml:space="preserve">having been filed with the Secretary’s </w:t>
      </w:r>
      <w:r w:rsidR="00414ADC">
        <w:rPr>
          <w:rFonts w:cs="Times New Roman"/>
        </w:rPr>
        <w:t xml:space="preserve">Bureau on May 26, 2022; </w:t>
      </w:r>
      <w:r w:rsidR="00624C94">
        <w:rPr>
          <w:rFonts w:cs="Times New Roman"/>
        </w:rPr>
        <w:t xml:space="preserve">(4) </w:t>
      </w:r>
      <w:r w:rsidR="008A68AF">
        <w:rPr>
          <w:rFonts w:ascii="Times New Roman" w:hAnsi="Times New Roman" w:cs="Times New Roman"/>
        </w:rPr>
        <w:t xml:space="preserve">the </w:t>
      </w:r>
      <w:r w:rsidR="008A68AF">
        <w:rPr>
          <w:rFonts w:ascii="Times New Roman" w:hAnsi="Times New Roman" w:cs="Times New Roman"/>
          <w:i/>
          <w:iCs/>
        </w:rPr>
        <w:t>First Interim Order</w:t>
      </w:r>
      <w:r w:rsidR="009C6BDF">
        <w:rPr>
          <w:rFonts w:ascii="Times New Roman" w:hAnsi="Times New Roman" w:cs="Times New Roman"/>
        </w:rPr>
        <w:t xml:space="preserve"> </w:t>
      </w:r>
      <w:r w:rsidR="001D2385">
        <w:rPr>
          <w:rFonts w:ascii="Times New Roman" w:hAnsi="Times New Roman" w:cs="Times New Roman"/>
        </w:rPr>
        <w:t xml:space="preserve">having been entered on </w:t>
      </w:r>
      <w:r w:rsidR="00147870">
        <w:rPr>
          <w:rFonts w:ascii="Times New Roman" w:hAnsi="Times New Roman" w:cs="Times New Roman"/>
        </w:rPr>
        <w:t>June 22, 2022, directing the Parties to file a</w:t>
      </w:r>
      <w:r w:rsidR="006676EC">
        <w:rPr>
          <w:rFonts w:ascii="Times New Roman" w:hAnsi="Times New Roman" w:cs="Times New Roman"/>
        </w:rPr>
        <w:t xml:space="preserve"> m</w:t>
      </w:r>
      <w:r w:rsidR="00147870">
        <w:rPr>
          <w:rFonts w:ascii="Times New Roman" w:hAnsi="Times New Roman" w:cs="Times New Roman"/>
        </w:rPr>
        <w:t xml:space="preserve">emorandum in </w:t>
      </w:r>
      <w:r w:rsidR="006676EC">
        <w:rPr>
          <w:rFonts w:ascii="Times New Roman" w:hAnsi="Times New Roman" w:cs="Times New Roman"/>
        </w:rPr>
        <w:t>s</w:t>
      </w:r>
      <w:r w:rsidR="00147870">
        <w:rPr>
          <w:rFonts w:ascii="Times New Roman" w:hAnsi="Times New Roman" w:cs="Times New Roman"/>
        </w:rPr>
        <w:t xml:space="preserve">upport of their </w:t>
      </w:r>
      <w:r w:rsidR="006676EC">
        <w:rPr>
          <w:rFonts w:ascii="Times New Roman" w:hAnsi="Times New Roman" w:cs="Times New Roman"/>
        </w:rPr>
        <w:t>p</w:t>
      </w:r>
      <w:r w:rsidR="00147870">
        <w:rPr>
          <w:rFonts w:ascii="Times New Roman" w:hAnsi="Times New Roman" w:cs="Times New Roman"/>
        </w:rPr>
        <w:t>osition</w:t>
      </w:r>
      <w:r w:rsidR="00FD579F">
        <w:rPr>
          <w:rFonts w:ascii="Times New Roman" w:hAnsi="Times New Roman" w:cs="Times New Roman"/>
        </w:rPr>
        <w:t xml:space="preserve"> by July 22, 2022</w:t>
      </w:r>
      <w:r w:rsidR="004E27F8">
        <w:rPr>
          <w:rFonts w:ascii="Times New Roman" w:hAnsi="Times New Roman" w:cs="Times New Roman"/>
        </w:rPr>
        <w:t xml:space="preserve">; and neither </w:t>
      </w:r>
      <w:r w:rsidR="00BC5F34">
        <w:rPr>
          <w:rFonts w:cs="Times New Roman"/>
        </w:rPr>
        <w:t xml:space="preserve">Party having filed a </w:t>
      </w:r>
      <w:r w:rsidR="006676EC">
        <w:rPr>
          <w:rFonts w:cs="Times New Roman"/>
        </w:rPr>
        <w:t>m</w:t>
      </w:r>
      <w:r w:rsidR="00BC5F34">
        <w:rPr>
          <w:rFonts w:cs="Times New Roman"/>
        </w:rPr>
        <w:t xml:space="preserve">emorandum </w:t>
      </w:r>
      <w:r w:rsidR="00FD579F">
        <w:rPr>
          <w:rFonts w:cs="Times New Roman"/>
        </w:rPr>
        <w:t xml:space="preserve">in </w:t>
      </w:r>
      <w:r w:rsidR="006676EC">
        <w:rPr>
          <w:rFonts w:cs="Times New Roman"/>
        </w:rPr>
        <w:t>s</w:t>
      </w:r>
      <w:r w:rsidR="00FD579F">
        <w:rPr>
          <w:rFonts w:cs="Times New Roman"/>
        </w:rPr>
        <w:t xml:space="preserve">upport of their </w:t>
      </w:r>
      <w:r w:rsidR="006676EC">
        <w:rPr>
          <w:rFonts w:cs="Times New Roman"/>
        </w:rPr>
        <w:t>p</w:t>
      </w:r>
      <w:r w:rsidR="00FD579F">
        <w:rPr>
          <w:rFonts w:cs="Times New Roman"/>
        </w:rPr>
        <w:t xml:space="preserve">osition by </w:t>
      </w:r>
      <w:r w:rsidR="00D62C53">
        <w:rPr>
          <w:rFonts w:cs="Times New Roman"/>
        </w:rPr>
        <w:t>July 22, 2022</w:t>
      </w:r>
      <w:r w:rsidR="004D5842">
        <w:rPr>
          <w:rFonts w:cs="Times New Roman"/>
        </w:rPr>
        <w:t>,</w:t>
      </w:r>
    </w:p>
    <w:p w14:paraId="00977FC8" w14:textId="77777777" w:rsidR="00E83EC6" w:rsidRDefault="00E83EC6" w:rsidP="00CE4C50">
      <w:pPr>
        <w:autoSpaceDE/>
        <w:autoSpaceDN/>
        <w:spacing w:line="360" w:lineRule="auto"/>
        <w:rPr>
          <w:rFonts w:cs="Times New Roman"/>
        </w:rPr>
      </w:pPr>
    </w:p>
    <w:p w14:paraId="4F0DC278" w14:textId="77777777" w:rsidR="00E83EC6" w:rsidRPr="00582F1A" w:rsidRDefault="00E83EC6" w:rsidP="00CE4C50">
      <w:pPr>
        <w:autoSpaceDE/>
        <w:autoSpaceDN/>
        <w:spacing w:line="360" w:lineRule="auto"/>
        <w:rPr>
          <w:rFonts w:cs="Times New Roman"/>
        </w:rPr>
      </w:pPr>
      <w:r w:rsidRPr="00582F1A">
        <w:rPr>
          <w:rFonts w:cs="Times New Roman"/>
        </w:rPr>
        <w:tab/>
      </w:r>
      <w:r w:rsidRPr="00582F1A">
        <w:rPr>
          <w:rFonts w:cs="Times New Roman"/>
        </w:rPr>
        <w:tab/>
        <w:t>THEREFORE,</w:t>
      </w:r>
    </w:p>
    <w:p w14:paraId="5DEA52E1" w14:textId="77777777" w:rsidR="00E83EC6" w:rsidRPr="00582F1A" w:rsidRDefault="00E83EC6" w:rsidP="00CE4C50">
      <w:pPr>
        <w:autoSpaceDE/>
        <w:autoSpaceDN/>
        <w:spacing w:line="360" w:lineRule="auto"/>
        <w:rPr>
          <w:rFonts w:cs="Times New Roman"/>
        </w:rPr>
      </w:pPr>
    </w:p>
    <w:p w14:paraId="017A6C84" w14:textId="77777777" w:rsidR="00E83EC6" w:rsidRPr="00582F1A" w:rsidRDefault="00E83EC6" w:rsidP="00CE4C50">
      <w:pPr>
        <w:autoSpaceDE/>
        <w:autoSpaceDN/>
        <w:spacing w:line="360" w:lineRule="auto"/>
        <w:rPr>
          <w:rFonts w:cs="Times New Roman"/>
        </w:rPr>
      </w:pPr>
      <w:r w:rsidRPr="00582F1A">
        <w:rPr>
          <w:rFonts w:cs="Times New Roman"/>
        </w:rPr>
        <w:tab/>
      </w:r>
      <w:r w:rsidRPr="00582F1A">
        <w:rPr>
          <w:rFonts w:cs="Times New Roman"/>
        </w:rPr>
        <w:tab/>
        <w:t>IT IS ORDERED:</w:t>
      </w:r>
    </w:p>
    <w:p w14:paraId="50A1B136" w14:textId="77777777" w:rsidR="00E83EC6" w:rsidRPr="00582F1A" w:rsidRDefault="00E83EC6" w:rsidP="00CE4C50">
      <w:pPr>
        <w:autoSpaceDE/>
        <w:autoSpaceDN/>
        <w:spacing w:line="360" w:lineRule="auto"/>
        <w:rPr>
          <w:rFonts w:cs="Times New Roman"/>
        </w:rPr>
      </w:pPr>
    </w:p>
    <w:p w14:paraId="4FC259C3" w14:textId="1482B6F9" w:rsidR="00542DFD" w:rsidRPr="00542DFD" w:rsidRDefault="00542DFD" w:rsidP="00CE4C50">
      <w:pPr>
        <w:numPr>
          <w:ilvl w:val="0"/>
          <w:numId w:val="38"/>
        </w:numPr>
        <w:tabs>
          <w:tab w:val="clear" w:pos="2160"/>
        </w:tabs>
        <w:autoSpaceDE/>
        <w:autoSpaceDN/>
        <w:spacing w:line="360" w:lineRule="auto"/>
        <w:rPr>
          <w:rFonts w:cs="Times New Roman"/>
        </w:rPr>
      </w:pPr>
      <w:r w:rsidRPr="00542DFD">
        <w:rPr>
          <w:rFonts w:cs="Times New Roman"/>
        </w:rPr>
        <w:t>That the record at Docket No. C-202</w:t>
      </w:r>
      <w:r w:rsidR="00101DD3">
        <w:rPr>
          <w:rFonts w:cs="Times New Roman"/>
        </w:rPr>
        <w:t>2</w:t>
      </w:r>
      <w:r w:rsidRPr="00542DFD">
        <w:rPr>
          <w:rFonts w:cs="Times New Roman"/>
        </w:rPr>
        <w:t>-30</w:t>
      </w:r>
      <w:r w:rsidR="00CD064B">
        <w:rPr>
          <w:rFonts w:cs="Times New Roman"/>
        </w:rPr>
        <w:t>30596</w:t>
      </w:r>
      <w:r w:rsidRPr="00542DFD">
        <w:rPr>
          <w:rFonts w:cs="Times New Roman"/>
        </w:rPr>
        <w:t xml:space="preserve"> is hereby closed.</w:t>
      </w:r>
    </w:p>
    <w:p w14:paraId="6DFA8041" w14:textId="75B2278D" w:rsidR="00542DFD" w:rsidRDefault="00542DFD" w:rsidP="00CE4C50">
      <w:pPr>
        <w:autoSpaceDE/>
        <w:autoSpaceDN/>
        <w:spacing w:line="360" w:lineRule="auto"/>
        <w:ind w:left="1440"/>
        <w:rPr>
          <w:rFonts w:cs="Times New Roman"/>
        </w:rPr>
      </w:pPr>
    </w:p>
    <w:p w14:paraId="3E172577" w14:textId="1E6326EE" w:rsidR="00542DFD" w:rsidRPr="00542DFD" w:rsidRDefault="00542DFD" w:rsidP="00CE4C50">
      <w:pPr>
        <w:numPr>
          <w:ilvl w:val="0"/>
          <w:numId w:val="38"/>
        </w:numPr>
        <w:tabs>
          <w:tab w:val="clear" w:pos="2160"/>
        </w:tabs>
        <w:autoSpaceDE/>
        <w:autoSpaceDN/>
        <w:spacing w:line="360" w:lineRule="auto"/>
        <w:rPr>
          <w:rFonts w:cs="Times New Roman"/>
        </w:rPr>
      </w:pPr>
      <w:r w:rsidRPr="00542DFD">
        <w:rPr>
          <w:rFonts w:cs="Times New Roman"/>
        </w:rPr>
        <w:t>That the Initial Decision in this case shall be prepared and issued.</w:t>
      </w:r>
    </w:p>
    <w:p w14:paraId="15AC9BC8" w14:textId="3F2992CA" w:rsidR="00FB75EE" w:rsidRDefault="00216B38" w:rsidP="00CE4C50">
      <w:pPr>
        <w:pStyle w:val="ListParagraph"/>
        <w:spacing w:line="360" w:lineRule="auto"/>
        <w:rPr>
          <w:rFonts w:cs="Times New Roman"/>
        </w:rPr>
      </w:pPr>
      <w:r>
        <w:rPr>
          <w:rFonts w:ascii="Times New Roman" w:hAnsi="Times New Roman" w:cs="Times New Roman"/>
          <w:noProof/>
          <w:spacing w:val="-3"/>
        </w:rPr>
        <w:drawing>
          <wp:anchor distT="0" distB="0" distL="114300" distR="114300" simplePos="0" relativeHeight="251658752" behindDoc="1" locked="0" layoutInCell="1" allowOverlap="1" wp14:anchorId="2DB24194" wp14:editId="170F5D13">
            <wp:simplePos x="0" y="0"/>
            <wp:positionH relativeFrom="column">
              <wp:posOffset>2959735</wp:posOffset>
            </wp:positionH>
            <wp:positionV relativeFrom="paragraph">
              <wp:posOffset>170180</wp:posOffset>
            </wp:positionV>
            <wp:extent cx="2585085" cy="1176655"/>
            <wp:effectExtent l="0" t="0" r="5715" b="4445"/>
            <wp:wrapNone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85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17B8AE" w14:textId="60307C9E" w:rsidR="00216B38" w:rsidRDefault="00216B38" w:rsidP="00CE4C50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3D973EA4" w14:textId="5090B189" w:rsidR="00FB75EE" w:rsidRPr="00077D94" w:rsidRDefault="00FB75EE" w:rsidP="000C1A32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Date: </w:t>
      </w:r>
      <w:r w:rsidR="001975AB" w:rsidRPr="001975AB">
        <w:rPr>
          <w:rFonts w:ascii="Times New Roman" w:hAnsi="Times New Roman" w:cs="Times New Roman"/>
          <w:spacing w:val="-3"/>
          <w:u w:val="single"/>
        </w:rPr>
        <w:t>August 9</w:t>
      </w:r>
      <w:r w:rsidRPr="00FB75EE">
        <w:rPr>
          <w:rFonts w:ascii="Times New Roman" w:hAnsi="Times New Roman" w:cs="Times New Roman"/>
          <w:spacing w:val="-3"/>
          <w:u w:val="single"/>
        </w:rPr>
        <w:t>, 2022</w:t>
      </w:r>
    </w:p>
    <w:p w14:paraId="1AA9A70F" w14:textId="4372559A" w:rsidR="00F83552" w:rsidRDefault="000C1A32" w:rsidP="00C27639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077D94">
        <w:rPr>
          <w:rFonts w:ascii="Times New Roman" w:hAnsi="Times New Roman" w:cs="Times New Roman"/>
          <w:spacing w:val="-3"/>
        </w:rPr>
        <w:tab/>
      </w:r>
      <w:r w:rsidR="00F83552">
        <w:rPr>
          <w:rFonts w:ascii="Times New Roman" w:hAnsi="Times New Roman" w:cs="Times New Roman"/>
          <w:spacing w:val="-3"/>
        </w:rPr>
        <w:tab/>
      </w:r>
    </w:p>
    <w:p w14:paraId="75EEBB41" w14:textId="77777777" w:rsidR="00F83552" w:rsidRDefault="00F83552" w:rsidP="00C27639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  <w:sectPr w:rsidR="00F83552" w:rsidSect="00A974AF">
          <w:footerReference w:type="defaul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9857B47" w14:textId="77777777" w:rsidR="00F83552" w:rsidRPr="00F83552" w:rsidRDefault="00F83552" w:rsidP="00F83552">
      <w:pPr>
        <w:autoSpaceDE/>
        <w:autoSpaceDN/>
        <w:rPr>
          <w:rFonts w:ascii="Microsoft Sans Serif" w:hAnsi="Microsoft Sans Serif" w:cs="Microsoft Sans Serif"/>
        </w:rPr>
      </w:pPr>
      <w:r w:rsidRPr="00F83552">
        <w:rPr>
          <w:rFonts w:ascii="Microsoft Sans Serif" w:eastAsia="Microsoft Sans Serif" w:hAnsi="Microsoft Sans Serif" w:cs="Microsoft Sans Serif"/>
          <w:b/>
          <w:szCs w:val="20"/>
          <w:u w:val="single"/>
        </w:rPr>
        <w:lastRenderedPageBreak/>
        <w:t>C-2022-3030596 - WUXIN YANG V. PEOPLES GAS COMPANY LLC</w:t>
      </w:r>
      <w:r w:rsidRPr="00F83552">
        <w:rPr>
          <w:rFonts w:ascii="Microsoft Sans Serif" w:eastAsia="Microsoft Sans Serif" w:hAnsi="Microsoft Sans Serif" w:cs="Microsoft Sans Serif"/>
          <w:b/>
          <w:szCs w:val="20"/>
          <w:u w:val="single"/>
        </w:rPr>
        <w:cr/>
      </w:r>
      <w:r w:rsidRPr="00F83552">
        <w:rPr>
          <w:rFonts w:ascii="Microsoft Sans Serif" w:eastAsia="Microsoft Sans Serif" w:hAnsi="Microsoft Sans Serif" w:cs="Microsoft Sans Serif"/>
          <w:b/>
          <w:szCs w:val="20"/>
          <w:u w:val="single"/>
        </w:rPr>
        <w:cr/>
      </w:r>
      <w:r w:rsidRPr="00F83552">
        <w:rPr>
          <w:rFonts w:ascii="Microsoft Sans Serif" w:eastAsia="Microsoft Sans Serif" w:hAnsi="Microsoft Sans Serif" w:cs="Microsoft Sans Serif"/>
          <w:szCs w:val="20"/>
        </w:rPr>
        <w:t>WUXIN YANG</w:t>
      </w:r>
      <w:r w:rsidRPr="00F83552">
        <w:rPr>
          <w:rFonts w:ascii="Microsoft Sans Serif" w:eastAsia="Microsoft Sans Serif" w:hAnsi="Microsoft Sans Serif" w:cs="Microsoft Sans Serif"/>
          <w:szCs w:val="20"/>
        </w:rPr>
        <w:cr/>
        <w:t>1014 MIRROR ST</w:t>
      </w:r>
      <w:r w:rsidRPr="00F83552">
        <w:rPr>
          <w:rFonts w:ascii="Microsoft Sans Serif" w:eastAsia="Microsoft Sans Serif" w:hAnsi="Microsoft Sans Serif" w:cs="Microsoft Sans Serif"/>
          <w:szCs w:val="20"/>
        </w:rPr>
        <w:cr/>
        <w:t>PITTSBURGH PA  15217</w:t>
      </w:r>
      <w:r w:rsidRPr="00F83552">
        <w:rPr>
          <w:rFonts w:ascii="Microsoft Sans Serif" w:eastAsia="Microsoft Sans Serif" w:hAnsi="Microsoft Sans Serif" w:cs="Microsoft Sans Serif"/>
          <w:szCs w:val="20"/>
        </w:rPr>
        <w:cr/>
      </w:r>
      <w:r w:rsidRPr="00F83552">
        <w:rPr>
          <w:rFonts w:ascii="Microsoft Sans Serif" w:eastAsia="Microsoft Sans Serif" w:hAnsi="Microsoft Sans Serif" w:cs="Microsoft Sans Serif"/>
          <w:b/>
          <w:bCs/>
          <w:szCs w:val="20"/>
        </w:rPr>
        <w:t>412.961.5905</w:t>
      </w:r>
      <w:r w:rsidRPr="00F83552">
        <w:rPr>
          <w:rFonts w:ascii="Microsoft Sans Serif" w:eastAsia="Microsoft Sans Serif" w:hAnsi="Microsoft Sans Serif" w:cs="Microsoft Sans Serif"/>
          <w:b/>
          <w:bCs/>
          <w:szCs w:val="20"/>
        </w:rPr>
        <w:cr/>
      </w:r>
      <w:r w:rsidRPr="00F83552">
        <w:rPr>
          <w:rFonts w:ascii="Microsoft Sans Serif" w:eastAsia="Microsoft Sans Serif" w:hAnsi="Microsoft Sans Serif" w:cs="Microsoft Sans Serif"/>
          <w:szCs w:val="20"/>
        </w:rPr>
        <w:t xml:space="preserve">YANGWUXIN413@GMAIL.COM </w:t>
      </w:r>
      <w:r w:rsidRPr="00F83552">
        <w:rPr>
          <w:rFonts w:ascii="Microsoft Sans Serif" w:eastAsia="Microsoft Sans Serif" w:hAnsi="Microsoft Sans Serif" w:cs="Microsoft Sans Serif"/>
          <w:szCs w:val="20"/>
        </w:rPr>
        <w:cr/>
      </w:r>
      <w:r w:rsidRPr="00F83552">
        <w:rPr>
          <w:rFonts w:ascii="Microsoft Sans Serif" w:eastAsia="Microsoft Sans Serif" w:hAnsi="Microsoft Sans Serif" w:cs="Microsoft Sans Serif"/>
          <w:szCs w:val="20"/>
        </w:rPr>
        <w:cr/>
        <w:t>JENNIFER PETRISEK ESQUIRE</w:t>
      </w:r>
      <w:r w:rsidRPr="00F83552">
        <w:rPr>
          <w:rFonts w:ascii="Microsoft Sans Serif" w:eastAsia="Microsoft Sans Serif" w:hAnsi="Microsoft Sans Serif" w:cs="Microsoft Sans Serif"/>
          <w:szCs w:val="20"/>
        </w:rPr>
        <w:cr/>
        <w:t>PEOPLES GAS COMPANY LLC</w:t>
      </w:r>
      <w:r w:rsidRPr="00F83552">
        <w:rPr>
          <w:rFonts w:ascii="Microsoft Sans Serif" w:eastAsia="Microsoft Sans Serif" w:hAnsi="Microsoft Sans Serif" w:cs="Microsoft Sans Serif"/>
          <w:szCs w:val="20"/>
        </w:rPr>
        <w:cr/>
        <w:t xml:space="preserve">375 NORTH SHORE DRIVE </w:t>
      </w:r>
      <w:r w:rsidRPr="00F83552">
        <w:rPr>
          <w:rFonts w:ascii="Microsoft Sans Serif" w:eastAsia="Microsoft Sans Serif" w:hAnsi="Microsoft Sans Serif" w:cs="Microsoft Sans Serif"/>
          <w:szCs w:val="20"/>
        </w:rPr>
        <w:cr/>
        <w:t>PITTSBURGH PA  15212</w:t>
      </w:r>
      <w:r w:rsidRPr="00F83552">
        <w:rPr>
          <w:rFonts w:ascii="Microsoft Sans Serif" w:eastAsia="Microsoft Sans Serif" w:hAnsi="Microsoft Sans Serif" w:cs="Microsoft Sans Serif"/>
          <w:szCs w:val="20"/>
        </w:rPr>
        <w:cr/>
      </w:r>
      <w:r w:rsidRPr="00F83552">
        <w:rPr>
          <w:rFonts w:ascii="Microsoft Sans Serif" w:eastAsia="Microsoft Sans Serif" w:hAnsi="Microsoft Sans Serif" w:cs="Microsoft Sans Serif"/>
          <w:b/>
          <w:bCs/>
          <w:szCs w:val="20"/>
        </w:rPr>
        <w:t>412.208.6834</w:t>
      </w:r>
      <w:r w:rsidRPr="00F83552">
        <w:rPr>
          <w:rFonts w:ascii="Microsoft Sans Serif" w:eastAsia="Microsoft Sans Serif" w:hAnsi="Microsoft Sans Serif" w:cs="Microsoft Sans Serif"/>
          <w:b/>
          <w:bCs/>
          <w:szCs w:val="20"/>
        </w:rPr>
        <w:cr/>
      </w:r>
      <w:r w:rsidRPr="00F83552">
        <w:rPr>
          <w:rFonts w:ascii="Microsoft Sans Serif" w:eastAsia="Microsoft Sans Serif" w:hAnsi="Microsoft Sans Serif" w:cs="Microsoft Sans Serif"/>
          <w:szCs w:val="20"/>
        </w:rPr>
        <w:t>Accepts eService</w:t>
      </w:r>
    </w:p>
    <w:p w14:paraId="72CF5ED3" w14:textId="77777777" w:rsidR="00F83552" w:rsidRPr="00077D94" w:rsidRDefault="00F83552" w:rsidP="00C27639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sectPr w:rsidR="00F83552" w:rsidRPr="00077D94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89A61" w14:textId="77777777" w:rsidR="00894E0A" w:rsidRDefault="00894E0A" w:rsidP="00244F8F">
      <w:r>
        <w:separator/>
      </w:r>
    </w:p>
  </w:endnote>
  <w:endnote w:type="continuationSeparator" w:id="0">
    <w:p w14:paraId="2EBE40D4" w14:textId="77777777" w:rsidR="00894E0A" w:rsidRDefault="00894E0A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905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780150" w14:textId="4FA614C3" w:rsidR="00A974AF" w:rsidRDefault="00A974AF">
        <w:pPr>
          <w:pStyle w:val="Footer"/>
          <w:jc w:val="center"/>
        </w:pPr>
        <w:r w:rsidRPr="00B8343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8343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8343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B8343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8343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7DBF6" w14:textId="6701CA15" w:rsidR="00984BA1" w:rsidRDefault="00984BA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74969" w14:textId="77777777" w:rsidR="00894E0A" w:rsidRDefault="00894E0A" w:rsidP="00244F8F">
      <w:r>
        <w:separator/>
      </w:r>
    </w:p>
  </w:footnote>
  <w:footnote w:type="continuationSeparator" w:id="0">
    <w:p w14:paraId="0BA6E0D4" w14:textId="77777777" w:rsidR="00894E0A" w:rsidRDefault="00894E0A" w:rsidP="00244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62677066">
    <w:abstractNumId w:val="33"/>
  </w:num>
  <w:num w:numId="2" w16cid:durableId="1364091272">
    <w:abstractNumId w:val="15"/>
  </w:num>
  <w:num w:numId="3" w16cid:durableId="543835903">
    <w:abstractNumId w:val="12"/>
  </w:num>
  <w:num w:numId="4" w16cid:durableId="1589265646">
    <w:abstractNumId w:val="35"/>
  </w:num>
  <w:num w:numId="5" w16cid:durableId="1038628953">
    <w:abstractNumId w:val="17"/>
  </w:num>
  <w:num w:numId="6" w16cid:durableId="674579999">
    <w:abstractNumId w:val="28"/>
  </w:num>
  <w:num w:numId="7" w16cid:durableId="731536754">
    <w:abstractNumId w:val="32"/>
  </w:num>
  <w:num w:numId="8" w16cid:durableId="2089378026">
    <w:abstractNumId w:val="9"/>
  </w:num>
  <w:num w:numId="9" w16cid:durableId="1888029216">
    <w:abstractNumId w:val="7"/>
  </w:num>
  <w:num w:numId="10" w16cid:durableId="972564712">
    <w:abstractNumId w:val="6"/>
  </w:num>
  <w:num w:numId="11" w16cid:durableId="1012149445">
    <w:abstractNumId w:val="5"/>
  </w:num>
  <w:num w:numId="12" w16cid:durableId="316761330">
    <w:abstractNumId w:val="4"/>
  </w:num>
  <w:num w:numId="13" w16cid:durableId="592934018">
    <w:abstractNumId w:val="8"/>
  </w:num>
  <w:num w:numId="14" w16cid:durableId="121577184">
    <w:abstractNumId w:val="3"/>
  </w:num>
  <w:num w:numId="15" w16cid:durableId="1632132865">
    <w:abstractNumId w:val="2"/>
  </w:num>
  <w:num w:numId="16" w16cid:durableId="1420298443">
    <w:abstractNumId w:val="1"/>
  </w:num>
  <w:num w:numId="17" w16cid:durableId="1939944355">
    <w:abstractNumId w:val="0"/>
  </w:num>
  <w:num w:numId="18" w16cid:durableId="2107579938">
    <w:abstractNumId w:val="22"/>
  </w:num>
  <w:num w:numId="19" w16cid:durableId="532768441">
    <w:abstractNumId w:val="25"/>
  </w:num>
  <w:num w:numId="20" w16cid:durableId="1851525252">
    <w:abstractNumId w:val="34"/>
  </w:num>
  <w:num w:numId="21" w16cid:durableId="1698699025">
    <w:abstractNumId w:val="30"/>
  </w:num>
  <w:num w:numId="22" w16cid:durableId="117452272">
    <w:abstractNumId w:val="14"/>
  </w:num>
  <w:num w:numId="23" w16cid:durableId="1215578056">
    <w:abstractNumId w:val="37"/>
  </w:num>
  <w:num w:numId="24" w16cid:durableId="1976249267">
    <w:abstractNumId w:val="21"/>
  </w:num>
  <w:num w:numId="25" w16cid:durableId="736126255">
    <w:abstractNumId w:val="29"/>
  </w:num>
  <w:num w:numId="26" w16cid:durableId="314338561">
    <w:abstractNumId w:val="13"/>
  </w:num>
  <w:num w:numId="27" w16cid:durableId="64304856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 w16cid:durableId="582884510">
    <w:abstractNumId w:val="18"/>
  </w:num>
  <w:num w:numId="29" w16cid:durableId="867328634">
    <w:abstractNumId w:val="31"/>
  </w:num>
  <w:num w:numId="30" w16cid:durableId="1384017657">
    <w:abstractNumId w:val="20"/>
  </w:num>
  <w:num w:numId="31" w16cid:durableId="1695573796">
    <w:abstractNumId w:val="26"/>
  </w:num>
  <w:num w:numId="32" w16cid:durableId="1754426086">
    <w:abstractNumId w:val="36"/>
  </w:num>
  <w:num w:numId="33" w16cid:durableId="228344654">
    <w:abstractNumId w:val="23"/>
  </w:num>
  <w:num w:numId="34" w16cid:durableId="906187574">
    <w:abstractNumId w:val="27"/>
  </w:num>
  <w:num w:numId="35" w16cid:durableId="307788918">
    <w:abstractNumId w:val="19"/>
  </w:num>
  <w:num w:numId="36" w16cid:durableId="671228367">
    <w:abstractNumId w:val="16"/>
  </w:num>
  <w:num w:numId="37" w16cid:durableId="1830904512">
    <w:abstractNumId w:val="24"/>
  </w:num>
  <w:num w:numId="38" w16cid:durableId="7919391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15A42"/>
    <w:rsid w:val="00021493"/>
    <w:rsid w:val="00040B38"/>
    <w:rsid w:val="00046C0F"/>
    <w:rsid w:val="00054225"/>
    <w:rsid w:val="000571B7"/>
    <w:rsid w:val="00062834"/>
    <w:rsid w:val="00064176"/>
    <w:rsid w:val="00064B2B"/>
    <w:rsid w:val="00070136"/>
    <w:rsid w:val="00077D94"/>
    <w:rsid w:val="00093694"/>
    <w:rsid w:val="000A51E5"/>
    <w:rsid w:val="000A69B3"/>
    <w:rsid w:val="000C1579"/>
    <w:rsid w:val="000C1A32"/>
    <w:rsid w:val="000D6838"/>
    <w:rsid w:val="000E244C"/>
    <w:rsid w:val="000E4602"/>
    <w:rsid w:val="000E7489"/>
    <w:rsid w:val="00101DD3"/>
    <w:rsid w:val="00102FFB"/>
    <w:rsid w:val="001041DA"/>
    <w:rsid w:val="00122EA0"/>
    <w:rsid w:val="001360C2"/>
    <w:rsid w:val="00136D85"/>
    <w:rsid w:val="0014198B"/>
    <w:rsid w:val="0014450B"/>
    <w:rsid w:val="00145D9F"/>
    <w:rsid w:val="00147870"/>
    <w:rsid w:val="00166D3F"/>
    <w:rsid w:val="00172900"/>
    <w:rsid w:val="00173642"/>
    <w:rsid w:val="00174DB7"/>
    <w:rsid w:val="00187155"/>
    <w:rsid w:val="00196576"/>
    <w:rsid w:val="001975AB"/>
    <w:rsid w:val="001A4E19"/>
    <w:rsid w:val="001B155C"/>
    <w:rsid w:val="001C3D39"/>
    <w:rsid w:val="001C67DB"/>
    <w:rsid w:val="001D2385"/>
    <w:rsid w:val="001E20C0"/>
    <w:rsid w:val="001E5370"/>
    <w:rsid w:val="001F152D"/>
    <w:rsid w:val="00204018"/>
    <w:rsid w:val="0021278A"/>
    <w:rsid w:val="00216B38"/>
    <w:rsid w:val="0022324C"/>
    <w:rsid w:val="0023187E"/>
    <w:rsid w:val="00236822"/>
    <w:rsid w:val="00237895"/>
    <w:rsid w:val="00244F8F"/>
    <w:rsid w:val="002638F3"/>
    <w:rsid w:val="0028740E"/>
    <w:rsid w:val="00290B15"/>
    <w:rsid w:val="002A1A1C"/>
    <w:rsid w:val="002A3035"/>
    <w:rsid w:val="002B2F20"/>
    <w:rsid w:val="003008FC"/>
    <w:rsid w:val="0032153D"/>
    <w:rsid w:val="0032346D"/>
    <w:rsid w:val="00331863"/>
    <w:rsid w:val="00332D89"/>
    <w:rsid w:val="0034617E"/>
    <w:rsid w:val="0035173D"/>
    <w:rsid w:val="00352467"/>
    <w:rsid w:val="00364E00"/>
    <w:rsid w:val="00394B4C"/>
    <w:rsid w:val="003C2083"/>
    <w:rsid w:val="003C26DD"/>
    <w:rsid w:val="003D53E4"/>
    <w:rsid w:val="003F0684"/>
    <w:rsid w:val="004054B8"/>
    <w:rsid w:val="004147D4"/>
    <w:rsid w:val="00414ADC"/>
    <w:rsid w:val="00417F7E"/>
    <w:rsid w:val="0049762A"/>
    <w:rsid w:val="004A437F"/>
    <w:rsid w:val="004B0FC5"/>
    <w:rsid w:val="004B3AE5"/>
    <w:rsid w:val="004B7DD5"/>
    <w:rsid w:val="004D3B41"/>
    <w:rsid w:val="004D5842"/>
    <w:rsid w:val="004E1986"/>
    <w:rsid w:val="004E27F8"/>
    <w:rsid w:val="00522C11"/>
    <w:rsid w:val="005368B5"/>
    <w:rsid w:val="00542DFD"/>
    <w:rsid w:val="00574CF3"/>
    <w:rsid w:val="00586F6D"/>
    <w:rsid w:val="005A0CF6"/>
    <w:rsid w:val="005B7A2F"/>
    <w:rsid w:val="005C5161"/>
    <w:rsid w:val="005D3A21"/>
    <w:rsid w:val="005E0459"/>
    <w:rsid w:val="005E10E9"/>
    <w:rsid w:val="005E26F7"/>
    <w:rsid w:val="006038C6"/>
    <w:rsid w:val="006075A1"/>
    <w:rsid w:val="00624C94"/>
    <w:rsid w:val="00636518"/>
    <w:rsid w:val="00645252"/>
    <w:rsid w:val="00654737"/>
    <w:rsid w:val="00663476"/>
    <w:rsid w:val="006676EC"/>
    <w:rsid w:val="006706DB"/>
    <w:rsid w:val="00680D9B"/>
    <w:rsid w:val="00684AEE"/>
    <w:rsid w:val="00697BE2"/>
    <w:rsid w:val="006A72F2"/>
    <w:rsid w:val="006C483E"/>
    <w:rsid w:val="006D3D74"/>
    <w:rsid w:val="006E30B2"/>
    <w:rsid w:val="006E6368"/>
    <w:rsid w:val="006F400C"/>
    <w:rsid w:val="00704042"/>
    <w:rsid w:val="0070517D"/>
    <w:rsid w:val="00723367"/>
    <w:rsid w:val="00724ACB"/>
    <w:rsid w:val="007341EF"/>
    <w:rsid w:val="00736823"/>
    <w:rsid w:val="0075227A"/>
    <w:rsid w:val="0077585C"/>
    <w:rsid w:val="00776294"/>
    <w:rsid w:val="007A4C3A"/>
    <w:rsid w:val="007C3E29"/>
    <w:rsid w:val="007E478E"/>
    <w:rsid w:val="00824794"/>
    <w:rsid w:val="0083569A"/>
    <w:rsid w:val="00844237"/>
    <w:rsid w:val="00844666"/>
    <w:rsid w:val="00864317"/>
    <w:rsid w:val="008749E6"/>
    <w:rsid w:val="00894E0A"/>
    <w:rsid w:val="008A68AF"/>
    <w:rsid w:val="008B6732"/>
    <w:rsid w:val="008E3282"/>
    <w:rsid w:val="00921971"/>
    <w:rsid w:val="00930F57"/>
    <w:rsid w:val="0093655A"/>
    <w:rsid w:val="009410A1"/>
    <w:rsid w:val="009461D0"/>
    <w:rsid w:val="00950645"/>
    <w:rsid w:val="0098348C"/>
    <w:rsid w:val="00984BA1"/>
    <w:rsid w:val="00993765"/>
    <w:rsid w:val="009A55F4"/>
    <w:rsid w:val="009B42D7"/>
    <w:rsid w:val="009C11A9"/>
    <w:rsid w:val="009C6BDF"/>
    <w:rsid w:val="009F666E"/>
    <w:rsid w:val="00A25E93"/>
    <w:rsid w:val="00A2673C"/>
    <w:rsid w:val="00A368C3"/>
    <w:rsid w:val="00A36F1D"/>
    <w:rsid w:val="00A40888"/>
    <w:rsid w:val="00A416D1"/>
    <w:rsid w:val="00A5574A"/>
    <w:rsid w:val="00A67878"/>
    <w:rsid w:val="00A76DA2"/>
    <w:rsid w:val="00A775DF"/>
    <w:rsid w:val="00A9204E"/>
    <w:rsid w:val="00A974AF"/>
    <w:rsid w:val="00AA45FC"/>
    <w:rsid w:val="00AA6C2E"/>
    <w:rsid w:val="00AB3B9B"/>
    <w:rsid w:val="00AB57FF"/>
    <w:rsid w:val="00AD04F2"/>
    <w:rsid w:val="00AD322A"/>
    <w:rsid w:val="00AF4A2A"/>
    <w:rsid w:val="00B15498"/>
    <w:rsid w:val="00B165DA"/>
    <w:rsid w:val="00B21DAC"/>
    <w:rsid w:val="00B24F23"/>
    <w:rsid w:val="00B372AC"/>
    <w:rsid w:val="00B52B5E"/>
    <w:rsid w:val="00B829AC"/>
    <w:rsid w:val="00B82B52"/>
    <w:rsid w:val="00B83438"/>
    <w:rsid w:val="00B8412E"/>
    <w:rsid w:val="00B86BCE"/>
    <w:rsid w:val="00BB24C7"/>
    <w:rsid w:val="00BB5021"/>
    <w:rsid w:val="00BC3ED5"/>
    <w:rsid w:val="00BC5F34"/>
    <w:rsid w:val="00BD0E6D"/>
    <w:rsid w:val="00BD58D0"/>
    <w:rsid w:val="00BF323B"/>
    <w:rsid w:val="00BF7CEE"/>
    <w:rsid w:val="00C1314A"/>
    <w:rsid w:val="00C175C7"/>
    <w:rsid w:val="00C25146"/>
    <w:rsid w:val="00C27639"/>
    <w:rsid w:val="00C47CDF"/>
    <w:rsid w:val="00C60937"/>
    <w:rsid w:val="00C6377F"/>
    <w:rsid w:val="00C66B8C"/>
    <w:rsid w:val="00C745AB"/>
    <w:rsid w:val="00C74F7C"/>
    <w:rsid w:val="00CA3B10"/>
    <w:rsid w:val="00CC77BE"/>
    <w:rsid w:val="00CD064B"/>
    <w:rsid w:val="00CD3F67"/>
    <w:rsid w:val="00CE4C50"/>
    <w:rsid w:val="00CF1D2B"/>
    <w:rsid w:val="00D22E3F"/>
    <w:rsid w:val="00D322E3"/>
    <w:rsid w:val="00D5283A"/>
    <w:rsid w:val="00D62C53"/>
    <w:rsid w:val="00D67AA8"/>
    <w:rsid w:val="00D70320"/>
    <w:rsid w:val="00D833F3"/>
    <w:rsid w:val="00D8714B"/>
    <w:rsid w:val="00DB3AE3"/>
    <w:rsid w:val="00DB3BF4"/>
    <w:rsid w:val="00DB7373"/>
    <w:rsid w:val="00DC0C76"/>
    <w:rsid w:val="00DC347B"/>
    <w:rsid w:val="00DD5640"/>
    <w:rsid w:val="00DD60EF"/>
    <w:rsid w:val="00E06263"/>
    <w:rsid w:val="00E30DF9"/>
    <w:rsid w:val="00E3157A"/>
    <w:rsid w:val="00E43791"/>
    <w:rsid w:val="00E83EC6"/>
    <w:rsid w:val="00E8563B"/>
    <w:rsid w:val="00EC74A1"/>
    <w:rsid w:val="00ED672F"/>
    <w:rsid w:val="00ED6C45"/>
    <w:rsid w:val="00EE2AA5"/>
    <w:rsid w:val="00EF00CB"/>
    <w:rsid w:val="00EF40F4"/>
    <w:rsid w:val="00F00719"/>
    <w:rsid w:val="00F13AEF"/>
    <w:rsid w:val="00F15B97"/>
    <w:rsid w:val="00F164F2"/>
    <w:rsid w:val="00F238F7"/>
    <w:rsid w:val="00F527E9"/>
    <w:rsid w:val="00F57C35"/>
    <w:rsid w:val="00F72A3D"/>
    <w:rsid w:val="00F779FB"/>
    <w:rsid w:val="00F83552"/>
    <w:rsid w:val="00FB1FCF"/>
    <w:rsid w:val="00FB75EE"/>
    <w:rsid w:val="00FC50DC"/>
    <w:rsid w:val="00FD579F"/>
    <w:rsid w:val="00FD60AC"/>
    <w:rsid w:val="00FF2464"/>
    <w:rsid w:val="00FF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B8531DD-C655-442C-9556-EC9A00D316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2</TotalTime>
  <Pages>2</Pages>
  <Words>199</Words>
  <Characters>1135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Miskanic, Nicholas</cp:lastModifiedBy>
  <cp:revision>2</cp:revision>
  <cp:lastPrinted>2019-04-16T17:52:00Z</cp:lastPrinted>
  <dcterms:created xsi:type="dcterms:W3CDTF">2022-08-09T18:38:00Z</dcterms:created>
  <dcterms:modified xsi:type="dcterms:W3CDTF">2022-08-09T18:38:00Z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