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5875" w14:textId="77777777" w:rsidR="008141DB" w:rsidRPr="00D91B74" w:rsidRDefault="008141DB" w:rsidP="008141DB">
      <w:pPr>
        <w:jc w:val="center"/>
        <w:rPr>
          <w:b/>
          <w:bCs/>
        </w:rPr>
      </w:pPr>
      <w:r w:rsidRPr="00D91B74">
        <w:rPr>
          <w:b/>
          <w:bCs/>
        </w:rPr>
        <w:t>BEFORE THE</w:t>
      </w:r>
    </w:p>
    <w:p w14:paraId="3D2C53F9" w14:textId="77777777" w:rsidR="008141DB" w:rsidRPr="00D91B74" w:rsidRDefault="008141DB" w:rsidP="008141DB">
      <w:pPr>
        <w:jc w:val="center"/>
        <w:rPr>
          <w:b/>
          <w:bCs/>
        </w:rPr>
      </w:pPr>
      <w:r w:rsidRPr="00D91B74">
        <w:rPr>
          <w:b/>
          <w:bCs/>
        </w:rPr>
        <w:t>PENNSYLVANIA PUBLIC UTILITY COMMISSION</w:t>
      </w:r>
    </w:p>
    <w:p w14:paraId="689E5EA2" w14:textId="77777777" w:rsidR="008141DB" w:rsidRPr="00D91B74" w:rsidRDefault="008141DB" w:rsidP="008141DB">
      <w:pPr>
        <w:rPr>
          <w:bCs/>
        </w:rPr>
      </w:pPr>
    </w:p>
    <w:p w14:paraId="1EA14B43" w14:textId="77777777" w:rsidR="008141DB" w:rsidRPr="00D91B74" w:rsidRDefault="008141DB" w:rsidP="008141DB">
      <w:pPr>
        <w:rPr>
          <w:bCs/>
        </w:rPr>
      </w:pPr>
    </w:p>
    <w:p w14:paraId="2CD11E16" w14:textId="77777777" w:rsidR="008141DB" w:rsidRPr="00D91B74" w:rsidRDefault="008141DB" w:rsidP="008141DB">
      <w:pPr>
        <w:rPr>
          <w:bCs/>
        </w:rPr>
      </w:pPr>
    </w:p>
    <w:p w14:paraId="6D7BF62D" w14:textId="77777777" w:rsidR="008141DB" w:rsidRPr="00D91B74" w:rsidRDefault="008141DB" w:rsidP="008141DB">
      <w:pPr>
        <w:tabs>
          <w:tab w:val="left" w:pos="-720"/>
        </w:tabs>
        <w:suppressAutoHyphens/>
        <w:autoSpaceDE/>
        <w:autoSpaceDN/>
        <w:jc w:val="both"/>
        <w:rPr>
          <w:rFonts w:eastAsiaTheme="minorHAnsi"/>
          <w:spacing w:val="-3"/>
        </w:rPr>
      </w:pPr>
      <w:bookmarkStart w:id="0" w:name="_Hlk94527406"/>
      <w:bookmarkStart w:id="1" w:name="_Hlk94527443"/>
      <w:r w:rsidRPr="007D48F4">
        <w:t>Pro-Ko Properties</w:t>
      </w:r>
      <w:r>
        <w:t>,</w:t>
      </w:r>
      <w:r w:rsidRPr="007D48F4">
        <w:t xml:space="preserve"> Inc</w:t>
      </w:r>
      <w:r>
        <w:t>.</w:t>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fldChar w:fldCharType="begin"/>
      </w:r>
      <w:r w:rsidRPr="00D91B74">
        <w:rPr>
          <w:rFonts w:eastAsiaTheme="minorHAnsi"/>
          <w:spacing w:val="-3"/>
        </w:rPr>
        <w:instrText>fillin "Complainant's name" \d ""</w:instrText>
      </w:r>
      <w:r w:rsidRPr="00D91B74">
        <w:rPr>
          <w:rFonts w:eastAsiaTheme="minorHAnsi"/>
          <w:spacing w:val="-3"/>
        </w:rPr>
        <w:fldChar w:fldCharType="end"/>
      </w:r>
      <w:r w:rsidRPr="00D91B74">
        <w:rPr>
          <w:rFonts w:eastAsiaTheme="minorHAnsi"/>
          <w:spacing w:val="-3"/>
        </w:rPr>
        <w:t>:</w:t>
      </w:r>
    </w:p>
    <w:p w14:paraId="47A0016D" w14:textId="77777777" w:rsidR="008141DB" w:rsidRPr="00D91B74" w:rsidRDefault="008141DB" w:rsidP="008141DB">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60638DC9" w14:textId="77777777" w:rsidR="008141DB" w:rsidRPr="00D91B74" w:rsidRDefault="008141DB" w:rsidP="008141DB">
      <w:pPr>
        <w:tabs>
          <w:tab w:val="left" w:pos="-720"/>
        </w:tabs>
        <w:suppressAutoHyphens/>
        <w:autoSpaceDE/>
        <w:autoSpaceDN/>
        <w:jc w:val="both"/>
        <w:rPr>
          <w:rFonts w:eastAsiaTheme="minorHAnsi"/>
          <w:spacing w:val="-3"/>
        </w:rPr>
      </w:pPr>
      <w:r w:rsidRPr="00D91B74">
        <w:rPr>
          <w:rFonts w:eastAsiaTheme="minorHAnsi"/>
          <w:spacing w:val="-3"/>
        </w:rPr>
        <w:tab/>
        <w:t>v.</w:t>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r w:rsidRPr="00D91B74">
        <w:rPr>
          <w:rFonts w:eastAsiaTheme="minorHAnsi"/>
          <w:spacing w:val="-3"/>
        </w:rPr>
        <w:tab/>
      </w:r>
      <w:r w:rsidRPr="00D91B74">
        <w:rPr>
          <w:rFonts w:eastAsiaTheme="minorHAnsi"/>
          <w:spacing w:val="-3"/>
        </w:rPr>
        <w:tab/>
      </w:r>
      <w:r w:rsidRPr="007D48F4">
        <w:t>C-2022-3032078</w:t>
      </w:r>
    </w:p>
    <w:p w14:paraId="66433408" w14:textId="77777777" w:rsidR="008141DB" w:rsidRPr="00D91B74" w:rsidRDefault="008141DB" w:rsidP="008141DB">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3B2FF2D8" w14:textId="77777777" w:rsidR="008141DB" w:rsidRPr="00D91B74" w:rsidRDefault="008141DB" w:rsidP="008141DB">
      <w:pPr>
        <w:tabs>
          <w:tab w:val="left" w:pos="-720"/>
        </w:tabs>
        <w:suppressAutoHyphens/>
        <w:autoSpaceDE/>
        <w:autoSpaceDN/>
        <w:jc w:val="both"/>
        <w:rPr>
          <w:rFonts w:eastAsiaTheme="minorHAnsi"/>
          <w:spacing w:val="-3"/>
        </w:rPr>
      </w:pPr>
      <w:r w:rsidRPr="007D48F4">
        <w:t>PPL Electric Utilities Corporation</w:t>
      </w:r>
      <w:r w:rsidRPr="00D91B74">
        <w:rPr>
          <w:rFonts w:eastAsiaTheme="minorHAnsi"/>
          <w:spacing w:val="-3"/>
        </w:rPr>
        <w:tab/>
      </w:r>
      <w:r w:rsidRPr="00D91B74">
        <w:rPr>
          <w:rFonts w:eastAsiaTheme="minorHAnsi"/>
          <w:spacing w:val="-3"/>
        </w:rPr>
        <w:tab/>
      </w:r>
      <w:r w:rsidRPr="00D91B74">
        <w:rPr>
          <w:rFonts w:eastAsiaTheme="minorHAnsi"/>
          <w:spacing w:val="-3"/>
        </w:rPr>
        <w:tab/>
        <w:t>:</w:t>
      </w:r>
    </w:p>
    <w:bookmarkEnd w:id="0"/>
    <w:p w14:paraId="39841D70" w14:textId="77777777" w:rsidR="008141DB" w:rsidRPr="00D91B74" w:rsidRDefault="008141DB" w:rsidP="008141DB">
      <w:pPr>
        <w:widowControl w:val="0"/>
        <w:adjustRightInd w:val="0"/>
        <w:rPr>
          <w:bCs/>
          <w:color w:val="000000"/>
        </w:rPr>
      </w:pPr>
    </w:p>
    <w:p w14:paraId="1C6A2AC8" w14:textId="77777777" w:rsidR="008141DB" w:rsidRPr="00D91B74" w:rsidRDefault="008141DB" w:rsidP="008141DB">
      <w:pPr>
        <w:widowControl w:val="0"/>
        <w:adjustRightInd w:val="0"/>
        <w:rPr>
          <w:bCs/>
          <w:color w:val="000000"/>
        </w:rPr>
      </w:pPr>
    </w:p>
    <w:bookmarkEnd w:id="1"/>
    <w:p w14:paraId="2FF7ED02" w14:textId="77777777" w:rsidR="008141DB" w:rsidRPr="00D91B74" w:rsidRDefault="008141DB" w:rsidP="008141DB">
      <w:pPr>
        <w:widowControl w:val="0"/>
        <w:adjustRightInd w:val="0"/>
        <w:rPr>
          <w:bCs/>
          <w:color w:val="000000"/>
        </w:rPr>
      </w:pPr>
    </w:p>
    <w:p w14:paraId="554C41F6" w14:textId="77777777" w:rsidR="008141DB" w:rsidRPr="00D91B74" w:rsidRDefault="008141DB" w:rsidP="008141DB">
      <w:pPr>
        <w:tabs>
          <w:tab w:val="center" w:pos="4680"/>
        </w:tabs>
        <w:suppressAutoHyphens/>
        <w:jc w:val="center"/>
        <w:rPr>
          <w:b/>
          <w:bCs/>
          <w:spacing w:val="-3"/>
          <w:u w:val="single"/>
        </w:rPr>
      </w:pPr>
      <w:r w:rsidRPr="00D91B74">
        <w:rPr>
          <w:b/>
          <w:bCs/>
          <w:spacing w:val="-3"/>
          <w:u w:val="single"/>
        </w:rPr>
        <w:t>ORDER</w:t>
      </w:r>
    </w:p>
    <w:p w14:paraId="698B6B35" w14:textId="16448CC5" w:rsidR="008141DB" w:rsidRPr="00D91B74" w:rsidRDefault="008141DB" w:rsidP="00271BC9">
      <w:pPr>
        <w:pStyle w:val="Style"/>
        <w:spacing w:line="360" w:lineRule="auto"/>
        <w:jc w:val="center"/>
        <w:rPr>
          <w:b/>
          <w:bCs/>
          <w:color w:val="000000"/>
          <w:u w:val="single"/>
        </w:rPr>
      </w:pPr>
      <w:r>
        <w:rPr>
          <w:b/>
          <w:bCs/>
          <w:spacing w:val="-3"/>
          <w:u w:val="single"/>
        </w:rPr>
        <w:t>DIRECTING THE COMPLAINANT TO OBTAIN COUNSEL</w:t>
      </w:r>
    </w:p>
    <w:p w14:paraId="2C60C7EC" w14:textId="77777777" w:rsidR="008141DB" w:rsidRPr="00D91B74" w:rsidRDefault="008141DB" w:rsidP="00271BC9">
      <w:pPr>
        <w:widowControl w:val="0"/>
        <w:adjustRightInd w:val="0"/>
        <w:spacing w:line="360" w:lineRule="auto"/>
        <w:jc w:val="center"/>
        <w:rPr>
          <w:b/>
          <w:bCs/>
          <w:spacing w:val="-3"/>
          <w:u w:val="single"/>
        </w:rPr>
      </w:pPr>
    </w:p>
    <w:p w14:paraId="17E276E3" w14:textId="29D30E15" w:rsidR="008141DB" w:rsidRPr="00D91B74" w:rsidRDefault="008141DB" w:rsidP="008141DB">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Pr>
          <w:rFonts w:ascii="Times New Roman" w:hAnsi="Times New Roman" w:cs="Times New Roman"/>
        </w:rPr>
        <w:t>April 21, 2022</w:t>
      </w:r>
      <w:r w:rsidRPr="00D91B74">
        <w:rPr>
          <w:rFonts w:ascii="Times New Roman" w:hAnsi="Times New Roman" w:cs="Times New Roman"/>
        </w:rPr>
        <w:t xml:space="preserve">, </w:t>
      </w:r>
      <w:r>
        <w:rPr>
          <w:rFonts w:ascii="Times New Roman" w:hAnsi="Times New Roman" w:cs="Times New Roman"/>
        </w:rPr>
        <w:t xml:space="preserve">Pro-Ko Properties, Inc., through its business owners, James </w:t>
      </w:r>
      <w:proofErr w:type="gramStart"/>
      <w:r>
        <w:rPr>
          <w:rFonts w:ascii="Times New Roman" w:hAnsi="Times New Roman" w:cs="Times New Roman"/>
        </w:rPr>
        <w:t>Davenport</w:t>
      </w:r>
      <w:proofErr w:type="gramEnd"/>
      <w:r>
        <w:rPr>
          <w:rFonts w:ascii="Times New Roman" w:hAnsi="Times New Roman" w:cs="Times New Roman"/>
        </w:rPr>
        <w:t xml:space="preserve"> and John Pro</w:t>
      </w:r>
      <w:r w:rsidR="007341CD">
        <w:rPr>
          <w:rFonts w:ascii="Times New Roman" w:hAnsi="Times New Roman" w:cs="Times New Roman"/>
        </w:rPr>
        <w:t>k</w:t>
      </w:r>
      <w:r>
        <w:rPr>
          <w:rFonts w:ascii="Times New Roman" w:hAnsi="Times New Roman" w:cs="Times New Roman"/>
        </w:rPr>
        <w:t>opchak</w:t>
      </w:r>
      <w:r w:rsidRPr="00D91B74">
        <w:rPr>
          <w:rFonts w:ascii="Times New Roman" w:hAnsi="Times New Roman" w:cs="Times New Roman"/>
        </w:rPr>
        <w:t xml:space="preserve"> (Complainant)</w:t>
      </w:r>
      <w:r w:rsidR="00A32927">
        <w:rPr>
          <w:rStyle w:val="FootnoteReference"/>
          <w:rFonts w:ascii="Times New Roman" w:hAnsi="Times New Roman" w:cs="Times New Roman"/>
        </w:rPr>
        <w:footnoteReference w:id="1"/>
      </w:r>
      <w:r>
        <w:rPr>
          <w:rFonts w:ascii="Times New Roman" w:hAnsi="Times New Roman" w:cs="Times New Roman"/>
        </w:rPr>
        <w:t>,</w:t>
      </w:r>
      <w:r w:rsidRPr="00D91B74">
        <w:rPr>
          <w:rFonts w:ascii="Times New Roman" w:hAnsi="Times New Roman" w:cs="Times New Roman"/>
        </w:rPr>
        <w:t xml:space="preserve"> filed a formal complaint with the Pennsylvania Public Utility Commission (Commission) against </w:t>
      </w:r>
      <w:r>
        <w:rPr>
          <w:rFonts w:ascii="Times New Roman" w:hAnsi="Times New Roman" w:cs="Times New Roman"/>
        </w:rPr>
        <w:t>PPL Electric Utilities Corporation</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w:t>
      </w:r>
      <w:r>
        <w:rPr>
          <w:rFonts w:ascii="Times New Roman" w:hAnsi="Times New Roman" w:cs="Times New Roman"/>
        </w:rPr>
        <w:t>Complainant</w:t>
      </w:r>
      <w:r w:rsidRPr="00D91B74">
        <w:rPr>
          <w:rFonts w:ascii="Times New Roman" w:hAnsi="Times New Roman" w:cs="Times New Roman"/>
        </w:rPr>
        <w:t xml:space="preserve"> averred that</w:t>
      </w:r>
      <w:r>
        <w:rPr>
          <w:rFonts w:ascii="Times New Roman" w:hAnsi="Times New Roman" w:cs="Times New Roman"/>
        </w:rPr>
        <w:t xml:space="preserve"> it called PPL seven weeks prior to the filing of its complaint, and its electric service had not yet been turned on.  Complainant further averred it was placed on a “42-minute hold” when it called PPL for updates regarding its service.  Complainant requested $3,000+ for damages due to PPL’s failure to activate service; that PPL turn Complainant’s power on; that PPL change customer service policies that result in 7+ week activation; that PPL change customer service policies that result in 42-minute wait times on calls to speak with an agent; and that the Commission terminate PPL’s contract and award a new supplier if PPL failed to address Complainant’s requests.  Complainant attached to its complaint an email dated April 20, 2022 expressing concern to PPL regarding the amount of time Complainant was waiting for its electricity to be turned on, and outlining alleged damages sustained to date due to “delayed sales and marketing costs.”  </w:t>
      </w:r>
    </w:p>
    <w:p w14:paraId="65F7A73F" w14:textId="77777777" w:rsidR="008141DB" w:rsidRPr="00D91B74" w:rsidRDefault="008141DB" w:rsidP="008141DB">
      <w:pPr>
        <w:pStyle w:val="ParaTab1"/>
        <w:tabs>
          <w:tab w:val="left" w:pos="2070"/>
        </w:tabs>
        <w:spacing w:line="360" w:lineRule="auto"/>
        <w:rPr>
          <w:rFonts w:ascii="Times New Roman" w:hAnsi="Times New Roman" w:cs="Times New Roman"/>
        </w:rPr>
      </w:pPr>
    </w:p>
    <w:p w14:paraId="68D81259" w14:textId="77777777" w:rsidR="008141DB" w:rsidRDefault="008141DB" w:rsidP="008141DB">
      <w:pPr>
        <w:pStyle w:val="ParaTab1"/>
        <w:tabs>
          <w:tab w:val="left" w:pos="2070"/>
        </w:tabs>
        <w:spacing w:line="360" w:lineRule="auto"/>
        <w:rPr>
          <w:rFonts w:ascii="Times New Roman" w:hAnsi="Times New Roman" w:cs="Times New Roman"/>
        </w:rPr>
      </w:pPr>
      <w:r>
        <w:rPr>
          <w:rFonts w:ascii="Times New Roman" w:hAnsi="Times New Roman" w:cs="Times New Roman"/>
        </w:rPr>
        <w:t>The</w:t>
      </w:r>
      <w:r w:rsidRPr="00D91B74">
        <w:rPr>
          <w:rFonts w:ascii="Times New Roman" w:hAnsi="Times New Roman" w:cs="Times New Roman"/>
        </w:rPr>
        <w:t xml:space="preserve"> complaint was served on </w:t>
      </w:r>
      <w:r>
        <w:rPr>
          <w:rFonts w:ascii="Times New Roman" w:hAnsi="Times New Roman" w:cs="Times New Roman"/>
        </w:rPr>
        <w:t>PPL</w:t>
      </w:r>
      <w:r w:rsidRPr="00D91B74">
        <w:rPr>
          <w:rFonts w:ascii="Times New Roman" w:hAnsi="Times New Roman" w:cs="Times New Roman"/>
        </w:rPr>
        <w:t xml:space="preserve"> on </w:t>
      </w:r>
      <w:r>
        <w:rPr>
          <w:rFonts w:ascii="Times New Roman" w:hAnsi="Times New Roman" w:cs="Times New Roman"/>
        </w:rPr>
        <w:t>April 25, 2022</w:t>
      </w:r>
      <w:r w:rsidRPr="00D91B74">
        <w:rPr>
          <w:rFonts w:ascii="Times New Roman" w:hAnsi="Times New Roman" w:cs="Times New Roman"/>
        </w:rPr>
        <w:t xml:space="preserve">.  On </w:t>
      </w:r>
      <w:r>
        <w:rPr>
          <w:rFonts w:ascii="Times New Roman" w:hAnsi="Times New Roman" w:cs="Times New Roman"/>
        </w:rPr>
        <w:t>May 16, 2022</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filed a timely answer </w:t>
      </w:r>
      <w:r>
        <w:rPr>
          <w:rFonts w:ascii="Times New Roman" w:hAnsi="Times New Roman" w:cs="Times New Roman"/>
        </w:rPr>
        <w:t>to the</w:t>
      </w:r>
      <w:r w:rsidRPr="00D91B74">
        <w:rPr>
          <w:rFonts w:ascii="Times New Roman" w:hAnsi="Times New Roman" w:cs="Times New Roman"/>
        </w:rPr>
        <w:t xml:space="preserve"> complaint.  In its answer, </w:t>
      </w:r>
      <w:r>
        <w:rPr>
          <w:rFonts w:ascii="Times New Roman" w:hAnsi="Times New Roman" w:cs="Times New Roman"/>
        </w:rPr>
        <w:t>PPL</w:t>
      </w:r>
      <w:r w:rsidRPr="00D91B74">
        <w:rPr>
          <w:rFonts w:ascii="Times New Roman" w:hAnsi="Times New Roman" w:cs="Times New Roman"/>
        </w:rPr>
        <w:t xml:space="preserve"> denied that it</w:t>
      </w:r>
      <w:r>
        <w:rPr>
          <w:rFonts w:ascii="Times New Roman" w:hAnsi="Times New Roman" w:cs="Times New Roman"/>
        </w:rPr>
        <w:t xml:space="preserve">s response to Complainant’s request for service was inadequate.  PPL averred that Complainant requested </w:t>
      </w:r>
      <w:r>
        <w:rPr>
          <w:rFonts w:ascii="Times New Roman" w:hAnsi="Times New Roman" w:cs="Times New Roman"/>
        </w:rPr>
        <w:lastRenderedPageBreak/>
        <w:t>service on February 14, 2022, and PPL began providing electric service at the service address on April 25, 2022.</w:t>
      </w:r>
      <w:r w:rsidRPr="00D91B74">
        <w:rPr>
          <w:rFonts w:ascii="Times New Roman" w:hAnsi="Times New Roman" w:cs="Times New Roman"/>
        </w:rPr>
        <w:t xml:space="preserve"> </w:t>
      </w:r>
      <w:r>
        <w:rPr>
          <w:rFonts w:ascii="Times New Roman" w:hAnsi="Times New Roman" w:cs="Times New Roman"/>
        </w:rPr>
        <w:t xml:space="preserve"> PPL further</w:t>
      </w:r>
      <w:r w:rsidRPr="00D91B74">
        <w:rPr>
          <w:rFonts w:ascii="Times New Roman" w:hAnsi="Times New Roman" w:cs="Times New Roman"/>
        </w:rPr>
        <w:t xml:space="preserve"> averred that the Commission has no jurisdiction to award monetary damages</w:t>
      </w:r>
      <w:r>
        <w:rPr>
          <w:rFonts w:ascii="Times New Roman" w:hAnsi="Times New Roman" w:cs="Times New Roman"/>
        </w:rPr>
        <w:t>.  PPL</w:t>
      </w:r>
      <w:r w:rsidRPr="00D91B74">
        <w:rPr>
          <w:rFonts w:ascii="Times New Roman" w:hAnsi="Times New Roman" w:cs="Times New Roman"/>
        </w:rPr>
        <w:t xml:space="preserve"> requested that </w:t>
      </w:r>
      <w:r>
        <w:rPr>
          <w:rFonts w:ascii="Times New Roman" w:hAnsi="Times New Roman" w:cs="Times New Roman"/>
        </w:rPr>
        <w:t>the</w:t>
      </w:r>
      <w:r w:rsidRPr="00D91B74">
        <w:rPr>
          <w:rFonts w:ascii="Times New Roman" w:hAnsi="Times New Roman" w:cs="Times New Roman"/>
        </w:rPr>
        <w:t xml:space="preserve"> complaint be denied in its entirety</w:t>
      </w:r>
      <w:r>
        <w:rPr>
          <w:rFonts w:ascii="Times New Roman" w:hAnsi="Times New Roman" w:cs="Times New Roman"/>
        </w:rPr>
        <w:t xml:space="preserve"> and with prejudice</w:t>
      </w:r>
      <w:r w:rsidRPr="00D91B74">
        <w:rPr>
          <w:rFonts w:ascii="Times New Roman" w:hAnsi="Times New Roman" w:cs="Times New Roman"/>
        </w:rPr>
        <w:t xml:space="preserve">.  </w:t>
      </w:r>
    </w:p>
    <w:p w14:paraId="4444C0D7" w14:textId="77777777" w:rsidR="008141DB" w:rsidRPr="00D91B74" w:rsidRDefault="008141DB" w:rsidP="008141DB">
      <w:pPr>
        <w:pStyle w:val="ParaTab1"/>
        <w:tabs>
          <w:tab w:val="left" w:pos="2070"/>
        </w:tabs>
        <w:spacing w:line="360" w:lineRule="auto"/>
        <w:rPr>
          <w:rFonts w:ascii="Times New Roman" w:hAnsi="Times New Roman" w:cs="Times New Roman"/>
        </w:rPr>
      </w:pPr>
    </w:p>
    <w:p w14:paraId="0F7E9188" w14:textId="23C98040" w:rsidR="008141DB" w:rsidRPr="00D91B74" w:rsidRDefault="008141DB" w:rsidP="008141DB">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Also on </w:t>
      </w:r>
      <w:r>
        <w:rPr>
          <w:rFonts w:ascii="Times New Roman" w:hAnsi="Times New Roman" w:cs="Times New Roman"/>
        </w:rPr>
        <w:t>May 16, 2022</w:t>
      </w:r>
      <w:r w:rsidRPr="00D91B74">
        <w:rPr>
          <w:rFonts w:ascii="Times New Roman" w:hAnsi="Times New Roman" w:cs="Times New Roman"/>
        </w:rPr>
        <w:t xml:space="preserve">, </w:t>
      </w:r>
      <w:r>
        <w:rPr>
          <w:rFonts w:ascii="Times New Roman" w:hAnsi="Times New Roman" w:cs="Times New Roman"/>
        </w:rPr>
        <w:t>PPL</w:t>
      </w:r>
      <w:r w:rsidRPr="00D91B74">
        <w:rPr>
          <w:rFonts w:ascii="Times New Roman" w:hAnsi="Times New Roman" w:cs="Times New Roman"/>
        </w:rPr>
        <w:t xml:space="preserve"> filed preliminary objections, accompanied by a notice to plead, in response to</w:t>
      </w:r>
      <w:r>
        <w:rPr>
          <w:rFonts w:ascii="Times New Roman" w:hAnsi="Times New Roman" w:cs="Times New Roman"/>
        </w:rPr>
        <w:t xml:space="preserve"> Complainant</w:t>
      </w:r>
      <w:r w:rsidRPr="00D91B74">
        <w:rPr>
          <w:rFonts w:ascii="Times New Roman" w:hAnsi="Times New Roman" w:cs="Times New Roman"/>
        </w:rPr>
        <w:t xml:space="preserve">’s complaint.  In its preliminary objections, </w:t>
      </w:r>
      <w:r>
        <w:rPr>
          <w:rFonts w:ascii="Times New Roman" w:hAnsi="Times New Roman" w:cs="Times New Roman"/>
        </w:rPr>
        <w:t>PPL</w:t>
      </w:r>
      <w:r w:rsidRPr="00D91B74">
        <w:rPr>
          <w:rFonts w:ascii="Times New Roman" w:hAnsi="Times New Roman" w:cs="Times New Roman"/>
        </w:rPr>
        <w:t xml:space="preserve"> reiterated its argument that the Commission does not have authority to award damages and requested that</w:t>
      </w:r>
      <w:r>
        <w:rPr>
          <w:rFonts w:ascii="Times New Roman" w:hAnsi="Times New Roman" w:cs="Times New Roman"/>
        </w:rPr>
        <w:t xml:space="preserve"> </w:t>
      </w:r>
      <w:r w:rsidRPr="006752A3">
        <w:rPr>
          <w:rFonts w:ascii="Times New Roman" w:hAnsi="Times New Roman" w:cs="Times New Roman"/>
        </w:rPr>
        <w:t>Complainant</w:t>
      </w:r>
      <w:r>
        <w:rPr>
          <w:rFonts w:ascii="Times New Roman" w:hAnsi="Times New Roman" w:cs="Times New Roman"/>
        </w:rPr>
        <w:t>’</w:t>
      </w:r>
      <w:r w:rsidRPr="006752A3">
        <w:rPr>
          <w:rFonts w:ascii="Times New Roman" w:hAnsi="Times New Roman" w:cs="Times New Roman"/>
        </w:rPr>
        <w:t>s request for damages be summarily dismissed pursuant to 52 Pa. Code §</w:t>
      </w:r>
      <w:r>
        <w:rPr>
          <w:rFonts w:ascii="Times New Roman" w:hAnsi="Times New Roman" w:cs="Times New Roman"/>
        </w:rPr>
        <w:t xml:space="preserve"> </w:t>
      </w:r>
      <w:r w:rsidRPr="006752A3">
        <w:rPr>
          <w:rFonts w:ascii="Times New Roman" w:hAnsi="Times New Roman" w:cs="Times New Roman"/>
        </w:rPr>
        <w:t>5.101(a)(2)</w:t>
      </w:r>
      <w:r>
        <w:rPr>
          <w:rFonts w:ascii="Times New Roman" w:hAnsi="Times New Roman" w:cs="Times New Roman"/>
        </w:rPr>
        <w:t>.</w:t>
      </w:r>
      <w:r w:rsidRPr="00D91B74">
        <w:rPr>
          <w:rFonts w:ascii="Times New Roman" w:hAnsi="Times New Roman" w:cs="Times New Roman"/>
        </w:rPr>
        <w:t xml:space="preserve">  </w:t>
      </w:r>
      <w:r>
        <w:rPr>
          <w:rFonts w:ascii="Times New Roman" w:hAnsi="Times New Roman" w:cs="Times New Roman"/>
        </w:rPr>
        <w:t>Complainant</w:t>
      </w:r>
      <w:r w:rsidRPr="00D91B74">
        <w:rPr>
          <w:rFonts w:ascii="Times New Roman" w:hAnsi="Times New Roman" w:cs="Times New Roman"/>
        </w:rPr>
        <w:t xml:space="preserve"> did not file a response to </w:t>
      </w:r>
      <w:r>
        <w:rPr>
          <w:rFonts w:ascii="Times New Roman" w:hAnsi="Times New Roman" w:cs="Times New Roman"/>
        </w:rPr>
        <w:t>PPL</w:t>
      </w:r>
      <w:r w:rsidRPr="00D91B74">
        <w:rPr>
          <w:rFonts w:ascii="Times New Roman" w:hAnsi="Times New Roman" w:cs="Times New Roman"/>
        </w:rPr>
        <w:t>’s preliminary objections.</w:t>
      </w:r>
      <w:r>
        <w:rPr>
          <w:rFonts w:ascii="Times New Roman" w:hAnsi="Times New Roman" w:cs="Times New Roman"/>
        </w:rPr>
        <w:t xml:space="preserve">  PPL’s preliminary objections were granted via my Order dated June 10, 2022.</w:t>
      </w:r>
    </w:p>
    <w:p w14:paraId="468C05B1" w14:textId="77777777" w:rsidR="008141DB" w:rsidRPr="00D91B74" w:rsidRDefault="008141DB" w:rsidP="008141DB">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 </w:t>
      </w:r>
    </w:p>
    <w:p w14:paraId="04C32082" w14:textId="2F099257" w:rsidR="008141DB" w:rsidRPr="00D91B74" w:rsidRDefault="008141DB" w:rsidP="008141DB">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Pr>
          <w:rFonts w:ascii="Times New Roman" w:hAnsi="Times New Roman" w:cs="Times New Roman"/>
        </w:rPr>
        <w:t>June 10</w:t>
      </w:r>
      <w:r w:rsidRPr="00D91B74">
        <w:rPr>
          <w:rFonts w:ascii="Times New Roman" w:hAnsi="Times New Roman" w:cs="Times New Roman"/>
        </w:rPr>
        <w:t xml:space="preserve">, 2022, the Commission served an initial telephonic hearing notice setting a formal call-in telephonic hearing for this matter for </w:t>
      </w:r>
      <w:r>
        <w:rPr>
          <w:rFonts w:ascii="Times New Roman" w:hAnsi="Times New Roman" w:cs="Times New Roman"/>
        </w:rPr>
        <w:t>August 16</w:t>
      </w:r>
      <w:r w:rsidRPr="00D91B74">
        <w:rPr>
          <w:rFonts w:ascii="Times New Roman" w:hAnsi="Times New Roman" w:cs="Times New Roman"/>
        </w:rPr>
        <w:t xml:space="preserve">, 2022 at 10:00 a.m. and assigning me as the presiding officer.  </w:t>
      </w:r>
      <w:r>
        <w:rPr>
          <w:rFonts w:ascii="Times New Roman" w:hAnsi="Times New Roman" w:cs="Times New Roman"/>
        </w:rPr>
        <w:t>In anticipation of the hearing, I served a</w:t>
      </w:r>
      <w:r w:rsidRPr="00D91B74">
        <w:rPr>
          <w:rFonts w:ascii="Times New Roman" w:hAnsi="Times New Roman" w:cs="Times New Roman"/>
        </w:rPr>
        <w:t xml:space="preserve"> prehearing order </w:t>
      </w:r>
      <w:r>
        <w:rPr>
          <w:rFonts w:ascii="Times New Roman" w:hAnsi="Times New Roman" w:cs="Times New Roman"/>
        </w:rPr>
        <w:t>on June 10, 2022, setting</w:t>
      </w:r>
      <w:r w:rsidRPr="00D91B74">
        <w:rPr>
          <w:rFonts w:ascii="Times New Roman" w:hAnsi="Times New Roman" w:cs="Times New Roman"/>
        </w:rPr>
        <w:t xml:space="preserve"> forth hearing information and the rules that will govern the proceeding</w:t>
      </w:r>
      <w:r>
        <w:rPr>
          <w:rFonts w:ascii="Times New Roman" w:hAnsi="Times New Roman" w:cs="Times New Roman"/>
        </w:rPr>
        <w:t>.</w:t>
      </w:r>
    </w:p>
    <w:p w14:paraId="4CC2E076" w14:textId="77777777" w:rsidR="008141DB" w:rsidRPr="00D91B74" w:rsidRDefault="008141DB" w:rsidP="008141DB">
      <w:pPr>
        <w:pStyle w:val="ParaTab1"/>
        <w:tabs>
          <w:tab w:val="left" w:pos="2070"/>
        </w:tabs>
        <w:spacing w:line="360" w:lineRule="auto"/>
        <w:rPr>
          <w:rFonts w:ascii="Times New Roman" w:hAnsi="Times New Roman" w:cs="Times New Roman"/>
        </w:rPr>
      </w:pPr>
    </w:p>
    <w:p w14:paraId="05C93643" w14:textId="64D6E232" w:rsidR="008141DB" w:rsidRDefault="008141DB" w:rsidP="008141DB">
      <w:pPr>
        <w:pStyle w:val="ParaTab1"/>
        <w:tabs>
          <w:tab w:val="left" w:pos="2070"/>
        </w:tabs>
        <w:spacing w:line="360" w:lineRule="auto"/>
        <w:rPr>
          <w:rFonts w:ascii="Times New Roman" w:hAnsi="Times New Roman" w:cs="Times New Roman"/>
        </w:rPr>
      </w:pPr>
      <w:r w:rsidRPr="00C77EAD">
        <w:rPr>
          <w:rFonts w:ascii="Times New Roman" w:hAnsi="Times New Roman" w:cs="Times New Roman"/>
        </w:rPr>
        <w:t xml:space="preserve">My prehearing order also advised that, as </w:t>
      </w:r>
      <w:r>
        <w:rPr>
          <w:rFonts w:ascii="Times New Roman" w:hAnsi="Times New Roman" w:cs="Times New Roman"/>
        </w:rPr>
        <w:t>Pro-Ko Properties, Inc. is a corporation, it</w:t>
      </w:r>
      <w:r w:rsidRPr="00C77EAD">
        <w:rPr>
          <w:rFonts w:ascii="Times New Roman" w:hAnsi="Times New Roman" w:cs="Times New Roman"/>
        </w:rPr>
        <w:t xml:space="preserve"> was required to obtain an attorney to represent </w:t>
      </w:r>
      <w:r>
        <w:rPr>
          <w:rFonts w:ascii="Times New Roman" w:hAnsi="Times New Roman" w:cs="Times New Roman"/>
        </w:rPr>
        <w:t>it</w:t>
      </w:r>
      <w:r w:rsidRPr="00C77EAD">
        <w:rPr>
          <w:rFonts w:ascii="Times New Roman" w:hAnsi="Times New Roman" w:cs="Times New Roman"/>
        </w:rPr>
        <w:t xml:space="preserve"> at the hearing.  52 Pa. Code §§ 1.21, 1.22.  In the prehearing order, </w:t>
      </w:r>
      <w:r>
        <w:rPr>
          <w:rFonts w:ascii="Times New Roman" w:hAnsi="Times New Roman" w:cs="Times New Roman"/>
        </w:rPr>
        <w:t>Pro-Ko Properties, Inc.</w:t>
      </w:r>
      <w:r w:rsidRPr="00C77EAD">
        <w:rPr>
          <w:rFonts w:ascii="Times New Roman" w:hAnsi="Times New Roman" w:cs="Times New Roman"/>
        </w:rPr>
        <w:t xml:space="preserve"> was instructed to have an attorney enter </w:t>
      </w:r>
      <w:r>
        <w:rPr>
          <w:rFonts w:ascii="Times New Roman" w:hAnsi="Times New Roman" w:cs="Times New Roman"/>
        </w:rPr>
        <w:t>his or her</w:t>
      </w:r>
      <w:r w:rsidRPr="00C77EAD">
        <w:rPr>
          <w:rFonts w:ascii="Times New Roman" w:hAnsi="Times New Roman" w:cs="Times New Roman"/>
        </w:rPr>
        <w:t xml:space="preserve"> appearance no later than </w:t>
      </w:r>
      <w:r>
        <w:rPr>
          <w:rFonts w:ascii="Times New Roman" w:hAnsi="Times New Roman" w:cs="Times New Roman"/>
        </w:rPr>
        <w:t>July 13</w:t>
      </w:r>
      <w:r w:rsidRPr="00C77EAD">
        <w:rPr>
          <w:rFonts w:ascii="Times New Roman" w:hAnsi="Times New Roman" w:cs="Times New Roman"/>
        </w:rPr>
        <w:t>, 2022.  An attorney did not enter an appearance on behalf of</w:t>
      </w:r>
      <w:r>
        <w:rPr>
          <w:rFonts w:ascii="Times New Roman" w:hAnsi="Times New Roman" w:cs="Times New Roman"/>
        </w:rPr>
        <w:t xml:space="preserve"> Pro-Ko Properties, Inc</w:t>
      </w:r>
      <w:r w:rsidRPr="00C77EAD">
        <w:rPr>
          <w:rFonts w:ascii="Times New Roman" w:hAnsi="Times New Roman" w:cs="Times New Roman"/>
        </w:rPr>
        <w:t>.</w:t>
      </w:r>
    </w:p>
    <w:p w14:paraId="31F7ADE3" w14:textId="77777777" w:rsidR="008141DB" w:rsidRDefault="008141DB" w:rsidP="008141DB">
      <w:pPr>
        <w:pStyle w:val="ParaTab1"/>
        <w:tabs>
          <w:tab w:val="left" w:pos="2070"/>
        </w:tabs>
        <w:spacing w:line="360" w:lineRule="auto"/>
        <w:rPr>
          <w:rFonts w:ascii="Times New Roman" w:hAnsi="Times New Roman" w:cs="Times New Roman"/>
        </w:rPr>
      </w:pPr>
    </w:p>
    <w:p w14:paraId="65906FD8" w14:textId="77777777" w:rsidR="00C7119D" w:rsidRDefault="008141DB" w:rsidP="008141DB">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On August 9, 2022, PPL filed a motion to dismiss Complainant’s complaint</w:t>
      </w:r>
      <w:r w:rsidR="009911BC">
        <w:rPr>
          <w:rFonts w:ascii="Times New Roman" w:hAnsi="Times New Roman" w:cs="Times New Roman"/>
          <w:bCs/>
          <w:color w:val="000000"/>
        </w:rPr>
        <w:t xml:space="preserve"> for failure to obtain counsel pursuant to the Commission’s regulations and my June 10, 2022 prehearing order.  In the alternative, PPL requested that the complaint be held in abeyance until counsel is obtained.  </w:t>
      </w:r>
    </w:p>
    <w:p w14:paraId="62EDDED5" w14:textId="77777777" w:rsidR="00C7119D" w:rsidRDefault="00C7119D" w:rsidP="008141DB">
      <w:pPr>
        <w:pStyle w:val="ParaTab1"/>
        <w:tabs>
          <w:tab w:val="left" w:pos="2070"/>
        </w:tabs>
        <w:spacing w:line="360" w:lineRule="auto"/>
        <w:rPr>
          <w:rFonts w:ascii="Times New Roman" w:hAnsi="Times New Roman" w:cs="Times New Roman"/>
          <w:bCs/>
          <w:color w:val="000000"/>
        </w:rPr>
      </w:pPr>
    </w:p>
    <w:p w14:paraId="6B29E269" w14:textId="413C77D0" w:rsidR="008141DB" w:rsidRDefault="00E54326" w:rsidP="008141DB">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the evening of August 15, 2022, </w:t>
      </w:r>
      <w:r w:rsidR="00A32927">
        <w:rPr>
          <w:rFonts w:ascii="Times New Roman" w:hAnsi="Times New Roman" w:cs="Times New Roman"/>
          <w:bCs/>
          <w:color w:val="000000"/>
        </w:rPr>
        <w:t>Mr. Davenport and Mr. Pro</w:t>
      </w:r>
      <w:r w:rsidR="007341CD">
        <w:rPr>
          <w:rFonts w:ascii="Times New Roman" w:hAnsi="Times New Roman" w:cs="Times New Roman"/>
          <w:bCs/>
          <w:color w:val="000000"/>
        </w:rPr>
        <w:t>k</w:t>
      </w:r>
      <w:r w:rsidR="00A32927">
        <w:rPr>
          <w:rFonts w:ascii="Times New Roman" w:hAnsi="Times New Roman" w:cs="Times New Roman"/>
          <w:bCs/>
          <w:color w:val="000000"/>
        </w:rPr>
        <w:t>opchak</w:t>
      </w:r>
      <w:r w:rsidR="00C7119D">
        <w:rPr>
          <w:rFonts w:ascii="Times New Roman" w:hAnsi="Times New Roman" w:cs="Times New Roman"/>
          <w:bCs/>
          <w:color w:val="000000"/>
        </w:rPr>
        <w:t xml:space="preserve"> sent an email to me and PPL stating that they did not “object to the removal of Pro-Ko Properties, Inc. as Plaintiff.”  </w:t>
      </w:r>
      <w:r w:rsidR="007341CD">
        <w:rPr>
          <w:rFonts w:ascii="Times New Roman" w:hAnsi="Times New Roman" w:cs="Times New Roman"/>
          <w:bCs/>
          <w:color w:val="000000"/>
        </w:rPr>
        <w:t xml:space="preserve">Pro-Ko Properties, Inc. email, dated August 15, 2022 at 5:22 p.m.  </w:t>
      </w:r>
      <w:r w:rsidR="00C7119D">
        <w:rPr>
          <w:rFonts w:ascii="Times New Roman" w:hAnsi="Times New Roman" w:cs="Times New Roman"/>
          <w:bCs/>
          <w:color w:val="000000"/>
        </w:rPr>
        <w:t xml:space="preserve">Mr. Davenport and Mr. Prokopchak further stated that they would remove the request for monetary damages, and the </w:t>
      </w:r>
      <w:r w:rsidR="00C7119D">
        <w:rPr>
          <w:rFonts w:ascii="Times New Roman" w:hAnsi="Times New Roman" w:cs="Times New Roman"/>
          <w:bCs/>
          <w:color w:val="000000"/>
        </w:rPr>
        <w:lastRenderedPageBreak/>
        <w:t xml:space="preserve">request to turn the power on, from their complaint, as PPL had turned on the electric service at the service location. </w:t>
      </w:r>
      <w:r w:rsidR="00A32927">
        <w:rPr>
          <w:rFonts w:ascii="Times New Roman" w:hAnsi="Times New Roman" w:cs="Times New Roman"/>
          <w:bCs/>
          <w:color w:val="000000"/>
        </w:rPr>
        <w:t xml:space="preserve"> </w:t>
      </w:r>
    </w:p>
    <w:p w14:paraId="6D4C1553" w14:textId="1ADB07EB" w:rsidR="00C7119D" w:rsidRDefault="00C7119D" w:rsidP="008141DB">
      <w:pPr>
        <w:pStyle w:val="ParaTab1"/>
        <w:tabs>
          <w:tab w:val="left" w:pos="2070"/>
        </w:tabs>
        <w:spacing w:line="360" w:lineRule="auto"/>
        <w:rPr>
          <w:rFonts w:ascii="Times New Roman" w:hAnsi="Times New Roman" w:cs="Times New Roman"/>
          <w:bCs/>
          <w:color w:val="000000"/>
        </w:rPr>
      </w:pPr>
    </w:p>
    <w:p w14:paraId="1B452FBC" w14:textId="63AD7111" w:rsidR="007341CD" w:rsidRDefault="00C7119D" w:rsidP="00C42E14">
      <w:pPr>
        <w:pStyle w:val="ParaTab1"/>
        <w:tabs>
          <w:tab w:val="left" w:pos="2070"/>
        </w:tabs>
        <w:spacing w:line="360" w:lineRule="auto"/>
        <w:rPr>
          <w:rFonts w:ascii="Times New Roman" w:hAnsi="Times New Roman" w:cs="Times New Roman"/>
          <w:bCs/>
          <w:color w:val="000000"/>
        </w:rPr>
      </w:pPr>
      <w:r w:rsidRPr="00C77EAD">
        <w:rPr>
          <w:rFonts w:ascii="Times New Roman" w:hAnsi="Times New Roman" w:cs="Times New Roman"/>
          <w:bCs/>
          <w:color w:val="000000"/>
        </w:rPr>
        <w:t xml:space="preserve">The </w:t>
      </w:r>
      <w:r w:rsidR="00967862">
        <w:rPr>
          <w:rFonts w:ascii="Times New Roman" w:hAnsi="Times New Roman" w:cs="Times New Roman"/>
          <w:bCs/>
          <w:color w:val="000000"/>
        </w:rPr>
        <w:t>August 16</w:t>
      </w:r>
      <w:r w:rsidRPr="00C77EAD">
        <w:rPr>
          <w:rFonts w:ascii="Times New Roman" w:hAnsi="Times New Roman" w:cs="Times New Roman"/>
          <w:bCs/>
          <w:color w:val="000000"/>
        </w:rPr>
        <w:t xml:space="preserve">, 2022 hearing was held as scheduled.  </w:t>
      </w:r>
      <w:r w:rsidR="00C42E14">
        <w:rPr>
          <w:rFonts w:ascii="Times New Roman" w:hAnsi="Times New Roman" w:cs="Times New Roman"/>
          <w:bCs/>
          <w:color w:val="000000"/>
        </w:rPr>
        <w:t xml:space="preserve">James Davenport and John Prokopchak appeared on behalf of Pro-Ko Properties, Inc.  </w:t>
      </w:r>
      <w:r w:rsidR="00967862">
        <w:rPr>
          <w:rFonts w:ascii="Times New Roman" w:hAnsi="Times New Roman" w:cs="Times New Roman"/>
          <w:bCs/>
          <w:color w:val="000000"/>
        </w:rPr>
        <w:t>Lindsay A. Berkstresser</w:t>
      </w:r>
      <w:r w:rsidRPr="00C77EAD">
        <w:rPr>
          <w:rFonts w:ascii="Times New Roman" w:hAnsi="Times New Roman" w:cs="Times New Roman"/>
          <w:bCs/>
          <w:color w:val="000000"/>
        </w:rPr>
        <w:t>, Esquire</w:t>
      </w:r>
      <w:r>
        <w:rPr>
          <w:rFonts w:ascii="Times New Roman" w:hAnsi="Times New Roman" w:cs="Times New Roman"/>
          <w:bCs/>
          <w:color w:val="000000"/>
        </w:rPr>
        <w:t>,</w:t>
      </w:r>
      <w:r w:rsidRPr="00C77EAD">
        <w:rPr>
          <w:rFonts w:ascii="Times New Roman" w:hAnsi="Times New Roman" w:cs="Times New Roman"/>
          <w:bCs/>
          <w:color w:val="000000"/>
        </w:rPr>
        <w:t xml:space="preserve"> appeared on behalf of </w:t>
      </w:r>
      <w:r w:rsidR="00725283">
        <w:rPr>
          <w:rFonts w:ascii="Times New Roman" w:hAnsi="Times New Roman" w:cs="Times New Roman"/>
          <w:bCs/>
          <w:color w:val="000000"/>
        </w:rPr>
        <w:t>PPL</w:t>
      </w:r>
      <w:r w:rsidR="00C42E14">
        <w:rPr>
          <w:rFonts w:ascii="Times New Roman" w:hAnsi="Times New Roman" w:cs="Times New Roman"/>
          <w:bCs/>
          <w:color w:val="000000"/>
        </w:rPr>
        <w:t>.  The parties placed their respective arguments on the record regarding whether Pro-Ko Properties, Inc. was required to have an attorney.  I decided that, given that the complaint listed Pro-Ko Properties, Inc. as a customer, and the subject matter of the complaint concerned a property that Pro-Ko Properties Inc. was seeking to renovate and sell, Pro-Ko Properties, Inc. is required to be represented by counsel to proceed with the litigation of its complaint.</w:t>
      </w:r>
      <w:r w:rsidR="00372F83">
        <w:rPr>
          <w:rFonts w:ascii="Times New Roman" w:hAnsi="Times New Roman" w:cs="Times New Roman"/>
          <w:bCs/>
          <w:color w:val="000000"/>
        </w:rPr>
        <w:t xml:space="preserve">  52 Pa. Code </w:t>
      </w:r>
      <w:r w:rsidR="00372F83">
        <w:rPr>
          <w:rFonts w:ascii="Calibri" w:hAnsi="Calibri" w:cs="Calibri"/>
          <w:bCs/>
          <w:color w:val="000000"/>
        </w:rPr>
        <w:t>§</w:t>
      </w:r>
      <w:r w:rsidR="00372F83">
        <w:rPr>
          <w:rFonts w:ascii="Times New Roman" w:hAnsi="Times New Roman" w:cs="Times New Roman"/>
          <w:bCs/>
          <w:color w:val="000000"/>
        </w:rPr>
        <w:t xml:space="preserve"> 1.21, 1.22.</w:t>
      </w:r>
      <w:r w:rsidR="00C42E14">
        <w:rPr>
          <w:rFonts w:ascii="Times New Roman" w:hAnsi="Times New Roman" w:cs="Times New Roman"/>
          <w:bCs/>
          <w:color w:val="000000"/>
        </w:rPr>
        <w:t xml:space="preserve">  Pro-Ko Properties, Inc. was given 30 days, or until September 15, 2022</w:t>
      </w:r>
      <w:r w:rsidR="00AE3174">
        <w:rPr>
          <w:rFonts w:ascii="Times New Roman" w:hAnsi="Times New Roman" w:cs="Times New Roman"/>
          <w:bCs/>
          <w:color w:val="000000"/>
        </w:rPr>
        <w:t>,</w:t>
      </w:r>
      <w:r w:rsidR="00C42E14">
        <w:rPr>
          <w:rFonts w:ascii="Times New Roman" w:hAnsi="Times New Roman" w:cs="Times New Roman"/>
          <w:bCs/>
          <w:color w:val="000000"/>
        </w:rPr>
        <w:t xml:space="preserve"> to obtain counsel.  I advised that if an attorney has not entered an appearance by </w:t>
      </w:r>
      <w:r w:rsidR="00372F83">
        <w:rPr>
          <w:rFonts w:ascii="Times New Roman" w:hAnsi="Times New Roman" w:cs="Times New Roman"/>
          <w:bCs/>
          <w:color w:val="000000"/>
        </w:rPr>
        <w:t xml:space="preserve">September 15, 2022 </w:t>
      </w:r>
      <w:r w:rsidR="00C42E14">
        <w:rPr>
          <w:rFonts w:ascii="Times New Roman" w:hAnsi="Times New Roman" w:cs="Times New Roman"/>
          <w:bCs/>
          <w:color w:val="000000"/>
        </w:rPr>
        <w:t xml:space="preserve">and I have not heard from the Complainant, I will entertain the motion filed by PPL and dismiss the complaint.  I further advised the parties that an attorney is not required to engage in settlement discussions, and the parties were </w:t>
      </w:r>
      <w:r w:rsidR="007341CD">
        <w:rPr>
          <w:rFonts w:ascii="Times New Roman" w:hAnsi="Times New Roman" w:cs="Times New Roman"/>
          <w:bCs/>
          <w:color w:val="000000"/>
        </w:rPr>
        <w:t>permitted to discuss the potential settlement of this matter at any time.</w:t>
      </w:r>
      <w:r w:rsidR="00C42E14">
        <w:rPr>
          <w:rFonts w:ascii="Times New Roman" w:hAnsi="Times New Roman" w:cs="Times New Roman"/>
          <w:bCs/>
          <w:color w:val="000000"/>
        </w:rPr>
        <w:t xml:space="preserve">  </w:t>
      </w:r>
    </w:p>
    <w:p w14:paraId="1B69C1D7" w14:textId="77777777" w:rsidR="007341CD" w:rsidRDefault="007341CD" w:rsidP="00C42E14">
      <w:pPr>
        <w:pStyle w:val="ParaTab1"/>
        <w:tabs>
          <w:tab w:val="left" w:pos="2070"/>
        </w:tabs>
        <w:spacing w:line="360" w:lineRule="auto"/>
        <w:rPr>
          <w:rFonts w:ascii="Times New Roman" w:hAnsi="Times New Roman" w:cs="Times New Roman"/>
          <w:bCs/>
          <w:color w:val="000000"/>
        </w:rPr>
      </w:pPr>
    </w:p>
    <w:p w14:paraId="7B227772" w14:textId="484508A7" w:rsidR="008141DB" w:rsidRDefault="00C42E14" w:rsidP="00C42E14">
      <w:pPr>
        <w:pStyle w:val="ParaTab1"/>
        <w:tabs>
          <w:tab w:val="left" w:pos="2070"/>
        </w:tabs>
        <w:spacing w:line="360" w:lineRule="auto"/>
      </w:pPr>
      <w:r>
        <w:rPr>
          <w:rFonts w:ascii="Times New Roman" w:hAnsi="Times New Roman" w:cs="Times New Roman"/>
          <w:bCs/>
          <w:color w:val="000000"/>
        </w:rPr>
        <w:t xml:space="preserve">This Order memorializes what was directed at the August 16, 2022 hearing.  </w:t>
      </w:r>
    </w:p>
    <w:p w14:paraId="744D551C" w14:textId="77777777" w:rsidR="008141DB" w:rsidRDefault="008141DB" w:rsidP="008141DB">
      <w:pPr>
        <w:tabs>
          <w:tab w:val="left" w:pos="-720"/>
        </w:tabs>
        <w:suppressAutoHyphens/>
        <w:spacing w:line="360" w:lineRule="auto"/>
      </w:pPr>
    </w:p>
    <w:p w14:paraId="60E7E5EC" w14:textId="77777777" w:rsidR="008141DB" w:rsidRPr="00D91B74" w:rsidRDefault="008141DB" w:rsidP="008141DB">
      <w:pPr>
        <w:spacing w:line="360" w:lineRule="auto"/>
        <w:jc w:val="center"/>
      </w:pPr>
      <w:r w:rsidRPr="00D91B74">
        <w:rPr>
          <w:u w:val="single"/>
        </w:rPr>
        <w:t>ORDER</w:t>
      </w:r>
    </w:p>
    <w:p w14:paraId="3B6C753D" w14:textId="77777777" w:rsidR="008141DB" w:rsidRPr="00D91B74" w:rsidRDefault="008141DB" w:rsidP="008141DB">
      <w:pPr>
        <w:spacing w:line="360" w:lineRule="auto"/>
      </w:pPr>
    </w:p>
    <w:p w14:paraId="4ADA6B38" w14:textId="77777777" w:rsidR="008141DB" w:rsidRPr="00D91B74" w:rsidRDefault="008141DB" w:rsidP="008141DB">
      <w:pPr>
        <w:spacing w:line="360" w:lineRule="auto"/>
      </w:pPr>
    </w:p>
    <w:p w14:paraId="385016D1" w14:textId="77777777" w:rsidR="008141DB" w:rsidRPr="00D91B74" w:rsidRDefault="008141DB" w:rsidP="008141DB">
      <w:pPr>
        <w:spacing w:line="360" w:lineRule="auto"/>
        <w:ind w:firstLine="1440"/>
        <w:rPr>
          <w:bCs/>
        </w:rPr>
      </w:pPr>
      <w:r w:rsidRPr="00D91B74">
        <w:rPr>
          <w:bCs/>
        </w:rPr>
        <w:t>THEREFORE,</w:t>
      </w:r>
    </w:p>
    <w:p w14:paraId="738810BC" w14:textId="77777777" w:rsidR="008141DB" w:rsidRPr="00D91B74" w:rsidRDefault="008141DB" w:rsidP="008141DB">
      <w:pPr>
        <w:spacing w:line="360" w:lineRule="auto"/>
        <w:ind w:firstLine="1440"/>
      </w:pPr>
    </w:p>
    <w:p w14:paraId="45F70112" w14:textId="77777777" w:rsidR="008141DB" w:rsidRPr="00D91B74" w:rsidRDefault="008141DB" w:rsidP="008141DB">
      <w:pPr>
        <w:spacing w:line="360" w:lineRule="auto"/>
        <w:ind w:firstLine="1440"/>
        <w:rPr>
          <w:bCs/>
        </w:rPr>
      </w:pPr>
      <w:r w:rsidRPr="00D91B74">
        <w:rPr>
          <w:bCs/>
        </w:rPr>
        <w:t>IT IS ORDERED:</w:t>
      </w:r>
    </w:p>
    <w:p w14:paraId="2FF0E449" w14:textId="77777777" w:rsidR="008141DB" w:rsidRPr="00D91B74" w:rsidRDefault="008141DB" w:rsidP="008141DB">
      <w:pPr>
        <w:spacing w:line="360" w:lineRule="auto"/>
        <w:ind w:firstLine="1440"/>
        <w:rPr>
          <w:bCs/>
        </w:rPr>
      </w:pPr>
    </w:p>
    <w:p w14:paraId="477288B4" w14:textId="1B09B6B7" w:rsidR="008141DB" w:rsidRPr="00D91B74" w:rsidRDefault="008141DB" w:rsidP="008141DB">
      <w:pPr>
        <w:numPr>
          <w:ilvl w:val="0"/>
          <w:numId w:val="2"/>
        </w:numPr>
        <w:tabs>
          <w:tab w:val="left" w:pos="-720"/>
        </w:tabs>
        <w:suppressAutoHyphens/>
        <w:autoSpaceDE/>
        <w:autoSpaceDN/>
        <w:spacing w:line="360" w:lineRule="auto"/>
        <w:ind w:left="0" w:firstLine="1440"/>
        <w:rPr>
          <w:spacing w:val="-3"/>
        </w:rPr>
      </w:pPr>
      <w:r w:rsidRPr="00D91B74">
        <w:rPr>
          <w:spacing w:val="-3"/>
        </w:rPr>
        <w:t>That</w:t>
      </w:r>
      <w:r w:rsidR="007341CD">
        <w:rPr>
          <w:spacing w:val="-3"/>
        </w:rPr>
        <w:t xml:space="preserve"> Pro-Ko Properties, Inc. have an attorney enter his or her appearance</w:t>
      </w:r>
      <w:r w:rsidR="00372F83">
        <w:rPr>
          <w:spacing w:val="-3"/>
        </w:rPr>
        <w:t xml:space="preserve"> on its behalf</w:t>
      </w:r>
      <w:r w:rsidR="007341CD">
        <w:rPr>
          <w:spacing w:val="-3"/>
        </w:rPr>
        <w:t xml:space="preserve"> no later than September 15, 2022.  If an attorney entrance of appearance is received by that date, a hearing will be scheduled for testimony and evidence regarding the complaint.</w:t>
      </w:r>
      <w:r w:rsidRPr="00D91B74">
        <w:rPr>
          <w:spacing w:val="-3"/>
        </w:rPr>
        <w:t xml:space="preserve"> </w:t>
      </w:r>
    </w:p>
    <w:p w14:paraId="0FF34679" w14:textId="77777777" w:rsidR="008141DB" w:rsidRPr="00D91B74" w:rsidRDefault="008141DB" w:rsidP="008141DB">
      <w:pPr>
        <w:tabs>
          <w:tab w:val="left" w:pos="-720"/>
        </w:tabs>
        <w:suppressAutoHyphens/>
        <w:autoSpaceDE/>
        <w:autoSpaceDN/>
        <w:spacing w:line="360" w:lineRule="auto"/>
        <w:rPr>
          <w:spacing w:val="-3"/>
        </w:rPr>
      </w:pPr>
    </w:p>
    <w:p w14:paraId="02E344B6" w14:textId="3E03E827" w:rsidR="008141DB" w:rsidRPr="00D91B74" w:rsidRDefault="008141DB" w:rsidP="008141DB">
      <w:pPr>
        <w:numPr>
          <w:ilvl w:val="0"/>
          <w:numId w:val="2"/>
        </w:numPr>
        <w:tabs>
          <w:tab w:val="left" w:pos="-720"/>
        </w:tabs>
        <w:suppressAutoHyphens/>
        <w:autoSpaceDE/>
        <w:autoSpaceDN/>
        <w:spacing w:after="200" w:line="360" w:lineRule="auto"/>
        <w:ind w:left="0" w:firstLine="1440"/>
        <w:rPr>
          <w:spacing w:val="-3"/>
        </w:rPr>
      </w:pPr>
      <w:r w:rsidRPr="00D91B74">
        <w:rPr>
          <w:spacing w:val="-3"/>
        </w:rPr>
        <w:lastRenderedPageBreak/>
        <w:t>That</w:t>
      </w:r>
      <w:r w:rsidR="007341CD">
        <w:rPr>
          <w:spacing w:val="-3"/>
        </w:rPr>
        <w:t xml:space="preserve"> if an attorney does not enter his or her appearance by September 15, 2022, the complaint will be dismissed pursuant to 52 Pa. Code 1.21 and 1.22.</w:t>
      </w:r>
      <w:r w:rsidRPr="00D91B74">
        <w:rPr>
          <w:spacing w:val="-3"/>
        </w:rPr>
        <w:t xml:space="preserve"> </w:t>
      </w:r>
    </w:p>
    <w:p w14:paraId="63CFA8CC" w14:textId="77777777" w:rsidR="008141DB" w:rsidRPr="00D91B74" w:rsidRDefault="008141DB" w:rsidP="008141DB">
      <w:pPr>
        <w:pStyle w:val="ListParagraph"/>
        <w:rPr>
          <w:spacing w:val="-3"/>
        </w:rPr>
      </w:pPr>
    </w:p>
    <w:p w14:paraId="308B7A2C" w14:textId="34936CDE" w:rsidR="008141DB" w:rsidRPr="00D91B74" w:rsidRDefault="008141DB" w:rsidP="008141DB">
      <w:pPr>
        <w:numPr>
          <w:ilvl w:val="0"/>
          <w:numId w:val="2"/>
        </w:numPr>
        <w:tabs>
          <w:tab w:val="left" w:pos="-720"/>
        </w:tabs>
        <w:suppressAutoHyphens/>
        <w:autoSpaceDE/>
        <w:autoSpaceDN/>
        <w:spacing w:after="200" w:line="360" w:lineRule="auto"/>
        <w:ind w:left="0" w:firstLine="1440"/>
        <w:rPr>
          <w:spacing w:val="-3"/>
        </w:rPr>
      </w:pPr>
      <w:r w:rsidRPr="00D91B74">
        <w:rPr>
          <w:spacing w:val="-3"/>
        </w:rPr>
        <w:t>That</w:t>
      </w:r>
      <w:r w:rsidR="007341CD">
        <w:t xml:space="preserve"> it is the Commission’s policy to encourage settlements.  52 Pa. Code § 5.231(a).  The parties are not required to obtain counsel to engage in settlement discussions and are encouraged to discuss the potential resolution of this matter.  If the parties reach a settlement, I ask that they let me know.</w:t>
      </w:r>
      <w:r w:rsidRPr="00D91B74">
        <w:rPr>
          <w:spacing w:val="-3"/>
        </w:rPr>
        <w:t xml:space="preserve"> </w:t>
      </w:r>
    </w:p>
    <w:p w14:paraId="71DAAF37" w14:textId="77777777" w:rsidR="008141DB" w:rsidRPr="00D91B74" w:rsidRDefault="008141DB" w:rsidP="008141DB">
      <w:pPr>
        <w:pStyle w:val="ListParagraph"/>
        <w:rPr>
          <w:spacing w:val="-3"/>
        </w:rPr>
      </w:pPr>
    </w:p>
    <w:p w14:paraId="4F810BCE" w14:textId="77777777" w:rsidR="008141DB" w:rsidRPr="00D91B74" w:rsidRDefault="008141DB" w:rsidP="008141DB"/>
    <w:p w14:paraId="24AEB893" w14:textId="77777777" w:rsidR="008141DB" w:rsidRPr="00D91B74" w:rsidRDefault="008141DB" w:rsidP="008141DB"/>
    <w:p w14:paraId="5DEBB7F7" w14:textId="428BD307" w:rsidR="008141DB" w:rsidRPr="00D91B74" w:rsidRDefault="008141DB" w:rsidP="008141DB">
      <w:pPr>
        <w:rPr>
          <w:u w:val="single"/>
        </w:rPr>
      </w:pPr>
      <w:r w:rsidRPr="00D91B74">
        <w:t xml:space="preserve">Date: </w:t>
      </w:r>
      <w:r w:rsidR="007341CD">
        <w:rPr>
          <w:u w:val="single"/>
        </w:rPr>
        <w:t>August 1</w:t>
      </w:r>
      <w:r w:rsidR="00A10C08">
        <w:rPr>
          <w:u w:val="single"/>
        </w:rPr>
        <w:t>6</w:t>
      </w:r>
      <w:r w:rsidRPr="00D91B74">
        <w:rPr>
          <w:u w:val="single"/>
        </w:rPr>
        <w:t>, 202</w:t>
      </w:r>
      <w:r>
        <w:rPr>
          <w:u w:val="single"/>
        </w:rPr>
        <w:t>2</w:t>
      </w:r>
      <w:r w:rsidRPr="00D91B74">
        <w:rPr>
          <w:u w:val="single"/>
        </w:rPr>
        <w:tab/>
      </w:r>
      <w:r w:rsidRPr="00D91B74">
        <w:tab/>
      </w:r>
      <w:r>
        <w:tab/>
      </w:r>
      <w:r w:rsidRPr="00D91B74">
        <w:tab/>
      </w:r>
      <w:r w:rsidRPr="00D91B74">
        <w:rPr>
          <w:u w:val="single"/>
        </w:rPr>
        <w:tab/>
      </w:r>
      <w:r w:rsidRPr="00D91B74">
        <w:rPr>
          <w:u w:val="single"/>
        </w:rPr>
        <w:tab/>
        <w:t>/s/</w:t>
      </w:r>
      <w:r w:rsidRPr="00D91B74">
        <w:rPr>
          <w:u w:val="single"/>
        </w:rPr>
        <w:tab/>
      </w:r>
      <w:r w:rsidRPr="00D91B74">
        <w:rPr>
          <w:u w:val="single"/>
        </w:rPr>
        <w:tab/>
      </w:r>
    </w:p>
    <w:p w14:paraId="36FD7365" w14:textId="77777777" w:rsidR="008141DB" w:rsidRPr="00D91B74" w:rsidRDefault="008141DB" w:rsidP="008141DB">
      <w:r w:rsidRPr="00D91B74">
        <w:tab/>
      </w:r>
      <w:r w:rsidRPr="00D91B74">
        <w:tab/>
      </w:r>
      <w:r w:rsidRPr="00D91B74">
        <w:tab/>
      </w:r>
      <w:r w:rsidRPr="00D91B74">
        <w:tab/>
      </w:r>
      <w:r w:rsidRPr="00D91B74">
        <w:tab/>
      </w:r>
      <w:r w:rsidRPr="00D91B74">
        <w:tab/>
      </w:r>
      <w:r w:rsidRPr="00D91B74">
        <w:tab/>
        <w:t xml:space="preserve">Charece Z. Collins </w:t>
      </w:r>
    </w:p>
    <w:p w14:paraId="3440BC6A" w14:textId="77777777" w:rsidR="008141DB" w:rsidRPr="00D91B74" w:rsidRDefault="008141DB" w:rsidP="008141DB">
      <w:r w:rsidRPr="00D91B74">
        <w:tab/>
      </w:r>
      <w:r w:rsidRPr="00D91B74">
        <w:tab/>
      </w:r>
      <w:r w:rsidRPr="00D91B74">
        <w:tab/>
      </w:r>
      <w:r w:rsidRPr="00D91B74">
        <w:tab/>
      </w:r>
      <w:r w:rsidRPr="00D91B74">
        <w:tab/>
      </w:r>
      <w:r w:rsidRPr="00D91B74">
        <w:tab/>
      </w:r>
      <w:r w:rsidRPr="00D91B74">
        <w:tab/>
        <w:t>Administrative Law Judge</w:t>
      </w:r>
    </w:p>
    <w:p w14:paraId="3288F65D" w14:textId="77777777" w:rsidR="008141DB" w:rsidRDefault="008141DB" w:rsidP="008141DB"/>
    <w:p w14:paraId="4B602F0B" w14:textId="77777777" w:rsidR="008141DB" w:rsidRDefault="008141DB" w:rsidP="008141DB"/>
    <w:p w14:paraId="0B36656E" w14:textId="77777777" w:rsidR="00271BC9" w:rsidRDefault="00271BC9">
      <w:pPr>
        <w:sectPr w:rsidR="00271BC9" w:rsidSect="00F277CF">
          <w:footerReference w:type="default" r:id="rId8"/>
          <w:pgSz w:w="12240" w:h="15840"/>
          <w:pgMar w:top="1440" w:right="1440" w:bottom="1440" w:left="1440" w:header="720" w:footer="720" w:gutter="0"/>
          <w:cols w:space="720"/>
          <w:titlePg/>
          <w:docGrid w:linePitch="360"/>
        </w:sectPr>
      </w:pPr>
    </w:p>
    <w:p w14:paraId="5D6BB7C7" w14:textId="77777777" w:rsidR="00271BC9" w:rsidRDefault="00271BC9" w:rsidP="00271BC9">
      <w:r>
        <w:rPr>
          <w:rFonts w:ascii="Microsoft Sans Serif" w:eastAsia="Microsoft Sans Serif" w:hAnsi="Microsoft Sans Serif" w:cs="Microsoft Sans Serif"/>
          <w:b/>
          <w:u w:val="single"/>
        </w:rPr>
        <w:lastRenderedPageBreak/>
        <w:t>C-2022-3032078 – PRO-KO PROPERTIES, INC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T DAVENPORT</w:t>
      </w:r>
      <w:r>
        <w:rPr>
          <w:rFonts w:ascii="Microsoft Sans Serif" w:eastAsia="Microsoft Sans Serif" w:hAnsi="Microsoft Sans Serif" w:cs="Microsoft Sans Serif"/>
        </w:rPr>
        <w:br/>
        <w:t>JOHN J PROKOPCHAK</w:t>
      </w:r>
      <w:r>
        <w:rPr>
          <w:rFonts w:ascii="Microsoft Sans Serif" w:eastAsia="Microsoft Sans Serif" w:hAnsi="Microsoft Sans Serif" w:cs="Microsoft Sans Serif"/>
        </w:rPr>
        <w:br/>
        <w:t>PRO-KO PROPERTIES INC</w:t>
      </w:r>
      <w:r>
        <w:rPr>
          <w:rFonts w:ascii="Microsoft Sans Serif" w:eastAsia="Microsoft Sans Serif" w:hAnsi="Microsoft Sans Serif" w:cs="Microsoft Sans Serif"/>
        </w:rPr>
        <w:br/>
        <w:t>201 BEAR CREEK BLVD SUITE A</w:t>
      </w:r>
      <w:r>
        <w:rPr>
          <w:rFonts w:ascii="Microsoft Sans Serif" w:eastAsia="Microsoft Sans Serif" w:hAnsi="Microsoft Sans Serif" w:cs="Microsoft Sans Serif"/>
        </w:rPr>
        <w:cr/>
        <w:t>PLAINS TWP PA  18702</w:t>
      </w:r>
      <w:r>
        <w:rPr>
          <w:rFonts w:ascii="Microsoft Sans Serif" w:eastAsia="Microsoft Sans Serif" w:hAnsi="Microsoft Sans Serif" w:cs="Microsoft Sans Serif"/>
        </w:rPr>
        <w:cr/>
      </w:r>
      <w:r w:rsidRPr="00E715E0">
        <w:rPr>
          <w:rFonts w:ascii="Microsoft Sans Serif" w:eastAsia="Microsoft Sans Serif" w:hAnsi="Microsoft Sans Serif" w:cs="Microsoft Sans Serif"/>
          <w:b/>
          <w:bCs/>
        </w:rPr>
        <w:t>570.970.0650</w:t>
      </w:r>
      <w:r w:rsidRPr="00E715E0">
        <w:rPr>
          <w:rFonts w:ascii="Microsoft Sans Serif" w:eastAsia="Microsoft Sans Serif" w:hAnsi="Microsoft Sans Serif" w:cs="Microsoft Sans Serif"/>
          <w:b/>
          <w:bCs/>
        </w:rPr>
        <w:cr/>
        <w:t>570.814.9570</w:t>
      </w:r>
      <w:r w:rsidRPr="00E715E0">
        <w:rPr>
          <w:rFonts w:ascii="Microsoft Sans Serif" w:eastAsia="Microsoft Sans Serif" w:hAnsi="Microsoft Sans Serif" w:cs="Microsoft Sans Serif"/>
          <w:b/>
          <w:bCs/>
        </w:rPr>
        <w:cr/>
      </w:r>
      <w:r>
        <w:rPr>
          <w:rFonts w:ascii="Microsoft Sans Serif" w:eastAsia="Microsoft Sans Serif" w:hAnsi="Microsoft Sans Serif" w:cs="Microsoft Sans Serif"/>
        </w:rPr>
        <w:t>ophonduras@aol.com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LINDSAY A BERKSTRESSER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0EA7">
        <w:rPr>
          <w:rFonts w:ascii="Microsoft Sans Serif" w:eastAsia="Microsoft Sans Serif" w:hAnsi="Microsoft Sans Serif" w:cs="Microsoft Sans Serif"/>
          <w:b/>
          <w:bCs/>
        </w:rPr>
        <w:t>717.612.6021</w:t>
      </w:r>
      <w:r w:rsidRPr="00F70EA7">
        <w:rPr>
          <w:rFonts w:ascii="Microsoft Sans Serif" w:eastAsia="Microsoft Sans Serif" w:hAnsi="Microsoft Sans Serif" w:cs="Microsoft Sans Serif"/>
          <w:b/>
          <w:bCs/>
        </w:rPr>
        <w:br/>
        <w:t>717.612.6052</w:t>
      </w:r>
      <w:r>
        <w:rPr>
          <w:rFonts w:ascii="Microsoft Sans Serif" w:eastAsia="Microsoft Sans Serif" w:hAnsi="Microsoft Sans Serif" w:cs="Microsoft Sans Serif"/>
        </w:rPr>
        <w:br/>
        <w:t>lberkstresser@postschell.com</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br/>
        <w:t>MICHAEL J SHAFER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139EE">
        <w:rPr>
          <w:rFonts w:ascii="Microsoft Sans Serif" w:eastAsia="Microsoft Sans Serif" w:hAnsi="Microsoft Sans Serif" w:cs="Microsoft Sans Serif"/>
          <w:b/>
          <w:bCs/>
        </w:rPr>
        <w:t>610.774.5696</w:t>
      </w:r>
      <w:r w:rsidRPr="002139EE">
        <w:rPr>
          <w:rFonts w:ascii="Microsoft Sans Serif" w:eastAsia="Microsoft Sans Serif" w:hAnsi="Microsoft Sans Serif" w:cs="Microsoft Sans Serif"/>
          <w:b/>
          <w:bCs/>
        </w:rPr>
        <w:br/>
        <w:t>610.774.2599</w:t>
      </w:r>
      <w:r w:rsidRPr="002139EE">
        <w:rPr>
          <w:rFonts w:ascii="Microsoft Sans Serif" w:eastAsia="Microsoft Sans Serif" w:hAnsi="Microsoft Sans Serif" w:cs="Microsoft Sans Serif"/>
          <w:b/>
          <w:bCs/>
        </w:rPr>
        <w:cr/>
      </w:r>
      <w:r>
        <w:rPr>
          <w:rFonts w:ascii="Microsoft Sans Serif" w:eastAsia="Microsoft Sans Serif" w:hAnsi="Microsoft Sans Serif" w:cs="Microsoft Sans Serif"/>
        </w:rPr>
        <w:t>kklock@pplweb.com</w:t>
      </w:r>
      <w:r>
        <w:rPr>
          <w:rFonts w:ascii="Microsoft Sans Serif" w:eastAsia="Microsoft Sans Serif" w:hAnsi="Microsoft Sans Serif" w:cs="Microsoft Sans Serif"/>
        </w:rPr>
        <w:cr/>
        <w:t xml:space="preserve">mjshafer@pplweb.com </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5D7E75DC" w14:textId="77777777" w:rsidR="00140019" w:rsidRDefault="00271BC9"/>
    <w:sectPr w:rsidR="0014001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3B2A" w14:textId="77777777" w:rsidR="00012A9A" w:rsidRDefault="00012A9A" w:rsidP="008141DB">
      <w:r>
        <w:separator/>
      </w:r>
    </w:p>
  </w:endnote>
  <w:endnote w:type="continuationSeparator" w:id="0">
    <w:p w14:paraId="1C117D2A" w14:textId="77777777" w:rsidR="00012A9A" w:rsidRDefault="00012A9A" w:rsidP="008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5D6605CC" w14:textId="77777777" w:rsidR="00D87544" w:rsidRPr="00462E2D" w:rsidRDefault="00271BC9">
        <w:pPr>
          <w:pStyle w:val="Footer"/>
          <w:jc w:val="center"/>
          <w:rPr>
            <w:sz w:val="20"/>
            <w:szCs w:val="20"/>
          </w:rPr>
        </w:pPr>
        <w:r w:rsidRPr="00462E2D">
          <w:rPr>
            <w:sz w:val="20"/>
            <w:szCs w:val="20"/>
          </w:rPr>
          <w:fldChar w:fldCharType="begin"/>
        </w:r>
        <w:r w:rsidRPr="00462E2D">
          <w:rPr>
            <w:sz w:val="20"/>
            <w:szCs w:val="20"/>
          </w:rPr>
          <w:instrText xml:space="preserve"> PAGE   \* MERGEFORMAT </w:instrText>
        </w:r>
        <w:r w:rsidRPr="00462E2D">
          <w:rPr>
            <w:sz w:val="20"/>
            <w:szCs w:val="20"/>
          </w:rPr>
          <w:fldChar w:fldCharType="separate"/>
        </w:r>
        <w:r w:rsidRPr="00462E2D">
          <w:rPr>
            <w:noProof/>
            <w:sz w:val="20"/>
            <w:szCs w:val="20"/>
          </w:rPr>
          <w:t>6</w:t>
        </w:r>
        <w:r w:rsidRPr="00462E2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7DBB" w14:textId="312B1AF8" w:rsidR="00271BC9" w:rsidRPr="00462E2D" w:rsidRDefault="00271BC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8FED" w14:textId="77777777" w:rsidR="00012A9A" w:rsidRDefault="00012A9A" w:rsidP="008141DB">
      <w:r>
        <w:separator/>
      </w:r>
    </w:p>
  </w:footnote>
  <w:footnote w:type="continuationSeparator" w:id="0">
    <w:p w14:paraId="7677639B" w14:textId="77777777" w:rsidR="00012A9A" w:rsidRDefault="00012A9A" w:rsidP="008141DB">
      <w:r>
        <w:continuationSeparator/>
      </w:r>
    </w:p>
  </w:footnote>
  <w:footnote w:id="1">
    <w:p w14:paraId="482FD94B" w14:textId="23B5F4F0" w:rsidR="00A32927" w:rsidRDefault="00A32927" w:rsidP="00271BC9">
      <w:pPr>
        <w:pStyle w:val="FootnoteText"/>
        <w:ind w:firstLine="720"/>
      </w:pPr>
      <w:r>
        <w:rPr>
          <w:rStyle w:val="FootnoteReference"/>
        </w:rPr>
        <w:footnoteRef/>
      </w:r>
      <w:r>
        <w:t xml:space="preserve"> </w:t>
      </w:r>
      <w:r>
        <w:tab/>
        <w:t>On the “customer name” line of the complaint is listed, “Jim Davenport &amp; John Prokopchak/Pro-Ko Properties,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355110286">
    <w:abstractNumId w:val="0"/>
  </w:num>
  <w:num w:numId="2" w16cid:durableId="37403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DB"/>
    <w:rsid w:val="00012A9A"/>
    <w:rsid w:val="00271BC9"/>
    <w:rsid w:val="002F230C"/>
    <w:rsid w:val="00372F83"/>
    <w:rsid w:val="003B2C29"/>
    <w:rsid w:val="00725283"/>
    <w:rsid w:val="007341CD"/>
    <w:rsid w:val="008141DB"/>
    <w:rsid w:val="00967862"/>
    <w:rsid w:val="009911BC"/>
    <w:rsid w:val="00A10C08"/>
    <w:rsid w:val="00A32927"/>
    <w:rsid w:val="00AE3174"/>
    <w:rsid w:val="00B134BC"/>
    <w:rsid w:val="00C42E14"/>
    <w:rsid w:val="00C7119D"/>
    <w:rsid w:val="00D6614B"/>
    <w:rsid w:val="00E5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A806"/>
  <w15:chartTrackingRefBased/>
  <w15:docId w15:val="{88563F6F-04B3-46F6-B9C6-01A0C9FD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D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41DB"/>
    <w:pPr>
      <w:tabs>
        <w:tab w:val="center" w:pos="4320"/>
        <w:tab w:val="right" w:pos="8640"/>
      </w:tabs>
    </w:pPr>
  </w:style>
  <w:style w:type="character" w:customStyle="1" w:styleId="FooterChar">
    <w:name w:val="Footer Char"/>
    <w:basedOn w:val="DefaultParagraphFont"/>
    <w:link w:val="Footer"/>
    <w:uiPriority w:val="99"/>
    <w:rsid w:val="008141DB"/>
    <w:rPr>
      <w:rFonts w:ascii="Times New Roman" w:eastAsia="Times New Roman" w:hAnsi="Times New Roman" w:cs="Times New Roman"/>
      <w:sz w:val="24"/>
      <w:szCs w:val="24"/>
    </w:rPr>
  </w:style>
  <w:style w:type="paragraph" w:styleId="ListParagraph">
    <w:name w:val="List Paragraph"/>
    <w:basedOn w:val="Normal"/>
    <w:uiPriority w:val="34"/>
    <w:qFormat/>
    <w:rsid w:val="008141DB"/>
    <w:pPr>
      <w:ind w:left="720"/>
    </w:pPr>
  </w:style>
  <w:style w:type="paragraph" w:customStyle="1" w:styleId="Style">
    <w:name w:val="Style"/>
    <w:rsid w:val="008141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8141D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basedOn w:val="DefaultParagraphFont"/>
    <w:uiPriority w:val="99"/>
    <w:semiHidden/>
    <w:unhideWhenUsed/>
    <w:rsid w:val="008141DB"/>
    <w:rPr>
      <w:vertAlign w:val="superscript"/>
    </w:rPr>
  </w:style>
  <w:style w:type="paragraph" w:styleId="FootnoteText">
    <w:name w:val="footnote text"/>
    <w:basedOn w:val="Normal"/>
    <w:link w:val="FootnoteTextChar"/>
    <w:uiPriority w:val="99"/>
    <w:semiHidden/>
    <w:unhideWhenUsed/>
    <w:rsid w:val="008141DB"/>
    <w:rPr>
      <w:sz w:val="20"/>
      <w:szCs w:val="20"/>
    </w:rPr>
  </w:style>
  <w:style w:type="character" w:customStyle="1" w:styleId="FootnoteTextChar">
    <w:name w:val="Footnote Text Char"/>
    <w:basedOn w:val="DefaultParagraphFont"/>
    <w:link w:val="FootnoteText"/>
    <w:uiPriority w:val="99"/>
    <w:semiHidden/>
    <w:rsid w:val="008141D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1BC9"/>
    <w:pPr>
      <w:tabs>
        <w:tab w:val="center" w:pos="4680"/>
        <w:tab w:val="right" w:pos="9360"/>
      </w:tabs>
    </w:pPr>
  </w:style>
  <w:style w:type="character" w:customStyle="1" w:styleId="HeaderChar">
    <w:name w:val="Header Char"/>
    <w:basedOn w:val="DefaultParagraphFont"/>
    <w:link w:val="Header"/>
    <w:uiPriority w:val="99"/>
    <w:rsid w:val="00271B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6F80A-F4EC-4132-AD3C-54BCE143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2022-08-16T20:19:00Z</dcterms:created>
  <dcterms:modified xsi:type="dcterms:W3CDTF">2022-08-16T20:19:00Z</dcterms:modified>
</cp:coreProperties>
</file>