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582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692"/>
        <w:gridCol w:w="1440"/>
      </w:tblGrid>
      <w:tr w:rsidR="005262E5" w14:paraId="0810B872" w14:textId="77777777" w:rsidTr="00303FDF">
        <w:trPr>
          <w:trHeight w:val="990"/>
        </w:trPr>
        <w:tc>
          <w:tcPr>
            <w:tcW w:w="2232" w:type="dxa"/>
          </w:tcPr>
          <w:p w14:paraId="1F782D80" w14:textId="034E26AE" w:rsidR="005262E5" w:rsidRDefault="005262E5" w:rsidP="005262E5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64384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5262E5" w:rsidRPr="00A35F64" w:rsidRDefault="005262E5" w:rsidP="005262E5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5262E5" w:rsidRPr="00A35F64" w:rsidRDefault="005262E5" w:rsidP="005262E5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5262E5" w:rsidRPr="00A35F64" w:rsidRDefault="005262E5" w:rsidP="005262E5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5262E5" w:rsidRPr="00A35F64" w:rsidRDefault="005262E5" w:rsidP="005262E5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58B6D5EA" w14:textId="525F0E59" w:rsidR="005262E5" w:rsidRDefault="005262E5" w:rsidP="005262E5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</w:t>
            </w:r>
            <w:r w:rsidR="00BA60D9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NSYLVANIA</w:t>
            </w:r>
            <w:r w:rsidR="00170E96" w:rsidRPr="00170E96">
              <w:rPr>
                <w:rFonts w:ascii="Arial" w:hAnsi="Arial"/>
                <w:i/>
                <w:iCs/>
                <w:color w:val="000080"/>
                <w:spacing w:val="-3"/>
                <w:sz w:val="24"/>
                <w:szCs w:val="18"/>
              </w:rPr>
              <w:t xml:space="preserve"> 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17120</w:t>
            </w:r>
          </w:p>
          <w:p w14:paraId="35823DEA" w14:textId="519192BA" w:rsidR="00170E96" w:rsidRDefault="00170E96" w:rsidP="00ED2A44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692" w:type="dxa"/>
          </w:tcPr>
          <w:p w14:paraId="287D14D8" w14:textId="77777777" w:rsidR="005262E5" w:rsidRDefault="005262E5" w:rsidP="00303FDF">
            <w:pPr>
              <w:spacing w:line="276" w:lineRule="auto"/>
              <w:jc w:val="right"/>
              <w:rPr>
                <w:rFonts w:ascii="Arial" w:hAnsi="Arial"/>
                <w:sz w:val="12"/>
              </w:rPr>
            </w:pPr>
          </w:p>
          <w:p w14:paraId="6195581E" w14:textId="77777777" w:rsidR="005262E5" w:rsidRDefault="005262E5" w:rsidP="00303FDF">
            <w:pPr>
              <w:spacing w:line="276" w:lineRule="auto"/>
              <w:jc w:val="right"/>
              <w:rPr>
                <w:rFonts w:ascii="Arial" w:hAnsi="Arial"/>
                <w:sz w:val="12"/>
              </w:rPr>
            </w:pPr>
          </w:p>
          <w:p w14:paraId="396252D6" w14:textId="77777777" w:rsidR="005262E5" w:rsidRDefault="005262E5" w:rsidP="00303FDF">
            <w:pPr>
              <w:spacing w:line="276" w:lineRule="auto"/>
              <w:jc w:val="right"/>
              <w:rPr>
                <w:rFonts w:ascii="Arial" w:hAnsi="Arial"/>
                <w:sz w:val="12"/>
              </w:rPr>
            </w:pPr>
          </w:p>
          <w:p w14:paraId="0C10B0B7" w14:textId="77777777" w:rsidR="005262E5" w:rsidRDefault="005262E5" w:rsidP="00303FDF">
            <w:pPr>
              <w:spacing w:line="276" w:lineRule="auto"/>
              <w:jc w:val="right"/>
              <w:rPr>
                <w:rFonts w:ascii="Arial" w:hAnsi="Arial"/>
                <w:sz w:val="12"/>
              </w:rPr>
            </w:pPr>
          </w:p>
          <w:p w14:paraId="77580F34" w14:textId="77777777" w:rsidR="005262E5" w:rsidRDefault="005262E5" w:rsidP="00303FDF">
            <w:pPr>
              <w:spacing w:line="276" w:lineRule="auto"/>
              <w:jc w:val="right"/>
              <w:rPr>
                <w:rFonts w:ascii="Arial" w:hAnsi="Arial"/>
                <w:sz w:val="12"/>
              </w:rPr>
            </w:pPr>
          </w:p>
          <w:p w14:paraId="084C3CF9" w14:textId="77777777" w:rsidR="005262E5" w:rsidRDefault="005262E5" w:rsidP="00303FDF">
            <w:pPr>
              <w:spacing w:line="276" w:lineRule="auto"/>
              <w:jc w:val="right"/>
              <w:rPr>
                <w:rFonts w:ascii="Arial" w:hAnsi="Arial"/>
                <w:sz w:val="12"/>
              </w:rPr>
            </w:pPr>
          </w:p>
          <w:p w14:paraId="4D65425A" w14:textId="6FCBD254" w:rsidR="005262E5" w:rsidRDefault="005262E5" w:rsidP="00303FD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  <w:tc>
          <w:tcPr>
            <w:tcW w:w="1440" w:type="dxa"/>
          </w:tcPr>
          <w:p w14:paraId="608E0010" w14:textId="7680FC8A" w:rsidR="005262E5" w:rsidRDefault="005262E5" w:rsidP="005262E5">
            <w:pPr>
              <w:rPr>
                <w:rFonts w:ascii="Arial" w:hAnsi="Arial"/>
                <w:sz w:val="12"/>
              </w:rPr>
            </w:pPr>
          </w:p>
          <w:p w14:paraId="599D714F" w14:textId="520AA440" w:rsidR="005262E5" w:rsidRPr="000E3958" w:rsidRDefault="005262E5" w:rsidP="005262E5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77777777" w:rsidR="00C74A51" w:rsidRDefault="00C74A51">
      <w:pPr>
        <w:rPr>
          <w:sz w:val="24"/>
        </w:rPr>
        <w:sectPr w:rsidR="00C74A51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6FA56351" w14:textId="77F50306" w:rsidR="00476A70" w:rsidRPr="00476A70" w:rsidRDefault="00EB0CCA" w:rsidP="00627D79">
      <w:pPr>
        <w:overflowPunct w:val="0"/>
        <w:autoSpaceDE w:val="0"/>
        <w:autoSpaceDN w:val="0"/>
        <w:adjustRightInd w:val="0"/>
        <w:ind w:left="2160" w:right="1440"/>
        <w:jc w:val="center"/>
        <w:rPr>
          <w:sz w:val="24"/>
        </w:rPr>
      </w:pPr>
      <w:r>
        <w:rPr>
          <w:sz w:val="24"/>
        </w:rPr>
        <w:t>September 9</w:t>
      </w:r>
      <w:r w:rsidR="00072438">
        <w:rPr>
          <w:sz w:val="24"/>
        </w:rPr>
        <w:t>,</w:t>
      </w:r>
      <w:r w:rsidR="00627D79">
        <w:rPr>
          <w:sz w:val="24"/>
        </w:rPr>
        <w:t xml:space="preserve"> 202</w:t>
      </w:r>
      <w:r w:rsidR="007713FC">
        <w:rPr>
          <w:sz w:val="24"/>
        </w:rPr>
        <w:t>2</w:t>
      </w:r>
    </w:p>
    <w:p w14:paraId="36E00593" w14:textId="77777777" w:rsidR="00476A70" w:rsidRPr="00476A70" w:rsidRDefault="00476A70" w:rsidP="00476A70">
      <w:pPr>
        <w:overflowPunct w:val="0"/>
        <w:autoSpaceDE w:val="0"/>
        <w:autoSpaceDN w:val="0"/>
        <w:adjustRightInd w:val="0"/>
        <w:jc w:val="center"/>
        <w:rPr>
          <w:sz w:val="24"/>
        </w:rPr>
      </w:pPr>
    </w:p>
    <w:p w14:paraId="4B42A8A6" w14:textId="2C1494AF" w:rsidR="00476A70" w:rsidRPr="00476A70" w:rsidRDefault="00476A70" w:rsidP="00476A70">
      <w:pPr>
        <w:overflowPunct w:val="0"/>
        <w:autoSpaceDE w:val="0"/>
        <w:autoSpaceDN w:val="0"/>
        <w:adjustRightInd w:val="0"/>
        <w:ind w:right="-720"/>
        <w:jc w:val="right"/>
        <w:rPr>
          <w:sz w:val="24"/>
        </w:rPr>
      </w:pPr>
      <w:r w:rsidRPr="00476A70">
        <w:rPr>
          <w:sz w:val="24"/>
        </w:rPr>
        <w:t>A-</w:t>
      </w:r>
      <w:r w:rsidR="007713FC">
        <w:rPr>
          <w:sz w:val="24"/>
        </w:rPr>
        <w:t>2022-303</w:t>
      </w:r>
      <w:r w:rsidR="00C31122">
        <w:rPr>
          <w:sz w:val="24"/>
        </w:rPr>
        <w:t>4374</w:t>
      </w:r>
    </w:p>
    <w:p w14:paraId="574CD6BF" w14:textId="77777777" w:rsidR="00476A70" w:rsidRPr="00476A70" w:rsidRDefault="00476A70" w:rsidP="00476A70">
      <w:pPr>
        <w:tabs>
          <w:tab w:val="left" w:pos="360"/>
        </w:tabs>
        <w:overflowPunct w:val="0"/>
        <w:autoSpaceDE w:val="0"/>
        <w:autoSpaceDN w:val="0"/>
        <w:adjustRightInd w:val="0"/>
        <w:rPr>
          <w:bCs/>
          <w:sz w:val="24"/>
          <w:szCs w:val="24"/>
        </w:rPr>
      </w:pPr>
      <w:r w:rsidRPr="00476A70">
        <w:rPr>
          <w:b/>
          <w:sz w:val="24"/>
          <w:szCs w:val="24"/>
          <w:u w:val="single"/>
        </w:rPr>
        <w:t>VIA E-Mail</w:t>
      </w:r>
    </w:p>
    <w:p w14:paraId="39D7538D" w14:textId="77777777" w:rsidR="00476A70" w:rsidRPr="00476A70" w:rsidRDefault="00476A70" w:rsidP="00476A70">
      <w:pPr>
        <w:tabs>
          <w:tab w:val="left" w:pos="360"/>
        </w:tabs>
        <w:overflowPunct w:val="0"/>
        <w:autoSpaceDE w:val="0"/>
        <w:autoSpaceDN w:val="0"/>
        <w:adjustRightInd w:val="0"/>
        <w:rPr>
          <w:bCs/>
          <w:sz w:val="24"/>
          <w:szCs w:val="24"/>
        </w:rPr>
      </w:pPr>
      <w:r w:rsidRPr="00476A70">
        <w:rPr>
          <w:bCs/>
          <w:sz w:val="24"/>
          <w:szCs w:val="24"/>
        </w:rPr>
        <w:t>SEE ATTACHED LIST</w:t>
      </w:r>
    </w:p>
    <w:p w14:paraId="14AD0CDC" w14:textId="77777777" w:rsidR="00476A70" w:rsidRPr="00476A70" w:rsidRDefault="00476A70" w:rsidP="00476A70">
      <w:pPr>
        <w:tabs>
          <w:tab w:val="left" w:pos="360"/>
        </w:tabs>
        <w:overflowPunct w:val="0"/>
        <w:autoSpaceDE w:val="0"/>
        <w:autoSpaceDN w:val="0"/>
        <w:adjustRightInd w:val="0"/>
        <w:rPr>
          <w:bCs/>
          <w:sz w:val="24"/>
          <w:szCs w:val="24"/>
        </w:rPr>
      </w:pPr>
      <w:r w:rsidRPr="00476A70">
        <w:rPr>
          <w:bCs/>
          <w:sz w:val="24"/>
          <w:szCs w:val="24"/>
        </w:rPr>
        <w:t>PARTIES OF RECORD</w:t>
      </w:r>
    </w:p>
    <w:p w14:paraId="4DD31615" w14:textId="77777777" w:rsidR="00476A70" w:rsidRPr="00476A70" w:rsidRDefault="00476A70" w:rsidP="00476A70">
      <w:pPr>
        <w:overflowPunct w:val="0"/>
        <w:autoSpaceDE w:val="0"/>
        <w:autoSpaceDN w:val="0"/>
        <w:adjustRightInd w:val="0"/>
        <w:rPr>
          <w:sz w:val="24"/>
        </w:rPr>
      </w:pPr>
    </w:p>
    <w:p w14:paraId="36030C61" w14:textId="77777777" w:rsidR="00476A70" w:rsidRPr="00476A70" w:rsidRDefault="00476A70" w:rsidP="00476A70">
      <w:pPr>
        <w:overflowPunct w:val="0"/>
        <w:autoSpaceDE w:val="0"/>
        <w:autoSpaceDN w:val="0"/>
        <w:adjustRightInd w:val="0"/>
        <w:rPr>
          <w:sz w:val="24"/>
        </w:rPr>
      </w:pPr>
    </w:p>
    <w:p w14:paraId="2DFEBC88" w14:textId="77777777" w:rsidR="00476A70" w:rsidRPr="00476A70" w:rsidRDefault="00476A70" w:rsidP="00476A70">
      <w:pPr>
        <w:overflowPunct w:val="0"/>
        <w:autoSpaceDE w:val="0"/>
        <w:autoSpaceDN w:val="0"/>
        <w:adjustRightInd w:val="0"/>
        <w:rPr>
          <w:sz w:val="24"/>
        </w:rPr>
      </w:pPr>
    </w:p>
    <w:p w14:paraId="1218B8D9" w14:textId="292BDDC1" w:rsidR="00D64E76" w:rsidRPr="00D64E76" w:rsidRDefault="00D64E76" w:rsidP="00E303FC">
      <w:pPr>
        <w:ind w:left="1080"/>
        <w:rPr>
          <w:rFonts w:eastAsia="Calibri"/>
          <w:sz w:val="22"/>
          <w:szCs w:val="22"/>
        </w:rPr>
      </w:pPr>
      <w:r w:rsidRPr="00D64E76">
        <w:rPr>
          <w:rFonts w:eastAsia="Calibri"/>
          <w:sz w:val="22"/>
          <w:szCs w:val="22"/>
        </w:rPr>
        <w:t>Application of the Pennsylvania Turnpike Commission (PTC) for Approval to Construct</w:t>
      </w:r>
    </w:p>
    <w:p w14:paraId="597820B7" w14:textId="12E6F195" w:rsidR="00D64E76" w:rsidRPr="00D64E76" w:rsidRDefault="00D64E76" w:rsidP="00E303FC">
      <w:pPr>
        <w:ind w:left="1080"/>
        <w:rPr>
          <w:rFonts w:eastAsia="Calibri"/>
          <w:sz w:val="22"/>
          <w:szCs w:val="22"/>
        </w:rPr>
      </w:pPr>
      <w:r w:rsidRPr="00D64E76">
        <w:rPr>
          <w:rFonts w:eastAsia="Calibri"/>
          <w:sz w:val="22"/>
          <w:szCs w:val="22"/>
        </w:rPr>
        <w:t>New Above Grade Public Crossings by the Installation of Multi – Span Dual Steel Girder</w:t>
      </w:r>
    </w:p>
    <w:p w14:paraId="708BFC0C" w14:textId="40CEAB02" w:rsidR="00D64E76" w:rsidRPr="00D64E76" w:rsidRDefault="00D64E76" w:rsidP="00E303FC">
      <w:pPr>
        <w:ind w:left="1080"/>
        <w:rPr>
          <w:rFonts w:eastAsia="Calibri"/>
          <w:sz w:val="22"/>
          <w:szCs w:val="22"/>
        </w:rPr>
      </w:pPr>
      <w:r w:rsidRPr="00D64E76">
        <w:rPr>
          <w:rFonts w:eastAsia="Calibri"/>
          <w:sz w:val="22"/>
          <w:szCs w:val="22"/>
        </w:rPr>
        <w:t>Bridges Where Mainline of SR 43 Mon-Fayette Expressway Crosses a Single Track of the</w:t>
      </w:r>
    </w:p>
    <w:p w14:paraId="455143F5" w14:textId="53834950" w:rsidR="00D64E76" w:rsidRPr="00D64E76" w:rsidRDefault="00D64E76" w:rsidP="00E303FC">
      <w:pPr>
        <w:ind w:left="1080"/>
        <w:rPr>
          <w:rFonts w:eastAsia="Calibri"/>
          <w:sz w:val="22"/>
          <w:szCs w:val="22"/>
        </w:rPr>
      </w:pPr>
      <w:r w:rsidRPr="00D64E76">
        <w:rPr>
          <w:rFonts w:eastAsia="Calibri"/>
          <w:sz w:val="22"/>
          <w:szCs w:val="22"/>
        </w:rPr>
        <w:t>Union Railroad Co., As Well As Thompson Run, and Homestead-Duquesne Road;</w:t>
      </w:r>
    </w:p>
    <w:p w14:paraId="59A8E18C" w14:textId="77777777" w:rsidR="00D64E76" w:rsidRPr="00D64E76" w:rsidRDefault="00D64E76" w:rsidP="00E303FC">
      <w:pPr>
        <w:ind w:left="1080"/>
        <w:rPr>
          <w:rFonts w:eastAsia="Calibri"/>
          <w:sz w:val="22"/>
          <w:szCs w:val="22"/>
        </w:rPr>
      </w:pPr>
      <w:r w:rsidRPr="00D64E76">
        <w:rPr>
          <w:rFonts w:eastAsia="Calibri"/>
          <w:sz w:val="22"/>
          <w:szCs w:val="22"/>
        </w:rPr>
        <w:t>Pennsylvania Turnpike Commission Will Own and Maintain the Dual Overhead Bridges</w:t>
      </w:r>
    </w:p>
    <w:p w14:paraId="3EE1A601" w14:textId="77777777" w:rsidR="00D64E76" w:rsidRPr="00D64E76" w:rsidRDefault="00D64E76" w:rsidP="00E303FC">
      <w:pPr>
        <w:ind w:left="1080"/>
        <w:rPr>
          <w:rFonts w:eastAsia="Calibri"/>
          <w:sz w:val="22"/>
          <w:szCs w:val="22"/>
        </w:rPr>
      </w:pPr>
      <w:r w:rsidRPr="00D64E76">
        <w:rPr>
          <w:rFonts w:eastAsia="Calibri"/>
          <w:sz w:val="22"/>
          <w:szCs w:val="22"/>
        </w:rPr>
        <w:t>Located in West Mifflin Borough, Allegheny County, Pennsylvania.</w:t>
      </w:r>
    </w:p>
    <w:p w14:paraId="1752BF7C" w14:textId="201661A1" w:rsidR="00476A70" w:rsidRDefault="00476A70" w:rsidP="00072438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ind w:left="1440" w:right="1440"/>
        <w:rPr>
          <w:b/>
          <w:sz w:val="24"/>
        </w:rPr>
      </w:pPr>
    </w:p>
    <w:p w14:paraId="15AC2952" w14:textId="77777777" w:rsidR="007775AC" w:rsidRPr="00476A70" w:rsidRDefault="007775AC" w:rsidP="00072438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ind w:left="1440" w:right="1440"/>
        <w:rPr>
          <w:b/>
          <w:sz w:val="24"/>
        </w:rPr>
      </w:pPr>
    </w:p>
    <w:p w14:paraId="3384BBDD" w14:textId="77777777" w:rsidR="007775AC" w:rsidRDefault="007775AC" w:rsidP="007775AC">
      <w:pPr>
        <w:rPr>
          <w:sz w:val="24"/>
          <w:szCs w:val="24"/>
        </w:rPr>
      </w:pPr>
      <w:r w:rsidRPr="0054168C">
        <w:rPr>
          <w:sz w:val="24"/>
        </w:rPr>
        <w:t>To Whom It May Concern</w:t>
      </w:r>
      <w:r>
        <w:rPr>
          <w:sz w:val="24"/>
        </w:rPr>
        <w:t>:</w:t>
      </w:r>
      <w:r w:rsidRPr="009A0D86">
        <w:rPr>
          <w:sz w:val="24"/>
          <w:szCs w:val="24"/>
        </w:rPr>
        <w:t xml:space="preserve"> </w:t>
      </w:r>
    </w:p>
    <w:p w14:paraId="5C88A7B3" w14:textId="77777777" w:rsidR="00476A70" w:rsidRPr="00476A70" w:rsidRDefault="00476A70" w:rsidP="00476A70">
      <w:pPr>
        <w:overflowPunct w:val="0"/>
        <w:autoSpaceDE w:val="0"/>
        <w:autoSpaceDN w:val="0"/>
        <w:adjustRightInd w:val="0"/>
        <w:rPr>
          <w:sz w:val="24"/>
        </w:rPr>
      </w:pPr>
    </w:p>
    <w:p w14:paraId="6A174AE0" w14:textId="0514F66F" w:rsidR="00476A70" w:rsidRPr="00476A70" w:rsidRDefault="00476A70" w:rsidP="007775AC">
      <w:pPr>
        <w:overflowPunct w:val="0"/>
        <w:autoSpaceDE w:val="0"/>
        <w:autoSpaceDN w:val="0"/>
        <w:adjustRightInd w:val="0"/>
        <w:ind w:firstLine="720"/>
        <w:rPr>
          <w:sz w:val="24"/>
        </w:rPr>
      </w:pPr>
      <w:r w:rsidRPr="00476A70">
        <w:rPr>
          <w:sz w:val="24"/>
        </w:rPr>
        <w:t>This is to advise that a PUC field investigation and conference will be held at the</w:t>
      </w:r>
      <w:r w:rsidR="00AA3FE8">
        <w:rPr>
          <w:sz w:val="24"/>
        </w:rPr>
        <w:t xml:space="preserve"> </w:t>
      </w:r>
      <w:r w:rsidR="004934DA">
        <w:rPr>
          <w:sz w:val="24"/>
        </w:rPr>
        <w:t>parking lot for St. Agnes social hall (653 St. Agnes Lane, West Mifflin, PA 15122</w:t>
      </w:r>
      <w:r w:rsidR="004E3471">
        <w:rPr>
          <w:sz w:val="24"/>
        </w:rPr>
        <w:t>)</w:t>
      </w:r>
      <w:r w:rsidR="0008692F">
        <w:rPr>
          <w:sz w:val="24"/>
        </w:rPr>
        <w:t xml:space="preserve"> </w:t>
      </w:r>
      <w:r w:rsidR="001F5A41">
        <w:rPr>
          <w:sz w:val="24"/>
        </w:rPr>
        <w:t>on</w:t>
      </w:r>
      <w:r w:rsidR="00714FC8">
        <w:rPr>
          <w:sz w:val="24"/>
        </w:rPr>
        <w:t xml:space="preserve"> </w:t>
      </w:r>
      <w:r w:rsidR="00345068">
        <w:rPr>
          <w:sz w:val="24"/>
        </w:rPr>
        <w:t xml:space="preserve">Thursday, </w:t>
      </w:r>
      <w:r w:rsidR="00694C3C">
        <w:rPr>
          <w:sz w:val="24"/>
        </w:rPr>
        <w:t>September 22</w:t>
      </w:r>
      <w:r w:rsidR="00345068">
        <w:rPr>
          <w:sz w:val="24"/>
        </w:rPr>
        <w:t>, 2022</w:t>
      </w:r>
      <w:r w:rsidR="001712F0">
        <w:rPr>
          <w:sz w:val="24"/>
        </w:rPr>
        <w:t>,</w:t>
      </w:r>
      <w:r w:rsidR="00714FC8">
        <w:rPr>
          <w:sz w:val="24"/>
        </w:rPr>
        <w:t xml:space="preserve"> at </w:t>
      </w:r>
      <w:r w:rsidR="00694C3C">
        <w:rPr>
          <w:sz w:val="24"/>
        </w:rPr>
        <w:t>9</w:t>
      </w:r>
      <w:r w:rsidR="00992B93">
        <w:rPr>
          <w:sz w:val="24"/>
        </w:rPr>
        <w:t>:</w:t>
      </w:r>
      <w:r w:rsidR="00694C3C">
        <w:rPr>
          <w:sz w:val="24"/>
        </w:rPr>
        <w:t>3</w:t>
      </w:r>
      <w:r w:rsidR="00992B93">
        <w:rPr>
          <w:sz w:val="24"/>
        </w:rPr>
        <w:t xml:space="preserve">0 a.m. to discuss the </w:t>
      </w:r>
      <w:r w:rsidR="00302965">
        <w:rPr>
          <w:sz w:val="24"/>
        </w:rPr>
        <w:t>PTC</w:t>
      </w:r>
      <w:r w:rsidR="00992B93">
        <w:rPr>
          <w:sz w:val="24"/>
        </w:rPr>
        <w:t xml:space="preserve"> application</w:t>
      </w:r>
      <w:r w:rsidR="001712F0">
        <w:rPr>
          <w:sz w:val="24"/>
        </w:rPr>
        <w:t>.</w:t>
      </w:r>
    </w:p>
    <w:p w14:paraId="1AA064C7" w14:textId="77777777" w:rsidR="00476A70" w:rsidRPr="00476A70" w:rsidRDefault="00476A70" w:rsidP="00476A70">
      <w:pPr>
        <w:overflowPunct w:val="0"/>
        <w:autoSpaceDE w:val="0"/>
        <w:autoSpaceDN w:val="0"/>
        <w:adjustRightInd w:val="0"/>
        <w:ind w:firstLine="1440"/>
        <w:rPr>
          <w:sz w:val="24"/>
        </w:rPr>
      </w:pPr>
    </w:p>
    <w:p w14:paraId="1646F904" w14:textId="77777777" w:rsidR="00476A70" w:rsidRPr="00476A70" w:rsidRDefault="00476A70" w:rsidP="00476A70">
      <w:pPr>
        <w:overflowPunct w:val="0"/>
        <w:autoSpaceDE w:val="0"/>
        <w:autoSpaceDN w:val="0"/>
        <w:adjustRightInd w:val="0"/>
        <w:rPr>
          <w:sz w:val="24"/>
        </w:rPr>
      </w:pPr>
      <w:r w:rsidRPr="00476A70">
        <w:rPr>
          <w:sz w:val="24"/>
        </w:rPr>
        <w:tab/>
      </w:r>
      <w:r w:rsidRPr="00476A70">
        <w:rPr>
          <w:sz w:val="24"/>
        </w:rPr>
        <w:tab/>
        <w:t>Kindly arrange to have a representative present.</w:t>
      </w:r>
    </w:p>
    <w:p w14:paraId="3BCBD64F" w14:textId="77777777" w:rsidR="00476A70" w:rsidRPr="00476A70" w:rsidRDefault="00476A70" w:rsidP="00476A70">
      <w:pPr>
        <w:overflowPunct w:val="0"/>
        <w:autoSpaceDE w:val="0"/>
        <w:autoSpaceDN w:val="0"/>
        <w:adjustRightInd w:val="0"/>
        <w:rPr>
          <w:sz w:val="24"/>
        </w:rPr>
      </w:pPr>
      <w:r w:rsidRPr="00476A70">
        <w:rPr>
          <w:sz w:val="24"/>
        </w:rPr>
        <w:tab/>
      </w:r>
      <w:r w:rsidRPr="00476A70">
        <w:rPr>
          <w:sz w:val="24"/>
        </w:rPr>
        <w:tab/>
      </w:r>
      <w:r w:rsidRPr="00476A70">
        <w:rPr>
          <w:sz w:val="24"/>
        </w:rPr>
        <w:tab/>
      </w:r>
      <w:r w:rsidRPr="00476A70">
        <w:rPr>
          <w:sz w:val="24"/>
        </w:rPr>
        <w:tab/>
      </w:r>
      <w:r w:rsidRPr="00476A70">
        <w:rPr>
          <w:sz w:val="24"/>
        </w:rPr>
        <w:tab/>
      </w:r>
    </w:p>
    <w:p w14:paraId="15E975F6" w14:textId="77777777" w:rsidR="00476A70" w:rsidRPr="00476A70" w:rsidRDefault="00476A70" w:rsidP="00476A70">
      <w:pPr>
        <w:overflowPunct w:val="0"/>
        <w:autoSpaceDE w:val="0"/>
        <w:autoSpaceDN w:val="0"/>
        <w:adjustRightInd w:val="0"/>
        <w:jc w:val="both"/>
        <w:rPr>
          <w:sz w:val="24"/>
        </w:rPr>
      </w:pPr>
      <w:r w:rsidRPr="00476A70">
        <w:rPr>
          <w:noProof/>
        </w:rPr>
        <w:drawing>
          <wp:anchor distT="0" distB="0" distL="114300" distR="114300" simplePos="0" relativeHeight="251660288" behindDoc="0" locked="0" layoutInCell="0" allowOverlap="1" wp14:anchorId="0C89758E" wp14:editId="106F71BA">
            <wp:simplePos x="0" y="0"/>
            <wp:positionH relativeFrom="margin">
              <wp:posOffset>2713990</wp:posOffset>
            </wp:positionH>
            <wp:positionV relativeFrom="paragraph">
              <wp:posOffset>173990</wp:posOffset>
            </wp:positionV>
            <wp:extent cx="1858010" cy="323215"/>
            <wp:effectExtent l="0" t="0" r="8890" b="63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010" cy="323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A70">
        <w:rPr>
          <w:sz w:val="24"/>
        </w:rPr>
        <w:tab/>
      </w:r>
      <w:r w:rsidRPr="00476A70">
        <w:rPr>
          <w:sz w:val="24"/>
        </w:rPr>
        <w:tab/>
      </w:r>
      <w:r w:rsidRPr="00476A70">
        <w:rPr>
          <w:sz w:val="24"/>
        </w:rPr>
        <w:tab/>
      </w:r>
      <w:r w:rsidRPr="00476A70">
        <w:rPr>
          <w:sz w:val="24"/>
        </w:rPr>
        <w:tab/>
      </w:r>
      <w:r w:rsidRPr="00476A70">
        <w:rPr>
          <w:sz w:val="24"/>
        </w:rPr>
        <w:tab/>
      </w:r>
      <w:r w:rsidRPr="00476A70">
        <w:rPr>
          <w:sz w:val="24"/>
        </w:rPr>
        <w:tab/>
        <w:t>Sincerely,</w:t>
      </w:r>
    </w:p>
    <w:p w14:paraId="385F0901" w14:textId="77777777" w:rsidR="00476A70" w:rsidRPr="00476A70" w:rsidRDefault="00476A70" w:rsidP="00476A70">
      <w:pPr>
        <w:overflowPunct w:val="0"/>
        <w:autoSpaceDE w:val="0"/>
        <w:autoSpaceDN w:val="0"/>
        <w:adjustRightInd w:val="0"/>
        <w:rPr>
          <w:sz w:val="24"/>
        </w:rPr>
      </w:pPr>
      <w:r w:rsidRPr="00476A70">
        <w:rPr>
          <w:sz w:val="24"/>
        </w:rPr>
        <w:tab/>
      </w:r>
    </w:p>
    <w:p w14:paraId="30E92C67" w14:textId="77777777" w:rsidR="00476A70" w:rsidRPr="00476A70" w:rsidRDefault="00476A70" w:rsidP="00476A70">
      <w:pPr>
        <w:overflowPunct w:val="0"/>
        <w:autoSpaceDE w:val="0"/>
        <w:autoSpaceDN w:val="0"/>
        <w:adjustRightInd w:val="0"/>
        <w:rPr>
          <w:sz w:val="24"/>
        </w:rPr>
      </w:pPr>
    </w:p>
    <w:p w14:paraId="7C59385E" w14:textId="77777777" w:rsidR="00476A70" w:rsidRPr="00476A70" w:rsidRDefault="00476A70" w:rsidP="00476A70">
      <w:pPr>
        <w:overflowPunct w:val="0"/>
        <w:autoSpaceDE w:val="0"/>
        <w:autoSpaceDN w:val="0"/>
        <w:adjustRightInd w:val="0"/>
        <w:ind w:left="3600" w:firstLine="720"/>
        <w:rPr>
          <w:sz w:val="24"/>
        </w:rPr>
      </w:pPr>
      <w:r w:rsidRPr="00476A70">
        <w:rPr>
          <w:sz w:val="24"/>
        </w:rPr>
        <w:t>Daniel R. Helfrich, P.E.</w:t>
      </w:r>
    </w:p>
    <w:p w14:paraId="05D45CE5" w14:textId="77777777" w:rsidR="00476A70" w:rsidRPr="00476A70" w:rsidRDefault="00476A70" w:rsidP="00476A70">
      <w:pPr>
        <w:overflowPunct w:val="0"/>
        <w:autoSpaceDE w:val="0"/>
        <w:autoSpaceDN w:val="0"/>
        <w:adjustRightInd w:val="0"/>
        <w:ind w:left="3600" w:firstLine="720"/>
        <w:rPr>
          <w:sz w:val="24"/>
        </w:rPr>
      </w:pPr>
      <w:r w:rsidRPr="00476A70">
        <w:rPr>
          <w:sz w:val="24"/>
        </w:rPr>
        <w:t>Transportation Division-Rail Safety Section</w:t>
      </w:r>
    </w:p>
    <w:p w14:paraId="3EFC82A6" w14:textId="77777777" w:rsidR="00476A70" w:rsidRPr="00476A70" w:rsidRDefault="00476A70" w:rsidP="00476A70">
      <w:pPr>
        <w:overflowPunct w:val="0"/>
        <w:autoSpaceDE w:val="0"/>
        <w:autoSpaceDN w:val="0"/>
        <w:adjustRightInd w:val="0"/>
        <w:ind w:left="3600" w:firstLine="720"/>
        <w:rPr>
          <w:sz w:val="24"/>
        </w:rPr>
      </w:pPr>
      <w:r w:rsidRPr="00476A70">
        <w:rPr>
          <w:sz w:val="24"/>
        </w:rPr>
        <w:t>Bureau of Technical Utility Services</w:t>
      </w:r>
    </w:p>
    <w:p w14:paraId="782D02C0" w14:textId="4F18D405" w:rsidR="00476A70" w:rsidRDefault="00476A70" w:rsidP="00476A70">
      <w:pPr>
        <w:overflowPunct w:val="0"/>
        <w:autoSpaceDE w:val="0"/>
        <w:autoSpaceDN w:val="0"/>
        <w:adjustRightInd w:val="0"/>
        <w:ind w:left="3600" w:firstLine="720"/>
        <w:rPr>
          <w:sz w:val="24"/>
        </w:rPr>
      </w:pPr>
      <w:r w:rsidRPr="00476A70">
        <w:rPr>
          <w:sz w:val="24"/>
        </w:rPr>
        <w:t>Phone: 717-787-5189</w:t>
      </w:r>
    </w:p>
    <w:p w14:paraId="068AAC7F" w14:textId="47D23C91" w:rsidR="00E31E29" w:rsidRPr="00476A70" w:rsidRDefault="00E31E29" w:rsidP="00476A70">
      <w:pPr>
        <w:overflowPunct w:val="0"/>
        <w:autoSpaceDE w:val="0"/>
        <w:autoSpaceDN w:val="0"/>
        <w:adjustRightInd w:val="0"/>
        <w:ind w:left="3600" w:firstLine="720"/>
        <w:rPr>
          <w:sz w:val="24"/>
        </w:rPr>
      </w:pPr>
      <w:r>
        <w:rPr>
          <w:sz w:val="24"/>
        </w:rPr>
        <w:t>Mobile: 717-379-6749</w:t>
      </w:r>
    </w:p>
    <w:p w14:paraId="71CF87E4" w14:textId="77777777" w:rsidR="00476A70" w:rsidRPr="00476A70" w:rsidRDefault="00476A70" w:rsidP="00476A70">
      <w:pPr>
        <w:overflowPunct w:val="0"/>
        <w:autoSpaceDE w:val="0"/>
        <w:autoSpaceDN w:val="0"/>
        <w:adjustRightInd w:val="0"/>
        <w:ind w:left="3600" w:firstLine="720"/>
        <w:rPr>
          <w:sz w:val="24"/>
        </w:rPr>
      </w:pPr>
      <w:r w:rsidRPr="00476A70">
        <w:rPr>
          <w:sz w:val="24"/>
        </w:rPr>
        <w:t xml:space="preserve">Email: </w:t>
      </w:r>
      <w:hyperlink r:id="rId14" w:history="1">
        <w:r w:rsidRPr="00476A70">
          <w:rPr>
            <w:color w:val="0000FF"/>
            <w:sz w:val="24"/>
            <w:u w:val="single"/>
          </w:rPr>
          <w:t>dhelfrich@pa.gov</w:t>
        </w:r>
      </w:hyperlink>
    </w:p>
    <w:p w14:paraId="419D37AE" w14:textId="77777777" w:rsidR="00476A70" w:rsidRPr="00476A70" w:rsidRDefault="00476A70" w:rsidP="00476A70">
      <w:pPr>
        <w:overflowPunct w:val="0"/>
        <w:autoSpaceDE w:val="0"/>
        <w:autoSpaceDN w:val="0"/>
        <w:adjustRightInd w:val="0"/>
        <w:rPr>
          <w:sz w:val="24"/>
        </w:rPr>
      </w:pPr>
    </w:p>
    <w:p w14:paraId="476DDFCF" w14:textId="7252C5C4" w:rsidR="001712F0" w:rsidRDefault="001712F0">
      <w:r>
        <w:br w:type="page"/>
      </w:r>
    </w:p>
    <w:p w14:paraId="5D2FDA9E" w14:textId="5FCA1AC7" w:rsidR="00476A70" w:rsidRPr="00476A70" w:rsidRDefault="00476A70" w:rsidP="00476A70">
      <w:pPr>
        <w:overflowPunct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476A70">
        <w:rPr>
          <w:sz w:val="24"/>
          <w:szCs w:val="24"/>
        </w:rPr>
        <w:lastRenderedPageBreak/>
        <w:t>Similar Letter List</w:t>
      </w:r>
    </w:p>
    <w:p w14:paraId="1AAE53F0" w14:textId="41CCD2EB" w:rsidR="004411BE" w:rsidRDefault="00476A70" w:rsidP="001F4ECF">
      <w:pPr>
        <w:jc w:val="center"/>
        <w:rPr>
          <w:sz w:val="24"/>
        </w:rPr>
      </w:pPr>
      <w:r w:rsidRPr="00476A70">
        <w:rPr>
          <w:sz w:val="24"/>
        </w:rPr>
        <w:t>A-</w:t>
      </w:r>
      <w:r w:rsidR="001832BE">
        <w:rPr>
          <w:sz w:val="24"/>
        </w:rPr>
        <w:t>2022-303</w:t>
      </w:r>
      <w:r w:rsidR="00302965">
        <w:rPr>
          <w:sz w:val="24"/>
        </w:rPr>
        <w:t>4374</w:t>
      </w:r>
    </w:p>
    <w:p w14:paraId="2ED5F159" w14:textId="77777777" w:rsidR="001712F0" w:rsidRDefault="001712F0" w:rsidP="001F4ECF">
      <w:pPr>
        <w:jc w:val="center"/>
        <w:rPr>
          <w:sz w:val="24"/>
        </w:rPr>
      </w:pPr>
    </w:p>
    <w:p w14:paraId="4B863247" w14:textId="77777777" w:rsidR="00614240" w:rsidRDefault="00614240" w:rsidP="001F4ECF">
      <w:pPr>
        <w:jc w:val="center"/>
        <w:rPr>
          <w:sz w:val="24"/>
        </w:rPr>
      </w:pPr>
    </w:p>
    <w:p w14:paraId="3F30FF9F" w14:textId="2CD6E7C5" w:rsidR="00614240" w:rsidRDefault="00614240" w:rsidP="001F4ECF">
      <w:pPr>
        <w:jc w:val="center"/>
        <w:rPr>
          <w:sz w:val="24"/>
        </w:rPr>
        <w:sectPr w:rsidR="00614240" w:rsidSect="00F97D1C">
          <w:footerReference w:type="even" r:id="rId15"/>
          <w:footerReference w:type="default" r:id="rId16"/>
          <w:type w:val="continuous"/>
          <w:pgSz w:w="12240" w:h="15840"/>
          <w:pgMar w:top="540" w:right="1440" w:bottom="1440" w:left="1440" w:header="720" w:footer="720" w:gutter="0"/>
          <w:cols w:space="720"/>
        </w:sectPr>
      </w:pPr>
    </w:p>
    <w:p w14:paraId="59B96DD9" w14:textId="0F50A899" w:rsidR="008B1BC5" w:rsidRDefault="008D1D26" w:rsidP="00634772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t>KAREN CUMMINGS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PENNDOT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PO BOX 8212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HARRISBURG PA  17105-8212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kcummings@pa.gov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DANIEL LEONARD ENGINEER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PENNDOT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PO Box 3362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HARRISBURG PA  17105-3362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danleonard@pa.gov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DONALD J SMITH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PENNDOT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400 North St Keystone Building - 9th Floor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HARRISBURG PA  17105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dojsmith@pa.gov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="00505DF4" w:rsidRPr="008D1D26">
        <w:rPr>
          <w:rFonts w:ascii="Microsoft Sans Serif" w:eastAsia="Microsoft Sans Serif" w:hAnsi="Microsoft Sans Serif" w:cs="Microsoft Sans Serif"/>
          <w:sz w:val="24"/>
          <w:szCs w:val="22"/>
        </w:rPr>
        <w:t xml:space="preserve"> 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KEVIN SCHEURICH PE ASSISTANT CHIEF ENGINEER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PENNSYLVANIA TURNPIKE COMMISSION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ENGINEERING DEPARTMENT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PO BOX 67676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HARRISBURG PA  17106-7676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DOREEN MCCALL COUNSEL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PENNSYLVANIA TURNPIKE COMMISSION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PO BOX 67676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HARRISBURG PA  17106-7676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dmccall@paturnpike.com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GREG BYKOWSKI PE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TRANSTAR LLC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UNION RAILROAD CO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819 DUQUESNE BOULEVARD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DUQUESNE PA  15110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GBYKOWSKI@TRANS</w:t>
      </w:r>
      <w:r w:rsidR="008B1BC5">
        <w:rPr>
          <w:rFonts w:ascii="Microsoft Sans Serif" w:eastAsia="Microsoft Sans Serif" w:hAnsi="Microsoft Sans Serif" w:cs="Microsoft Sans Serif"/>
          <w:sz w:val="24"/>
          <w:szCs w:val="22"/>
        </w:rPr>
        <w:t>TAR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t>RAIL.COM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MICHELE ACITELLI ENGINEER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PENNDOT DISTRICT 11-0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45 THOMS RUN ROAD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BRIDGEVILLE PA  15017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MIACITELLI@PA.GOV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</w:r>
    </w:p>
    <w:p w14:paraId="2E47B355" w14:textId="77777777" w:rsidR="00C16379" w:rsidRDefault="008D1D26" w:rsidP="00634772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</w:r>
    </w:p>
    <w:p w14:paraId="328E085D" w14:textId="2460BD37" w:rsidR="008B1BC5" w:rsidRDefault="008D1D26" w:rsidP="00634772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t>CHUCK R</w:t>
      </w:r>
      <w:r w:rsidR="008B1BC5">
        <w:rPr>
          <w:rFonts w:ascii="Microsoft Sans Serif" w:eastAsia="Microsoft Sans Serif" w:hAnsi="Microsoft Sans Serif" w:cs="Microsoft Sans Serif"/>
          <w:sz w:val="24"/>
          <w:szCs w:val="22"/>
        </w:rPr>
        <w:t>O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t>MPALA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PORT AUTHORITY OF ALLEGHENY COUNTY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345 SIXTH AVENUE  3RD FLOOR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PITTSBURGH PA  15222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CR</w:t>
      </w:r>
      <w:r w:rsidR="008B1BC5">
        <w:rPr>
          <w:rFonts w:ascii="Microsoft Sans Serif" w:eastAsia="Microsoft Sans Serif" w:hAnsi="Microsoft Sans Serif" w:cs="Microsoft Sans Serif"/>
          <w:sz w:val="24"/>
          <w:szCs w:val="22"/>
        </w:rPr>
        <w:t>O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t>MPALA@PORTAUTHORITY.ORG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STEPHEN SHANLEY  PE DIRECTOR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ALLEGHENY COUNTY DEPARTMENT OF PUBLIC WORKS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542 FORBES AVENUE ROOM 501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501 CPUNTY OFFICE BUILDING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PITTSBURGH PA  15219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Stephen.Shanley@AlleghenyCounty.US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BRIAN KAMAUF BOROUGH MANAGER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BOROUGH OF WEST MIFFLIN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1020 Lebanon Road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WEST MIFFLIN PA  15122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WEB@WESTMIFFLINBOROUGH.COM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</w:r>
    </w:p>
    <w:p w14:paraId="68B7367F" w14:textId="7C4D9DE9" w:rsidR="00462DB2" w:rsidRDefault="008D1D26" w:rsidP="00634772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t>DANIEL HAUGHT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PENNSYLVANIA AMERICAN WATER COMPANY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300 GALLEY ROAD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MCMURRAY PA  15317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DANIEL.C.HAUGHT@AMWATER.COM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JOHN WALKO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PEOPLES NATURAL GAS COMPANY LLC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1201 PITT STREET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PITTSBURGH PA  15221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JOHN.WALKO@PEOPLES-GAS.COM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JEFF GUIDO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VERIZON PENNSYLVANIA LLC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508 OLD FRANKLIN ROAD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MONROEVILLE PA  15146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JEFFREY.D.GUIDO@VERIZON.COM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NICK ANDERSON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DUQUESNE LIGHT COMPANY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2825 NEW BEAVER AVENUE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PITTSBURGH PA  15233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NANDERSON@DUQLIGHT.COM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DAVE SCHADE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COMCAST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2300 ELDO ROAD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MONROEVILLE PA  15146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DAVID_SCHADE@COMCAST.NET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</w:r>
    </w:p>
    <w:p w14:paraId="4EA3B8DD" w14:textId="77777777" w:rsidR="00462DB2" w:rsidRDefault="00462DB2" w:rsidP="00634772">
      <w:pPr>
        <w:rPr>
          <w:rFonts w:ascii="Microsoft Sans Serif" w:eastAsia="Microsoft Sans Serif" w:hAnsi="Microsoft Sans Serif" w:cs="Microsoft Sans Serif"/>
          <w:sz w:val="24"/>
          <w:szCs w:val="22"/>
        </w:rPr>
      </w:pPr>
    </w:p>
    <w:p w14:paraId="157AB484" w14:textId="58175AFE" w:rsidR="009C7001" w:rsidRPr="000A255E" w:rsidRDefault="00C16379" w:rsidP="00634772">
      <w:pPr>
        <w:rPr>
          <w:b/>
          <w:bCs/>
          <w:sz w:val="22"/>
          <w:szCs w:val="22"/>
          <w:u w:val="single"/>
        </w:rPr>
      </w:pPr>
      <w:r w:rsidRPr="000A255E">
        <w:rPr>
          <w:b/>
          <w:bCs/>
          <w:sz w:val="22"/>
          <w:szCs w:val="22"/>
          <w:u w:val="single"/>
        </w:rPr>
        <w:t>Additional Emails Sent</w:t>
      </w:r>
    </w:p>
    <w:p w14:paraId="130A98AB" w14:textId="13D384CA" w:rsidR="005C6CB0" w:rsidRDefault="007775AC" w:rsidP="00634772">
      <w:pPr>
        <w:rPr>
          <w:sz w:val="22"/>
          <w:szCs w:val="22"/>
        </w:rPr>
      </w:pPr>
      <w:hyperlink r:id="rId17" w:history="1">
        <w:r w:rsidR="00C1327B" w:rsidRPr="009D674C">
          <w:rPr>
            <w:rStyle w:val="Hyperlink"/>
            <w:sz w:val="22"/>
            <w:szCs w:val="22"/>
          </w:rPr>
          <w:t>pmutunga@pa.gov</w:t>
        </w:r>
      </w:hyperlink>
    </w:p>
    <w:p w14:paraId="0F047F8F" w14:textId="016567BB" w:rsidR="00C1327B" w:rsidRDefault="007775AC" w:rsidP="00634772">
      <w:pPr>
        <w:rPr>
          <w:sz w:val="22"/>
          <w:szCs w:val="22"/>
        </w:rPr>
      </w:pPr>
      <w:hyperlink r:id="rId18" w:history="1">
        <w:r w:rsidR="00EE5E54" w:rsidRPr="009D674C">
          <w:rPr>
            <w:rStyle w:val="Hyperlink"/>
            <w:sz w:val="22"/>
            <w:szCs w:val="22"/>
          </w:rPr>
          <w:t>shane.rotolo@amwater.com</w:t>
        </w:r>
      </w:hyperlink>
    </w:p>
    <w:p w14:paraId="174BDBC0" w14:textId="1923E529" w:rsidR="00EE5E54" w:rsidRDefault="007775AC" w:rsidP="00634772">
      <w:pPr>
        <w:rPr>
          <w:sz w:val="22"/>
          <w:szCs w:val="22"/>
        </w:rPr>
      </w:pPr>
      <w:hyperlink r:id="rId19" w:history="1">
        <w:r w:rsidR="00EE5E54" w:rsidRPr="009D674C">
          <w:rPr>
            <w:rStyle w:val="Hyperlink"/>
            <w:sz w:val="22"/>
            <w:szCs w:val="22"/>
          </w:rPr>
          <w:t>jack.beal@amwater.com</w:t>
        </w:r>
      </w:hyperlink>
    </w:p>
    <w:p w14:paraId="50B88F4B" w14:textId="2ACBCE16" w:rsidR="00EE5E54" w:rsidRDefault="007775AC" w:rsidP="00634772">
      <w:pPr>
        <w:rPr>
          <w:sz w:val="22"/>
          <w:szCs w:val="22"/>
        </w:rPr>
      </w:pPr>
      <w:hyperlink r:id="rId20" w:history="1">
        <w:r w:rsidR="000A255E" w:rsidRPr="009D674C">
          <w:rPr>
            <w:rStyle w:val="Hyperlink"/>
            <w:sz w:val="22"/>
            <w:szCs w:val="22"/>
          </w:rPr>
          <w:t>bmostek@paturnpike.com</w:t>
        </w:r>
      </w:hyperlink>
    </w:p>
    <w:p w14:paraId="7F87D08A" w14:textId="710E413F" w:rsidR="000A255E" w:rsidRDefault="007775AC" w:rsidP="00634772">
      <w:pPr>
        <w:rPr>
          <w:sz w:val="22"/>
          <w:szCs w:val="22"/>
        </w:rPr>
      </w:pPr>
      <w:hyperlink r:id="rId21" w:history="1">
        <w:r w:rsidR="000A255E" w:rsidRPr="009D674C">
          <w:rPr>
            <w:rStyle w:val="Hyperlink"/>
            <w:sz w:val="22"/>
            <w:szCs w:val="22"/>
          </w:rPr>
          <w:t>john.kennelly@hrdinc.com</w:t>
        </w:r>
      </w:hyperlink>
    </w:p>
    <w:p w14:paraId="19393988" w14:textId="58EC7AE9" w:rsidR="000A255E" w:rsidRDefault="007775AC" w:rsidP="00634772">
      <w:pPr>
        <w:rPr>
          <w:sz w:val="22"/>
          <w:szCs w:val="22"/>
        </w:rPr>
      </w:pPr>
      <w:hyperlink r:id="rId22" w:history="1">
        <w:r w:rsidR="00F9245A" w:rsidRPr="009D674C">
          <w:rPr>
            <w:rStyle w:val="Hyperlink"/>
            <w:sz w:val="22"/>
            <w:szCs w:val="22"/>
          </w:rPr>
          <w:t>jason.molinero@alleghenycounty.us</w:t>
        </w:r>
      </w:hyperlink>
    </w:p>
    <w:p w14:paraId="47263965" w14:textId="77777777" w:rsidR="00F9245A" w:rsidRPr="008274DF" w:rsidRDefault="00F9245A" w:rsidP="00634772">
      <w:pPr>
        <w:rPr>
          <w:sz w:val="22"/>
          <w:szCs w:val="22"/>
        </w:rPr>
      </w:pPr>
    </w:p>
    <w:sectPr w:rsidR="00F9245A" w:rsidRPr="008274DF" w:rsidSect="00B0498C">
      <w:type w:val="continuous"/>
      <w:pgSz w:w="12240" w:h="15840"/>
      <w:pgMar w:top="1170" w:right="1440" w:bottom="1440" w:left="900" w:header="720" w:footer="720" w:gutter="0"/>
      <w:cols w:num="2" w:space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7D1BF" w14:textId="77777777" w:rsidR="002278A0" w:rsidRDefault="002278A0">
      <w:r>
        <w:separator/>
      </w:r>
    </w:p>
  </w:endnote>
  <w:endnote w:type="continuationSeparator" w:id="0">
    <w:p w14:paraId="0C8D9A0F" w14:textId="77777777" w:rsidR="002278A0" w:rsidRDefault="00227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5C62B" w14:textId="77777777" w:rsidR="009E40EC" w:rsidRDefault="00D24C0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40EC">
      <w:rPr>
        <w:rStyle w:val="PageNumber"/>
        <w:noProof/>
      </w:rPr>
      <w:t>2</w:t>
    </w:r>
    <w:r>
      <w:rPr>
        <w:rStyle w:val="PageNumber"/>
      </w:rPr>
      <w:fldChar w:fldCharType="end"/>
    </w:r>
  </w:p>
  <w:p w14:paraId="30205183" w14:textId="77777777" w:rsidR="009E40EC" w:rsidRDefault="009E40EC">
    <w:pPr>
      <w:pStyle w:val="Footer"/>
    </w:pPr>
  </w:p>
  <w:p w14:paraId="768927D9" w14:textId="77777777" w:rsidR="003A2FE3" w:rsidRDefault="003A2FE3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28F6C" w14:textId="77777777" w:rsidR="009E40EC" w:rsidRDefault="009E40EC">
    <w:pPr>
      <w:pStyle w:val="Footer"/>
      <w:framePr w:wrap="around" w:vAnchor="text" w:hAnchor="margin" w:xAlign="center" w:y="1"/>
      <w:rPr>
        <w:rStyle w:val="PageNumber"/>
      </w:rPr>
    </w:pPr>
  </w:p>
  <w:p w14:paraId="7AA51BFD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01CB7" w14:textId="77777777" w:rsidR="002278A0" w:rsidRDefault="002278A0">
      <w:r>
        <w:separator/>
      </w:r>
    </w:p>
  </w:footnote>
  <w:footnote w:type="continuationSeparator" w:id="0">
    <w:p w14:paraId="4E75FEBC" w14:textId="77777777" w:rsidR="002278A0" w:rsidRDefault="002278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92128353">
    <w:abstractNumId w:val="1"/>
  </w:num>
  <w:num w:numId="2" w16cid:durableId="723793314">
    <w:abstractNumId w:val="5"/>
  </w:num>
  <w:num w:numId="3" w16cid:durableId="1643728446">
    <w:abstractNumId w:val="2"/>
  </w:num>
  <w:num w:numId="4" w16cid:durableId="2012295735">
    <w:abstractNumId w:val="4"/>
  </w:num>
  <w:num w:numId="5" w16cid:durableId="1338078198">
    <w:abstractNumId w:val="7"/>
  </w:num>
  <w:num w:numId="6" w16cid:durableId="880359647">
    <w:abstractNumId w:val="3"/>
  </w:num>
  <w:num w:numId="7" w16cid:durableId="974985407">
    <w:abstractNumId w:val="8"/>
  </w:num>
  <w:num w:numId="8" w16cid:durableId="549458143">
    <w:abstractNumId w:val="6"/>
  </w:num>
  <w:num w:numId="9" w16cid:durableId="890921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1429F"/>
    <w:rsid w:val="00021309"/>
    <w:rsid w:val="00025A5D"/>
    <w:rsid w:val="00027EC6"/>
    <w:rsid w:val="00030A1E"/>
    <w:rsid w:val="000377B1"/>
    <w:rsid w:val="000554F3"/>
    <w:rsid w:val="0006058D"/>
    <w:rsid w:val="00065EB2"/>
    <w:rsid w:val="00067F4D"/>
    <w:rsid w:val="00072438"/>
    <w:rsid w:val="00073BD3"/>
    <w:rsid w:val="000754F7"/>
    <w:rsid w:val="000846F6"/>
    <w:rsid w:val="0008692F"/>
    <w:rsid w:val="000952C6"/>
    <w:rsid w:val="000A255E"/>
    <w:rsid w:val="000A2683"/>
    <w:rsid w:val="000A67A7"/>
    <w:rsid w:val="000B3760"/>
    <w:rsid w:val="000B6667"/>
    <w:rsid w:val="000C0721"/>
    <w:rsid w:val="000C2052"/>
    <w:rsid w:val="000C2B78"/>
    <w:rsid w:val="000C718C"/>
    <w:rsid w:val="000D6711"/>
    <w:rsid w:val="000D6D46"/>
    <w:rsid w:val="000E25B1"/>
    <w:rsid w:val="000E2F1A"/>
    <w:rsid w:val="000E3958"/>
    <w:rsid w:val="000E7FB5"/>
    <w:rsid w:val="00112704"/>
    <w:rsid w:val="00113D59"/>
    <w:rsid w:val="001209F1"/>
    <w:rsid w:val="001213CE"/>
    <w:rsid w:val="00125446"/>
    <w:rsid w:val="00134DA3"/>
    <w:rsid w:val="0013719C"/>
    <w:rsid w:val="00137C14"/>
    <w:rsid w:val="00141980"/>
    <w:rsid w:val="001614F4"/>
    <w:rsid w:val="00163909"/>
    <w:rsid w:val="00170E96"/>
    <w:rsid w:val="001712F0"/>
    <w:rsid w:val="001832BE"/>
    <w:rsid w:val="00186176"/>
    <w:rsid w:val="00195B76"/>
    <w:rsid w:val="001A3788"/>
    <w:rsid w:val="001B3C55"/>
    <w:rsid w:val="001B6EAB"/>
    <w:rsid w:val="001C34D1"/>
    <w:rsid w:val="001C4441"/>
    <w:rsid w:val="001D37A3"/>
    <w:rsid w:val="001D6EA5"/>
    <w:rsid w:val="001E1BF3"/>
    <w:rsid w:val="001E55C6"/>
    <w:rsid w:val="001E573A"/>
    <w:rsid w:val="001F4ECF"/>
    <w:rsid w:val="001F5A41"/>
    <w:rsid w:val="00200862"/>
    <w:rsid w:val="00203D37"/>
    <w:rsid w:val="002069D8"/>
    <w:rsid w:val="00212337"/>
    <w:rsid w:val="002229C3"/>
    <w:rsid w:val="0022598F"/>
    <w:rsid w:val="002278A0"/>
    <w:rsid w:val="002470AE"/>
    <w:rsid w:val="00263573"/>
    <w:rsid w:val="00272AC3"/>
    <w:rsid w:val="00285AFD"/>
    <w:rsid w:val="0028682F"/>
    <w:rsid w:val="002878C0"/>
    <w:rsid w:val="0029471C"/>
    <w:rsid w:val="002A6DAF"/>
    <w:rsid w:val="002B342B"/>
    <w:rsid w:val="002C3C98"/>
    <w:rsid w:val="002E0E41"/>
    <w:rsid w:val="002E1E1B"/>
    <w:rsid w:val="002E4A14"/>
    <w:rsid w:val="002F0138"/>
    <w:rsid w:val="002F2A55"/>
    <w:rsid w:val="002F55B1"/>
    <w:rsid w:val="00302965"/>
    <w:rsid w:val="00303FDF"/>
    <w:rsid w:val="003074C3"/>
    <w:rsid w:val="00307D7B"/>
    <w:rsid w:val="0031797B"/>
    <w:rsid w:val="003307F5"/>
    <w:rsid w:val="00340F5E"/>
    <w:rsid w:val="00345068"/>
    <w:rsid w:val="003569E8"/>
    <w:rsid w:val="00372134"/>
    <w:rsid w:val="00385CA5"/>
    <w:rsid w:val="00396977"/>
    <w:rsid w:val="003A2FE3"/>
    <w:rsid w:val="003A53F8"/>
    <w:rsid w:val="003A5EB7"/>
    <w:rsid w:val="003C3FC7"/>
    <w:rsid w:val="003E58A0"/>
    <w:rsid w:val="003F7A23"/>
    <w:rsid w:val="00401E1C"/>
    <w:rsid w:val="004053AE"/>
    <w:rsid w:val="00412EC7"/>
    <w:rsid w:val="00415243"/>
    <w:rsid w:val="00421398"/>
    <w:rsid w:val="004411BE"/>
    <w:rsid w:val="00446EDA"/>
    <w:rsid w:val="00462DB2"/>
    <w:rsid w:val="00474D6A"/>
    <w:rsid w:val="00476A70"/>
    <w:rsid w:val="004934DA"/>
    <w:rsid w:val="00495195"/>
    <w:rsid w:val="00495461"/>
    <w:rsid w:val="004B30A9"/>
    <w:rsid w:val="004C090E"/>
    <w:rsid w:val="004C4A5A"/>
    <w:rsid w:val="004D2698"/>
    <w:rsid w:val="004D57EC"/>
    <w:rsid w:val="004D6443"/>
    <w:rsid w:val="004D70D5"/>
    <w:rsid w:val="004D7540"/>
    <w:rsid w:val="004E3471"/>
    <w:rsid w:val="004F31C6"/>
    <w:rsid w:val="004F6C37"/>
    <w:rsid w:val="00505DF4"/>
    <w:rsid w:val="0050642F"/>
    <w:rsid w:val="0051639C"/>
    <w:rsid w:val="00516739"/>
    <w:rsid w:val="005262E5"/>
    <w:rsid w:val="0055613B"/>
    <w:rsid w:val="005570BB"/>
    <w:rsid w:val="00564535"/>
    <w:rsid w:val="00592B08"/>
    <w:rsid w:val="005C1477"/>
    <w:rsid w:val="005C6CB0"/>
    <w:rsid w:val="005D26F9"/>
    <w:rsid w:val="005E25C5"/>
    <w:rsid w:val="00602685"/>
    <w:rsid w:val="0061263C"/>
    <w:rsid w:val="00614206"/>
    <w:rsid w:val="00614240"/>
    <w:rsid w:val="00616626"/>
    <w:rsid w:val="00625C89"/>
    <w:rsid w:val="00627D79"/>
    <w:rsid w:val="00634772"/>
    <w:rsid w:val="006428AE"/>
    <w:rsid w:val="006439A8"/>
    <w:rsid w:val="00665326"/>
    <w:rsid w:val="00665AB4"/>
    <w:rsid w:val="006755C0"/>
    <w:rsid w:val="00683818"/>
    <w:rsid w:val="00685561"/>
    <w:rsid w:val="00687898"/>
    <w:rsid w:val="00694C3C"/>
    <w:rsid w:val="006E34EC"/>
    <w:rsid w:val="006F1A94"/>
    <w:rsid w:val="006F3F22"/>
    <w:rsid w:val="0071154F"/>
    <w:rsid w:val="0071271A"/>
    <w:rsid w:val="00714FC8"/>
    <w:rsid w:val="00717C2B"/>
    <w:rsid w:val="0074159A"/>
    <w:rsid w:val="007617B1"/>
    <w:rsid w:val="007713FC"/>
    <w:rsid w:val="007775AC"/>
    <w:rsid w:val="00784861"/>
    <w:rsid w:val="007948C9"/>
    <w:rsid w:val="00794CF5"/>
    <w:rsid w:val="007A69A2"/>
    <w:rsid w:val="007C085F"/>
    <w:rsid w:val="007E00DA"/>
    <w:rsid w:val="007F7263"/>
    <w:rsid w:val="008074F2"/>
    <w:rsid w:val="0081537D"/>
    <w:rsid w:val="00817BFC"/>
    <w:rsid w:val="008274DF"/>
    <w:rsid w:val="00830904"/>
    <w:rsid w:val="0083360C"/>
    <w:rsid w:val="00856A8D"/>
    <w:rsid w:val="00872823"/>
    <w:rsid w:val="008750DB"/>
    <w:rsid w:val="0088179E"/>
    <w:rsid w:val="008B1BC5"/>
    <w:rsid w:val="008B76BE"/>
    <w:rsid w:val="008D1D26"/>
    <w:rsid w:val="008E5589"/>
    <w:rsid w:val="008E654C"/>
    <w:rsid w:val="008F7CDF"/>
    <w:rsid w:val="008F7E15"/>
    <w:rsid w:val="00900881"/>
    <w:rsid w:val="009066AC"/>
    <w:rsid w:val="00916EB4"/>
    <w:rsid w:val="00934FA1"/>
    <w:rsid w:val="00937AC0"/>
    <w:rsid w:val="00954F7C"/>
    <w:rsid w:val="0096290F"/>
    <w:rsid w:val="00967739"/>
    <w:rsid w:val="009833D1"/>
    <w:rsid w:val="00992B93"/>
    <w:rsid w:val="009A2860"/>
    <w:rsid w:val="009A51FA"/>
    <w:rsid w:val="009A6FFE"/>
    <w:rsid w:val="009B1656"/>
    <w:rsid w:val="009B23D8"/>
    <w:rsid w:val="009B504A"/>
    <w:rsid w:val="009C2DDA"/>
    <w:rsid w:val="009C5DC4"/>
    <w:rsid w:val="009C7001"/>
    <w:rsid w:val="009E03E5"/>
    <w:rsid w:val="009E40EC"/>
    <w:rsid w:val="009F5F66"/>
    <w:rsid w:val="00A11F42"/>
    <w:rsid w:val="00A14087"/>
    <w:rsid w:val="00A16325"/>
    <w:rsid w:val="00A214AA"/>
    <w:rsid w:val="00A35F64"/>
    <w:rsid w:val="00A53EAC"/>
    <w:rsid w:val="00A64BB2"/>
    <w:rsid w:val="00A8117C"/>
    <w:rsid w:val="00A81E4B"/>
    <w:rsid w:val="00A843CC"/>
    <w:rsid w:val="00AA12A9"/>
    <w:rsid w:val="00AA3FE8"/>
    <w:rsid w:val="00AD6225"/>
    <w:rsid w:val="00AD789A"/>
    <w:rsid w:val="00B0498C"/>
    <w:rsid w:val="00B05141"/>
    <w:rsid w:val="00B107D4"/>
    <w:rsid w:val="00B20285"/>
    <w:rsid w:val="00B2038A"/>
    <w:rsid w:val="00B43CB8"/>
    <w:rsid w:val="00B64B9B"/>
    <w:rsid w:val="00B64EDB"/>
    <w:rsid w:val="00B659CF"/>
    <w:rsid w:val="00B75046"/>
    <w:rsid w:val="00BA60D9"/>
    <w:rsid w:val="00BE47D7"/>
    <w:rsid w:val="00BE4A72"/>
    <w:rsid w:val="00BE5119"/>
    <w:rsid w:val="00BE6D93"/>
    <w:rsid w:val="00C1327B"/>
    <w:rsid w:val="00C16379"/>
    <w:rsid w:val="00C20D5F"/>
    <w:rsid w:val="00C31122"/>
    <w:rsid w:val="00C37E1F"/>
    <w:rsid w:val="00C43EA6"/>
    <w:rsid w:val="00C64ED9"/>
    <w:rsid w:val="00C74A51"/>
    <w:rsid w:val="00C77F29"/>
    <w:rsid w:val="00C86B43"/>
    <w:rsid w:val="00C90506"/>
    <w:rsid w:val="00C91484"/>
    <w:rsid w:val="00CB5738"/>
    <w:rsid w:val="00CD04F5"/>
    <w:rsid w:val="00CE11AA"/>
    <w:rsid w:val="00CE26B8"/>
    <w:rsid w:val="00CF047C"/>
    <w:rsid w:val="00CF290E"/>
    <w:rsid w:val="00CF6BCC"/>
    <w:rsid w:val="00D2288A"/>
    <w:rsid w:val="00D24C04"/>
    <w:rsid w:val="00D365AD"/>
    <w:rsid w:val="00D4351D"/>
    <w:rsid w:val="00D52AA6"/>
    <w:rsid w:val="00D64E76"/>
    <w:rsid w:val="00D7245C"/>
    <w:rsid w:val="00D725FE"/>
    <w:rsid w:val="00D772C6"/>
    <w:rsid w:val="00D84DE7"/>
    <w:rsid w:val="00D901A3"/>
    <w:rsid w:val="00DD373F"/>
    <w:rsid w:val="00DD678C"/>
    <w:rsid w:val="00DE3F29"/>
    <w:rsid w:val="00E056AD"/>
    <w:rsid w:val="00E24D3E"/>
    <w:rsid w:val="00E303FC"/>
    <w:rsid w:val="00E31E29"/>
    <w:rsid w:val="00E349DA"/>
    <w:rsid w:val="00E426EB"/>
    <w:rsid w:val="00E604F2"/>
    <w:rsid w:val="00E64D0D"/>
    <w:rsid w:val="00E74FC9"/>
    <w:rsid w:val="00E75EB3"/>
    <w:rsid w:val="00E8606E"/>
    <w:rsid w:val="00EB0CCA"/>
    <w:rsid w:val="00EB4DF4"/>
    <w:rsid w:val="00ED2A44"/>
    <w:rsid w:val="00ED6955"/>
    <w:rsid w:val="00EE5E54"/>
    <w:rsid w:val="00EF2F6C"/>
    <w:rsid w:val="00EF5F20"/>
    <w:rsid w:val="00F001A3"/>
    <w:rsid w:val="00F50753"/>
    <w:rsid w:val="00F7094C"/>
    <w:rsid w:val="00F90146"/>
    <w:rsid w:val="00F9245A"/>
    <w:rsid w:val="00F929D9"/>
    <w:rsid w:val="00F9338F"/>
    <w:rsid w:val="00F97D1C"/>
    <w:rsid w:val="00FA0E37"/>
    <w:rsid w:val="00FA1857"/>
    <w:rsid w:val="00FA7093"/>
    <w:rsid w:val="00FB61E7"/>
    <w:rsid w:val="00FC4DB6"/>
    <w:rsid w:val="00FC58CF"/>
    <w:rsid w:val="00FF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basedOn w:val="DefaultParagraphFont"/>
    <w:unhideWhenUsed/>
    <w:rsid w:val="00D52AA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2A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2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hyperlink" Target="mailto:shane.rotolo@amwater.co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john.kennelly@hrdinc.com" TargetMode="Externa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hyperlink" Target="mailto:pmutunga@pa.gov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hyperlink" Target="mailto:bmostek@paturnpike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hyperlink" Target="mailto:jack.beal@amwater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dhelfrich@pa.gov" TargetMode="External"/><Relationship Id="rId22" Type="http://schemas.openxmlformats.org/officeDocument/2006/relationships/hyperlink" Target="mailto:jason.molinero@alleghenycounty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407</Words>
  <Characters>3135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Smith, Cheyenne</cp:lastModifiedBy>
  <cp:revision>2</cp:revision>
  <cp:lastPrinted>2018-09-26T14:32:00Z</cp:lastPrinted>
  <dcterms:created xsi:type="dcterms:W3CDTF">2022-09-12T11:03:00Z</dcterms:created>
  <dcterms:modified xsi:type="dcterms:W3CDTF">2022-09-12T11:03:00Z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