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IN REPLY PLEASE REFER TO OUR FILE</w:t>
            </w:r>
          </w:p>
          <w:p w14:paraId="0FF4F5B2" w14:textId="77777777" w:rsidR="00C96CEB" w:rsidRDefault="00C96CEB">
            <w:pPr>
              <w:jc w:val="right"/>
              <w:rPr>
                <w:rFonts w:ascii="Arial" w:hAnsi="Arial"/>
                <w:sz w:val="16"/>
                <w:szCs w:val="16"/>
              </w:rPr>
            </w:pPr>
          </w:p>
        </w:tc>
      </w:tr>
    </w:tbl>
    <w:p w14:paraId="4E9E36D9" w14:textId="774EFAB0" w:rsidR="003D2763" w:rsidRPr="003D2763" w:rsidRDefault="00F87AEA" w:rsidP="003D2763">
      <w:pPr>
        <w:jc w:val="center"/>
        <w:rPr>
          <w:rFonts w:ascii="Arial" w:hAnsi="Arial"/>
          <w:sz w:val="24"/>
        </w:rPr>
      </w:pPr>
      <w:r>
        <w:rPr>
          <w:rFonts w:ascii="Arial" w:hAnsi="Arial"/>
          <w:sz w:val="24"/>
        </w:rPr>
        <w:t xml:space="preserve">November </w:t>
      </w:r>
      <w:r w:rsidR="00EE3FC5">
        <w:rPr>
          <w:rFonts w:ascii="Arial" w:hAnsi="Arial"/>
          <w:sz w:val="24"/>
        </w:rPr>
        <w:t>8</w:t>
      </w:r>
      <w:r>
        <w:rPr>
          <w:rFonts w:ascii="Arial" w:hAnsi="Arial"/>
          <w:sz w:val="24"/>
        </w:rPr>
        <w:t>, 2022</w:t>
      </w:r>
    </w:p>
    <w:p w14:paraId="2C6EA806" w14:textId="213E5786" w:rsidR="00512B4B" w:rsidRPr="003D2763" w:rsidRDefault="00154988" w:rsidP="00B666BD">
      <w:pPr>
        <w:jc w:val="right"/>
        <w:rPr>
          <w:rFonts w:ascii="Arial" w:hAnsi="Arial"/>
          <w:sz w:val="24"/>
        </w:rPr>
      </w:pPr>
      <w:r w:rsidRPr="003D2763">
        <w:rPr>
          <w:rFonts w:ascii="Arial" w:hAnsi="Arial"/>
          <w:sz w:val="24"/>
        </w:rPr>
        <w:t>Docket #</w:t>
      </w:r>
      <w:r w:rsidR="003D2763" w:rsidRPr="003D2763">
        <w:rPr>
          <w:rFonts w:ascii="Arial" w:hAnsi="Arial"/>
          <w:sz w:val="24"/>
        </w:rPr>
        <w:t>A-2022-</w:t>
      </w:r>
      <w:r w:rsidR="006C3055">
        <w:rPr>
          <w:rFonts w:ascii="Arial" w:hAnsi="Arial"/>
          <w:sz w:val="24"/>
        </w:rPr>
        <w:t>3036648</w:t>
      </w:r>
    </w:p>
    <w:p w14:paraId="2C30B92F" w14:textId="2D8EE62B" w:rsidR="00512B4B" w:rsidRDefault="00512B4B" w:rsidP="00635B49">
      <w:pPr>
        <w:rPr>
          <w:rFonts w:ascii="Arial" w:hAnsi="Arial"/>
          <w:sz w:val="24"/>
        </w:rPr>
      </w:pPr>
    </w:p>
    <w:p w14:paraId="5E20B9D7" w14:textId="365E50D5" w:rsidR="0017452F" w:rsidRPr="0017452F" w:rsidRDefault="0017452F" w:rsidP="00635B49">
      <w:pPr>
        <w:rPr>
          <w:rFonts w:ascii="Arial" w:hAnsi="Arial"/>
          <w:i/>
          <w:iCs/>
          <w:sz w:val="24"/>
        </w:rPr>
      </w:pPr>
      <w:r w:rsidRPr="0017452F">
        <w:rPr>
          <w:rFonts w:ascii="Arial" w:hAnsi="Arial"/>
          <w:i/>
          <w:iCs/>
          <w:sz w:val="24"/>
        </w:rPr>
        <w:t xml:space="preserve">Via Email: </w:t>
      </w:r>
      <w:hyperlink r:id="rId12" w:history="1">
        <w:r w:rsidR="00291C48" w:rsidRPr="008F026C">
          <w:rPr>
            <w:rStyle w:val="Hyperlink"/>
            <w:rFonts w:ascii="Arial" w:hAnsi="Arial"/>
            <w:i/>
            <w:iCs/>
            <w:sz w:val="24"/>
          </w:rPr>
          <w:t>MJSweeney@pplweb.com</w:t>
        </w:r>
      </w:hyperlink>
    </w:p>
    <w:p w14:paraId="53A70227" w14:textId="6B205E52" w:rsidR="00B23716" w:rsidRDefault="006C3055" w:rsidP="00BC2A3D">
      <w:pPr>
        <w:rPr>
          <w:rFonts w:ascii="Arial" w:eastAsia="Arial" w:hAnsi="Arial"/>
          <w:color w:val="000000"/>
          <w:sz w:val="22"/>
        </w:rPr>
      </w:pPr>
      <w:r>
        <w:rPr>
          <w:rFonts w:ascii="Arial" w:eastAsia="Arial" w:hAnsi="Arial"/>
          <w:color w:val="000000"/>
          <w:sz w:val="22"/>
        </w:rPr>
        <w:t>Mallory Jane Sweeney</w:t>
      </w:r>
    </w:p>
    <w:p w14:paraId="53CF583D" w14:textId="6B066B9F" w:rsidR="006C3055" w:rsidRDefault="006C3055" w:rsidP="00BC2A3D">
      <w:pPr>
        <w:rPr>
          <w:rFonts w:ascii="Arial" w:eastAsia="Arial" w:hAnsi="Arial"/>
          <w:color w:val="000000"/>
          <w:sz w:val="22"/>
        </w:rPr>
      </w:pPr>
      <w:r>
        <w:rPr>
          <w:rFonts w:ascii="Arial" w:eastAsia="Arial" w:hAnsi="Arial"/>
          <w:color w:val="000000"/>
          <w:sz w:val="22"/>
        </w:rPr>
        <w:t>2 North 9</w:t>
      </w:r>
      <w:r w:rsidRPr="006C3055">
        <w:rPr>
          <w:rFonts w:ascii="Arial" w:eastAsia="Arial" w:hAnsi="Arial"/>
          <w:color w:val="000000"/>
          <w:sz w:val="22"/>
          <w:vertAlign w:val="superscript"/>
        </w:rPr>
        <w:t>th</w:t>
      </w:r>
      <w:r>
        <w:rPr>
          <w:rFonts w:ascii="Arial" w:eastAsia="Arial" w:hAnsi="Arial"/>
          <w:color w:val="000000"/>
          <w:sz w:val="22"/>
        </w:rPr>
        <w:t xml:space="preserve"> Street</w:t>
      </w:r>
    </w:p>
    <w:p w14:paraId="705B9E48" w14:textId="3AA5ECBB" w:rsidR="006C3055" w:rsidRDefault="006C3055" w:rsidP="00BC2A3D">
      <w:pPr>
        <w:rPr>
          <w:rFonts w:ascii="Arial" w:eastAsia="Arial" w:hAnsi="Arial"/>
          <w:color w:val="000000"/>
          <w:sz w:val="22"/>
        </w:rPr>
      </w:pPr>
      <w:r>
        <w:rPr>
          <w:rFonts w:ascii="Arial" w:eastAsia="Arial" w:hAnsi="Arial"/>
          <w:color w:val="000000"/>
          <w:sz w:val="22"/>
        </w:rPr>
        <w:t>Allentown, PA  18101-1179</w:t>
      </w:r>
    </w:p>
    <w:p w14:paraId="57DE4E28" w14:textId="0669405B" w:rsidR="00BC2A3D" w:rsidRDefault="00BC2A3D" w:rsidP="00BC2A3D">
      <w:pPr>
        <w:rPr>
          <w:rFonts w:ascii="Arial" w:eastAsia="Arial" w:hAnsi="Arial"/>
          <w:color w:val="000000"/>
          <w:sz w:val="22"/>
        </w:rPr>
      </w:pPr>
    </w:p>
    <w:p w14:paraId="6F786D42" w14:textId="3A0C041A" w:rsidR="00862C3E" w:rsidRDefault="0017452F" w:rsidP="00EE3FC5">
      <w:pPr>
        <w:rPr>
          <w:rFonts w:ascii="Arial" w:hAnsi="Arial"/>
          <w:sz w:val="22"/>
          <w:szCs w:val="22"/>
        </w:rPr>
      </w:pPr>
      <w:r>
        <w:rPr>
          <w:rFonts w:ascii="Arial" w:eastAsia="Arial" w:hAnsi="Arial"/>
          <w:color w:val="000000"/>
          <w:sz w:val="22"/>
        </w:rPr>
        <w:t xml:space="preserve">RE:  </w:t>
      </w:r>
      <w:r w:rsidR="00EE3FC5" w:rsidRPr="00EE3FC5">
        <w:rPr>
          <w:rFonts w:ascii="Arial" w:eastAsia="Arial" w:hAnsi="Arial"/>
          <w:color w:val="000000"/>
          <w:sz w:val="22"/>
        </w:rPr>
        <w:t xml:space="preserve">Application of </w:t>
      </w:r>
      <w:r w:rsidR="00C91B1D">
        <w:rPr>
          <w:rFonts w:ascii="Arial" w:eastAsia="Arial" w:hAnsi="Arial"/>
          <w:color w:val="000000"/>
          <w:sz w:val="22"/>
        </w:rPr>
        <w:t xml:space="preserve">PPL Electric Utilities for approval of the Alteration of crossing 361582C by the replacement of utility pole Structure where Blackman St crosses over the tracks of Luzerne and Susquehanna Railway, located in Wilkes-Barre City, Luzerne County. </w:t>
      </w:r>
    </w:p>
    <w:p w14:paraId="3BCAB856" w14:textId="77777777" w:rsidR="00EE3FC5" w:rsidRDefault="00EE3FC5" w:rsidP="00635B49">
      <w:pPr>
        <w:rPr>
          <w:rFonts w:ascii="Arial" w:hAnsi="Arial"/>
          <w:sz w:val="22"/>
          <w:szCs w:val="22"/>
        </w:rPr>
      </w:pPr>
    </w:p>
    <w:p w14:paraId="5C9AE841" w14:textId="77777777" w:rsidR="00EE3FC5" w:rsidRDefault="00EE3FC5" w:rsidP="00635B49">
      <w:pPr>
        <w:rPr>
          <w:rFonts w:ascii="Arial" w:hAnsi="Arial"/>
          <w:sz w:val="22"/>
          <w:szCs w:val="22"/>
        </w:rPr>
      </w:pPr>
    </w:p>
    <w:p w14:paraId="4EC33CAC" w14:textId="4280A731" w:rsidR="00635B49"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0B7B038E"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C91B1D">
        <w:rPr>
          <w:rFonts w:ascii="Arial" w:hAnsi="Arial" w:cs="Arial"/>
          <w:sz w:val="22"/>
          <w:szCs w:val="22"/>
        </w:rPr>
        <w:t>PPL Electric Utilities Corporation</w:t>
      </w:r>
      <w:r w:rsidR="00DD7E90">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518574B5" w:rsidR="00635B49" w:rsidRPr="002E2A38" w:rsidRDefault="003B11F9" w:rsidP="007700C1">
      <w:pPr>
        <w:rPr>
          <w:sz w:val="22"/>
        </w:rPr>
      </w:pPr>
      <w:proofErr w:type="spellStart"/>
      <w:r w:rsidRPr="002E2A38">
        <w:rPr>
          <w:rFonts w:ascii="Arial" w:hAnsi="Arial"/>
          <w:sz w:val="22"/>
        </w:rPr>
        <w:t>RC:</w:t>
      </w:r>
      <w:r w:rsidR="00862C3E">
        <w:rPr>
          <w:rFonts w:ascii="Arial" w:hAnsi="Arial"/>
          <w:sz w:val="22"/>
        </w:rPr>
        <w:t>are</w:t>
      </w:r>
      <w:proofErr w:type="spellEnd"/>
      <w:r w:rsidR="004C1E9F" w:rsidRPr="002E2A38">
        <w:rPr>
          <w:rFonts w:ascii="Arial" w:hAnsi="Arial"/>
          <w:sz w:val="22"/>
        </w:rPr>
        <w:t xml:space="preserve"> </w:t>
      </w:r>
    </w:p>
    <w:sectPr w:rsidR="00635B49" w:rsidRPr="002E2A38" w:rsidSect="003D7ED7">
      <w:headerReference w:type="default" r:id="rId1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38DE" w14:textId="77777777" w:rsidR="00070B44" w:rsidRDefault="00070B44" w:rsidP="00635B49">
      <w:r>
        <w:separator/>
      </w:r>
    </w:p>
  </w:endnote>
  <w:endnote w:type="continuationSeparator" w:id="0">
    <w:p w14:paraId="438CE759" w14:textId="77777777" w:rsidR="00070B44" w:rsidRDefault="00070B4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1B2B" w14:textId="77777777" w:rsidR="00070B44" w:rsidRDefault="00070B44" w:rsidP="00635B49">
      <w:r>
        <w:separator/>
      </w:r>
    </w:p>
  </w:footnote>
  <w:footnote w:type="continuationSeparator" w:id="0">
    <w:p w14:paraId="2AFD986B" w14:textId="77777777" w:rsidR="00070B44" w:rsidRDefault="00070B44"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0B4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452F"/>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1C48"/>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057F"/>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259C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055"/>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2C3E"/>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2A3D"/>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A2"/>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1B1D"/>
    <w:rsid w:val="00C92632"/>
    <w:rsid w:val="00C92839"/>
    <w:rsid w:val="00C942EF"/>
    <w:rsid w:val="00C95217"/>
    <w:rsid w:val="00C95D24"/>
    <w:rsid w:val="00C95F9D"/>
    <w:rsid w:val="00C96CEB"/>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1932"/>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D7E90"/>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3FC5"/>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87AEA"/>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2068913186">
      <w:bodyDiv w:val="1"/>
      <w:marLeft w:val="0"/>
      <w:marRight w:val="0"/>
      <w:marTop w:val="0"/>
      <w:marBottom w:val="0"/>
      <w:divBdr>
        <w:top w:val="none" w:sz="0" w:space="0" w:color="auto"/>
        <w:left w:val="none" w:sz="0" w:space="0" w:color="auto"/>
        <w:bottom w:val="none" w:sz="0" w:space="0" w:color="auto"/>
        <w:right w:val="none" w:sz="0" w:space="0" w:color="auto"/>
      </w:divBdr>
      <w:divsChild>
        <w:div w:id="1764645831">
          <w:marLeft w:val="0"/>
          <w:marRight w:val="0"/>
          <w:marTop w:val="0"/>
          <w:marBottom w:val="0"/>
          <w:divBdr>
            <w:top w:val="none" w:sz="0" w:space="0" w:color="auto"/>
            <w:left w:val="none" w:sz="0" w:space="0" w:color="auto"/>
            <w:bottom w:val="none" w:sz="0" w:space="0" w:color="auto"/>
            <w:right w:val="none" w:sz="0" w:space="0" w:color="auto"/>
          </w:divBdr>
          <w:divsChild>
            <w:div w:id="9903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JSweeney@pplwe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3.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C428B-7F44-41BA-A126-9545F0854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Evans, Arianna</cp:lastModifiedBy>
  <cp:revision>3</cp:revision>
  <cp:lastPrinted>2017-10-19T20:02:00Z</cp:lastPrinted>
  <dcterms:created xsi:type="dcterms:W3CDTF">2022-11-08T18:49:00Z</dcterms:created>
  <dcterms:modified xsi:type="dcterms:W3CDTF">2022-11-08T18:49:00Z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