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7F2D" w14:textId="6824535D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740CE">
        <w:rPr>
          <w:rFonts w:ascii="Arial" w:hAnsi="Arial"/>
          <w:sz w:val="24"/>
        </w:rPr>
        <w:t>November 22, 2022</w:t>
      </w:r>
    </w:p>
    <w:p w14:paraId="549F0C93" w14:textId="77777777" w:rsidR="00D1616F" w:rsidRDefault="00D1616F" w:rsidP="00635B49">
      <w:pPr>
        <w:rPr>
          <w:rFonts w:ascii="Arial" w:hAnsi="Arial"/>
          <w:sz w:val="24"/>
        </w:rPr>
      </w:pPr>
    </w:p>
    <w:p w14:paraId="71FA7F2E" w14:textId="24247716" w:rsidR="00E348AC" w:rsidRDefault="00E348AC" w:rsidP="00635B49">
      <w:pPr>
        <w:rPr>
          <w:rFonts w:ascii="Arial" w:hAnsi="Arial"/>
          <w:sz w:val="24"/>
        </w:rPr>
      </w:pPr>
    </w:p>
    <w:p w14:paraId="25F95A17" w14:textId="21B35E4E" w:rsidR="00E631FB" w:rsidRDefault="00D1616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Via E-Mail: </w:t>
      </w:r>
      <w:hyperlink r:id="rId8" w:history="1">
        <w:r w:rsidR="0047531C" w:rsidRPr="00A2443E">
          <w:rPr>
            <w:rStyle w:val="Hyperlink"/>
            <w:rFonts w:ascii="Arial" w:hAnsi="Arial"/>
            <w:sz w:val="24"/>
          </w:rPr>
          <w:t>jeffgaro@optimumenergygroup.com</w:t>
        </w:r>
      </w:hyperlink>
      <w:r w:rsidR="0047531C">
        <w:rPr>
          <w:rFonts w:ascii="Arial" w:hAnsi="Arial"/>
          <w:sz w:val="24"/>
        </w:rPr>
        <w:t xml:space="preserve"> </w:t>
      </w:r>
    </w:p>
    <w:p w14:paraId="71FA7F2F" w14:textId="633775DE" w:rsidR="00E348AC" w:rsidRDefault="00E740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JEFFREY </w:t>
      </w:r>
      <w:proofErr w:type="gramStart"/>
      <w:r>
        <w:rPr>
          <w:rFonts w:ascii="Arial" w:hAnsi="Arial"/>
          <w:sz w:val="24"/>
        </w:rPr>
        <w:t>GAROFALO  PRESIDENT</w:t>
      </w:r>
      <w:proofErr w:type="gramEnd"/>
    </w:p>
    <w:p w14:paraId="61B1A09C" w14:textId="0C42E9ED" w:rsidR="00E740CE" w:rsidRDefault="00E740C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OPTIMUM ENERGY GROUP LLC</w:t>
      </w:r>
    </w:p>
    <w:p w14:paraId="7E14EC61" w14:textId="4F9F5299" w:rsidR="00E740CE" w:rsidRDefault="00D1616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1797 TRAGONE DR</w:t>
      </w:r>
    </w:p>
    <w:p w14:paraId="2E309A57" w14:textId="011D9D33" w:rsidR="00D1616F" w:rsidRDefault="00D1616F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PITTSBURGH  PA</w:t>
      </w:r>
      <w:proofErr w:type="gramEnd"/>
      <w:r>
        <w:rPr>
          <w:rFonts w:ascii="Arial" w:hAnsi="Arial"/>
          <w:sz w:val="24"/>
        </w:rPr>
        <w:t xml:space="preserve">   15241</w:t>
      </w:r>
    </w:p>
    <w:p w14:paraId="71FA7F30" w14:textId="77777777" w:rsidR="00E348AC" w:rsidRDefault="00E348AC" w:rsidP="00635B49">
      <w:pPr>
        <w:rPr>
          <w:rFonts w:ascii="Arial" w:hAnsi="Arial"/>
          <w:sz w:val="24"/>
        </w:rPr>
      </w:pPr>
    </w:p>
    <w:p w14:paraId="71FA7F31" w14:textId="6DD35F08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7531C">
        <w:rPr>
          <w:rFonts w:ascii="Arial" w:hAnsi="Arial"/>
          <w:sz w:val="22"/>
          <w:szCs w:val="22"/>
        </w:rPr>
        <w:t>r. Garofalo</w:t>
      </w:r>
      <w:r w:rsidRPr="007700C1">
        <w:rPr>
          <w:rFonts w:ascii="Arial" w:hAnsi="Arial"/>
          <w:sz w:val="22"/>
          <w:szCs w:val="22"/>
        </w:rPr>
        <w:t>:</w:t>
      </w:r>
    </w:p>
    <w:p w14:paraId="71FA7F3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71FA7F34" w14:textId="67C47E14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67AC2">
        <w:rPr>
          <w:rFonts w:ascii="Arial" w:hAnsi="Arial" w:cs="Arial"/>
          <w:sz w:val="22"/>
          <w:szCs w:val="22"/>
        </w:rPr>
        <w:t>November 3, 2022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267AC2">
        <w:rPr>
          <w:rFonts w:ascii="Arial" w:hAnsi="Arial" w:cs="Arial"/>
          <w:sz w:val="22"/>
          <w:szCs w:val="22"/>
        </w:rPr>
        <w:t>Optimum Energy Group, LLC.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</w:t>
      </w:r>
      <w:r w:rsidR="00B74666">
        <w:rPr>
          <w:rFonts w:ascii="Arial" w:hAnsi="Arial" w:cs="Arial"/>
          <w:sz w:val="22"/>
          <w:szCs w:val="22"/>
        </w:rPr>
        <w:t>lth of PA.  Upon initial review,</w:t>
      </w:r>
      <w:r w:rsidRPr="007700C1">
        <w:rPr>
          <w:rFonts w:ascii="Arial" w:hAnsi="Arial" w:cs="Arial"/>
          <w:sz w:val="22"/>
          <w:szCs w:val="22"/>
        </w:rPr>
        <w:t xml:space="preserve"> the </w:t>
      </w:r>
      <w:r w:rsidR="00B74666">
        <w:rPr>
          <w:rFonts w:ascii="Arial" w:hAnsi="Arial" w:cs="Arial"/>
          <w:sz w:val="22"/>
          <w:szCs w:val="22"/>
        </w:rPr>
        <w:t xml:space="preserve">Bond you submitted, Bond No. </w:t>
      </w:r>
      <w:r w:rsidR="00AE65D4">
        <w:rPr>
          <w:rFonts w:ascii="Arial" w:hAnsi="Arial" w:cs="Arial"/>
          <w:sz w:val="22"/>
          <w:szCs w:val="22"/>
        </w:rPr>
        <w:t>68C</w:t>
      </w:r>
      <w:r w:rsidR="00AF0423">
        <w:rPr>
          <w:rFonts w:ascii="Arial" w:hAnsi="Arial" w:cs="Arial"/>
          <w:sz w:val="22"/>
          <w:szCs w:val="22"/>
        </w:rPr>
        <w:t>217177</w:t>
      </w:r>
      <w:r w:rsidR="00B74666">
        <w:rPr>
          <w:rFonts w:ascii="Arial" w:hAnsi="Arial" w:cs="Arial"/>
          <w:sz w:val="22"/>
          <w:szCs w:val="22"/>
        </w:rPr>
        <w:t>, is</w:t>
      </w:r>
      <w:r w:rsidRPr="007700C1">
        <w:rPr>
          <w:rFonts w:ascii="Arial" w:hAnsi="Arial" w:cs="Arial"/>
          <w:sz w:val="22"/>
          <w:szCs w:val="22"/>
        </w:rPr>
        <w:t xml:space="preserve"> deficient for the following reasons:</w:t>
      </w:r>
    </w:p>
    <w:p w14:paraId="71FA7F35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71FA7F36" w14:textId="35E4DA90" w:rsidR="0077682D" w:rsidRPr="007700C1" w:rsidRDefault="00FF3BB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legal name on the bond must read how the name is registered with the Pennsylvania Department of State, Optimum Energy Group, LLC.</w:t>
      </w:r>
    </w:p>
    <w:p w14:paraId="71FA7F37" w14:textId="77777777"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71FA7F3A" w14:textId="2156B498" w:rsidR="0077682D" w:rsidRPr="007700C1" w:rsidRDefault="00FF3BBD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Principal</w:t>
      </w:r>
      <w:proofErr w:type="gramEnd"/>
      <w:r w:rsidR="00D51337">
        <w:rPr>
          <w:rFonts w:ascii="Arial" w:hAnsi="Arial" w:cs="Arial"/>
          <w:color w:val="000000"/>
          <w:sz w:val="22"/>
          <w:szCs w:val="22"/>
        </w:rPr>
        <w:t xml:space="preserve"> line must have an original signature from the company, a printed company name on this line is not acceptable.</w:t>
      </w:r>
    </w:p>
    <w:p w14:paraId="71FA7F3B" w14:textId="77777777"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1FA7F3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B74666">
        <w:rPr>
          <w:rFonts w:ascii="Arial" w:hAnsi="Arial" w:cs="Arial"/>
          <w:sz w:val="22"/>
          <w:szCs w:val="22"/>
        </w:rPr>
        <w:t xml:space="preserve">  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</w:t>
      </w:r>
      <w:r w:rsidR="00B74666">
        <w:rPr>
          <w:rFonts w:ascii="Arial" w:hAnsi="Arial" w:cs="Arial"/>
          <w:sz w:val="22"/>
          <w:szCs w:val="22"/>
        </w:rPr>
        <w:t>twenty (</w:t>
      </w:r>
      <w:r w:rsidRPr="007700C1">
        <w:rPr>
          <w:rFonts w:ascii="Arial" w:hAnsi="Arial" w:cs="Arial"/>
          <w:sz w:val="22"/>
          <w:szCs w:val="22"/>
        </w:rPr>
        <w:t>20</w:t>
      </w:r>
      <w:r w:rsidR="00B74666">
        <w:rPr>
          <w:rFonts w:ascii="Arial" w:hAnsi="Arial" w:cs="Arial"/>
          <w:sz w:val="22"/>
          <w:szCs w:val="22"/>
        </w:rPr>
        <w:t>)</w:t>
      </w:r>
      <w:r w:rsidRPr="007700C1">
        <w:rPr>
          <w:rFonts w:ascii="Arial" w:hAnsi="Arial" w:cs="Arial"/>
          <w:sz w:val="22"/>
          <w:szCs w:val="22"/>
        </w:rPr>
        <w:t xml:space="preserve"> days of the date of this letter will result in the Application being returned </w:t>
      </w:r>
      <w:r w:rsidR="00B74666">
        <w:rPr>
          <w:rFonts w:ascii="Arial" w:hAnsi="Arial" w:cs="Arial"/>
          <w:sz w:val="22"/>
          <w:szCs w:val="22"/>
        </w:rPr>
        <w:t>as unacceptable. Therefore, p</w:t>
      </w:r>
      <w:r w:rsidRPr="007700C1">
        <w:rPr>
          <w:rFonts w:ascii="Arial" w:hAnsi="Arial" w:cs="Arial"/>
          <w:sz w:val="22"/>
          <w:szCs w:val="22"/>
        </w:rPr>
        <w:t xml:space="preserve">lease </w:t>
      </w:r>
      <w:r w:rsidR="00B74666">
        <w:rPr>
          <w:rFonts w:ascii="Arial" w:hAnsi="Arial" w:cs="Arial"/>
          <w:sz w:val="22"/>
          <w:szCs w:val="22"/>
        </w:rPr>
        <w:t>send the corrected, original, signed document to the above listed address and</w:t>
      </w:r>
      <w:r w:rsidRPr="007700C1">
        <w:rPr>
          <w:rFonts w:ascii="Arial" w:hAnsi="Arial" w:cs="Arial"/>
          <w:sz w:val="22"/>
          <w:szCs w:val="22"/>
        </w:rPr>
        <w:t xml:space="preserve">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</w:t>
      </w:r>
      <w:r w:rsidR="00B74666">
        <w:rPr>
          <w:rFonts w:ascii="Arial" w:hAnsi="Arial" w:cs="Arial"/>
          <w:sz w:val="22"/>
          <w:szCs w:val="22"/>
        </w:rPr>
        <w:t>, preferably by overnight delivery</w:t>
      </w:r>
      <w:r w:rsidR="00263FE2" w:rsidRPr="007700C1">
        <w:rPr>
          <w:rFonts w:ascii="Arial" w:hAnsi="Arial" w:cs="Arial"/>
          <w:sz w:val="22"/>
          <w:szCs w:val="22"/>
        </w:rPr>
        <w:t>.</w:t>
      </w:r>
    </w:p>
    <w:p w14:paraId="71FA7F3D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1FA7F3E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1FA7F3F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71FA7F4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FA7F47" wp14:editId="71FA7F48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1FA7F4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1FA7F42" w14:textId="77777777" w:rsidR="00635B49" w:rsidRDefault="00635B49" w:rsidP="00635B49">
      <w:pPr>
        <w:rPr>
          <w:rFonts w:ascii="Arial" w:hAnsi="Arial"/>
          <w:sz w:val="24"/>
        </w:rPr>
      </w:pPr>
    </w:p>
    <w:p w14:paraId="71FA7F43" w14:textId="77777777" w:rsidR="00635B49" w:rsidRDefault="00635B49" w:rsidP="00635B49">
      <w:pPr>
        <w:rPr>
          <w:rFonts w:ascii="Arial" w:hAnsi="Arial"/>
          <w:sz w:val="24"/>
        </w:rPr>
      </w:pPr>
    </w:p>
    <w:p w14:paraId="71FA7F44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71FA7F45" w14:textId="77777777"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1FA7F46" w14:textId="4D31544C" w:rsidR="00635B49" w:rsidRDefault="00D51337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RC:anc</w:t>
      </w:r>
      <w:proofErr w:type="spellEnd"/>
      <w:proofErr w:type="gramEnd"/>
    </w:p>
    <w:p w14:paraId="787BD706" w14:textId="41F50534" w:rsidR="008E15C4" w:rsidRDefault="008E15C4" w:rsidP="007700C1">
      <w:pPr>
        <w:rPr>
          <w:rFonts w:ascii="Arial" w:hAnsi="Arial"/>
          <w:sz w:val="24"/>
        </w:rPr>
      </w:pPr>
    </w:p>
    <w:p w14:paraId="6FD577D3" w14:textId="1A8C51BF" w:rsidR="008E15C4" w:rsidRDefault="008E15C4" w:rsidP="007700C1">
      <w:pPr>
        <w:rPr>
          <w:sz w:val="24"/>
        </w:rPr>
      </w:pPr>
      <w:r>
        <w:rPr>
          <w:rFonts w:ascii="Arial" w:hAnsi="Arial"/>
          <w:sz w:val="24"/>
        </w:rPr>
        <w:t xml:space="preserve">cc: Todd Stewart – </w:t>
      </w:r>
      <w:hyperlink r:id="rId10" w:history="1">
        <w:r w:rsidRPr="00A2443E">
          <w:rPr>
            <w:rStyle w:val="Hyperlink"/>
            <w:rFonts w:ascii="Arial" w:hAnsi="Arial"/>
            <w:sz w:val="24"/>
          </w:rPr>
          <w:t>tsstewart@hmslegal.com</w:t>
        </w:r>
      </w:hyperlink>
      <w:r>
        <w:rPr>
          <w:rFonts w:ascii="Arial" w:hAnsi="Arial"/>
          <w:sz w:val="24"/>
        </w:rPr>
        <w:t xml:space="preserve"> </w:t>
      </w:r>
    </w:p>
    <w:sectPr w:rsidR="008E15C4" w:rsidSect="00E348AC">
      <w:headerReference w:type="default" r:id="rId11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3A94" w14:textId="77777777" w:rsidR="00294537" w:rsidRDefault="00294537" w:rsidP="00635B49">
      <w:r>
        <w:separator/>
      </w:r>
    </w:p>
  </w:endnote>
  <w:endnote w:type="continuationSeparator" w:id="0">
    <w:p w14:paraId="0AA7A4CB" w14:textId="77777777" w:rsidR="00294537" w:rsidRDefault="0029453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0ECD" w14:textId="77777777" w:rsidR="00294537" w:rsidRDefault="00294537" w:rsidP="00635B49">
      <w:r>
        <w:separator/>
      </w:r>
    </w:p>
  </w:footnote>
  <w:footnote w:type="continuationSeparator" w:id="0">
    <w:p w14:paraId="650231E4" w14:textId="77777777" w:rsidR="00294537" w:rsidRDefault="0029453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71FA7F59" w14:textId="77777777" w:rsidTr="00070A15">
      <w:trPr>
        <w:trHeight w:val="1170"/>
      </w:trPr>
      <w:tc>
        <w:tcPr>
          <w:tcW w:w="1800" w:type="dxa"/>
        </w:tcPr>
        <w:p w14:paraId="71FA7F4D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71FA7F5B" wp14:editId="71FA7F5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1FA7F4E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1FA7F4F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1FA7F50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1FA7F5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14:paraId="71FA7F5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4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6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7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1FA7F58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71FA7F5A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296410">
    <w:abstractNumId w:val="2"/>
  </w:num>
  <w:num w:numId="2" w16cid:durableId="1851024316">
    <w:abstractNumId w:val="1"/>
  </w:num>
  <w:num w:numId="3" w16cid:durableId="1092357715">
    <w:abstractNumId w:val="3"/>
  </w:num>
  <w:num w:numId="4" w16cid:durableId="14829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5DE1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67AC2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537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00C0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31C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6CA3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60B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15C4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5D4"/>
    <w:rsid w:val="00AE6E55"/>
    <w:rsid w:val="00AE70AA"/>
    <w:rsid w:val="00AF0423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192C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4666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16F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337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2F4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31FB"/>
    <w:rsid w:val="00E648F9"/>
    <w:rsid w:val="00E6545B"/>
    <w:rsid w:val="00E6584D"/>
    <w:rsid w:val="00E6696E"/>
    <w:rsid w:val="00E66CEA"/>
    <w:rsid w:val="00E6745A"/>
    <w:rsid w:val="00E676E1"/>
    <w:rsid w:val="00E73E1C"/>
    <w:rsid w:val="00E740CE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3BBD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FA7F2D"/>
  <w15:docId w15:val="{696EFAA0-BAB3-4970-94A4-7BC7285C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3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garo@optimumenergy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sstewart@hmsleg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5765-937E-4F39-95BC-E3407C6C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Clouser, Amanda N</cp:lastModifiedBy>
  <cp:revision>2</cp:revision>
  <cp:lastPrinted>2010-11-03T15:27:00Z</cp:lastPrinted>
  <dcterms:created xsi:type="dcterms:W3CDTF">2022-11-22T17:17:00Z</dcterms:created>
  <dcterms:modified xsi:type="dcterms:W3CDTF">2022-11-22T17:17:00Z</dcterms:modified>
</cp:coreProperties>
</file>