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0123D84E" w14:textId="08E6A068" w:rsidR="005F6589" w:rsidRPr="005F6589" w:rsidRDefault="002E750F" w:rsidP="005F6589">
      <w:pPr>
        <w:jc w:val="center"/>
        <w:rPr>
          <w:rFonts w:ascii="Arial" w:hAnsi="Arial"/>
        </w:rPr>
      </w:pPr>
      <w:r>
        <w:rPr>
          <w:rFonts w:ascii="Arial" w:hAnsi="Arial"/>
        </w:rPr>
        <w:t xml:space="preserve">December </w:t>
      </w:r>
      <w:r w:rsidR="001547E6">
        <w:rPr>
          <w:rFonts w:ascii="Arial" w:hAnsi="Arial"/>
        </w:rPr>
        <w:t>23</w:t>
      </w:r>
      <w:r>
        <w:rPr>
          <w:rFonts w:ascii="Arial" w:hAnsi="Arial"/>
        </w:rPr>
        <w:t>, 2022</w:t>
      </w:r>
    </w:p>
    <w:p w14:paraId="17843326" w14:textId="73DC07CA" w:rsidR="005F6589" w:rsidRDefault="005F6589" w:rsidP="00C03FED">
      <w:pPr>
        <w:jc w:val="right"/>
        <w:rPr>
          <w:rFonts w:ascii="Arial" w:hAnsi="Arial"/>
        </w:rPr>
      </w:pPr>
      <w:r w:rsidRPr="005F6589">
        <w:rPr>
          <w:rFonts w:ascii="Arial" w:hAnsi="Arial"/>
        </w:rPr>
        <w:t>A-</w:t>
      </w:r>
      <w:r w:rsidR="008F5FA9">
        <w:rPr>
          <w:rFonts w:ascii="Arial" w:hAnsi="Arial"/>
        </w:rPr>
        <w:t>2022</w:t>
      </w:r>
      <w:r w:rsidR="00E25CFB">
        <w:rPr>
          <w:rFonts w:ascii="Arial" w:hAnsi="Arial"/>
        </w:rPr>
        <w:t>-</w:t>
      </w:r>
      <w:r w:rsidR="002E750F">
        <w:rPr>
          <w:rFonts w:ascii="Arial" w:hAnsi="Arial"/>
        </w:rPr>
        <w:t>303</w:t>
      </w:r>
      <w:r w:rsidR="00C828BF">
        <w:rPr>
          <w:rFonts w:ascii="Arial" w:hAnsi="Arial"/>
        </w:rPr>
        <w:t>7347</w:t>
      </w:r>
    </w:p>
    <w:p w14:paraId="0AB4D47F" w14:textId="019B7011" w:rsidR="00A468A3" w:rsidRDefault="00A468A3" w:rsidP="00E06D9F">
      <w:pPr>
        <w:rPr>
          <w:rFonts w:ascii="Arial" w:hAnsi="Arial"/>
          <w:sz w:val="24"/>
        </w:rPr>
      </w:pPr>
      <w:r>
        <w:rPr>
          <w:rFonts w:ascii="Arial" w:hAnsi="Arial"/>
          <w:sz w:val="24"/>
        </w:rPr>
        <w:t xml:space="preserve">Via E-Mail: </w:t>
      </w:r>
      <w:hyperlink r:id="rId13" w:history="1">
        <w:r w:rsidR="00C828BF" w:rsidRPr="004F7FDD">
          <w:rPr>
            <w:rStyle w:val="Hyperlink"/>
            <w:rFonts w:ascii="Arial" w:hAnsi="Arial"/>
            <w:sz w:val="24"/>
          </w:rPr>
          <w:t>jeffgaro@optimumenergygroup.com</w:t>
        </w:r>
      </w:hyperlink>
      <w:r w:rsidR="00C828BF">
        <w:rPr>
          <w:rFonts w:ascii="Arial" w:hAnsi="Arial"/>
          <w:sz w:val="24"/>
        </w:rPr>
        <w:t xml:space="preserve"> </w:t>
      </w:r>
    </w:p>
    <w:p w14:paraId="219F8680" w14:textId="53381BB6" w:rsidR="002E750F" w:rsidRDefault="00C828BF" w:rsidP="00E06D9F">
      <w:pPr>
        <w:rPr>
          <w:rFonts w:ascii="Arial" w:hAnsi="Arial"/>
          <w:sz w:val="24"/>
        </w:rPr>
      </w:pPr>
      <w:r>
        <w:rPr>
          <w:rFonts w:ascii="Arial" w:hAnsi="Arial"/>
          <w:sz w:val="24"/>
        </w:rPr>
        <w:t xml:space="preserve">JEFFREY </w:t>
      </w:r>
      <w:proofErr w:type="gramStart"/>
      <w:r>
        <w:rPr>
          <w:rFonts w:ascii="Arial" w:hAnsi="Arial"/>
          <w:sz w:val="24"/>
        </w:rPr>
        <w:t>GAROFALO  PRESIDENT</w:t>
      </w:r>
      <w:proofErr w:type="gramEnd"/>
    </w:p>
    <w:p w14:paraId="2A8C0417" w14:textId="32F75B2E" w:rsidR="00C828BF" w:rsidRDefault="00C828BF" w:rsidP="00E06D9F">
      <w:pPr>
        <w:rPr>
          <w:rFonts w:ascii="Arial" w:hAnsi="Arial"/>
          <w:sz w:val="24"/>
        </w:rPr>
      </w:pPr>
      <w:r>
        <w:rPr>
          <w:rFonts w:ascii="Arial" w:hAnsi="Arial"/>
          <w:sz w:val="24"/>
        </w:rPr>
        <w:t>OPTIMUM ENERGY GROUP LLC</w:t>
      </w:r>
    </w:p>
    <w:p w14:paraId="5671C6CE" w14:textId="5AF7DB6B" w:rsidR="00C828BF" w:rsidRDefault="00BF6252" w:rsidP="00E06D9F">
      <w:pPr>
        <w:rPr>
          <w:rFonts w:ascii="Arial" w:hAnsi="Arial"/>
          <w:sz w:val="24"/>
        </w:rPr>
      </w:pPr>
      <w:r>
        <w:rPr>
          <w:rFonts w:ascii="Arial" w:hAnsi="Arial"/>
          <w:sz w:val="24"/>
        </w:rPr>
        <w:t>1797 TRAGONE DR</w:t>
      </w:r>
    </w:p>
    <w:p w14:paraId="71A97335" w14:textId="15BFE275" w:rsidR="00BF6252" w:rsidRDefault="00BF6252" w:rsidP="00E06D9F">
      <w:pPr>
        <w:rPr>
          <w:rFonts w:ascii="Arial" w:hAnsi="Arial"/>
          <w:sz w:val="24"/>
        </w:rPr>
      </w:pPr>
      <w:proofErr w:type="gramStart"/>
      <w:r>
        <w:rPr>
          <w:rFonts w:ascii="Arial" w:hAnsi="Arial"/>
          <w:sz w:val="24"/>
        </w:rPr>
        <w:t>PITTSBURGH  PA</w:t>
      </w:r>
      <w:proofErr w:type="gramEnd"/>
      <w:r>
        <w:rPr>
          <w:rFonts w:ascii="Arial" w:hAnsi="Arial"/>
          <w:sz w:val="24"/>
        </w:rPr>
        <w:t xml:space="preserve">   15241</w:t>
      </w:r>
    </w:p>
    <w:p w14:paraId="31CBB085" w14:textId="137B8AA1" w:rsidR="00061907" w:rsidRDefault="00061907" w:rsidP="00E06D9F">
      <w:pPr>
        <w:rPr>
          <w:rFonts w:ascii="Arial" w:hAnsi="Arial"/>
          <w:sz w:val="24"/>
        </w:rPr>
      </w:pPr>
    </w:p>
    <w:p w14:paraId="4DB7D770" w14:textId="03CD75DB" w:rsidR="005F6589" w:rsidRPr="005F6589" w:rsidRDefault="005F6589" w:rsidP="005F6589">
      <w:pPr>
        <w:rPr>
          <w:rFonts w:ascii="Arial" w:hAnsi="Arial"/>
        </w:rPr>
      </w:pPr>
      <w:r w:rsidRPr="005F6589">
        <w:rPr>
          <w:rFonts w:ascii="Arial" w:hAnsi="Arial"/>
        </w:rPr>
        <w:t xml:space="preserve">Dear </w:t>
      </w:r>
      <w:r w:rsidR="002E750F">
        <w:rPr>
          <w:rFonts w:ascii="Arial" w:hAnsi="Arial"/>
        </w:rPr>
        <w:t>Mr</w:t>
      </w:r>
      <w:r w:rsidR="00BF6252">
        <w:rPr>
          <w:rFonts w:ascii="Arial" w:hAnsi="Arial"/>
        </w:rPr>
        <w:t>. Garofalo</w:t>
      </w:r>
      <w:r w:rsidRPr="005F6589">
        <w:rPr>
          <w:rFonts w:ascii="Arial" w:hAnsi="Arial"/>
        </w:rPr>
        <w:t>:</w:t>
      </w:r>
    </w:p>
    <w:p w14:paraId="20D0D4FB" w14:textId="77777777" w:rsidR="005F6589" w:rsidRPr="005F6589" w:rsidRDefault="005F6589" w:rsidP="005F6589">
      <w:pPr>
        <w:rPr>
          <w:rFonts w:ascii="Arial" w:hAnsi="Arial"/>
        </w:rPr>
      </w:pPr>
    </w:p>
    <w:p w14:paraId="14767EA7" w14:textId="1082056B" w:rsidR="005F6589" w:rsidRPr="00E8652C" w:rsidRDefault="005F6589" w:rsidP="005F6589">
      <w:pPr>
        <w:pStyle w:val="BodyText"/>
        <w:rPr>
          <w:rFonts w:ascii="Arial" w:hAnsi="Arial"/>
        </w:rPr>
      </w:pPr>
      <w:r w:rsidRPr="005F6589">
        <w:tab/>
        <w:t xml:space="preserve">On </w:t>
      </w:r>
      <w:r w:rsidR="002E750F">
        <w:t xml:space="preserve">November </w:t>
      </w:r>
      <w:r w:rsidR="00BF6252">
        <w:t>3</w:t>
      </w:r>
      <w:r w:rsidR="004C73D6">
        <w:t>, 2022</w:t>
      </w:r>
      <w:r w:rsidRPr="005F6589">
        <w:t xml:space="preserve">, please know we have received your Application </w:t>
      </w:r>
      <w:r w:rsidR="00E8652C">
        <w:t xml:space="preserve">for </w:t>
      </w:r>
      <w:r w:rsidR="00BF6252">
        <w:t xml:space="preserve">Optimum Energy Group, </w:t>
      </w:r>
      <w:proofErr w:type="gramStart"/>
      <w:r w:rsidR="00BF6252">
        <w:t>LLC.</w:t>
      </w:r>
      <w:r w:rsidR="00A468A3">
        <w:t>.</w:t>
      </w:r>
      <w:proofErr w:type="gramEnd"/>
      <w:r w:rsidR="00E8652C">
        <w:t xml:space="preserve"> </w:t>
      </w:r>
      <w:r w:rsidRPr="005F6589">
        <w:t xml:space="preserve">and filing fee to become a supplier of electric generation services in the Commonwealth of Pennsylvania. The docket number assigned to your application is </w:t>
      </w:r>
      <w:r w:rsidR="004C73D6">
        <w:t>A-2022-</w:t>
      </w:r>
      <w:r w:rsidR="002E750F">
        <w:t>3037027.</w:t>
      </w:r>
      <w:r w:rsidR="00E8652C">
        <w:rPr>
          <w:rFonts w:ascii="Arial" w:hAnsi="Arial"/>
        </w:rPr>
        <w:br/>
      </w:r>
    </w:p>
    <w:p w14:paraId="20E576B4" w14:textId="77777777" w:rsidR="005F6589" w:rsidRPr="005F6589" w:rsidRDefault="005F6589" w:rsidP="005F6589">
      <w:pPr>
        <w:spacing w:after="240"/>
        <w:ind w:firstLine="720"/>
        <w:rPr>
          <w:rFonts w:ascii="Arial" w:hAnsi="Arial"/>
        </w:rPr>
      </w:pPr>
      <w:r w:rsidRPr="005F6589">
        <w:rPr>
          <w:rFonts w:ascii="Arial" w:hAnsi="Arial"/>
        </w:rPr>
        <w:t>52 Pa. Code §54.37(b) states:</w:t>
      </w:r>
    </w:p>
    <w:p w14:paraId="1E07AD69" w14:textId="77777777" w:rsidR="005F6589" w:rsidRPr="005F6589" w:rsidRDefault="005F6589" w:rsidP="005F6589">
      <w:pPr>
        <w:pStyle w:val="NoSpacing"/>
      </w:pPr>
      <w:proofErr w:type="gramStart"/>
      <w:r w:rsidRPr="005F6589">
        <w:t>”completed</w:t>
      </w:r>
      <w:proofErr w:type="gramEnd"/>
      <w:r w:rsidRPr="005F6589">
        <w:t xml:space="preserve"> applications, with all supporting documentation, including any documentation or clarifying information requested by Commission staff, if unprotested, will be processed within 45 days after acceptance by the Commission.  If the application is not processed within the </w:t>
      </w:r>
      <w:proofErr w:type="gramStart"/>
      <w:r w:rsidRPr="005F6589">
        <w:t>time period</w:t>
      </w:r>
      <w:proofErr w:type="gramEnd"/>
      <w:r w:rsidRPr="005F6589">
        <w:t xml:space="preserve">, the application will be deemed approved.  The review period may be extended for a reasonable </w:t>
      </w:r>
      <w:proofErr w:type="gramStart"/>
      <w:r w:rsidRPr="005F6589">
        <w:t>period of time</w:t>
      </w:r>
      <w:proofErr w:type="gramEnd"/>
      <w:r w:rsidRPr="005F6589">
        <w:t xml:space="preserve"> by Secretarial Letter.”</w:t>
      </w:r>
    </w:p>
    <w:p w14:paraId="27945CB4" w14:textId="77777777" w:rsidR="005F6589" w:rsidRPr="005F6589" w:rsidRDefault="005F6589" w:rsidP="005F6589">
      <w:pPr>
        <w:pStyle w:val="NoSpacing"/>
      </w:pPr>
    </w:p>
    <w:p w14:paraId="01B52AC7" w14:textId="77777777" w:rsidR="005F6589" w:rsidRPr="005F6589" w:rsidRDefault="005F6589" w:rsidP="005F6589">
      <w:pPr>
        <w:spacing w:after="240"/>
        <w:ind w:firstLine="720"/>
        <w:rPr>
          <w:rFonts w:ascii="Arial" w:hAnsi="Arial"/>
        </w:rPr>
      </w:pPr>
      <w:r w:rsidRPr="005F6589">
        <w:rPr>
          <w:rFonts w:ascii="Arial" w:hAnsi="Arial"/>
        </w:rPr>
        <w:t>In addition, the Commission is extending the review period for consideration of the Application for authority to market electric generation services until further order of the Commission.</w:t>
      </w:r>
    </w:p>
    <w:p w14:paraId="1E36CF6A" w14:textId="77777777" w:rsidR="005F6589" w:rsidRPr="005F6589" w:rsidRDefault="005F6589" w:rsidP="005F6589">
      <w:pPr>
        <w:ind w:firstLine="720"/>
        <w:rPr>
          <w:rFonts w:ascii="Arial" w:hAnsi="Arial" w:cs="Arial"/>
        </w:rPr>
      </w:pPr>
      <w:r w:rsidRPr="005F6589">
        <w:rPr>
          <w:rFonts w:ascii="Arial" w:hAnsi="Arial"/>
        </w:rPr>
        <w:t xml:space="preserve">If you are dissatisfied with the resolution of this matter, you may file a </w:t>
      </w:r>
      <w:r w:rsidRPr="005F6589">
        <w:rPr>
          <w:rFonts w:ascii="Arial" w:hAnsi="Arial" w:cs="Arial"/>
        </w:rPr>
        <w:t>Petition for Reconsideration</w:t>
      </w:r>
      <w:r w:rsidRPr="005F6589">
        <w:rPr>
          <w:rFonts w:ascii="Arial" w:hAnsi="Arial"/>
        </w:rPr>
        <w:t xml:space="preserve"> with the Commission within twenty (20) days of the date of this letter</w:t>
      </w:r>
      <w:r w:rsidRPr="005F6589">
        <w:rPr>
          <w:rFonts w:ascii="Arial" w:hAnsi="Arial" w:cs="Arial"/>
        </w:rPr>
        <w:t xml:space="preserve"> to: Secretary, PA Public Utility Commission, 400 North Street, Harrisburg, PA 17120.  </w:t>
      </w:r>
      <w:r w:rsidRPr="005F6589">
        <w:rPr>
          <w:rFonts w:ascii="Arial" w:hAnsi="Arial" w:cs="Arial"/>
          <w:i/>
        </w:rPr>
        <w:t>See</w:t>
      </w:r>
      <w:r w:rsidRPr="005F6589">
        <w:rPr>
          <w:rFonts w:ascii="Arial" w:hAnsi="Arial" w:cs="Arial"/>
        </w:rPr>
        <w:t xml:space="preserve"> 52 Pa. Code § 5.44.  A Petition for Reconsideration is a written statement asking the Commission to change its determination.  A Petition for Reconsideration MUST: (1) be divided into numbered paragraphs, (2) contain the case docket number, (3) contain the name of the person on whose behalf the petition is made, and (4) attach copies of any important documents.  </w:t>
      </w:r>
      <w:r w:rsidRPr="005F6589">
        <w:rPr>
          <w:rFonts w:ascii="Arial" w:hAnsi="Arial" w:cs="Arial"/>
          <w:i/>
        </w:rPr>
        <w:t xml:space="preserve">See </w:t>
      </w:r>
      <w:r w:rsidRPr="005F6589">
        <w:rPr>
          <w:rFonts w:ascii="Arial" w:hAnsi="Arial" w:cs="Arial"/>
        </w:rPr>
        <w:t xml:space="preserve">52 Pa. Code § 1.31.  Additionally, a Petition for Reconsideration MUST include a Verification Statement as follows: </w:t>
      </w:r>
    </w:p>
    <w:p w14:paraId="555D1F66" w14:textId="77777777" w:rsidR="005F6589" w:rsidRPr="005F6589" w:rsidRDefault="005F6589" w:rsidP="005F6589">
      <w:pPr>
        <w:jc w:val="center"/>
        <w:rPr>
          <w:rFonts w:ascii="Arial" w:hAnsi="Arial" w:cs="Arial"/>
        </w:rPr>
      </w:pPr>
      <w:r w:rsidRPr="005F6589">
        <w:rPr>
          <w:rFonts w:ascii="Arial" w:hAnsi="Arial" w:cs="Arial"/>
        </w:rPr>
        <w:t>VERIFICATION</w:t>
      </w:r>
    </w:p>
    <w:p w14:paraId="708A776D" w14:textId="77777777" w:rsidR="005F6589" w:rsidRPr="005F6589" w:rsidRDefault="005F6589" w:rsidP="005F6589">
      <w:pPr>
        <w:jc w:val="center"/>
        <w:rPr>
          <w:rFonts w:ascii="Arial" w:hAnsi="Arial" w:cs="Arial"/>
        </w:rPr>
      </w:pPr>
    </w:p>
    <w:p w14:paraId="0B14759B" w14:textId="77777777" w:rsidR="005F6589" w:rsidRPr="005F6589" w:rsidRDefault="005F6589" w:rsidP="005F6589">
      <w:pPr>
        <w:rPr>
          <w:rFonts w:ascii="Arial" w:hAnsi="Arial" w:cs="Arial"/>
        </w:rPr>
      </w:pPr>
      <w:r w:rsidRPr="005F6589">
        <w:rPr>
          <w:rFonts w:ascii="Arial" w:hAnsi="Arial" w:cs="Arial"/>
        </w:rPr>
        <w:t xml:space="preserve">I, (YOUR NAME), hereby state that the facts above set forth are true and correct (or are true and correct to the best of my knowledge, </w:t>
      </w:r>
      <w:proofErr w:type="gramStart"/>
      <w:r w:rsidRPr="005F6589">
        <w:rPr>
          <w:rFonts w:ascii="Arial" w:hAnsi="Arial" w:cs="Arial"/>
        </w:rPr>
        <w:t>information</w:t>
      </w:r>
      <w:proofErr w:type="gramEnd"/>
      <w:r w:rsidRPr="005F6589">
        <w:rPr>
          <w:rFonts w:ascii="Arial" w:hAnsi="Arial" w:cs="Arial"/>
        </w:rPr>
        <w:t xml:space="preserve"> and belief) and that I expect to be able to prove the same at a hearing held in this matter. I understand that the statements herein are made subject to the penalties of 18 </w:t>
      </w:r>
      <w:proofErr w:type="spellStart"/>
      <w:r w:rsidRPr="005F6589">
        <w:rPr>
          <w:rFonts w:ascii="Arial" w:hAnsi="Arial" w:cs="Arial"/>
        </w:rPr>
        <w:t>Pa.C.S</w:t>
      </w:r>
      <w:proofErr w:type="spellEnd"/>
      <w:r w:rsidRPr="005F6589">
        <w:rPr>
          <w:rFonts w:ascii="Arial" w:hAnsi="Arial" w:cs="Arial"/>
        </w:rPr>
        <w:t xml:space="preserve">. § 4904 (relating to unsworn falsification to authorities). </w:t>
      </w:r>
    </w:p>
    <w:p w14:paraId="2AF06917" w14:textId="77777777" w:rsidR="005F6589" w:rsidRPr="005F6589" w:rsidRDefault="005F6589" w:rsidP="005F6589">
      <w:pPr>
        <w:rPr>
          <w:rFonts w:ascii="Arial" w:hAnsi="Arial" w:cs="Arial"/>
        </w:rPr>
      </w:pPr>
    </w:p>
    <w:p w14:paraId="63FC7085" w14:textId="77777777" w:rsidR="005F6589" w:rsidRPr="005F6589" w:rsidRDefault="005F6589" w:rsidP="005F6589">
      <w:pPr>
        <w:rPr>
          <w:rFonts w:ascii="Arial" w:hAnsi="Arial" w:cs="Arial"/>
        </w:rPr>
      </w:pPr>
      <w:bookmarkStart w:id="0" w:name="1.36."/>
      <w:r w:rsidRPr="005F6589">
        <w:rPr>
          <w:rFonts w:ascii="Arial" w:hAnsi="Arial" w:cs="Arial"/>
        </w:rPr>
        <w:t>(SIGN AND DATE)</w:t>
      </w:r>
      <w:bookmarkEnd w:id="0"/>
      <w:r w:rsidRPr="005F6589">
        <w:rPr>
          <w:rFonts w:ascii="Arial" w:hAnsi="Arial" w:cs="Arial"/>
        </w:rPr>
        <w:t xml:space="preserve"> </w:t>
      </w:r>
    </w:p>
    <w:p w14:paraId="66757DFF" w14:textId="77777777" w:rsidR="005F6589" w:rsidRPr="005F6589" w:rsidRDefault="005F6589" w:rsidP="005F6589">
      <w:pPr>
        <w:ind w:firstLine="720"/>
        <w:rPr>
          <w:rFonts w:ascii="Arial" w:hAnsi="Arial" w:cs="Arial"/>
        </w:rPr>
      </w:pPr>
    </w:p>
    <w:p w14:paraId="446F9E1E" w14:textId="77777777" w:rsidR="005F6589" w:rsidRPr="005F6589" w:rsidRDefault="005F6589" w:rsidP="005F6589">
      <w:pPr>
        <w:rPr>
          <w:rFonts w:ascii="Arial" w:hAnsi="Arial"/>
        </w:rPr>
      </w:pPr>
      <w:r w:rsidRPr="005F6589">
        <w:rPr>
          <w:rFonts w:ascii="Arial" w:hAnsi="Arial"/>
        </w:rPr>
        <w:tab/>
        <w:t>Should you have any questions pertaining to your application, please contact our Bureau of Technical Utility Services at 717-783-5242.</w:t>
      </w:r>
    </w:p>
    <w:p w14:paraId="0911AFC1" w14:textId="77777777" w:rsidR="005F6589" w:rsidRPr="005F6589" w:rsidRDefault="005F6589" w:rsidP="005F6589">
      <w:pPr>
        <w:rPr>
          <w:rFonts w:ascii="Arial" w:hAnsi="Arial"/>
        </w:rPr>
      </w:pPr>
    </w:p>
    <w:p w14:paraId="06904433" w14:textId="43B4B529" w:rsidR="005F6589" w:rsidRPr="005F6589" w:rsidRDefault="005F6589" w:rsidP="005F6589">
      <w:pPr>
        <w:rPr>
          <w:rFonts w:ascii="Arial" w:hAnsi="Arial"/>
        </w:rPr>
      </w:pPr>
      <w:r w:rsidRPr="005F6589">
        <w:rPr>
          <w:noProof/>
        </w:rPr>
        <w:drawing>
          <wp:anchor distT="0" distB="0" distL="114300" distR="114300" simplePos="0" relativeHeight="251660288" behindDoc="1" locked="0" layoutInCell="1" allowOverlap="1" wp14:anchorId="70DD9ED9" wp14:editId="2F78ADEA">
            <wp:simplePos x="0" y="0"/>
            <wp:positionH relativeFrom="column">
              <wp:posOffset>3276600</wp:posOffset>
            </wp:positionH>
            <wp:positionV relativeFrom="paragraph">
              <wp:posOffset>81915</wp:posOffset>
            </wp:positionV>
            <wp:extent cx="1898650" cy="615315"/>
            <wp:effectExtent l="0" t="0" r="6350"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98650" cy="615315"/>
                    </a:xfrm>
                    <a:prstGeom prst="rect">
                      <a:avLst/>
                    </a:prstGeom>
                    <a:noFill/>
                  </pic:spPr>
                </pic:pic>
              </a:graphicData>
            </a:graphic>
            <wp14:sizeRelH relativeFrom="page">
              <wp14:pctWidth>0</wp14:pctWidth>
            </wp14:sizeRelH>
            <wp14:sizeRelV relativeFrom="page">
              <wp14:pctHeight>0</wp14:pctHeight>
            </wp14:sizeRelV>
          </wp:anchor>
        </w:drawing>
      </w:r>
      <w:r w:rsidRPr="005F6589">
        <w:rPr>
          <w:rFonts w:ascii="Arial" w:hAnsi="Arial"/>
        </w:rPr>
        <w:tab/>
      </w:r>
      <w:r w:rsidRPr="005F6589">
        <w:rPr>
          <w:rFonts w:ascii="Arial" w:hAnsi="Arial"/>
        </w:rPr>
        <w:tab/>
      </w:r>
      <w:r w:rsidRPr="005F6589">
        <w:rPr>
          <w:rFonts w:ascii="Arial" w:hAnsi="Arial"/>
        </w:rPr>
        <w:tab/>
      </w:r>
      <w:r w:rsidRPr="005F6589">
        <w:rPr>
          <w:rFonts w:ascii="Arial" w:hAnsi="Arial"/>
        </w:rPr>
        <w:tab/>
      </w:r>
      <w:r w:rsidRPr="005F6589">
        <w:rPr>
          <w:rFonts w:ascii="Arial" w:hAnsi="Arial"/>
        </w:rPr>
        <w:tab/>
      </w:r>
      <w:r w:rsidRPr="005F6589">
        <w:rPr>
          <w:rFonts w:ascii="Arial" w:hAnsi="Arial"/>
        </w:rPr>
        <w:tab/>
      </w:r>
      <w:r w:rsidRPr="005F6589">
        <w:rPr>
          <w:rFonts w:ascii="Arial" w:hAnsi="Arial"/>
        </w:rPr>
        <w:tab/>
      </w:r>
      <w:r w:rsidRPr="005F6589">
        <w:rPr>
          <w:rFonts w:ascii="Arial" w:hAnsi="Arial"/>
        </w:rPr>
        <w:tab/>
        <w:t>Sincerely,</w:t>
      </w:r>
    </w:p>
    <w:p w14:paraId="67951E22" w14:textId="77777777" w:rsidR="005F6589" w:rsidRPr="005F6589" w:rsidRDefault="005F6589" w:rsidP="005F6589">
      <w:pPr>
        <w:rPr>
          <w:rFonts w:ascii="Arial" w:hAnsi="Arial"/>
        </w:rPr>
      </w:pPr>
    </w:p>
    <w:p w14:paraId="5EB1F4BD" w14:textId="77777777" w:rsidR="005F6589" w:rsidRPr="005F6589" w:rsidRDefault="005F6589" w:rsidP="005F6589">
      <w:pPr>
        <w:rPr>
          <w:rFonts w:ascii="Arial" w:hAnsi="Arial"/>
        </w:rPr>
      </w:pPr>
    </w:p>
    <w:p w14:paraId="6C06D032" w14:textId="77777777" w:rsidR="005F6589" w:rsidRPr="005F6589" w:rsidRDefault="005F6589" w:rsidP="005F6589">
      <w:pPr>
        <w:rPr>
          <w:rFonts w:ascii="Arial" w:hAnsi="Arial"/>
        </w:rPr>
      </w:pPr>
    </w:p>
    <w:p w14:paraId="5C6E10B0" w14:textId="77777777" w:rsidR="005F6589" w:rsidRPr="005F6589" w:rsidRDefault="005F6589" w:rsidP="005F6589">
      <w:pPr>
        <w:rPr>
          <w:rFonts w:ascii="Arial" w:hAnsi="Arial" w:cs="Arial"/>
          <w:bCs/>
        </w:rPr>
      </w:pPr>
      <w:r w:rsidRPr="005F6589">
        <w:rPr>
          <w:rFonts w:ascii="Arial" w:hAnsi="Arial"/>
        </w:rPr>
        <w:tab/>
      </w:r>
      <w:r w:rsidRPr="005F6589">
        <w:rPr>
          <w:rFonts w:ascii="Arial" w:hAnsi="Arial"/>
        </w:rPr>
        <w:tab/>
      </w:r>
      <w:r w:rsidRPr="005F6589">
        <w:rPr>
          <w:rFonts w:ascii="Arial" w:hAnsi="Arial"/>
        </w:rPr>
        <w:tab/>
      </w:r>
      <w:r w:rsidRPr="005F6589">
        <w:rPr>
          <w:rFonts w:ascii="Arial" w:hAnsi="Arial"/>
        </w:rPr>
        <w:tab/>
      </w:r>
      <w:r w:rsidRPr="005F6589">
        <w:rPr>
          <w:rFonts w:ascii="Arial" w:hAnsi="Arial"/>
        </w:rPr>
        <w:tab/>
      </w:r>
      <w:r w:rsidRPr="005F6589">
        <w:rPr>
          <w:rFonts w:ascii="Arial" w:hAnsi="Arial"/>
        </w:rPr>
        <w:tab/>
      </w:r>
      <w:r w:rsidRPr="005F6589">
        <w:rPr>
          <w:rFonts w:ascii="Arial" w:hAnsi="Arial"/>
        </w:rPr>
        <w:tab/>
      </w:r>
      <w:r w:rsidRPr="005F6589">
        <w:rPr>
          <w:rFonts w:ascii="Arial" w:hAnsi="Arial"/>
        </w:rPr>
        <w:tab/>
      </w:r>
      <w:r w:rsidRPr="005F6589">
        <w:rPr>
          <w:rFonts w:ascii="Arial" w:hAnsi="Arial" w:cs="Arial"/>
          <w:bCs/>
        </w:rPr>
        <w:t>Rosemary Chiavetta</w:t>
      </w:r>
    </w:p>
    <w:p w14:paraId="6A7F5125" w14:textId="77777777" w:rsidR="002E750F" w:rsidRDefault="005F6589" w:rsidP="002E750F">
      <w:pPr>
        <w:ind w:left="5040" w:firstLine="720"/>
        <w:rPr>
          <w:rFonts w:ascii="Arial" w:hAnsi="Arial" w:cs="Arial"/>
          <w:bCs/>
        </w:rPr>
      </w:pPr>
      <w:r w:rsidRPr="005F6589">
        <w:rPr>
          <w:rFonts w:ascii="Arial" w:hAnsi="Arial" w:cs="Arial"/>
          <w:bCs/>
        </w:rPr>
        <w:t>Secretar</w:t>
      </w:r>
      <w:r w:rsidR="00D03505">
        <w:rPr>
          <w:rFonts w:ascii="Arial" w:hAnsi="Arial" w:cs="Arial"/>
          <w:bCs/>
        </w:rPr>
        <w:t>y</w:t>
      </w:r>
    </w:p>
    <w:p w14:paraId="69220B04" w14:textId="4A8446C1" w:rsidR="00BF6252" w:rsidRPr="004C73D6" w:rsidRDefault="00D03505" w:rsidP="002E750F">
      <w:pPr>
        <w:rPr>
          <w:rFonts w:ascii="Arial" w:hAnsi="Arial" w:cs="Arial"/>
          <w:bCs/>
        </w:rPr>
      </w:pPr>
      <w:proofErr w:type="spellStart"/>
      <w:r>
        <w:rPr>
          <w:rFonts w:ascii="Arial" w:hAnsi="Arial" w:cs="Arial"/>
          <w:bCs/>
        </w:rPr>
        <w:t>RC:anc</w:t>
      </w:r>
      <w:proofErr w:type="spellEnd"/>
      <w:r>
        <w:rPr>
          <w:rFonts w:ascii="Arial" w:hAnsi="Arial" w:cs="Arial"/>
          <w:bCs/>
        </w:rPr>
        <w:br/>
      </w:r>
      <w:r w:rsidR="00BF6252">
        <w:rPr>
          <w:rFonts w:ascii="Arial" w:hAnsi="Arial" w:cs="Arial"/>
          <w:bCs/>
        </w:rPr>
        <w:t xml:space="preserve">cc: Todd Stewart </w:t>
      </w:r>
      <w:r w:rsidR="00DD1906">
        <w:rPr>
          <w:rFonts w:ascii="Arial" w:hAnsi="Arial" w:cs="Arial"/>
          <w:bCs/>
        </w:rPr>
        <w:t>–</w:t>
      </w:r>
      <w:r w:rsidR="00BF6252">
        <w:rPr>
          <w:rFonts w:ascii="Arial" w:hAnsi="Arial" w:cs="Arial"/>
          <w:bCs/>
        </w:rPr>
        <w:t xml:space="preserve"> </w:t>
      </w:r>
      <w:hyperlink r:id="rId15" w:history="1">
        <w:r w:rsidR="006E0EB3" w:rsidRPr="004F7FDD">
          <w:rPr>
            <w:rStyle w:val="Hyperlink"/>
            <w:rFonts w:ascii="Arial" w:hAnsi="Arial" w:cs="Arial"/>
            <w:bCs/>
          </w:rPr>
          <w:t>tsstewart@hmslegal.com</w:t>
        </w:r>
      </w:hyperlink>
      <w:r w:rsidR="006E0EB3">
        <w:rPr>
          <w:rFonts w:ascii="Arial" w:hAnsi="Arial" w:cs="Arial"/>
          <w:bCs/>
        </w:rPr>
        <w:t xml:space="preserve"> </w:t>
      </w:r>
    </w:p>
    <w:sectPr w:rsidR="00BF6252" w:rsidRPr="004C73D6" w:rsidSect="001C34D1">
      <w:footerReference w:type="even" r:id="rId16"/>
      <w:footerReference w:type="default" r:id="rId17"/>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4E69D" w14:textId="77777777" w:rsidR="00FE3234" w:rsidRDefault="00FE3234">
      <w:r>
        <w:separator/>
      </w:r>
    </w:p>
  </w:endnote>
  <w:endnote w:type="continuationSeparator" w:id="0">
    <w:p w14:paraId="6C097FF5" w14:textId="77777777" w:rsidR="00FE3234" w:rsidRDefault="00FE3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5C62B" w14:textId="77777777" w:rsidR="009E40EC" w:rsidRDefault="00D24C04">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9E40EC">
      <w:rPr>
        <w:rStyle w:val="PageNumber"/>
        <w:noProof/>
      </w:rPr>
      <w:t>2</w:t>
    </w:r>
    <w:r>
      <w:rPr>
        <w:rStyle w:val="PageNumber"/>
      </w:rPr>
      <w:fldChar w:fldCharType="end"/>
    </w:r>
  </w:p>
  <w:p w14:paraId="30205183" w14:textId="77777777" w:rsidR="009E40EC" w:rsidRDefault="009E40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28F6C" w14:textId="77777777" w:rsidR="009E40EC" w:rsidRDefault="009E40EC">
    <w:pPr>
      <w:pStyle w:val="Footer"/>
      <w:framePr w:wrap="around" w:vAnchor="text" w:hAnchor="margin" w:xAlign="center" w:y="1"/>
      <w:rPr>
        <w:rStyle w:val="PageNumber"/>
      </w:rPr>
    </w:pPr>
  </w:p>
  <w:p w14:paraId="7AA51BFD"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C1264" w14:textId="77777777" w:rsidR="00FE3234" w:rsidRDefault="00FE3234">
      <w:r>
        <w:separator/>
      </w:r>
    </w:p>
  </w:footnote>
  <w:footnote w:type="continuationSeparator" w:id="0">
    <w:p w14:paraId="470E8085" w14:textId="77777777" w:rsidR="00FE3234" w:rsidRDefault="00FE32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892235633">
    <w:abstractNumId w:val="1"/>
  </w:num>
  <w:num w:numId="2" w16cid:durableId="2129690338">
    <w:abstractNumId w:val="5"/>
  </w:num>
  <w:num w:numId="3" w16cid:durableId="353700650">
    <w:abstractNumId w:val="2"/>
  </w:num>
  <w:num w:numId="4" w16cid:durableId="505942673">
    <w:abstractNumId w:val="4"/>
  </w:num>
  <w:num w:numId="5" w16cid:durableId="752363191">
    <w:abstractNumId w:val="7"/>
  </w:num>
  <w:num w:numId="6" w16cid:durableId="1763645612">
    <w:abstractNumId w:val="3"/>
  </w:num>
  <w:num w:numId="7" w16cid:durableId="2116973689">
    <w:abstractNumId w:val="8"/>
  </w:num>
  <w:num w:numId="8" w16cid:durableId="587159293">
    <w:abstractNumId w:val="6"/>
  </w:num>
  <w:num w:numId="9" w16cid:durableId="1044988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30A1E"/>
    <w:rsid w:val="000377B1"/>
    <w:rsid w:val="0006058D"/>
    <w:rsid w:val="00061907"/>
    <w:rsid w:val="00067F4D"/>
    <w:rsid w:val="000846F6"/>
    <w:rsid w:val="000C0721"/>
    <w:rsid w:val="000C718C"/>
    <w:rsid w:val="000E3958"/>
    <w:rsid w:val="000E7FB5"/>
    <w:rsid w:val="001209F1"/>
    <w:rsid w:val="00125446"/>
    <w:rsid w:val="00134DA3"/>
    <w:rsid w:val="0013719C"/>
    <w:rsid w:val="001547E6"/>
    <w:rsid w:val="001614F4"/>
    <w:rsid w:val="00186176"/>
    <w:rsid w:val="001A3788"/>
    <w:rsid w:val="001C34D1"/>
    <w:rsid w:val="001D37A3"/>
    <w:rsid w:val="001E1BF3"/>
    <w:rsid w:val="00207BA4"/>
    <w:rsid w:val="002229C3"/>
    <w:rsid w:val="0022598F"/>
    <w:rsid w:val="00231433"/>
    <w:rsid w:val="00250EA3"/>
    <w:rsid w:val="00272AC3"/>
    <w:rsid w:val="0029471C"/>
    <w:rsid w:val="002A6DAF"/>
    <w:rsid w:val="002E0E41"/>
    <w:rsid w:val="002E4A14"/>
    <w:rsid w:val="002E750F"/>
    <w:rsid w:val="002F0138"/>
    <w:rsid w:val="002F2A55"/>
    <w:rsid w:val="002F55B1"/>
    <w:rsid w:val="003074C3"/>
    <w:rsid w:val="00340F5E"/>
    <w:rsid w:val="00353474"/>
    <w:rsid w:val="003569E8"/>
    <w:rsid w:val="00372134"/>
    <w:rsid w:val="00384BB1"/>
    <w:rsid w:val="00385CA5"/>
    <w:rsid w:val="00474D6A"/>
    <w:rsid w:val="004C090E"/>
    <w:rsid w:val="004C4A5A"/>
    <w:rsid w:val="004C73D6"/>
    <w:rsid w:val="004D2698"/>
    <w:rsid w:val="004D57EC"/>
    <w:rsid w:val="0051639C"/>
    <w:rsid w:val="00543B84"/>
    <w:rsid w:val="005461C3"/>
    <w:rsid w:val="005E25C5"/>
    <w:rsid w:val="005F6589"/>
    <w:rsid w:val="00602685"/>
    <w:rsid w:val="006439A8"/>
    <w:rsid w:val="006755C0"/>
    <w:rsid w:val="00685561"/>
    <w:rsid w:val="006E0EB3"/>
    <w:rsid w:val="006F6B89"/>
    <w:rsid w:val="006F786E"/>
    <w:rsid w:val="0071154F"/>
    <w:rsid w:val="0071271A"/>
    <w:rsid w:val="00717C2B"/>
    <w:rsid w:val="007617B1"/>
    <w:rsid w:val="0078308B"/>
    <w:rsid w:val="00791D30"/>
    <w:rsid w:val="00794CF5"/>
    <w:rsid w:val="007A69A2"/>
    <w:rsid w:val="007C085F"/>
    <w:rsid w:val="007D5325"/>
    <w:rsid w:val="007F7263"/>
    <w:rsid w:val="0081537D"/>
    <w:rsid w:val="008750DB"/>
    <w:rsid w:val="0088179E"/>
    <w:rsid w:val="008F5FA9"/>
    <w:rsid w:val="00900881"/>
    <w:rsid w:val="00927840"/>
    <w:rsid w:val="00934FA1"/>
    <w:rsid w:val="00937AC0"/>
    <w:rsid w:val="009833D1"/>
    <w:rsid w:val="009A2860"/>
    <w:rsid w:val="009B23D8"/>
    <w:rsid w:val="009C2DDA"/>
    <w:rsid w:val="009C5DC4"/>
    <w:rsid w:val="009E40EC"/>
    <w:rsid w:val="009F5F66"/>
    <w:rsid w:val="00A14087"/>
    <w:rsid w:val="00A16325"/>
    <w:rsid w:val="00A35F64"/>
    <w:rsid w:val="00A468A3"/>
    <w:rsid w:val="00A53EAC"/>
    <w:rsid w:val="00A81E4B"/>
    <w:rsid w:val="00AA00B7"/>
    <w:rsid w:val="00AA12A9"/>
    <w:rsid w:val="00B05141"/>
    <w:rsid w:val="00B64EDB"/>
    <w:rsid w:val="00B659CF"/>
    <w:rsid w:val="00B75046"/>
    <w:rsid w:val="00BA14A3"/>
    <w:rsid w:val="00BE47D7"/>
    <w:rsid w:val="00BE4A72"/>
    <w:rsid w:val="00BE5119"/>
    <w:rsid w:val="00BE6D93"/>
    <w:rsid w:val="00BF6252"/>
    <w:rsid w:val="00C03FED"/>
    <w:rsid w:val="00C3156D"/>
    <w:rsid w:val="00C64ED9"/>
    <w:rsid w:val="00C74A51"/>
    <w:rsid w:val="00C77F29"/>
    <w:rsid w:val="00C828BF"/>
    <w:rsid w:val="00C90506"/>
    <w:rsid w:val="00C91484"/>
    <w:rsid w:val="00CB5738"/>
    <w:rsid w:val="00CF047C"/>
    <w:rsid w:val="00CF290E"/>
    <w:rsid w:val="00D03505"/>
    <w:rsid w:val="00D15D82"/>
    <w:rsid w:val="00D2288A"/>
    <w:rsid w:val="00D24C04"/>
    <w:rsid w:val="00D365AD"/>
    <w:rsid w:val="00D4351D"/>
    <w:rsid w:val="00D725FE"/>
    <w:rsid w:val="00D901A3"/>
    <w:rsid w:val="00DD1906"/>
    <w:rsid w:val="00DD678C"/>
    <w:rsid w:val="00DE3F29"/>
    <w:rsid w:val="00DE6284"/>
    <w:rsid w:val="00E06D9F"/>
    <w:rsid w:val="00E24D3E"/>
    <w:rsid w:val="00E25CFB"/>
    <w:rsid w:val="00E33998"/>
    <w:rsid w:val="00E349DA"/>
    <w:rsid w:val="00E8652C"/>
    <w:rsid w:val="00EB4DF4"/>
    <w:rsid w:val="00EB6581"/>
    <w:rsid w:val="00EE555D"/>
    <w:rsid w:val="00EF5F20"/>
    <w:rsid w:val="00F001A3"/>
    <w:rsid w:val="00F24954"/>
    <w:rsid w:val="00F7094C"/>
    <w:rsid w:val="00F745D9"/>
    <w:rsid w:val="00F90146"/>
    <w:rsid w:val="00FA0E37"/>
    <w:rsid w:val="00FB61E7"/>
    <w:rsid w:val="00FE32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paragraph" w:styleId="NoSpacing">
    <w:name w:val="No Spacing"/>
    <w:uiPriority w:val="1"/>
    <w:qFormat/>
    <w:rsid w:val="005F6589"/>
  </w:style>
  <w:style w:type="character" w:styleId="Hyperlink">
    <w:name w:val="Hyperlink"/>
    <w:basedOn w:val="DefaultParagraphFont"/>
    <w:uiPriority w:val="99"/>
    <w:unhideWhenUsed/>
    <w:rsid w:val="00E8652C"/>
    <w:rPr>
      <w:color w:val="0000FF" w:themeColor="hyperlink"/>
      <w:u w:val="single"/>
    </w:rPr>
  </w:style>
  <w:style w:type="character" w:styleId="UnresolvedMention">
    <w:name w:val="Unresolved Mention"/>
    <w:basedOn w:val="DefaultParagraphFont"/>
    <w:uiPriority w:val="99"/>
    <w:semiHidden/>
    <w:unhideWhenUsed/>
    <w:rsid w:val="00E865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88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effgaro@optimumenergygroup.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tsstewart@hmslegal.com"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423</Words>
  <Characters>2414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2018-09-26T14:32:00Z</cp:lastPrinted>
  <dcterms:created xsi:type="dcterms:W3CDTF">2022-12-23T15:28:00Z</dcterms:created>
  <dcterms:modified xsi:type="dcterms:W3CDTF">2022-12-23T15:28:00Z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