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590EBA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B12FA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B12FA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B12FA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B12FA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B12FA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B12FA0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61B0F33B" w14:textId="5D97F05F" w:rsidR="005A1C30" w:rsidRDefault="00076DA9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</w:t>
      </w:r>
      <w:r w:rsidR="00CB4BD7">
        <w:rPr>
          <w:rFonts w:ascii="Microsoft Sans Serif" w:hAnsi="Microsoft Sans Serif" w:cs="Microsoft Sans Serif"/>
          <w:sz w:val="24"/>
          <w:szCs w:val="24"/>
        </w:rPr>
        <w:t xml:space="preserve"> 6</w:t>
      </w:r>
      <w:r>
        <w:rPr>
          <w:rFonts w:ascii="Microsoft Sans Serif" w:hAnsi="Microsoft Sans Serif" w:cs="Microsoft Sans Serif"/>
          <w:sz w:val="24"/>
          <w:szCs w:val="24"/>
        </w:rPr>
        <w:t>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77777777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3490A063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107065" w:rsidRPr="00107065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2207EC" w:rsidRPr="002207EC">
        <w:rPr>
          <w:rFonts w:ascii="Microsoft Sans Serif" w:hAnsi="Microsoft Sans Serif" w:cs="Microsoft Sans Serif"/>
          <w:b/>
          <w:bCs/>
          <w:sz w:val="24"/>
          <w:szCs w:val="24"/>
        </w:rPr>
        <w:t>C-2022-3036428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1F72EE8" w14:textId="4A542DA2" w:rsidR="0066071C" w:rsidRPr="00E71B88" w:rsidRDefault="002207EC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double"/>
        </w:rPr>
      </w:pPr>
      <w:r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t>Brad &amp; Abby Winters v</w:t>
      </w:r>
      <w:r w:rsidR="00E71B88"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t>.</w:t>
      </w:r>
      <w:r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PPL</w:t>
      </w:r>
      <w:r w:rsidR="00CB4BD7"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Electric Utilities Corporation</w:t>
      </w:r>
      <w:r w:rsidR="004509BD"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br/>
      </w:r>
    </w:p>
    <w:p w14:paraId="75ED4B97" w14:textId="77777777" w:rsidR="00767CBB" w:rsidRPr="00767CBB" w:rsidRDefault="00767CBB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0849CC6" w14:textId="56C01CFA" w:rsidR="004D364D" w:rsidRDefault="004D364D" w:rsidP="004D364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4D364D">
        <w:rPr>
          <w:rFonts w:ascii="Microsoft Sans Serif" w:hAnsi="Microsoft Sans Serif" w:cs="Microsoft Sans Serif"/>
          <w:bCs/>
          <w:sz w:val="24"/>
          <w:szCs w:val="24"/>
        </w:rPr>
        <w:t>Requests Payment Arrangements</w:t>
      </w:r>
    </w:p>
    <w:p w14:paraId="23247AA4" w14:textId="63F9E998" w:rsidR="004D364D" w:rsidRDefault="004D364D" w:rsidP="004D364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05835BDE" w14:textId="77777777" w:rsidR="004D364D" w:rsidRDefault="004D364D" w:rsidP="004D364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</w:p>
    <w:p w14:paraId="5AA287FA" w14:textId="2C46FEA8" w:rsidR="00E04C6C" w:rsidRDefault="00E71B88" w:rsidP="004D364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Corrected </w:t>
      </w:r>
      <w:r w:rsidR="00076DA9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B098A66" w14:textId="77777777" w:rsidR="002207EC" w:rsidRPr="004E5EA1" w:rsidRDefault="002207EC" w:rsidP="004D364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54C2BCA" w14:textId="3D2B3602" w:rsidR="00E04C6C" w:rsidRPr="004E5EA1" w:rsidRDefault="00E04C6C" w:rsidP="00E04C6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076DA9">
        <w:rPr>
          <w:rFonts w:ascii="Microsoft Sans Serif" w:hAnsi="Microsoft Sans Serif" w:cs="Microsoft Sans Serif"/>
          <w:sz w:val="24"/>
          <w:szCs w:val="24"/>
        </w:rPr>
        <w:t>the</w:t>
      </w:r>
      <w:r w:rsidR="001D006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207EC">
        <w:rPr>
          <w:rFonts w:ascii="Microsoft Sans Serif" w:hAnsi="Microsoft Sans Serif" w:cs="Microsoft Sans Serif"/>
          <w:sz w:val="24"/>
          <w:szCs w:val="24"/>
        </w:rPr>
        <w:t>H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earing by telephone on the above-captioned case </w:t>
      </w:r>
      <w:r w:rsidR="00076DA9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6E3B0927" w14:textId="7AA3376D" w:rsidR="007A624A" w:rsidRPr="00D84417" w:rsidRDefault="007A624A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70178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23080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1F420A6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85F40"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t>Wednesday, January 18</w:t>
      </w:r>
      <w:r w:rsidR="00AA2538" w:rsidRPr="00E71B88">
        <w:rPr>
          <w:rFonts w:ascii="Microsoft Sans Serif" w:hAnsi="Microsoft Sans Serif" w:cs="Microsoft Sans Serif"/>
          <w:b/>
          <w:sz w:val="24"/>
          <w:szCs w:val="24"/>
          <w:u w:val="double"/>
        </w:rPr>
        <w:t>, 2023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259898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 w:rsidRPr="00683C82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256A13BB" w14:textId="7183C605" w:rsidR="00A105F8" w:rsidRDefault="00A105F8" w:rsidP="00A85F40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7001AEE" w14:textId="1B3C89E6" w:rsidR="00DB3DB1" w:rsidRDefault="00DB3DB1" w:rsidP="00683C82">
      <w:pPr>
        <w:rPr>
          <w:rFonts w:ascii="Microsoft Sans Serif" w:hAnsi="Microsoft Sans Serif" w:cs="Microsoft Sans Serif"/>
        </w:rPr>
      </w:pPr>
    </w:p>
    <w:p w14:paraId="7C830874" w14:textId="49E84A6B" w:rsidR="00683FD9" w:rsidRDefault="00683FD9" w:rsidP="00683C82">
      <w:pPr>
        <w:rPr>
          <w:rFonts w:ascii="Microsoft Sans Serif" w:hAnsi="Microsoft Sans Serif" w:cs="Microsoft Sans Serif"/>
        </w:rPr>
      </w:pPr>
    </w:p>
    <w:p w14:paraId="6F7BC382" w14:textId="7A084DDB" w:rsidR="00683FD9" w:rsidRDefault="00683FD9" w:rsidP="00683C82">
      <w:pPr>
        <w:rPr>
          <w:rFonts w:ascii="Microsoft Sans Serif" w:hAnsi="Microsoft Sans Serif" w:cs="Microsoft Sans Serif"/>
        </w:rPr>
      </w:pPr>
    </w:p>
    <w:p w14:paraId="5E85D057" w14:textId="77777777" w:rsidR="00E71B88" w:rsidRPr="00AD6BE5" w:rsidRDefault="00E71B88" w:rsidP="00E71B88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B9FBFAC" w14:textId="2A88FFBA" w:rsidR="00683FD9" w:rsidRDefault="00683FD9" w:rsidP="00683C82">
      <w:pPr>
        <w:rPr>
          <w:rFonts w:ascii="Microsoft Sans Serif" w:hAnsi="Microsoft Sans Serif" w:cs="Microsoft Sans Serif"/>
        </w:rPr>
      </w:pPr>
    </w:p>
    <w:p w14:paraId="64C75F08" w14:textId="4F95954A" w:rsidR="00683FD9" w:rsidRDefault="00683FD9" w:rsidP="00683C82">
      <w:pPr>
        <w:rPr>
          <w:rFonts w:ascii="Microsoft Sans Serif" w:hAnsi="Microsoft Sans Serif" w:cs="Microsoft Sans Serif"/>
        </w:rPr>
      </w:pPr>
    </w:p>
    <w:p w14:paraId="388D1A7D" w14:textId="183E08C0" w:rsidR="00683FD9" w:rsidRDefault="00683FD9" w:rsidP="00683C82">
      <w:pPr>
        <w:rPr>
          <w:rFonts w:ascii="Microsoft Sans Serif" w:hAnsi="Microsoft Sans Serif" w:cs="Microsoft Sans Serif"/>
        </w:rPr>
      </w:pPr>
    </w:p>
    <w:p w14:paraId="1EE27156" w14:textId="7022C3EF" w:rsidR="00683FD9" w:rsidRDefault="00683FD9" w:rsidP="00683C82">
      <w:pPr>
        <w:rPr>
          <w:rFonts w:ascii="Microsoft Sans Serif" w:hAnsi="Microsoft Sans Serif" w:cs="Microsoft Sans Serif"/>
        </w:rPr>
      </w:pPr>
    </w:p>
    <w:p w14:paraId="00C3A3E9" w14:textId="6C73CD53" w:rsidR="00683FD9" w:rsidRDefault="00683FD9" w:rsidP="00683C82">
      <w:pPr>
        <w:rPr>
          <w:rFonts w:ascii="Microsoft Sans Serif" w:hAnsi="Microsoft Sans Serif" w:cs="Microsoft Sans Serif"/>
        </w:rPr>
      </w:pPr>
    </w:p>
    <w:p w14:paraId="3198E563" w14:textId="77777777" w:rsidR="00683FD9" w:rsidRDefault="00683FD9" w:rsidP="00683C82">
      <w:pPr>
        <w:rPr>
          <w:rFonts w:ascii="Microsoft Sans Serif" w:hAnsi="Microsoft Sans Serif" w:cs="Microsoft Sans Serif"/>
        </w:rPr>
      </w:pPr>
    </w:p>
    <w:p w14:paraId="78AD8D19" w14:textId="350AE7BA" w:rsidR="00DB3DB1" w:rsidRDefault="00DB3DB1" w:rsidP="00683C82">
      <w:pPr>
        <w:rPr>
          <w:rFonts w:ascii="Microsoft Sans Serif" w:hAnsi="Microsoft Sans Serif" w:cs="Microsoft Sans Serif"/>
        </w:rPr>
      </w:pPr>
    </w:p>
    <w:p w14:paraId="7E6896EB" w14:textId="0D72B919" w:rsidR="00DB3DB1" w:rsidRDefault="00DB3DB1" w:rsidP="00683C82">
      <w:pPr>
        <w:rPr>
          <w:rFonts w:ascii="Microsoft Sans Serif" w:hAnsi="Microsoft Sans Serif" w:cs="Microsoft Sans Serif"/>
        </w:rPr>
      </w:pPr>
    </w:p>
    <w:p w14:paraId="0533B426" w14:textId="2B92D4E5" w:rsidR="00DB3DB1" w:rsidRDefault="00DB3DB1" w:rsidP="00683C82">
      <w:pPr>
        <w:rPr>
          <w:rFonts w:ascii="Microsoft Sans Serif" w:hAnsi="Microsoft Sans Serif" w:cs="Microsoft Sans Serif"/>
        </w:rPr>
      </w:pPr>
    </w:p>
    <w:p w14:paraId="3AFE2CC9" w14:textId="4408DB75" w:rsidR="00DB3DB1" w:rsidRDefault="00DB3DB1" w:rsidP="00683C82">
      <w:pPr>
        <w:rPr>
          <w:rFonts w:ascii="Microsoft Sans Serif" w:hAnsi="Microsoft Sans Serif" w:cs="Microsoft Sans Serif"/>
        </w:rPr>
      </w:pPr>
    </w:p>
    <w:p w14:paraId="22D7F970" w14:textId="528900AC" w:rsidR="00DB3DB1" w:rsidRDefault="00DB3DB1" w:rsidP="00683C82">
      <w:pPr>
        <w:rPr>
          <w:rFonts w:ascii="Microsoft Sans Serif" w:hAnsi="Microsoft Sans Serif" w:cs="Microsoft Sans Serif"/>
        </w:rPr>
      </w:pPr>
    </w:p>
    <w:p w14:paraId="6CEBAF28" w14:textId="28AB8838" w:rsidR="00DB3DB1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Default="00DB3DB1" w:rsidP="00683C82">
      <w:pPr>
        <w:rPr>
          <w:rFonts w:ascii="Microsoft Sans Serif" w:hAnsi="Microsoft Sans Serif" w:cs="Microsoft Sans Serif"/>
        </w:rPr>
      </w:pPr>
    </w:p>
    <w:p w14:paraId="767A2A85" w14:textId="47BE1552" w:rsidR="00DB3DB1" w:rsidRDefault="00DB3DB1" w:rsidP="00683C82">
      <w:pPr>
        <w:rPr>
          <w:rFonts w:ascii="Microsoft Sans Serif" w:hAnsi="Microsoft Sans Serif" w:cs="Microsoft Sans Serif"/>
        </w:rPr>
      </w:pPr>
    </w:p>
    <w:p w14:paraId="1167D163" w14:textId="0A2EA017" w:rsidR="005A1255" w:rsidRDefault="005A1255" w:rsidP="005A125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-2022-3036428 - BRAD &amp; ABBY WINTERS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BRAD AND ABBY WINTERS</w:t>
      </w:r>
      <w:r>
        <w:rPr>
          <w:rFonts w:ascii="Microsoft Sans Serif" w:eastAsia="Microsoft Sans Serif" w:hAnsi="Microsoft Sans Serif" w:cs="Microsoft Sans Serif"/>
          <w:sz w:val="24"/>
        </w:rPr>
        <w:cr/>
        <w:t>134 TULIP CIRCLE</w:t>
      </w:r>
      <w:r>
        <w:rPr>
          <w:rFonts w:ascii="Microsoft Sans Serif" w:eastAsia="Microsoft Sans Serif" w:hAnsi="Microsoft Sans Serif" w:cs="Microsoft Sans Serif"/>
          <w:sz w:val="24"/>
        </w:rPr>
        <w:cr/>
        <w:t>EPHRATA PA  17522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1BB7">
        <w:rPr>
          <w:rFonts w:ascii="Microsoft Sans Serif" w:eastAsia="Microsoft Sans Serif" w:hAnsi="Microsoft Sans Serif" w:cs="Microsoft Sans Serif"/>
          <w:b/>
          <w:bCs/>
          <w:sz w:val="24"/>
        </w:rPr>
        <w:t>717.271.9929</w:t>
      </w:r>
      <w:r w:rsidRPr="001E1BB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77E4C">
        <w:rPr>
          <w:rFonts w:ascii="Microsoft Sans Serif" w:eastAsia="Microsoft Sans Serif" w:hAnsi="Microsoft Sans Serif" w:cs="Microsoft Sans Serif"/>
          <w:sz w:val="24"/>
        </w:rPr>
        <w:t>abwinters1@yahoo.com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D77E4C">
        <w:rPr>
          <w:rFonts w:ascii="Microsoft Sans Serif" w:eastAsia="Microsoft Sans Serif" w:hAnsi="Microsoft Sans Serif" w:cs="Microsoft Sans Serif"/>
          <w:sz w:val="24"/>
        </w:rPr>
        <w:t>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 w:rsidR="00E44AC2">
        <w:rPr>
          <w:rFonts w:ascii="Microsoft Sans Serif" w:eastAsia="Microsoft Sans Serif" w:hAnsi="Microsoft Sans Serif" w:cs="Microsoft Sans Serif"/>
          <w:sz w:val="24"/>
        </w:rPr>
        <w:t xml:space="preserve">REET </w:t>
      </w:r>
      <w:r>
        <w:rPr>
          <w:rFonts w:ascii="Microsoft Sans Serif" w:eastAsia="Microsoft Sans Serif" w:hAnsi="Microsoft Sans Serif" w:cs="Microsoft Sans Serif"/>
          <w:sz w:val="24"/>
        </w:rPr>
        <w:t>12TH FL</w:t>
      </w:r>
      <w:r w:rsidR="00E44AC2">
        <w:rPr>
          <w:rFonts w:ascii="Microsoft Sans Serif" w:eastAsia="Microsoft Sans Serif" w:hAnsi="Microsoft Sans Serif" w:cs="Microsoft Sans Serif"/>
          <w:sz w:val="24"/>
        </w:rPr>
        <w:t>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1BB7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D77E4C">
        <w:rPr>
          <w:rFonts w:ascii="Microsoft Sans Serif" w:eastAsia="Microsoft Sans Serif" w:hAnsi="Microsoft Sans Serif" w:cs="Microsoft Sans Serif"/>
          <w:sz w:val="24"/>
        </w:rPr>
        <w:t>nstobbe@postschell.com</w:t>
      </w:r>
      <w:r w:rsidR="00D77E4C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D77E4C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5DFFF7E4" w14:textId="4F24D0C1" w:rsidR="0068034F" w:rsidRPr="00D77E4C" w:rsidRDefault="00D77E4C" w:rsidP="0041187E">
      <w:pPr>
        <w:rPr>
          <w:rFonts w:ascii="Microsoft Sans Serif" w:hAnsi="Microsoft Sans Serif" w:cs="Microsoft Sans Serif"/>
          <w:bCs/>
          <w:i/>
          <w:iCs/>
        </w:rPr>
      </w:pPr>
      <w:r w:rsidRPr="00D77E4C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Representing PPL Electric Utilities Corportion</w:t>
      </w:r>
      <w:r w:rsidR="0068034F" w:rsidRPr="00D77E4C">
        <w:rPr>
          <w:rFonts w:ascii="Microsoft Sans Serif" w:eastAsia="Microsoft Sans Serif" w:hAnsi="Microsoft Sans Serif" w:cs="Microsoft Sans Serif"/>
          <w:bCs/>
          <w:i/>
          <w:iCs/>
          <w:sz w:val="24"/>
        </w:rPr>
        <w:br w:type="page"/>
      </w:r>
    </w:p>
    <w:p w14:paraId="3989DE21" w14:textId="77777777" w:rsidR="00A85F40" w:rsidRDefault="00A85F40" w:rsidP="00A85F40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C-2022-3036428 - BRAD &amp; ABBY WINTERS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BRAD AND ABBY WINTERS</w:t>
      </w:r>
      <w:r>
        <w:rPr>
          <w:rFonts w:ascii="Microsoft Sans Serif" w:eastAsia="Microsoft Sans Serif" w:hAnsi="Microsoft Sans Serif" w:cs="Microsoft Sans Serif"/>
          <w:sz w:val="24"/>
        </w:rPr>
        <w:cr/>
        <w:t>134 TULIP CIRCLE</w:t>
      </w:r>
      <w:r>
        <w:rPr>
          <w:rFonts w:ascii="Microsoft Sans Serif" w:eastAsia="Microsoft Sans Serif" w:hAnsi="Microsoft Sans Serif" w:cs="Microsoft Sans Serif"/>
          <w:sz w:val="24"/>
        </w:rPr>
        <w:cr/>
        <w:t>EPHRATA PA  17522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1BB7">
        <w:rPr>
          <w:rFonts w:ascii="Microsoft Sans Serif" w:eastAsia="Microsoft Sans Serif" w:hAnsi="Microsoft Sans Serif" w:cs="Microsoft Sans Serif"/>
          <w:b/>
          <w:bCs/>
          <w:sz w:val="24"/>
        </w:rPr>
        <w:t>717.271.9929</w:t>
      </w:r>
      <w:r w:rsidRPr="001E1BB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ABWINTERS1@YAHOO.COM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E1BB7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5F3AC5C" w14:textId="77777777" w:rsidR="00683C82" w:rsidRPr="00683C82" w:rsidRDefault="00683C82" w:rsidP="00A85F40">
      <w:pPr>
        <w:rPr>
          <w:rFonts w:ascii="Microsoft Sans Serif" w:hAnsi="Microsoft Sans Serif" w:cs="Microsoft Sans Serif"/>
          <w:sz w:val="24"/>
          <w:szCs w:val="24"/>
        </w:rPr>
      </w:pPr>
    </w:p>
    <w:sectPr w:rsidR="00683C82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0F49" w14:textId="77777777" w:rsidR="00D929FC" w:rsidRDefault="00D929FC">
      <w:r>
        <w:separator/>
      </w:r>
    </w:p>
  </w:endnote>
  <w:endnote w:type="continuationSeparator" w:id="0">
    <w:p w14:paraId="5CD16280" w14:textId="77777777" w:rsidR="00D929FC" w:rsidRDefault="00D9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4AC9" w14:textId="77777777" w:rsidR="00D929FC" w:rsidRDefault="00D929FC">
      <w:r>
        <w:separator/>
      </w:r>
    </w:p>
  </w:footnote>
  <w:footnote w:type="continuationSeparator" w:id="0">
    <w:p w14:paraId="40E2B30F" w14:textId="77777777" w:rsidR="00D929FC" w:rsidRDefault="00D9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77A3"/>
    <w:rsid w:val="00010100"/>
    <w:rsid w:val="0002278A"/>
    <w:rsid w:val="0002315C"/>
    <w:rsid w:val="00025B35"/>
    <w:rsid w:val="00033491"/>
    <w:rsid w:val="00050C66"/>
    <w:rsid w:val="00057153"/>
    <w:rsid w:val="00065BC4"/>
    <w:rsid w:val="00066E01"/>
    <w:rsid w:val="00073A71"/>
    <w:rsid w:val="00074DFB"/>
    <w:rsid w:val="00076DA9"/>
    <w:rsid w:val="00082DD3"/>
    <w:rsid w:val="000B5143"/>
    <w:rsid w:val="000D77E6"/>
    <w:rsid w:val="000E1E50"/>
    <w:rsid w:val="000F1820"/>
    <w:rsid w:val="00101D88"/>
    <w:rsid w:val="00103F35"/>
    <w:rsid w:val="00107065"/>
    <w:rsid w:val="00135EBB"/>
    <w:rsid w:val="0015638D"/>
    <w:rsid w:val="001567E7"/>
    <w:rsid w:val="00163F12"/>
    <w:rsid w:val="0016474B"/>
    <w:rsid w:val="00164FE3"/>
    <w:rsid w:val="00167CA9"/>
    <w:rsid w:val="001713D4"/>
    <w:rsid w:val="001721A4"/>
    <w:rsid w:val="00175432"/>
    <w:rsid w:val="00176998"/>
    <w:rsid w:val="001A3561"/>
    <w:rsid w:val="001D006A"/>
    <w:rsid w:val="001D287A"/>
    <w:rsid w:val="001D2DD7"/>
    <w:rsid w:val="001F1BD4"/>
    <w:rsid w:val="0020087B"/>
    <w:rsid w:val="00201439"/>
    <w:rsid w:val="00202A27"/>
    <w:rsid w:val="00212544"/>
    <w:rsid w:val="0021460D"/>
    <w:rsid w:val="002207EC"/>
    <w:rsid w:val="00232242"/>
    <w:rsid w:val="00252CD8"/>
    <w:rsid w:val="00261038"/>
    <w:rsid w:val="002647D7"/>
    <w:rsid w:val="00280CA3"/>
    <w:rsid w:val="0029018D"/>
    <w:rsid w:val="002A1B58"/>
    <w:rsid w:val="002C148E"/>
    <w:rsid w:val="002D34F8"/>
    <w:rsid w:val="002D51A7"/>
    <w:rsid w:val="00303CFC"/>
    <w:rsid w:val="0030493D"/>
    <w:rsid w:val="003101C6"/>
    <w:rsid w:val="003112BC"/>
    <w:rsid w:val="00325102"/>
    <w:rsid w:val="0032593E"/>
    <w:rsid w:val="00392A3F"/>
    <w:rsid w:val="003A4323"/>
    <w:rsid w:val="003B6841"/>
    <w:rsid w:val="003C7ABC"/>
    <w:rsid w:val="004061E4"/>
    <w:rsid w:val="004075AA"/>
    <w:rsid w:val="0041037B"/>
    <w:rsid w:val="00410EAB"/>
    <w:rsid w:val="0041187E"/>
    <w:rsid w:val="004119EC"/>
    <w:rsid w:val="004150E3"/>
    <w:rsid w:val="004255A7"/>
    <w:rsid w:val="00437BF3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C1D04"/>
    <w:rsid w:val="004C7DB7"/>
    <w:rsid w:val="004D2223"/>
    <w:rsid w:val="004D364D"/>
    <w:rsid w:val="004D4FA6"/>
    <w:rsid w:val="004D6B14"/>
    <w:rsid w:val="004E02C2"/>
    <w:rsid w:val="004E268F"/>
    <w:rsid w:val="004E4DB0"/>
    <w:rsid w:val="004E5EA1"/>
    <w:rsid w:val="004F6EB5"/>
    <w:rsid w:val="00504BAD"/>
    <w:rsid w:val="00535488"/>
    <w:rsid w:val="005527C2"/>
    <w:rsid w:val="005527F0"/>
    <w:rsid w:val="005605A0"/>
    <w:rsid w:val="00566CCF"/>
    <w:rsid w:val="00577695"/>
    <w:rsid w:val="00584148"/>
    <w:rsid w:val="00585144"/>
    <w:rsid w:val="00585723"/>
    <w:rsid w:val="00590EBA"/>
    <w:rsid w:val="00591770"/>
    <w:rsid w:val="005A1255"/>
    <w:rsid w:val="005A1C30"/>
    <w:rsid w:val="005A4FFA"/>
    <w:rsid w:val="005B096B"/>
    <w:rsid w:val="005B3129"/>
    <w:rsid w:val="005B3D5C"/>
    <w:rsid w:val="005C7461"/>
    <w:rsid w:val="005D0E8D"/>
    <w:rsid w:val="005D254F"/>
    <w:rsid w:val="005F3656"/>
    <w:rsid w:val="005F4F1D"/>
    <w:rsid w:val="0060617F"/>
    <w:rsid w:val="00623080"/>
    <w:rsid w:val="006565F9"/>
    <w:rsid w:val="0066071C"/>
    <w:rsid w:val="00663643"/>
    <w:rsid w:val="0067584B"/>
    <w:rsid w:val="0067759F"/>
    <w:rsid w:val="00677A34"/>
    <w:rsid w:val="0068034F"/>
    <w:rsid w:val="00683C82"/>
    <w:rsid w:val="00683FD9"/>
    <w:rsid w:val="00692776"/>
    <w:rsid w:val="006C0BDB"/>
    <w:rsid w:val="006C7520"/>
    <w:rsid w:val="006D2046"/>
    <w:rsid w:val="006D3A8E"/>
    <w:rsid w:val="006D7456"/>
    <w:rsid w:val="006F3A33"/>
    <w:rsid w:val="006F5B08"/>
    <w:rsid w:val="0070380D"/>
    <w:rsid w:val="00711E56"/>
    <w:rsid w:val="007327E6"/>
    <w:rsid w:val="007405BF"/>
    <w:rsid w:val="0075569B"/>
    <w:rsid w:val="00756E15"/>
    <w:rsid w:val="00763BDD"/>
    <w:rsid w:val="00767CBB"/>
    <w:rsid w:val="00771736"/>
    <w:rsid w:val="00782ABF"/>
    <w:rsid w:val="00782C65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1136"/>
    <w:rsid w:val="007F4555"/>
    <w:rsid w:val="007F6410"/>
    <w:rsid w:val="00806409"/>
    <w:rsid w:val="00840E40"/>
    <w:rsid w:val="00855C74"/>
    <w:rsid w:val="008607AA"/>
    <w:rsid w:val="0086252E"/>
    <w:rsid w:val="008635A1"/>
    <w:rsid w:val="008772F0"/>
    <w:rsid w:val="00887B65"/>
    <w:rsid w:val="00891ADB"/>
    <w:rsid w:val="0089790D"/>
    <w:rsid w:val="00897ACD"/>
    <w:rsid w:val="008A24E9"/>
    <w:rsid w:val="008A64BF"/>
    <w:rsid w:val="008A69F0"/>
    <w:rsid w:val="008C59FA"/>
    <w:rsid w:val="008C7EF6"/>
    <w:rsid w:val="008D0AE0"/>
    <w:rsid w:val="008E2281"/>
    <w:rsid w:val="008F7A90"/>
    <w:rsid w:val="009056EC"/>
    <w:rsid w:val="009071A4"/>
    <w:rsid w:val="0090742F"/>
    <w:rsid w:val="0091168D"/>
    <w:rsid w:val="00913CFF"/>
    <w:rsid w:val="00916942"/>
    <w:rsid w:val="0092161E"/>
    <w:rsid w:val="00923EF7"/>
    <w:rsid w:val="0095384F"/>
    <w:rsid w:val="009B4035"/>
    <w:rsid w:val="009B656E"/>
    <w:rsid w:val="009C0C69"/>
    <w:rsid w:val="009C44B3"/>
    <w:rsid w:val="009C525E"/>
    <w:rsid w:val="009D2AAC"/>
    <w:rsid w:val="009D2F9E"/>
    <w:rsid w:val="009E01CA"/>
    <w:rsid w:val="009E59FA"/>
    <w:rsid w:val="009F5B5B"/>
    <w:rsid w:val="00A105F8"/>
    <w:rsid w:val="00A14A92"/>
    <w:rsid w:val="00A20D09"/>
    <w:rsid w:val="00A23846"/>
    <w:rsid w:val="00A2509F"/>
    <w:rsid w:val="00A26E8B"/>
    <w:rsid w:val="00A270E1"/>
    <w:rsid w:val="00A404B5"/>
    <w:rsid w:val="00A41807"/>
    <w:rsid w:val="00A57385"/>
    <w:rsid w:val="00A67E83"/>
    <w:rsid w:val="00A85F40"/>
    <w:rsid w:val="00A9063D"/>
    <w:rsid w:val="00AA0A07"/>
    <w:rsid w:val="00AA13C7"/>
    <w:rsid w:val="00AA2538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74A9"/>
    <w:rsid w:val="00B5038B"/>
    <w:rsid w:val="00B55BB3"/>
    <w:rsid w:val="00B6233E"/>
    <w:rsid w:val="00B7725D"/>
    <w:rsid w:val="00B80026"/>
    <w:rsid w:val="00B85CE5"/>
    <w:rsid w:val="00B91A67"/>
    <w:rsid w:val="00B95D18"/>
    <w:rsid w:val="00BA2BE1"/>
    <w:rsid w:val="00BA7A13"/>
    <w:rsid w:val="00BB541E"/>
    <w:rsid w:val="00BC0D9C"/>
    <w:rsid w:val="00BC4595"/>
    <w:rsid w:val="00BC55CD"/>
    <w:rsid w:val="00BE0F03"/>
    <w:rsid w:val="00C3251D"/>
    <w:rsid w:val="00C34A69"/>
    <w:rsid w:val="00C35643"/>
    <w:rsid w:val="00C605CB"/>
    <w:rsid w:val="00C70247"/>
    <w:rsid w:val="00C71EB7"/>
    <w:rsid w:val="00C76AA7"/>
    <w:rsid w:val="00C842DF"/>
    <w:rsid w:val="00CA4324"/>
    <w:rsid w:val="00CB4BD7"/>
    <w:rsid w:val="00CD038A"/>
    <w:rsid w:val="00CD7608"/>
    <w:rsid w:val="00CE3ABE"/>
    <w:rsid w:val="00CF43D5"/>
    <w:rsid w:val="00CF6988"/>
    <w:rsid w:val="00D01B43"/>
    <w:rsid w:val="00D16ABB"/>
    <w:rsid w:val="00D3351A"/>
    <w:rsid w:val="00D34013"/>
    <w:rsid w:val="00D350EF"/>
    <w:rsid w:val="00D62D2D"/>
    <w:rsid w:val="00D6722B"/>
    <w:rsid w:val="00D770D2"/>
    <w:rsid w:val="00D77E4C"/>
    <w:rsid w:val="00D81D47"/>
    <w:rsid w:val="00D83E82"/>
    <w:rsid w:val="00D84417"/>
    <w:rsid w:val="00D85BC0"/>
    <w:rsid w:val="00D929FC"/>
    <w:rsid w:val="00DA2164"/>
    <w:rsid w:val="00DA29FD"/>
    <w:rsid w:val="00DA6E66"/>
    <w:rsid w:val="00DB3DB1"/>
    <w:rsid w:val="00DB693A"/>
    <w:rsid w:val="00DB7956"/>
    <w:rsid w:val="00DC5190"/>
    <w:rsid w:val="00DD4918"/>
    <w:rsid w:val="00DE249E"/>
    <w:rsid w:val="00E04C6C"/>
    <w:rsid w:val="00E1030F"/>
    <w:rsid w:val="00E22D49"/>
    <w:rsid w:val="00E33393"/>
    <w:rsid w:val="00E3419B"/>
    <w:rsid w:val="00E37175"/>
    <w:rsid w:val="00E44AC2"/>
    <w:rsid w:val="00E5009C"/>
    <w:rsid w:val="00E54749"/>
    <w:rsid w:val="00E71B88"/>
    <w:rsid w:val="00E7394D"/>
    <w:rsid w:val="00E82ACD"/>
    <w:rsid w:val="00EA1261"/>
    <w:rsid w:val="00EB213B"/>
    <w:rsid w:val="00ED7DE2"/>
    <w:rsid w:val="00EE0A03"/>
    <w:rsid w:val="00EE3C9D"/>
    <w:rsid w:val="00F07E4E"/>
    <w:rsid w:val="00F16B68"/>
    <w:rsid w:val="00F21239"/>
    <w:rsid w:val="00F46A9A"/>
    <w:rsid w:val="00F700B4"/>
    <w:rsid w:val="00F82535"/>
    <w:rsid w:val="00FA1A0A"/>
    <w:rsid w:val="00FA3B58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2023-01-06T17:26:00Z</dcterms:created>
  <dcterms:modified xsi:type="dcterms:W3CDTF">2023-01-06T17:35:00Z</dcterms:modified>
</cp:coreProperties>
</file>