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124C" w14:textId="77777777" w:rsidR="002F0513" w:rsidRPr="00480071" w:rsidRDefault="002F0513" w:rsidP="002F0513">
      <w:pPr>
        <w:spacing w:after="0" w:line="240" w:lineRule="auto"/>
        <w:jc w:val="center"/>
        <w:rPr>
          <w:rFonts w:eastAsia="Times New Roman"/>
          <w:i/>
          <w:iCs/>
          <w:szCs w:val="24"/>
        </w:rPr>
      </w:pPr>
      <w:bookmarkStart w:id="0" w:name="_Hlk29982113"/>
      <w:r w:rsidRPr="00FD23FD">
        <w:rPr>
          <w:rFonts w:eastAsia="Times New Roman"/>
          <w:b/>
          <w:szCs w:val="20"/>
        </w:rPr>
        <w:t>BEFORE THE</w:t>
      </w:r>
    </w:p>
    <w:p w14:paraId="1B14BF49" w14:textId="77777777" w:rsidR="002F0513" w:rsidRPr="00FD23FD" w:rsidRDefault="002F0513" w:rsidP="002F05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szCs w:val="20"/>
        </w:rPr>
      </w:pPr>
      <w:r w:rsidRPr="00FD23FD">
        <w:rPr>
          <w:rFonts w:eastAsia="Times New Roman"/>
          <w:b/>
          <w:szCs w:val="20"/>
        </w:rPr>
        <w:t>PENNSYLVANIA PUBLIC UTILITY COMMISSION</w:t>
      </w:r>
    </w:p>
    <w:p w14:paraId="05FB068D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p w14:paraId="0A36F717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p w14:paraId="79B1D2BE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p w14:paraId="35EEB55D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  <w:r w:rsidRPr="00FD23FD">
        <w:rPr>
          <w:rFonts w:eastAsia="Times New Roman"/>
          <w:bCs/>
          <w:szCs w:val="20"/>
        </w:rPr>
        <w:t>Pennsylvania Public Utility Commission, Bureau</w:t>
      </w:r>
      <w:r w:rsidRPr="00FD23FD">
        <w:rPr>
          <w:rFonts w:eastAsia="Times New Roman"/>
          <w:bCs/>
          <w:szCs w:val="20"/>
        </w:rPr>
        <w:tab/>
        <w:t>:</w:t>
      </w:r>
    </w:p>
    <w:p w14:paraId="21B091D2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  <w:r w:rsidRPr="00FD23FD">
        <w:rPr>
          <w:rFonts w:eastAsia="Times New Roman"/>
          <w:bCs/>
          <w:szCs w:val="20"/>
        </w:rPr>
        <w:t>Of Investigation &amp; Enforcement</w:t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  <w:t>:</w:t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  <w:t>:</w:t>
      </w:r>
    </w:p>
    <w:p w14:paraId="0DD6E163" w14:textId="6BBA4E88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  <w:r w:rsidRPr="00FD23FD">
        <w:rPr>
          <w:rFonts w:eastAsia="Times New Roman"/>
          <w:bCs/>
          <w:szCs w:val="20"/>
        </w:rPr>
        <w:tab/>
        <w:t>v.</w:t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  <w:t>:</w:t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2F0513">
        <w:rPr>
          <w:rFonts w:eastAsia="Times New Roman"/>
          <w:bCs/>
          <w:szCs w:val="20"/>
        </w:rPr>
        <w:t>C-2022-3034244</w:t>
      </w:r>
    </w:p>
    <w:p w14:paraId="07913A02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  <w:t>:</w:t>
      </w:r>
    </w:p>
    <w:p w14:paraId="696B0430" w14:textId="1D7D9914" w:rsidR="002F0513" w:rsidRPr="002F0513" w:rsidRDefault="002F0513" w:rsidP="002F0513">
      <w:pPr>
        <w:spacing w:after="0" w:line="240" w:lineRule="auto"/>
      </w:pPr>
      <w:r w:rsidRPr="002F0513">
        <w:t>Piccolo’s Friendly Movers LLC</w:t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</w:r>
      <w:r w:rsidRPr="00FD23FD">
        <w:rPr>
          <w:rFonts w:eastAsia="Times New Roman"/>
          <w:bCs/>
          <w:szCs w:val="20"/>
        </w:rPr>
        <w:tab/>
        <w:t>:</w:t>
      </w:r>
    </w:p>
    <w:p w14:paraId="498C9EBF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p w14:paraId="32B2E226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p w14:paraId="139AA0B4" w14:textId="77777777" w:rsidR="002F0513" w:rsidRPr="00FD23FD" w:rsidRDefault="002F0513" w:rsidP="002F0513">
      <w:pPr>
        <w:tabs>
          <w:tab w:val="left" w:pos="0"/>
        </w:tabs>
        <w:spacing w:after="0" w:line="240" w:lineRule="auto"/>
        <w:rPr>
          <w:rFonts w:eastAsia="Times New Roman"/>
          <w:bCs/>
          <w:szCs w:val="20"/>
        </w:rPr>
      </w:pPr>
    </w:p>
    <w:bookmarkEnd w:id="0"/>
    <w:p w14:paraId="4E5FEDA3" w14:textId="2377EF6B" w:rsidR="00806A82" w:rsidRPr="00806A82" w:rsidRDefault="00806A82" w:rsidP="002F0513">
      <w:pPr>
        <w:spacing w:after="0" w:line="240" w:lineRule="auto"/>
        <w:jc w:val="center"/>
        <w:rPr>
          <w:b/>
          <w:bCs/>
        </w:rPr>
      </w:pPr>
      <w:r w:rsidRPr="00806A82">
        <w:rPr>
          <w:b/>
          <w:bCs/>
        </w:rPr>
        <w:t>INTERIM ORDER</w:t>
      </w:r>
    </w:p>
    <w:p w14:paraId="4B289989" w14:textId="1D781CF5" w:rsidR="00806A82" w:rsidRPr="00806A82" w:rsidRDefault="00AB6C27" w:rsidP="002F0513">
      <w:pPr>
        <w:spacing w:after="0"/>
        <w:jc w:val="center"/>
        <w:rPr>
          <w:u w:val="single"/>
        </w:rPr>
      </w:pPr>
      <w:r>
        <w:rPr>
          <w:b/>
          <w:bCs/>
          <w:u w:val="single"/>
        </w:rPr>
        <w:t>GRANTING REQUEST FOR STAY</w:t>
      </w:r>
      <w:r>
        <w:rPr>
          <w:b/>
          <w:bCs/>
          <w:u w:val="single"/>
        </w:rPr>
        <w:br/>
      </w:r>
    </w:p>
    <w:p w14:paraId="78705EB8" w14:textId="7402D687" w:rsidR="00806A82" w:rsidRDefault="00806A82" w:rsidP="002F0513">
      <w:pPr>
        <w:spacing w:after="0"/>
      </w:pPr>
      <w:r>
        <w:tab/>
      </w:r>
      <w:r>
        <w:tab/>
        <w:t>The Commission’s Bureau of Investigation and Enforcement (BIE) filed a formal complaint against Piccolos Friendly Movers, LLC which requested a civil penalty for alleged violations of the Public Utility Code.  Piccolos Friendly Movers failed to file an answer to the complaint and BIE filed a motion for default judgment.  The motion was assigned to me for decision on January 9, 2023.</w:t>
      </w:r>
    </w:p>
    <w:p w14:paraId="2BECDD39" w14:textId="77777777" w:rsidR="002F0513" w:rsidRDefault="002F0513" w:rsidP="002F0513">
      <w:pPr>
        <w:spacing w:after="0"/>
      </w:pPr>
    </w:p>
    <w:p w14:paraId="10725AC4" w14:textId="014FB62F" w:rsidR="00806A82" w:rsidRDefault="00806A82" w:rsidP="002F0513">
      <w:pPr>
        <w:spacing w:after="0"/>
      </w:pPr>
      <w:r>
        <w:tab/>
      </w:r>
      <w:r>
        <w:tab/>
        <w:t>By letter dated January 9, 2023, counsel for BIE informed me that the parties had engaged in settlement discussions and reached an agreement in principle.  BIE requested that a decision on the motion be stayed pending the execution of the settlement.</w:t>
      </w:r>
      <w:r w:rsidR="00AB6C27">
        <w:t xml:space="preserve">  </w:t>
      </w:r>
    </w:p>
    <w:p w14:paraId="439644C5" w14:textId="38EFA801" w:rsidR="00806A82" w:rsidRDefault="00806A82" w:rsidP="002F0513">
      <w:pPr>
        <w:spacing w:after="0"/>
      </w:pPr>
    </w:p>
    <w:p w14:paraId="5D0CEF1A" w14:textId="77777777" w:rsidR="002F0513" w:rsidRDefault="002F0513" w:rsidP="002F0513">
      <w:pPr>
        <w:spacing w:after="0"/>
      </w:pPr>
    </w:p>
    <w:p w14:paraId="01FB00C0" w14:textId="543D8FE3" w:rsidR="00806A82" w:rsidRDefault="00806A82" w:rsidP="002F0513">
      <w:pPr>
        <w:spacing w:after="0"/>
        <w:ind w:left="720" w:firstLine="720"/>
      </w:pPr>
      <w:r>
        <w:t>THERFORE,</w:t>
      </w:r>
    </w:p>
    <w:p w14:paraId="58C5D054" w14:textId="77777777" w:rsidR="002F0513" w:rsidRDefault="002F0513" w:rsidP="002F0513">
      <w:pPr>
        <w:spacing w:after="0"/>
        <w:ind w:left="720" w:firstLine="720"/>
      </w:pPr>
    </w:p>
    <w:p w14:paraId="03EBB84F" w14:textId="37D610B1" w:rsidR="00806A82" w:rsidRDefault="00806A82" w:rsidP="002F0513">
      <w:pPr>
        <w:spacing w:after="0"/>
        <w:ind w:left="720" w:firstLine="720"/>
      </w:pPr>
      <w:r>
        <w:t>IT IS ORDERED:</w:t>
      </w:r>
    </w:p>
    <w:p w14:paraId="2A4B188A" w14:textId="77777777" w:rsidR="002F0513" w:rsidRDefault="002F0513" w:rsidP="002F0513">
      <w:pPr>
        <w:spacing w:after="0"/>
        <w:ind w:left="720" w:firstLine="720"/>
      </w:pPr>
    </w:p>
    <w:p w14:paraId="252CB3E5" w14:textId="1DF92F7D" w:rsidR="00806A82" w:rsidRDefault="00806A82" w:rsidP="002F0513">
      <w:pPr>
        <w:spacing w:after="0"/>
      </w:pPr>
      <w:r>
        <w:tab/>
      </w:r>
      <w:r>
        <w:tab/>
        <w:t>1.</w:t>
      </w:r>
      <w:r>
        <w:tab/>
        <w:t>That this matter is stayed until April 7, 2023.</w:t>
      </w:r>
    </w:p>
    <w:p w14:paraId="7B9FA194" w14:textId="77777777" w:rsidR="002F0513" w:rsidRDefault="002F0513" w:rsidP="002F0513">
      <w:pPr>
        <w:spacing w:after="0"/>
      </w:pPr>
    </w:p>
    <w:p w14:paraId="1E5DDE99" w14:textId="480BC111" w:rsidR="00FC0BDC" w:rsidRDefault="00FC0BDC" w:rsidP="002F0513">
      <w:pPr>
        <w:spacing w:after="0"/>
      </w:pPr>
      <w:r>
        <w:tab/>
      </w:r>
      <w:r>
        <w:tab/>
        <w:t xml:space="preserve">2. </w:t>
      </w:r>
      <w:r>
        <w:tab/>
        <w:t xml:space="preserve">That  </w:t>
      </w:r>
      <w:r w:rsidR="00A60F93">
        <w:t xml:space="preserve">Piccolos Friendly Movers, LLC shall notify BIE by email when the final </w:t>
      </w:r>
      <w:r w:rsidR="00AE4CAA">
        <w:t>penalty installment is deposited in the United States Mail.</w:t>
      </w:r>
    </w:p>
    <w:p w14:paraId="46B21918" w14:textId="02F882AE" w:rsidR="00806A82" w:rsidRDefault="00806A82" w:rsidP="002F0513">
      <w:pPr>
        <w:spacing w:after="0"/>
      </w:pPr>
      <w:r>
        <w:lastRenderedPageBreak/>
        <w:tab/>
      </w:r>
      <w:r>
        <w:tab/>
      </w:r>
      <w:r w:rsidR="002F0513">
        <w:t>3</w:t>
      </w:r>
      <w:r>
        <w:t xml:space="preserve">. </w:t>
      </w:r>
      <w:r>
        <w:tab/>
        <w:t xml:space="preserve">That on or before April 7, 2023, BIE shall file a status report indicating the status of the settlement or requesting further proceedings.  </w:t>
      </w:r>
      <w:proofErr w:type="gramStart"/>
      <w:r>
        <w:t>In the event that</w:t>
      </w:r>
      <w:proofErr w:type="gramEnd"/>
      <w:r>
        <w:t xml:space="preserve"> a certificate of satisfaction is filed on or before April 7, 2023, no status report is necessary.</w:t>
      </w:r>
    </w:p>
    <w:p w14:paraId="12B9F500" w14:textId="02F8C5CA" w:rsidR="002F0513" w:rsidRDefault="002F0513" w:rsidP="002F0513">
      <w:pPr>
        <w:spacing w:after="0"/>
      </w:pPr>
    </w:p>
    <w:p w14:paraId="1CC89720" w14:textId="6CAA440D" w:rsidR="002F0513" w:rsidRDefault="002F0513" w:rsidP="002F0513">
      <w:pPr>
        <w:spacing w:after="0"/>
      </w:pPr>
    </w:p>
    <w:p w14:paraId="66F26080" w14:textId="42A60850" w:rsidR="002F0513" w:rsidRPr="00792DA6" w:rsidRDefault="002F0513" w:rsidP="002F0513">
      <w:pPr>
        <w:autoSpaceDE w:val="0"/>
        <w:autoSpaceDN w:val="0"/>
        <w:spacing w:after="0" w:line="240" w:lineRule="auto"/>
        <w:rPr>
          <w:rFonts w:eastAsia="Times New Roman"/>
          <w:szCs w:val="24"/>
        </w:rPr>
      </w:pPr>
      <w:r w:rsidRPr="00792DA6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January</w:t>
      </w:r>
      <w:r>
        <w:rPr>
          <w:rFonts w:eastAsia="Times New Roman"/>
          <w:szCs w:val="24"/>
          <w:u w:val="single"/>
        </w:rPr>
        <w:t xml:space="preserve"> </w:t>
      </w:r>
      <w:r>
        <w:rPr>
          <w:rFonts w:eastAsia="Times New Roman"/>
          <w:szCs w:val="24"/>
          <w:u w:val="single"/>
        </w:rPr>
        <w:t>10</w:t>
      </w:r>
      <w:r>
        <w:rPr>
          <w:rFonts w:eastAsia="Times New Roman"/>
          <w:szCs w:val="24"/>
          <w:u w:val="single"/>
        </w:rPr>
        <w:t>, 202</w:t>
      </w:r>
      <w:r>
        <w:rPr>
          <w:rFonts w:eastAsia="Times New Roman"/>
          <w:szCs w:val="24"/>
          <w:u w:val="single"/>
        </w:rPr>
        <w:t>3</w:t>
      </w:r>
      <w:r w:rsidRPr="00792DA6">
        <w:rPr>
          <w:rFonts w:eastAsia="SimSun"/>
          <w:szCs w:val="24"/>
        </w:rPr>
        <w:tab/>
      </w:r>
      <w:r w:rsidRPr="00792DA6">
        <w:rPr>
          <w:rFonts w:eastAsia="SimSun"/>
          <w:szCs w:val="24"/>
        </w:rPr>
        <w:tab/>
      </w:r>
      <w:r w:rsidRPr="00792DA6">
        <w:rPr>
          <w:rFonts w:eastAsia="SimSun"/>
          <w:szCs w:val="24"/>
        </w:rPr>
        <w:tab/>
      </w:r>
      <w:r>
        <w:rPr>
          <w:rFonts w:eastAsia="SimSun"/>
          <w:szCs w:val="24"/>
        </w:rPr>
        <w:tab/>
      </w:r>
      <w:r w:rsidRPr="00792DA6">
        <w:rPr>
          <w:rFonts w:eastAsia="Times New Roman"/>
          <w:szCs w:val="24"/>
          <w:u w:val="single"/>
        </w:rPr>
        <w:tab/>
      </w:r>
      <w:r w:rsidRPr="00792DA6">
        <w:rPr>
          <w:rFonts w:eastAsia="Times New Roman"/>
          <w:szCs w:val="24"/>
          <w:u w:val="single"/>
        </w:rPr>
        <w:tab/>
        <w:t>/s/</w:t>
      </w:r>
      <w:r w:rsidRPr="00792DA6">
        <w:rPr>
          <w:rFonts w:eastAsia="Times New Roman"/>
          <w:szCs w:val="24"/>
          <w:u w:val="single"/>
        </w:rPr>
        <w:tab/>
      </w:r>
      <w:r w:rsidRPr="00792DA6">
        <w:rPr>
          <w:rFonts w:eastAsia="Times New Roman"/>
          <w:szCs w:val="24"/>
          <w:u w:val="single"/>
        </w:rPr>
        <w:tab/>
      </w:r>
      <w:r w:rsidRPr="00792DA6">
        <w:rPr>
          <w:rFonts w:eastAsia="Times New Roman"/>
          <w:szCs w:val="24"/>
          <w:u w:val="single"/>
        </w:rPr>
        <w:tab/>
      </w:r>
    </w:p>
    <w:p w14:paraId="7B6CEBDB" w14:textId="77777777" w:rsidR="002F0513" w:rsidRPr="00480071" w:rsidRDefault="002F0513" w:rsidP="002F0513">
      <w:pPr>
        <w:spacing w:after="0" w:line="240" w:lineRule="auto"/>
        <w:rPr>
          <w:rFonts w:eastAsia="Times New Roman"/>
          <w:szCs w:val="24"/>
        </w:rPr>
      </w:pP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ab/>
        <w:t>Mary D. Long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792DA6">
        <w:rPr>
          <w:rFonts w:eastAsia="Times New Roman"/>
          <w:szCs w:val="24"/>
        </w:rPr>
        <w:t>Administrative Law Judge</w:t>
      </w:r>
    </w:p>
    <w:p w14:paraId="5B01965D" w14:textId="7699CFC2" w:rsidR="002F0513" w:rsidRDefault="002F0513" w:rsidP="002F0513">
      <w:pPr>
        <w:spacing w:after="0"/>
      </w:pPr>
    </w:p>
    <w:p w14:paraId="383D0617" w14:textId="77777777" w:rsidR="002F0513" w:rsidRDefault="002F0513" w:rsidP="002F0513">
      <w:pPr>
        <w:spacing w:after="0"/>
        <w:sectPr w:rsidR="002F0513" w:rsidSect="002F051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81F613F" w14:textId="77777777" w:rsidR="002F0513" w:rsidRPr="002F0513" w:rsidRDefault="002F0513" w:rsidP="002F0513">
      <w:pPr>
        <w:spacing w:line="259" w:lineRule="auto"/>
        <w:rPr>
          <w:rFonts w:ascii="Calibri" w:eastAsia="Times New Roman" w:hAnsi="Calibri" w:cs="Times New Roman"/>
          <w:sz w:val="22"/>
        </w:rPr>
      </w:pPr>
      <w:r w:rsidRPr="002F0513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C-2022-3034244 - BUREAU OF INVESTIGATION &amp; ENFORCEMENT v. PICCOLOS FRIENDLY MOVERS LLC</w:t>
      </w:r>
      <w:r w:rsidRPr="002F0513">
        <w:rPr>
          <w:rFonts w:ascii="Microsoft Sans Serif" w:eastAsia="Microsoft Sans Serif" w:hAnsi="Microsoft Sans Serif" w:cs="Microsoft Sans Serif"/>
        </w:rPr>
        <w:cr/>
      </w:r>
      <w:r w:rsidRPr="002F0513">
        <w:rPr>
          <w:rFonts w:ascii="Microsoft Sans Serif" w:eastAsia="Microsoft Sans Serif" w:hAnsi="Microsoft Sans Serif" w:cs="Microsoft Sans Serif"/>
        </w:rPr>
        <w:cr/>
        <w:t>ALPHONSO ARNOLD III ESQUIRE</w:t>
      </w:r>
      <w:r w:rsidRPr="002F0513">
        <w:rPr>
          <w:rFonts w:ascii="Microsoft Sans Serif" w:eastAsia="Microsoft Sans Serif" w:hAnsi="Microsoft Sans Serif" w:cs="Microsoft Sans Serif"/>
        </w:rPr>
        <w:cr/>
        <w:t>PENNSYLVANIA PUBLIC UTILITY COMMISSION</w:t>
      </w:r>
      <w:r w:rsidRPr="002F0513">
        <w:rPr>
          <w:rFonts w:ascii="Microsoft Sans Serif" w:eastAsia="Microsoft Sans Serif" w:hAnsi="Microsoft Sans Serif" w:cs="Microsoft Sans Serif"/>
        </w:rPr>
        <w:cr/>
        <w:t>400 NORTH STREET</w:t>
      </w:r>
      <w:r w:rsidRPr="002F0513">
        <w:rPr>
          <w:rFonts w:ascii="Microsoft Sans Serif" w:eastAsia="Microsoft Sans Serif" w:hAnsi="Microsoft Sans Serif" w:cs="Microsoft Sans Serif"/>
        </w:rPr>
        <w:cr/>
        <w:t>HARRISBURG PA  17120</w:t>
      </w:r>
      <w:r w:rsidRPr="002F0513">
        <w:rPr>
          <w:rFonts w:ascii="Microsoft Sans Serif" w:eastAsia="Microsoft Sans Serif" w:hAnsi="Microsoft Sans Serif" w:cs="Microsoft Sans Serif"/>
        </w:rPr>
        <w:cr/>
      </w:r>
      <w:r w:rsidRPr="002F0513">
        <w:rPr>
          <w:rFonts w:ascii="Microsoft Sans Serif" w:eastAsia="Microsoft Sans Serif" w:hAnsi="Microsoft Sans Serif" w:cs="Microsoft Sans Serif"/>
          <w:b/>
          <w:bCs/>
        </w:rPr>
        <w:t>717.787.9836</w:t>
      </w:r>
      <w:r w:rsidRPr="002F0513">
        <w:rPr>
          <w:rFonts w:ascii="Microsoft Sans Serif" w:eastAsia="Microsoft Sans Serif" w:hAnsi="Microsoft Sans Serif" w:cs="Microsoft Sans Serif"/>
          <w:b/>
          <w:bCs/>
        </w:rPr>
        <w:cr/>
      </w:r>
      <w:r w:rsidRPr="002F0513">
        <w:rPr>
          <w:rFonts w:ascii="Microsoft Sans Serif" w:eastAsia="Microsoft Sans Serif" w:hAnsi="Microsoft Sans Serif" w:cs="Microsoft Sans Serif"/>
        </w:rPr>
        <w:t>alphonarno@pa.gov</w:t>
      </w:r>
      <w:r w:rsidRPr="002F0513">
        <w:rPr>
          <w:rFonts w:ascii="Microsoft Sans Serif" w:eastAsia="Microsoft Sans Serif" w:hAnsi="Microsoft Sans Serif" w:cs="Microsoft Sans Serif"/>
        </w:rPr>
        <w:cr/>
        <w:t>Accepts eService</w:t>
      </w:r>
      <w:r w:rsidRPr="002F0513">
        <w:rPr>
          <w:rFonts w:ascii="Microsoft Sans Serif" w:eastAsia="Microsoft Sans Serif" w:hAnsi="Microsoft Sans Serif" w:cs="Microsoft Sans Serif"/>
        </w:rPr>
        <w:cr/>
      </w:r>
      <w:r w:rsidRPr="002F0513">
        <w:rPr>
          <w:rFonts w:ascii="Microsoft Sans Serif" w:eastAsia="Microsoft Sans Serif" w:hAnsi="Microsoft Sans Serif" w:cs="Microsoft Sans Serif"/>
        </w:rPr>
        <w:br/>
        <w:t>PICCOLO’S FRIENDLY MOVERS LLC</w:t>
      </w:r>
      <w:r w:rsidRPr="002F0513">
        <w:rPr>
          <w:rFonts w:ascii="Microsoft Sans Serif" w:eastAsia="Microsoft Sans Serif" w:hAnsi="Microsoft Sans Serif" w:cs="Microsoft Sans Serif"/>
        </w:rPr>
        <w:cr/>
        <w:t>420 STERLING DRIVE</w:t>
      </w:r>
      <w:r w:rsidRPr="002F0513">
        <w:rPr>
          <w:rFonts w:ascii="Microsoft Sans Serif" w:eastAsia="Microsoft Sans Serif" w:hAnsi="Microsoft Sans Serif" w:cs="Microsoft Sans Serif"/>
        </w:rPr>
        <w:cr/>
        <w:t>RED LION PA  17356</w:t>
      </w:r>
      <w:r w:rsidRPr="002F0513">
        <w:rPr>
          <w:rFonts w:ascii="Microsoft Sans Serif" w:eastAsia="Microsoft Sans Serif" w:hAnsi="Microsoft Sans Serif" w:cs="Microsoft Sans Serif"/>
        </w:rPr>
        <w:cr/>
        <w:t>USPS MAIL</w:t>
      </w:r>
    </w:p>
    <w:p w14:paraId="05C4387F" w14:textId="77777777" w:rsidR="002F0513" w:rsidRDefault="002F0513" w:rsidP="002F0513">
      <w:pPr>
        <w:spacing w:after="0"/>
      </w:pPr>
    </w:p>
    <w:sectPr w:rsidR="002F05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4CCD" w14:textId="77777777" w:rsidR="00D5267A" w:rsidRDefault="00D5267A" w:rsidP="002F0513">
      <w:pPr>
        <w:spacing w:after="0" w:line="240" w:lineRule="auto"/>
      </w:pPr>
      <w:r>
        <w:separator/>
      </w:r>
    </w:p>
  </w:endnote>
  <w:endnote w:type="continuationSeparator" w:id="0">
    <w:p w14:paraId="31FF0D96" w14:textId="77777777" w:rsidR="00D5267A" w:rsidRDefault="00D5267A" w:rsidP="002F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61150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1F5EC" w14:textId="15C22AE9" w:rsidR="002F0513" w:rsidRPr="002F0513" w:rsidRDefault="002F0513" w:rsidP="002F0513">
        <w:pPr>
          <w:pStyle w:val="Footer"/>
          <w:jc w:val="center"/>
          <w:rPr>
            <w:sz w:val="20"/>
            <w:szCs w:val="20"/>
          </w:rPr>
        </w:pPr>
        <w:r w:rsidRPr="002F0513">
          <w:rPr>
            <w:sz w:val="20"/>
            <w:szCs w:val="20"/>
          </w:rPr>
          <w:fldChar w:fldCharType="begin"/>
        </w:r>
        <w:r w:rsidRPr="002F0513">
          <w:rPr>
            <w:sz w:val="20"/>
            <w:szCs w:val="20"/>
          </w:rPr>
          <w:instrText xml:space="preserve"> PAGE   \* MERGEFORMAT </w:instrText>
        </w:r>
        <w:r w:rsidRPr="002F0513">
          <w:rPr>
            <w:sz w:val="20"/>
            <w:szCs w:val="20"/>
          </w:rPr>
          <w:fldChar w:fldCharType="separate"/>
        </w:r>
        <w:r w:rsidRPr="002F0513">
          <w:rPr>
            <w:noProof/>
            <w:sz w:val="20"/>
            <w:szCs w:val="20"/>
          </w:rPr>
          <w:t>2</w:t>
        </w:r>
        <w:r w:rsidRPr="002F0513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99610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BB573" w14:textId="5A2CC4C8" w:rsidR="002F0513" w:rsidRPr="002F0513" w:rsidRDefault="002F0513" w:rsidP="002F0513">
        <w:pPr>
          <w:pStyle w:val="Footer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38B3" w14:textId="77777777" w:rsidR="00D5267A" w:rsidRDefault="00D5267A" w:rsidP="002F0513">
      <w:pPr>
        <w:spacing w:after="0" w:line="240" w:lineRule="auto"/>
      </w:pPr>
      <w:r>
        <w:separator/>
      </w:r>
    </w:p>
  </w:footnote>
  <w:footnote w:type="continuationSeparator" w:id="0">
    <w:p w14:paraId="4EDCC348" w14:textId="77777777" w:rsidR="00D5267A" w:rsidRDefault="00D5267A" w:rsidP="002F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1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2"/>
  </w:num>
  <w:num w:numId="9" w16cid:durableId="76749609">
    <w:abstractNumId w:val="3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0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5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9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4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2"/>
  </w:num>
  <w:num w:numId="38" w16cid:durableId="1740320400">
    <w:abstractNumId w:val="24"/>
  </w:num>
  <w:num w:numId="39" w16cid:durableId="1583250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6A82"/>
    <w:rsid w:val="00004C37"/>
    <w:rsid w:val="000066B3"/>
    <w:rsid w:val="00066D87"/>
    <w:rsid w:val="00083973"/>
    <w:rsid w:val="000E3EDE"/>
    <w:rsid w:val="00107E82"/>
    <w:rsid w:val="001A21B6"/>
    <w:rsid w:val="001B1CBA"/>
    <w:rsid w:val="001D2AF7"/>
    <w:rsid w:val="00207743"/>
    <w:rsid w:val="00213167"/>
    <w:rsid w:val="002512F9"/>
    <w:rsid w:val="00267405"/>
    <w:rsid w:val="002C697B"/>
    <w:rsid w:val="002F0513"/>
    <w:rsid w:val="003145FA"/>
    <w:rsid w:val="00367A41"/>
    <w:rsid w:val="00393C92"/>
    <w:rsid w:val="003A1A41"/>
    <w:rsid w:val="003A3E09"/>
    <w:rsid w:val="00417566"/>
    <w:rsid w:val="004430DE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06A82"/>
    <w:rsid w:val="00820B4C"/>
    <w:rsid w:val="0083239D"/>
    <w:rsid w:val="008529D2"/>
    <w:rsid w:val="0088105E"/>
    <w:rsid w:val="00917DCA"/>
    <w:rsid w:val="00926DE3"/>
    <w:rsid w:val="009C7C72"/>
    <w:rsid w:val="00A47096"/>
    <w:rsid w:val="00A60F93"/>
    <w:rsid w:val="00AA2EC5"/>
    <w:rsid w:val="00AB4C73"/>
    <w:rsid w:val="00AB6C27"/>
    <w:rsid w:val="00AD27C0"/>
    <w:rsid w:val="00AE4CAA"/>
    <w:rsid w:val="00AE6F47"/>
    <w:rsid w:val="00B91E47"/>
    <w:rsid w:val="00BC6B21"/>
    <w:rsid w:val="00C04D8A"/>
    <w:rsid w:val="00C65884"/>
    <w:rsid w:val="00C87E57"/>
    <w:rsid w:val="00CF6143"/>
    <w:rsid w:val="00D14843"/>
    <w:rsid w:val="00D5267A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C0BDC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29E0"/>
  <w15:chartTrackingRefBased/>
  <w15:docId w15:val="{02F9F4C8-83D9-419F-8596-651A3F44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13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2F0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13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3</cp:revision>
  <dcterms:created xsi:type="dcterms:W3CDTF">2023-01-10T14:29:00Z</dcterms:created>
  <dcterms:modified xsi:type="dcterms:W3CDTF">2023-01-10T14:29:00Z</dcterms:modified>
</cp:coreProperties>
</file>