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F5AC8" w14:textId="77777777" w:rsidR="0099175B" w:rsidRPr="00DE2870" w:rsidRDefault="0099175B" w:rsidP="0099175B">
      <w:pPr>
        <w:suppressAutoHyphens/>
        <w:jc w:val="center"/>
        <w:rPr>
          <w:rFonts w:ascii="Times New Roman" w:hAnsi="Times New Roman" w:cs="Times New Roman"/>
          <w:b/>
          <w:bCs/>
          <w:spacing w:val="-3"/>
        </w:rPr>
      </w:pPr>
      <w:r w:rsidRPr="00DE2870">
        <w:rPr>
          <w:rFonts w:ascii="Times New Roman" w:hAnsi="Times New Roman" w:cs="Times New Roman"/>
          <w:b/>
          <w:bCs/>
          <w:spacing w:val="-3"/>
        </w:rPr>
        <w:t>BEFORE THE</w:t>
      </w:r>
    </w:p>
    <w:p w14:paraId="6BFA621A" w14:textId="77777777" w:rsidR="0099175B" w:rsidRPr="00DE2870" w:rsidRDefault="0099175B" w:rsidP="0099175B">
      <w:pPr>
        <w:tabs>
          <w:tab w:val="center" w:pos="4680"/>
        </w:tabs>
        <w:suppressAutoHyphens/>
        <w:jc w:val="center"/>
        <w:rPr>
          <w:rFonts w:ascii="Times New Roman" w:hAnsi="Times New Roman" w:cs="Times New Roman"/>
          <w:b/>
          <w:bCs/>
          <w:spacing w:val="-3"/>
        </w:rPr>
      </w:pPr>
      <w:r w:rsidRPr="00DE2870">
        <w:rPr>
          <w:rFonts w:ascii="Times New Roman" w:hAnsi="Times New Roman" w:cs="Times New Roman"/>
          <w:b/>
          <w:bCs/>
          <w:spacing w:val="-3"/>
        </w:rPr>
        <w:t>PENNSYLVANIA PUBLIC UTILITY COMMISSION</w:t>
      </w:r>
    </w:p>
    <w:p w14:paraId="7F92692A" w14:textId="77777777" w:rsidR="0099175B" w:rsidRPr="00DE2870" w:rsidRDefault="0099175B" w:rsidP="0099175B">
      <w:pPr>
        <w:tabs>
          <w:tab w:val="left" w:pos="-720"/>
        </w:tabs>
        <w:suppressAutoHyphens/>
        <w:rPr>
          <w:rFonts w:ascii="Times New Roman" w:hAnsi="Times New Roman" w:cs="Times New Roman"/>
          <w:spacing w:val="-3"/>
        </w:rPr>
      </w:pPr>
    </w:p>
    <w:p w14:paraId="2ED97BDA" w14:textId="77777777" w:rsidR="0099175B" w:rsidRPr="00DE2870" w:rsidRDefault="0099175B" w:rsidP="0099175B">
      <w:pPr>
        <w:tabs>
          <w:tab w:val="left" w:pos="-720"/>
        </w:tabs>
        <w:suppressAutoHyphens/>
        <w:rPr>
          <w:rFonts w:ascii="Times New Roman" w:hAnsi="Times New Roman" w:cs="Times New Roman"/>
          <w:spacing w:val="-3"/>
        </w:rPr>
      </w:pPr>
    </w:p>
    <w:p w14:paraId="68711CF4" w14:textId="77777777" w:rsidR="0099175B" w:rsidRPr="00DE2870" w:rsidRDefault="0099175B" w:rsidP="0099175B">
      <w:pPr>
        <w:tabs>
          <w:tab w:val="left" w:pos="-720"/>
        </w:tabs>
        <w:suppressAutoHyphens/>
        <w:rPr>
          <w:rFonts w:ascii="Times New Roman" w:hAnsi="Times New Roman" w:cs="Times New Roman"/>
          <w:spacing w:val="-3"/>
        </w:rPr>
      </w:pPr>
    </w:p>
    <w:p w14:paraId="5670B6C6" w14:textId="77777777" w:rsidR="0099175B" w:rsidRPr="00DE2870" w:rsidRDefault="0099175B" w:rsidP="0099175B">
      <w:pPr>
        <w:ind w:hanging="18"/>
        <w:rPr>
          <w:rFonts w:ascii="Times New Roman" w:hAnsi="Times New Roman" w:cs="Times New Roman"/>
        </w:rPr>
      </w:pPr>
      <w:r w:rsidRPr="00DE2870">
        <w:rPr>
          <w:rFonts w:ascii="Times New Roman" w:hAnsi="Times New Roman" w:cs="Times New Roman"/>
          <w:spacing w:val="-3"/>
        </w:rPr>
        <w:t>Pennsylvania Public Utility Commission,</w:t>
      </w:r>
      <w:r w:rsidRPr="00DE2870">
        <w:rPr>
          <w:rFonts w:ascii="Times New Roman" w:hAnsi="Times New Roman" w:cs="Times New Roman"/>
          <w:spacing w:val="-3"/>
        </w:rPr>
        <w:tab/>
      </w:r>
      <w:r w:rsidRPr="00DE2870">
        <w:rPr>
          <w:rFonts w:ascii="Times New Roman" w:hAnsi="Times New Roman" w:cs="Times New Roman"/>
          <w:spacing w:val="-3"/>
        </w:rPr>
        <w:tab/>
        <w:t>:</w:t>
      </w:r>
    </w:p>
    <w:p w14:paraId="3D20A69E" w14:textId="77777777" w:rsidR="0099175B" w:rsidRPr="00DE2870" w:rsidRDefault="0099175B" w:rsidP="0099175B">
      <w:pPr>
        <w:tabs>
          <w:tab w:val="left" w:pos="-720"/>
        </w:tabs>
        <w:suppressAutoHyphens/>
        <w:rPr>
          <w:rFonts w:ascii="Times New Roman" w:hAnsi="Times New Roman" w:cs="Times New Roman"/>
          <w:spacing w:val="-3"/>
        </w:rPr>
      </w:pPr>
      <w:r w:rsidRPr="00DE2870">
        <w:rPr>
          <w:rFonts w:ascii="Times New Roman" w:hAnsi="Times New Roman" w:cs="Times New Roman"/>
          <w:spacing w:val="-3"/>
        </w:rPr>
        <w:t>Bureau of Investigation and Enforcement</w:t>
      </w:r>
      <w:r w:rsidRPr="00DE2870">
        <w:rPr>
          <w:rFonts w:ascii="Times New Roman" w:hAnsi="Times New Roman" w:cs="Times New Roman"/>
          <w:spacing w:val="-3"/>
        </w:rPr>
        <w:tab/>
      </w:r>
      <w:r w:rsidRPr="00DE2870">
        <w:rPr>
          <w:rFonts w:ascii="Times New Roman" w:hAnsi="Times New Roman" w:cs="Times New Roman"/>
          <w:spacing w:val="-3"/>
        </w:rPr>
        <w:tab/>
        <w:t>:</w:t>
      </w:r>
    </w:p>
    <w:p w14:paraId="28A4C953" w14:textId="77777777" w:rsidR="0099175B" w:rsidRPr="00DE2870" w:rsidRDefault="0099175B" w:rsidP="0099175B">
      <w:pPr>
        <w:tabs>
          <w:tab w:val="left" w:pos="-720"/>
        </w:tabs>
        <w:suppressAutoHyphens/>
        <w:rPr>
          <w:rFonts w:ascii="Times New Roman" w:hAnsi="Times New Roman" w:cs="Times New Roman"/>
          <w:spacing w:val="-3"/>
        </w:rPr>
      </w:pPr>
      <w:r w:rsidRPr="00DE2870">
        <w:rPr>
          <w:rFonts w:ascii="Times New Roman" w:hAnsi="Times New Roman" w:cs="Times New Roman"/>
          <w:spacing w:val="-3"/>
        </w:rPr>
        <w:tab/>
      </w:r>
      <w:r w:rsidRPr="00DE2870">
        <w:rPr>
          <w:rFonts w:ascii="Times New Roman" w:hAnsi="Times New Roman" w:cs="Times New Roman"/>
          <w:spacing w:val="-3"/>
        </w:rPr>
        <w:tab/>
      </w:r>
      <w:r w:rsidRPr="00DE2870">
        <w:rPr>
          <w:rFonts w:ascii="Times New Roman" w:hAnsi="Times New Roman" w:cs="Times New Roman"/>
          <w:spacing w:val="-3"/>
        </w:rPr>
        <w:tab/>
      </w:r>
      <w:r w:rsidRPr="00DE2870">
        <w:rPr>
          <w:rFonts w:ascii="Times New Roman" w:hAnsi="Times New Roman" w:cs="Times New Roman"/>
          <w:spacing w:val="-3"/>
        </w:rPr>
        <w:tab/>
      </w:r>
      <w:r w:rsidRPr="00DE2870">
        <w:rPr>
          <w:rFonts w:ascii="Times New Roman" w:hAnsi="Times New Roman" w:cs="Times New Roman"/>
          <w:spacing w:val="-3"/>
        </w:rPr>
        <w:tab/>
      </w:r>
      <w:r w:rsidRPr="00DE2870">
        <w:rPr>
          <w:rFonts w:ascii="Times New Roman" w:hAnsi="Times New Roman" w:cs="Times New Roman"/>
          <w:spacing w:val="-3"/>
        </w:rPr>
        <w:tab/>
      </w:r>
      <w:r w:rsidRPr="00DE2870">
        <w:rPr>
          <w:rFonts w:ascii="Times New Roman" w:hAnsi="Times New Roman" w:cs="Times New Roman"/>
          <w:spacing w:val="-3"/>
        </w:rPr>
        <w:tab/>
        <w:t>:</w:t>
      </w:r>
      <w:r w:rsidRPr="00DE2870">
        <w:rPr>
          <w:rFonts w:ascii="Times New Roman" w:hAnsi="Times New Roman" w:cs="Times New Roman"/>
          <w:spacing w:val="-3"/>
        </w:rPr>
        <w:tab/>
      </w:r>
      <w:r w:rsidRPr="00DE2870">
        <w:rPr>
          <w:rFonts w:ascii="Times New Roman" w:hAnsi="Times New Roman" w:cs="Times New Roman"/>
          <w:spacing w:val="-3"/>
        </w:rPr>
        <w:tab/>
        <w:t>C-2022-3030251</w:t>
      </w:r>
      <w:r w:rsidRPr="00DE2870">
        <w:rPr>
          <w:rFonts w:ascii="Times New Roman" w:hAnsi="Times New Roman" w:cs="Times New Roman"/>
          <w:spacing w:val="-3"/>
        </w:rPr>
        <w:tab/>
      </w:r>
      <w:r w:rsidRPr="00DE2870">
        <w:rPr>
          <w:rFonts w:ascii="Times New Roman" w:hAnsi="Times New Roman" w:cs="Times New Roman"/>
          <w:spacing w:val="-3"/>
        </w:rPr>
        <w:tab/>
      </w:r>
      <w:r w:rsidRPr="00DE2870">
        <w:rPr>
          <w:rFonts w:ascii="Times New Roman" w:hAnsi="Times New Roman" w:cs="Times New Roman"/>
          <w:spacing w:val="-3"/>
        </w:rPr>
        <w:tab/>
      </w:r>
      <w:r w:rsidRPr="00DE2870">
        <w:rPr>
          <w:rFonts w:ascii="Times New Roman" w:hAnsi="Times New Roman" w:cs="Times New Roman"/>
          <w:spacing w:val="-3"/>
        </w:rPr>
        <w:tab/>
      </w:r>
      <w:r w:rsidRPr="00DE2870">
        <w:rPr>
          <w:rFonts w:ascii="Times New Roman" w:hAnsi="Times New Roman" w:cs="Times New Roman"/>
          <w:spacing w:val="-3"/>
        </w:rPr>
        <w:tab/>
        <w:t>v.</w:t>
      </w:r>
      <w:r w:rsidRPr="00DE2870">
        <w:rPr>
          <w:rFonts w:ascii="Times New Roman" w:hAnsi="Times New Roman" w:cs="Times New Roman"/>
          <w:spacing w:val="-3"/>
        </w:rPr>
        <w:tab/>
      </w:r>
      <w:r w:rsidRPr="00DE2870">
        <w:rPr>
          <w:rFonts w:ascii="Times New Roman" w:hAnsi="Times New Roman" w:cs="Times New Roman"/>
          <w:spacing w:val="-3"/>
        </w:rPr>
        <w:tab/>
      </w:r>
      <w:r w:rsidRPr="00DE2870">
        <w:rPr>
          <w:rFonts w:ascii="Times New Roman" w:hAnsi="Times New Roman" w:cs="Times New Roman"/>
          <w:spacing w:val="-3"/>
        </w:rPr>
        <w:tab/>
      </w:r>
      <w:r w:rsidRPr="00DE2870">
        <w:rPr>
          <w:rFonts w:ascii="Times New Roman" w:hAnsi="Times New Roman" w:cs="Times New Roman"/>
          <w:spacing w:val="-3"/>
        </w:rPr>
        <w:tab/>
        <w:t>:</w:t>
      </w:r>
      <w:r w:rsidRPr="00DE2870">
        <w:rPr>
          <w:rFonts w:ascii="Times New Roman" w:hAnsi="Times New Roman" w:cs="Times New Roman"/>
          <w:spacing w:val="-3"/>
        </w:rPr>
        <w:tab/>
      </w:r>
      <w:r w:rsidRPr="00DE2870">
        <w:rPr>
          <w:rFonts w:ascii="Times New Roman" w:hAnsi="Times New Roman" w:cs="Times New Roman"/>
          <w:spacing w:val="-3"/>
        </w:rPr>
        <w:tab/>
        <w:t>P-2021-3030002</w:t>
      </w:r>
    </w:p>
    <w:p w14:paraId="54CC4B65" w14:textId="77777777" w:rsidR="0099175B" w:rsidRPr="00DE2870" w:rsidRDefault="0099175B" w:rsidP="0099175B">
      <w:pPr>
        <w:tabs>
          <w:tab w:val="left" w:pos="-720"/>
        </w:tabs>
        <w:suppressAutoHyphens/>
        <w:rPr>
          <w:rFonts w:ascii="Times New Roman" w:hAnsi="Times New Roman" w:cs="Times New Roman"/>
          <w:spacing w:val="-3"/>
        </w:rPr>
      </w:pPr>
      <w:r w:rsidRPr="00DE2870">
        <w:rPr>
          <w:rFonts w:ascii="Times New Roman" w:hAnsi="Times New Roman" w:cs="Times New Roman"/>
          <w:spacing w:val="-3"/>
        </w:rPr>
        <w:tab/>
      </w:r>
      <w:r w:rsidRPr="00DE2870">
        <w:rPr>
          <w:rFonts w:ascii="Times New Roman" w:hAnsi="Times New Roman" w:cs="Times New Roman"/>
          <w:spacing w:val="-3"/>
        </w:rPr>
        <w:tab/>
      </w:r>
      <w:r w:rsidRPr="00DE2870">
        <w:rPr>
          <w:rFonts w:ascii="Times New Roman" w:hAnsi="Times New Roman" w:cs="Times New Roman"/>
          <w:spacing w:val="-3"/>
        </w:rPr>
        <w:tab/>
      </w:r>
      <w:r w:rsidRPr="00DE2870">
        <w:rPr>
          <w:rFonts w:ascii="Times New Roman" w:hAnsi="Times New Roman" w:cs="Times New Roman"/>
          <w:spacing w:val="-3"/>
        </w:rPr>
        <w:tab/>
      </w:r>
      <w:r w:rsidRPr="00DE2870">
        <w:rPr>
          <w:rFonts w:ascii="Times New Roman" w:hAnsi="Times New Roman" w:cs="Times New Roman"/>
          <w:spacing w:val="-3"/>
        </w:rPr>
        <w:tab/>
      </w:r>
      <w:r w:rsidRPr="00DE2870">
        <w:rPr>
          <w:rFonts w:ascii="Times New Roman" w:hAnsi="Times New Roman" w:cs="Times New Roman"/>
          <w:spacing w:val="-3"/>
        </w:rPr>
        <w:tab/>
      </w:r>
      <w:r w:rsidRPr="00DE2870">
        <w:rPr>
          <w:rFonts w:ascii="Times New Roman" w:hAnsi="Times New Roman" w:cs="Times New Roman"/>
          <w:spacing w:val="-3"/>
        </w:rPr>
        <w:tab/>
        <w:t>:</w:t>
      </w:r>
    </w:p>
    <w:p w14:paraId="3C753E27" w14:textId="77777777" w:rsidR="0099175B" w:rsidRPr="00DE2870" w:rsidRDefault="0099175B" w:rsidP="0099175B">
      <w:pPr>
        <w:tabs>
          <w:tab w:val="left" w:pos="-720"/>
        </w:tabs>
        <w:suppressAutoHyphens/>
        <w:rPr>
          <w:rFonts w:ascii="Times New Roman" w:hAnsi="Times New Roman" w:cs="Times New Roman"/>
          <w:spacing w:val="-3"/>
        </w:rPr>
      </w:pPr>
      <w:r w:rsidRPr="00DE2870">
        <w:rPr>
          <w:rFonts w:ascii="Times New Roman" w:hAnsi="Times New Roman" w:cs="Times New Roman"/>
          <w:spacing w:val="-3"/>
        </w:rPr>
        <w:tab/>
      </w:r>
      <w:r w:rsidRPr="00DE2870">
        <w:rPr>
          <w:rFonts w:ascii="Times New Roman" w:hAnsi="Times New Roman" w:cs="Times New Roman"/>
          <w:spacing w:val="-3"/>
        </w:rPr>
        <w:tab/>
      </w:r>
      <w:r w:rsidRPr="00DE2870">
        <w:rPr>
          <w:rFonts w:ascii="Times New Roman" w:hAnsi="Times New Roman" w:cs="Times New Roman"/>
          <w:spacing w:val="-3"/>
        </w:rPr>
        <w:tab/>
      </w:r>
      <w:r w:rsidRPr="00DE2870">
        <w:rPr>
          <w:rFonts w:ascii="Times New Roman" w:hAnsi="Times New Roman" w:cs="Times New Roman"/>
          <w:spacing w:val="-3"/>
        </w:rPr>
        <w:tab/>
      </w:r>
      <w:r w:rsidRPr="00DE2870">
        <w:rPr>
          <w:rFonts w:ascii="Times New Roman" w:hAnsi="Times New Roman" w:cs="Times New Roman"/>
          <w:spacing w:val="-3"/>
        </w:rPr>
        <w:tab/>
      </w:r>
      <w:r w:rsidRPr="00DE2870">
        <w:rPr>
          <w:rFonts w:ascii="Times New Roman" w:hAnsi="Times New Roman" w:cs="Times New Roman"/>
          <w:spacing w:val="-3"/>
        </w:rPr>
        <w:tab/>
      </w:r>
      <w:r w:rsidRPr="00DE2870">
        <w:rPr>
          <w:rFonts w:ascii="Times New Roman" w:hAnsi="Times New Roman" w:cs="Times New Roman"/>
          <w:spacing w:val="-3"/>
        </w:rPr>
        <w:tab/>
        <w:t>:</w:t>
      </w:r>
    </w:p>
    <w:p w14:paraId="78DE3D8C" w14:textId="77777777" w:rsidR="0099175B" w:rsidRPr="00DE2870" w:rsidRDefault="0099175B" w:rsidP="0099175B">
      <w:pPr>
        <w:tabs>
          <w:tab w:val="left" w:pos="-720"/>
        </w:tabs>
        <w:suppressAutoHyphens/>
        <w:rPr>
          <w:rFonts w:ascii="Times New Roman" w:hAnsi="Times New Roman" w:cs="Times New Roman"/>
          <w:spacing w:val="-3"/>
        </w:rPr>
      </w:pPr>
      <w:r w:rsidRPr="00DE2870">
        <w:rPr>
          <w:rFonts w:ascii="Times New Roman" w:hAnsi="Times New Roman" w:cs="Times New Roman"/>
          <w:spacing w:val="-3"/>
        </w:rPr>
        <w:t>Westover Property Management Company, L.P.</w:t>
      </w:r>
      <w:r w:rsidRPr="00DE2870">
        <w:rPr>
          <w:rFonts w:ascii="Times New Roman" w:hAnsi="Times New Roman" w:cs="Times New Roman"/>
          <w:spacing w:val="-3"/>
        </w:rPr>
        <w:tab/>
        <w:t>:</w:t>
      </w:r>
    </w:p>
    <w:p w14:paraId="00EC2CD5" w14:textId="77777777" w:rsidR="0099175B" w:rsidRPr="00DE2870" w:rsidRDefault="0099175B" w:rsidP="0099175B">
      <w:pPr>
        <w:pStyle w:val="ParaTab1"/>
        <w:tabs>
          <w:tab w:val="clear" w:pos="-720"/>
        </w:tabs>
        <w:ind w:firstLine="0"/>
        <w:jc w:val="center"/>
        <w:rPr>
          <w:rFonts w:ascii="Times New Roman" w:hAnsi="Times New Roman" w:cs="Times New Roman"/>
          <w:bCs/>
          <w:u w:val="single"/>
        </w:rPr>
      </w:pPr>
    </w:p>
    <w:p w14:paraId="7F809C5A" w14:textId="77777777" w:rsidR="0099175B" w:rsidRPr="00DE2870" w:rsidRDefault="0099175B" w:rsidP="0099175B">
      <w:pPr>
        <w:tabs>
          <w:tab w:val="center" w:pos="4680"/>
        </w:tabs>
        <w:jc w:val="center"/>
        <w:outlineLvl w:val="0"/>
        <w:rPr>
          <w:rFonts w:ascii="Times New Roman" w:hAnsi="Times New Roman" w:cs="Times New Roman"/>
          <w:bCs/>
          <w:u w:val="single"/>
        </w:rPr>
      </w:pPr>
    </w:p>
    <w:p w14:paraId="03FB12A6" w14:textId="77777777" w:rsidR="0099175B" w:rsidRPr="00DE2870" w:rsidRDefault="0099175B" w:rsidP="0099175B">
      <w:pPr>
        <w:tabs>
          <w:tab w:val="center" w:pos="4680"/>
        </w:tabs>
        <w:jc w:val="center"/>
        <w:outlineLvl w:val="0"/>
        <w:rPr>
          <w:rFonts w:ascii="Times New Roman" w:hAnsi="Times New Roman" w:cs="Times New Roman"/>
          <w:bCs/>
          <w:u w:val="single"/>
        </w:rPr>
      </w:pPr>
    </w:p>
    <w:p w14:paraId="7945CCBF" w14:textId="40A561D8" w:rsidR="00EA1844" w:rsidRPr="00DE2870" w:rsidRDefault="00FB404C" w:rsidP="003916F8">
      <w:pPr>
        <w:tabs>
          <w:tab w:val="center" w:pos="4680"/>
        </w:tabs>
        <w:jc w:val="center"/>
        <w:outlineLvl w:val="0"/>
        <w:rPr>
          <w:rFonts w:ascii="Times New Roman" w:hAnsi="Times New Roman" w:cs="Times New Roman"/>
          <w:b/>
          <w:u w:val="single"/>
        </w:rPr>
      </w:pPr>
      <w:r w:rsidRPr="00DE2870">
        <w:rPr>
          <w:rFonts w:ascii="Times New Roman" w:hAnsi="Times New Roman" w:cs="Times New Roman"/>
          <w:b/>
          <w:u w:val="single"/>
        </w:rPr>
        <w:t xml:space="preserve">INTERIM ORDER </w:t>
      </w:r>
      <w:r w:rsidR="002F176B" w:rsidRPr="00DE2870">
        <w:rPr>
          <w:rFonts w:ascii="Times New Roman" w:hAnsi="Times New Roman" w:cs="Times New Roman"/>
          <w:b/>
          <w:u w:val="single"/>
        </w:rPr>
        <w:t>GRANTING IN PART</w:t>
      </w:r>
    </w:p>
    <w:p w14:paraId="23A7626E" w14:textId="78F86F6D" w:rsidR="002F176B" w:rsidRPr="00DE2870" w:rsidRDefault="002F176B" w:rsidP="003916F8">
      <w:pPr>
        <w:tabs>
          <w:tab w:val="center" w:pos="4680"/>
        </w:tabs>
        <w:jc w:val="center"/>
        <w:outlineLvl w:val="0"/>
        <w:rPr>
          <w:rFonts w:ascii="Times New Roman" w:hAnsi="Times New Roman" w:cs="Times New Roman"/>
          <w:b/>
          <w:u w:val="single"/>
        </w:rPr>
      </w:pPr>
      <w:r w:rsidRPr="00DE2870">
        <w:rPr>
          <w:rFonts w:ascii="Times New Roman" w:hAnsi="Times New Roman" w:cs="Times New Roman"/>
          <w:b/>
          <w:u w:val="single"/>
        </w:rPr>
        <w:t>AND DENYING IN PART THE MOTION TO COM</w:t>
      </w:r>
      <w:r w:rsidR="002D2DE3" w:rsidRPr="00DE2870">
        <w:rPr>
          <w:rFonts w:ascii="Times New Roman" w:hAnsi="Times New Roman" w:cs="Times New Roman"/>
          <w:b/>
          <w:u w:val="single"/>
        </w:rPr>
        <w:t xml:space="preserve">PEL </w:t>
      </w:r>
    </w:p>
    <w:p w14:paraId="6DD79F48" w14:textId="34B38324" w:rsidR="002D2DE3" w:rsidRPr="00DE2870" w:rsidRDefault="002D2DE3" w:rsidP="00DB58CE">
      <w:pPr>
        <w:tabs>
          <w:tab w:val="center" w:pos="4680"/>
        </w:tabs>
        <w:spacing w:line="360" w:lineRule="auto"/>
        <w:jc w:val="center"/>
        <w:outlineLvl w:val="0"/>
        <w:rPr>
          <w:rFonts w:ascii="Times New Roman" w:hAnsi="Times New Roman" w:cs="Times New Roman"/>
          <w:b/>
          <w:u w:val="single"/>
        </w:rPr>
      </w:pPr>
      <w:r w:rsidRPr="00DE2870">
        <w:rPr>
          <w:rFonts w:ascii="Times New Roman" w:hAnsi="Times New Roman" w:cs="Times New Roman"/>
          <w:b/>
          <w:u w:val="single"/>
        </w:rPr>
        <w:t xml:space="preserve">FILED BY WESTOVER PROPERTY MANAGEMENT COMPANY, L.P. </w:t>
      </w:r>
    </w:p>
    <w:p w14:paraId="76DD4A03" w14:textId="160DEA12" w:rsidR="0099175B" w:rsidRPr="00DE2870" w:rsidRDefault="0099175B" w:rsidP="00DB58CE">
      <w:pPr>
        <w:tabs>
          <w:tab w:val="center" w:pos="4680"/>
        </w:tabs>
        <w:spacing w:line="360" w:lineRule="auto"/>
        <w:outlineLvl w:val="0"/>
        <w:rPr>
          <w:rFonts w:ascii="Times New Roman" w:hAnsi="Times New Roman" w:cs="Times New Roman"/>
        </w:rPr>
      </w:pPr>
    </w:p>
    <w:p w14:paraId="7B30CE8F" w14:textId="77777777" w:rsidR="00DE2870" w:rsidRDefault="0099175B" w:rsidP="0099175B">
      <w:pPr>
        <w:spacing w:line="360" w:lineRule="auto"/>
        <w:rPr>
          <w:rFonts w:ascii="Times New Roman" w:hAnsi="Times New Roman" w:cs="Times New Roman"/>
        </w:rPr>
      </w:pPr>
      <w:r w:rsidRPr="00DE2870">
        <w:rPr>
          <w:rFonts w:ascii="Times New Roman" w:hAnsi="Times New Roman" w:cs="Times New Roman"/>
        </w:rPr>
        <w:tab/>
      </w:r>
      <w:r w:rsidRPr="00DE2870">
        <w:rPr>
          <w:rFonts w:ascii="Times New Roman" w:hAnsi="Times New Roman" w:cs="Times New Roman"/>
        </w:rPr>
        <w:tab/>
        <w:t xml:space="preserve">On December 13, 2021, Westover Property Management Company, L.P. d/b/a Westover Companies (Westover) filed a Petition for Declaratory Order pursuant to </w:t>
      </w:r>
    </w:p>
    <w:p w14:paraId="226D5F09" w14:textId="68F0DBE5" w:rsidR="0099175B" w:rsidRPr="00DE2870" w:rsidRDefault="0099175B" w:rsidP="0099175B">
      <w:pPr>
        <w:spacing w:line="360" w:lineRule="auto"/>
        <w:rPr>
          <w:rFonts w:ascii="Times New Roman" w:hAnsi="Times New Roman" w:cs="Times New Roman"/>
          <w:shd w:val="clear" w:color="auto" w:fill="FFFFFF"/>
        </w:rPr>
      </w:pPr>
      <w:r w:rsidRPr="00DE2870">
        <w:rPr>
          <w:rFonts w:ascii="Times New Roman" w:hAnsi="Times New Roman" w:cs="Times New Roman"/>
        </w:rPr>
        <w:t xml:space="preserve">66 Pa. C.S. </w:t>
      </w:r>
      <w:r w:rsidRPr="00DE2870">
        <w:rPr>
          <w:rFonts w:ascii="Times New Roman" w:hAnsi="Times New Roman" w:cs="Times New Roman"/>
          <w:shd w:val="clear" w:color="auto" w:fill="FFFFFF"/>
        </w:rPr>
        <w:t xml:space="preserve">§ 331(f) and 52 Pa. Code § 5.42 to resolve an actual case and controversy regarding whether Westover is subject to the Gas and Hazardous </w:t>
      </w:r>
      <w:r w:rsidRPr="00DE2870">
        <w:rPr>
          <w:rFonts w:ascii="Times New Roman" w:hAnsi="Times New Roman" w:cs="Times New Roman"/>
        </w:rPr>
        <w:t xml:space="preserve">Liquids Pipelines Act, 58 P.S. </w:t>
      </w:r>
      <w:r w:rsidRPr="00DE2870">
        <w:rPr>
          <w:rFonts w:ascii="Times New Roman" w:hAnsi="Times New Roman" w:cs="Times New Roman"/>
          <w:shd w:val="clear" w:color="auto" w:fill="FFFFFF"/>
        </w:rPr>
        <w:t xml:space="preserve">§§ 801.101 </w:t>
      </w:r>
      <w:r w:rsidRPr="00DE2870">
        <w:rPr>
          <w:rFonts w:ascii="Times New Roman" w:hAnsi="Times New Roman" w:cs="Times New Roman"/>
          <w:i/>
          <w:iCs/>
          <w:shd w:val="clear" w:color="auto" w:fill="FFFFFF"/>
        </w:rPr>
        <w:t>et seq</w:t>
      </w:r>
      <w:r w:rsidRPr="00DE2870">
        <w:rPr>
          <w:rFonts w:ascii="Times New Roman" w:hAnsi="Times New Roman" w:cs="Times New Roman"/>
          <w:shd w:val="clear" w:color="auto" w:fill="FFFFFF"/>
        </w:rPr>
        <w:t>. (Act 127).</w:t>
      </w:r>
      <w:r w:rsidR="005A5131" w:rsidRPr="00DE2870">
        <w:rPr>
          <w:rFonts w:ascii="Times New Roman" w:hAnsi="Times New Roman" w:cs="Times New Roman"/>
          <w:shd w:val="clear" w:color="auto" w:fill="FFFFFF"/>
        </w:rPr>
        <w:t xml:space="preserve">  </w:t>
      </w:r>
    </w:p>
    <w:p w14:paraId="58CAA250" w14:textId="77777777" w:rsidR="0099175B" w:rsidRPr="00DE2870" w:rsidRDefault="0099175B" w:rsidP="0099175B">
      <w:pPr>
        <w:spacing w:line="360" w:lineRule="auto"/>
        <w:rPr>
          <w:rFonts w:ascii="Times New Roman" w:hAnsi="Times New Roman" w:cs="Times New Roman"/>
        </w:rPr>
      </w:pPr>
    </w:p>
    <w:p w14:paraId="70C1CC19" w14:textId="37754890" w:rsidR="0099175B" w:rsidRPr="00DE2870" w:rsidRDefault="00D51B1D" w:rsidP="0099175B">
      <w:pPr>
        <w:spacing w:line="360" w:lineRule="auto"/>
        <w:ind w:firstLine="1440"/>
        <w:rPr>
          <w:rFonts w:ascii="Times New Roman" w:hAnsi="Times New Roman" w:cs="Times New Roman"/>
          <w:shd w:val="clear" w:color="auto" w:fill="FFFFFF"/>
        </w:rPr>
      </w:pPr>
      <w:r w:rsidRPr="00DE2870">
        <w:rPr>
          <w:rFonts w:ascii="Times New Roman" w:hAnsi="Times New Roman" w:cs="Times New Roman"/>
        </w:rPr>
        <w:t>O</w:t>
      </w:r>
      <w:r w:rsidR="0099175B" w:rsidRPr="00DE2870">
        <w:rPr>
          <w:rFonts w:ascii="Times New Roman" w:hAnsi="Times New Roman" w:cs="Times New Roman"/>
        </w:rPr>
        <w:t xml:space="preserve">n January 3, 2022, </w:t>
      </w:r>
      <w:r w:rsidR="008572DD" w:rsidRPr="00DE2870">
        <w:rPr>
          <w:rFonts w:ascii="Times New Roman" w:hAnsi="Times New Roman" w:cs="Times New Roman"/>
        </w:rPr>
        <w:t>the Bureau of Investigation and Enforcement (</w:t>
      </w:r>
      <w:r w:rsidR="0099175B" w:rsidRPr="00DE2870">
        <w:rPr>
          <w:rFonts w:ascii="Times New Roman" w:hAnsi="Times New Roman" w:cs="Times New Roman"/>
        </w:rPr>
        <w:t>I&amp;E</w:t>
      </w:r>
      <w:r w:rsidR="008572DD" w:rsidRPr="00DE2870">
        <w:rPr>
          <w:rFonts w:ascii="Times New Roman" w:hAnsi="Times New Roman" w:cs="Times New Roman"/>
        </w:rPr>
        <w:t>)</w:t>
      </w:r>
      <w:r w:rsidR="0099175B" w:rsidRPr="00DE2870">
        <w:rPr>
          <w:rFonts w:ascii="Times New Roman" w:hAnsi="Times New Roman" w:cs="Times New Roman"/>
        </w:rPr>
        <w:t xml:space="preserve"> filed a </w:t>
      </w:r>
      <w:r w:rsidR="00B36C5E" w:rsidRPr="00DE2870">
        <w:rPr>
          <w:rFonts w:ascii="Times New Roman" w:hAnsi="Times New Roman" w:cs="Times New Roman"/>
        </w:rPr>
        <w:t>F</w:t>
      </w:r>
      <w:r w:rsidR="0099175B" w:rsidRPr="00DE2870">
        <w:rPr>
          <w:rFonts w:ascii="Times New Roman" w:hAnsi="Times New Roman" w:cs="Times New Roman"/>
        </w:rPr>
        <w:t xml:space="preserve">ormal Complaint against Westover Property Management Company, L.P. d/b/a Westover Companies alleging violations of </w:t>
      </w:r>
      <w:r w:rsidR="0099175B" w:rsidRPr="00DE2870">
        <w:rPr>
          <w:rFonts w:ascii="Times New Roman" w:hAnsi="Times New Roman" w:cs="Times New Roman"/>
          <w:shd w:val="clear" w:color="auto" w:fill="FFFFFF"/>
        </w:rPr>
        <w:t xml:space="preserve">Act 127, and Part 192 of the Federal pipeline safety regulations, 49 CFR §§ 192.1-192.1015.  The Complaint was docketed at C-2022-3030251.  </w:t>
      </w:r>
    </w:p>
    <w:p w14:paraId="5C4745B5" w14:textId="354A1FF3" w:rsidR="00CD6ED5" w:rsidRPr="00DE2870" w:rsidRDefault="00CD6ED5" w:rsidP="0099175B">
      <w:pPr>
        <w:spacing w:line="360" w:lineRule="auto"/>
        <w:ind w:firstLine="1440"/>
        <w:rPr>
          <w:rFonts w:ascii="Times New Roman" w:hAnsi="Times New Roman" w:cs="Times New Roman"/>
          <w:shd w:val="clear" w:color="auto" w:fill="FFFFFF"/>
        </w:rPr>
      </w:pPr>
    </w:p>
    <w:p w14:paraId="24AB8EA2" w14:textId="77777777" w:rsidR="0099175B" w:rsidRPr="00DE2870" w:rsidRDefault="0099175B" w:rsidP="0099175B">
      <w:pPr>
        <w:spacing w:line="360" w:lineRule="auto"/>
        <w:ind w:firstLine="1440"/>
        <w:rPr>
          <w:rFonts w:ascii="Times New Roman" w:hAnsi="Times New Roman" w:cs="Times New Roman"/>
          <w:shd w:val="clear" w:color="auto" w:fill="FFFFFF"/>
        </w:rPr>
      </w:pPr>
      <w:r w:rsidRPr="00DE2870">
        <w:rPr>
          <w:rFonts w:ascii="Times New Roman" w:hAnsi="Times New Roman" w:cs="Times New Roman"/>
          <w:shd w:val="clear" w:color="auto" w:fill="FFFFFF"/>
        </w:rPr>
        <w:t xml:space="preserve">On May 16, 2022, Westover filed an Amended Petition of Westover Companies for Declaratory Order.  </w:t>
      </w:r>
    </w:p>
    <w:p w14:paraId="7FF17C64" w14:textId="77777777" w:rsidR="0099175B" w:rsidRPr="00DE2870" w:rsidRDefault="0099175B" w:rsidP="0099175B">
      <w:pPr>
        <w:spacing w:line="360" w:lineRule="auto"/>
        <w:ind w:firstLine="1440"/>
        <w:rPr>
          <w:rFonts w:ascii="Times New Roman" w:hAnsi="Times New Roman" w:cs="Times New Roman"/>
          <w:shd w:val="clear" w:color="auto" w:fill="FFFFFF"/>
        </w:rPr>
      </w:pPr>
    </w:p>
    <w:p w14:paraId="6E3E0801" w14:textId="56A79E57" w:rsidR="0099175B" w:rsidRPr="00DE2870" w:rsidRDefault="0099175B" w:rsidP="0099175B">
      <w:pPr>
        <w:spacing w:line="360" w:lineRule="auto"/>
        <w:ind w:firstLine="1440"/>
        <w:rPr>
          <w:rFonts w:ascii="Times New Roman" w:hAnsi="Times New Roman" w:cs="Times New Roman"/>
          <w:shd w:val="clear" w:color="auto" w:fill="FFFFFF"/>
        </w:rPr>
      </w:pPr>
      <w:r w:rsidRPr="00DE2870">
        <w:rPr>
          <w:rFonts w:ascii="Times New Roman" w:hAnsi="Times New Roman" w:cs="Times New Roman"/>
          <w:shd w:val="clear" w:color="auto" w:fill="FFFFFF"/>
        </w:rPr>
        <w:t>By Order entered on August 25, 2022, the Commission ordered that pursuant to 52 Pa.Code § 5.81, Westover’s Petition for Declaratory Order is consolidated with the Complaint proceeding at Docket No. C-2022-3030251</w:t>
      </w:r>
      <w:r w:rsidR="0068036F" w:rsidRPr="00DE2870">
        <w:rPr>
          <w:rFonts w:ascii="Times New Roman" w:hAnsi="Times New Roman" w:cs="Times New Roman"/>
          <w:shd w:val="clear" w:color="auto" w:fill="FFFFFF"/>
        </w:rPr>
        <w:t>,</w:t>
      </w:r>
      <w:r w:rsidRPr="00DE2870">
        <w:rPr>
          <w:rFonts w:ascii="Times New Roman" w:hAnsi="Times New Roman" w:cs="Times New Roman"/>
          <w:shd w:val="clear" w:color="auto" w:fill="FFFFFF"/>
        </w:rPr>
        <w:t xml:space="preserve"> and that the matter be assigned to the Office of Administrative Law Judge (OALJ) for resolution of the disputed material facts and legal issues </w:t>
      </w:r>
      <w:r w:rsidRPr="00DE2870">
        <w:rPr>
          <w:rFonts w:ascii="Times New Roman" w:hAnsi="Times New Roman" w:cs="Times New Roman"/>
          <w:shd w:val="clear" w:color="auto" w:fill="FFFFFF"/>
        </w:rPr>
        <w:lastRenderedPageBreak/>
        <w:t>in the ongoing controversy at Docket No. C-2022-3030251</w:t>
      </w:r>
      <w:r w:rsidR="00001A6F" w:rsidRPr="00DE2870">
        <w:rPr>
          <w:rFonts w:ascii="Times New Roman" w:hAnsi="Times New Roman" w:cs="Times New Roman"/>
          <w:shd w:val="clear" w:color="auto" w:fill="FFFFFF"/>
        </w:rPr>
        <w:t>,</w:t>
      </w:r>
      <w:r w:rsidRPr="00DE2870">
        <w:rPr>
          <w:rFonts w:ascii="Times New Roman" w:hAnsi="Times New Roman" w:cs="Times New Roman"/>
          <w:shd w:val="clear" w:color="auto" w:fill="FFFFFF"/>
        </w:rPr>
        <w:t xml:space="preserve"> and issuance of a recommended decision. </w:t>
      </w:r>
    </w:p>
    <w:p w14:paraId="451254B5" w14:textId="77777777" w:rsidR="0099175B" w:rsidRPr="00DE2870" w:rsidRDefault="0099175B" w:rsidP="0099175B">
      <w:pPr>
        <w:spacing w:line="360" w:lineRule="auto"/>
        <w:ind w:firstLine="1440"/>
        <w:rPr>
          <w:rFonts w:ascii="Times New Roman" w:hAnsi="Times New Roman" w:cs="Times New Roman"/>
          <w:shd w:val="clear" w:color="auto" w:fill="FFFFFF"/>
        </w:rPr>
      </w:pPr>
    </w:p>
    <w:p w14:paraId="6B488409" w14:textId="5AAEB903" w:rsidR="0099175B" w:rsidRPr="00DE2870" w:rsidRDefault="0099175B" w:rsidP="0099175B">
      <w:pPr>
        <w:spacing w:line="360" w:lineRule="auto"/>
        <w:ind w:firstLine="1440"/>
        <w:rPr>
          <w:rFonts w:ascii="Times New Roman" w:hAnsi="Times New Roman" w:cs="Times New Roman"/>
          <w:shd w:val="clear" w:color="auto" w:fill="FFFFFF"/>
        </w:rPr>
      </w:pPr>
      <w:r w:rsidRPr="00DE2870">
        <w:rPr>
          <w:rFonts w:ascii="Times New Roman" w:hAnsi="Times New Roman" w:cs="Times New Roman"/>
          <w:shd w:val="clear" w:color="auto" w:fill="FFFFFF"/>
        </w:rPr>
        <w:t xml:space="preserve">By Initial Call-In Telephonic Prehearing Conference Notice dated August 29, 2022, an Initial Call-In Telephonic Prehearing Conference was scheduled for October 5, 2022, and the matters at Docket Nos. P-2021-3030002 and C-2022-3030251 were assigned to me.  </w:t>
      </w:r>
    </w:p>
    <w:p w14:paraId="7BFC7E8E" w14:textId="208FFEF4" w:rsidR="00EA64C9" w:rsidRPr="00DE2870" w:rsidRDefault="00EA64C9" w:rsidP="0099175B">
      <w:pPr>
        <w:spacing w:line="360" w:lineRule="auto"/>
        <w:ind w:firstLine="1440"/>
        <w:rPr>
          <w:rFonts w:ascii="Times New Roman" w:hAnsi="Times New Roman" w:cs="Times New Roman"/>
          <w:shd w:val="clear" w:color="auto" w:fill="FFFFFF"/>
        </w:rPr>
      </w:pPr>
    </w:p>
    <w:p w14:paraId="32607BFF" w14:textId="77777777" w:rsidR="00EA64C9" w:rsidRPr="00DE2870" w:rsidRDefault="00EA64C9" w:rsidP="00EA64C9">
      <w:pPr>
        <w:spacing w:line="360" w:lineRule="auto"/>
        <w:ind w:firstLine="1440"/>
        <w:rPr>
          <w:rFonts w:ascii="Times New Roman" w:hAnsi="Times New Roman" w:cs="Times New Roman"/>
          <w:shd w:val="clear" w:color="auto" w:fill="FFFFFF"/>
        </w:rPr>
      </w:pPr>
      <w:r w:rsidRPr="00DE2870">
        <w:rPr>
          <w:rFonts w:ascii="Times New Roman" w:hAnsi="Times New Roman" w:cs="Times New Roman"/>
          <w:shd w:val="clear" w:color="auto" w:fill="FFFFFF"/>
        </w:rPr>
        <w:t xml:space="preserve">On November 15, 2022, I&amp;E inspected Westover’s Woodland Plaza apartment complex.  </w:t>
      </w:r>
    </w:p>
    <w:p w14:paraId="674A02D9" w14:textId="64A74900" w:rsidR="00D4400C" w:rsidRPr="00DE2870" w:rsidRDefault="00D4400C" w:rsidP="0099175B">
      <w:pPr>
        <w:spacing w:line="360" w:lineRule="auto"/>
        <w:ind w:firstLine="1440"/>
        <w:rPr>
          <w:rFonts w:ascii="Times New Roman" w:hAnsi="Times New Roman" w:cs="Times New Roman"/>
          <w:shd w:val="clear" w:color="auto" w:fill="FFFFFF"/>
        </w:rPr>
      </w:pPr>
    </w:p>
    <w:p w14:paraId="00A86104" w14:textId="2A3C0E90" w:rsidR="00A00DC3" w:rsidRPr="00DE2870" w:rsidRDefault="00987CA7" w:rsidP="0099175B">
      <w:pPr>
        <w:spacing w:line="360" w:lineRule="auto"/>
        <w:ind w:firstLine="1440"/>
        <w:rPr>
          <w:rFonts w:ascii="Times New Roman" w:hAnsi="Times New Roman" w:cs="Times New Roman"/>
          <w:shd w:val="clear" w:color="auto" w:fill="FFFFFF"/>
        </w:rPr>
      </w:pPr>
      <w:r w:rsidRPr="00DE2870">
        <w:rPr>
          <w:rFonts w:ascii="Times New Roman" w:hAnsi="Times New Roman" w:cs="Times New Roman"/>
          <w:shd w:val="clear" w:color="auto" w:fill="FFFFFF"/>
        </w:rPr>
        <w:t xml:space="preserve">On December 5, 2022, Westover served its Interrogatories and Requests for Production of Documents – Set III on I&amp;E.  </w:t>
      </w:r>
    </w:p>
    <w:p w14:paraId="5D0766B4" w14:textId="7FFBF0A9" w:rsidR="00CC17C2" w:rsidRPr="00DE2870" w:rsidRDefault="00CC17C2" w:rsidP="0099175B">
      <w:pPr>
        <w:spacing w:line="360" w:lineRule="auto"/>
        <w:ind w:firstLine="1440"/>
        <w:rPr>
          <w:rFonts w:ascii="Times New Roman" w:hAnsi="Times New Roman" w:cs="Times New Roman"/>
          <w:shd w:val="clear" w:color="auto" w:fill="FFFFFF"/>
        </w:rPr>
      </w:pPr>
    </w:p>
    <w:p w14:paraId="7F4C8B76" w14:textId="3715A74F" w:rsidR="00CC17C2" w:rsidRPr="00DE2870" w:rsidRDefault="00CC17C2" w:rsidP="0099175B">
      <w:pPr>
        <w:spacing w:line="360" w:lineRule="auto"/>
        <w:ind w:firstLine="1440"/>
        <w:rPr>
          <w:rFonts w:ascii="Times New Roman" w:hAnsi="Times New Roman" w:cs="Times New Roman"/>
          <w:shd w:val="clear" w:color="auto" w:fill="FFFFFF"/>
        </w:rPr>
      </w:pPr>
      <w:r w:rsidRPr="00DE2870">
        <w:rPr>
          <w:rFonts w:ascii="Times New Roman" w:hAnsi="Times New Roman" w:cs="Times New Roman"/>
          <w:shd w:val="clear" w:color="auto" w:fill="FFFFFF"/>
        </w:rPr>
        <w:t xml:space="preserve">On December 15, 2022, I&amp;E filed its Objections </w:t>
      </w:r>
      <w:r w:rsidR="00885498" w:rsidRPr="00DE2870">
        <w:rPr>
          <w:rFonts w:ascii="Times New Roman" w:hAnsi="Times New Roman" w:cs="Times New Roman"/>
          <w:shd w:val="clear" w:color="auto" w:fill="FFFFFF"/>
        </w:rPr>
        <w:t xml:space="preserve">to Westover Interrogatories – Set III.  </w:t>
      </w:r>
    </w:p>
    <w:p w14:paraId="1B6EBD84" w14:textId="02692F26" w:rsidR="00A00DC3" w:rsidRPr="00DE2870" w:rsidRDefault="00A00DC3" w:rsidP="0099175B">
      <w:pPr>
        <w:spacing w:line="360" w:lineRule="auto"/>
        <w:ind w:firstLine="1440"/>
        <w:rPr>
          <w:rFonts w:ascii="Times New Roman" w:hAnsi="Times New Roman" w:cs="Times New Roman"/>
          <w:shd w:val="clear" w:color="auto" w:fill="FFFFFF"/>
        </w:rPr>
      </w:pPr>
    </w:p>
    <w:p w14:paraId="18426F24" w14:textId="72F397E9" w:rsidR="00A00DC3" w:rsidRPr="00DE2870" w:rsidRDefault="002C6859" w:rsidP="0099175B">
      <w:pPr>
        <w:spacing w:line="360" w:lineRule="auto"/>
        <w:ind w:firstLine="1440"/>
        <w:rPr>
          <w:rFonts w:ascii="Times New Roman" w:hAnsi="Times New Roman" w:cs="Times New Roman"/>
          <w:shd w:val="clear" w:color="auto" w:fill="FFFFFF"/>
        </w:rPr>
      </w:pPr>
      <w:r w:rsidRPr="00DE2870">
        <w:rPr>
          <w:rFonts w:ascii="Times New Roman" w:hAnsi="Times New Roman" w:cs="Times New Roman"/>
          <w:shd w:val="clear" w:color="auto" w:fill="FFFFFF"/>
        </w:rPr>
        <w:t>On December 27, 2022, Westover filed its</w:t>
      </w:r>
      <w:r w:rsidR="004C6AF9" w:rsidRPr="00DE2870">
        <w:rPr>
          <w:rFonts w:ascii="Times New Roman" w:hAnsi="Times New Roman" w:cs="Times New Roman"/>
          <w:shd w:val="clear" w:color="auto" w:fill="FFFFFF"/>
        </w:rPr>
        <w:t xml:space="preserve"> Motion of Westover Property Management Company, L.P. D/B/A Westover Companies to Dismiss Objections and Compel Answers </w:t>
      </w:r>
      <w:r w:rsidR="00777942" w:rsidRPr="00DE2870">
        <w:rPr>
          <w:rFonts w:ascii="Times New Roman" w:hAnsi="Times New Roman" w:cs="Times New Roman"/>
          <w:shd w:val="clear" w:color="auto" w:fill="FFFFFF"/>
        </w:rPr>
        <w:t>to Interrogatories and Requests</w:t>
      </w:r>
      <w:r w:rsidR="00934AED" w:rsidRPr="00DE2870">
        <w:rPr>
          <w:rFonts w:ascii="Times New Roman" w:hAnsi="Times New Roman" w:cs="Times New Roman"/>
          <w:shd w:val="clear" w:color="auto" w:fill="FFFFFF"/>
        </w:rPr>
        <w:t xml:space="preserve"> for Production of Documents</w:t>
      </w:r>
      <w:r w:rsidR="0002514D" w:rsidRPr="00DE2870">
        <w:rPr>
          <w:rFonts w:ascii="Times New Roman" w:hAnsi="Times New Roman" w:cs="Times New Roman"/>
          <w:shd w:val="clear" w:color="auto" w:fill="FFFFFF"/>
        </w:rPr>
        <w:t xml:space="preserve"> (Motion to Compel).</w:t>
      </w:r>
      <w:r w:rsidR="00C963F2" w:rsidRPr="00DE2870">
        <w:rPr>
          <w:rFonts w:ascii="Times New Roman" w:hAnsi="Times New Roman" w:cs="Times New Roman"/>
          <w:shd w:val="clear" w:color="auto" w:fill="FFFFFF"/>
        </w:rPr>
        <w:t xml:space="preserve">  In its Motion to Compel, Westover requested that I direct I&amp;E to answer Westover’s Interrogatories and Requests for the Production of Documents – Set III, Nos. 1-3.  </w:t>
      </w:r>
    </w:p>
    <w:p w14:paraId="0E256481" w14:textId="4B8D554C" w:rsidR="0002514D" w:rsidRPr="00DE2870" w:rsidRDefault="0002514D" w:rsidP="0099175B">
      <w:pPr>
        <w:spacing w:line="360" w:lineRule="auto"/>
        <w:ind w:firstLine="1440"/>
        <w:rPr>
          <w:rFonts w:ascii="Times New Roman" w:hAnsi="Times New Roman" w:cs="Times New Roman"/>
          <w:shd w:val="clear" w:color="auto" w:fill="FFFFFF"/>
        </w:rPr>
      </w:pPr>
    </w:p>
    <w:p w14:paraId="080E1370" w14:textId="7F08698D" w:rsidR="0002514D" w:rsidRPr="00DE2870" w:rsidRDefault="0002514D" w:rsidP="0099175B">
      <w:pPr>
        <w:spacing w:line="360" w:lineRule="auto"/>
        <w:ind w:firstLine="1440"/>
        <w:rPr>
          <w:rFonts w:ascii="Times New Roman" w:hAnsi="Times New Roman" w:cs="Times New Roman"/>
          <w:shd w:val="clear" w:color="auto" w:fill="FFFFFF"/>
        </w:rPr>
      </w:pPr>
      <w:r w:rsidRPr="00DE2870">
        <w:rPr>
          <w:rFonts w:ascii="Times New Roman" w:hAnsi="Times New Roman" w:cs="Times New Roman"/>
          <w:shd w:val="clear" w:color="auto" w:fill="FFFFFF"/>
        </w:rPr>
        <w:t xml:space="preserve">On January 3, 2023, I&amp;E filed its Answer of the Bureau of Investigation and Enforcement to the Motion to Dismiss Objections and Compel </w:t>
      </w:r>
      <w:r w:rsidR="00AB74AC" w:rsidRPr="00DE2870">
        <w:rPr>
          <w:rFonts w:ascii="Times New Roman" w:hAnsi="Times New Roman" w:cs="Times New Roman"/>
          <w:shd w:val="clear" w:color="auto" w:fill="FFFFFF"/>
        </w:rPr>
        <w:t xml:space="preserve">Answers </w:t>
      </w:r>
      <w:r w:rsidR="00BF779B" w:rsidRPr="00DE2870">
        <w:rPr>
          <w:rFonts w:ascii="Times New Roman" w:hAnsi="Times New Roman" w:cs="Times New Roman"/>
          <w:shd w:val="clear" w:color="auto" w:fill="FFFFFF"/>
        </w:rPr>
        <w:t>to Interrogatories and Requests for Production of Documents of Westover Property Man</w:t>
      </w:r>
      <w:r w:rsidR="00330EBC" w:rsidRPr="00DE2870">
        <w:rPr>
          <w:rFonts w:ascii="Times New Roman" w:hAnsi="Times New Roman" w:cs="Times New Roman"/>
          <w:shd w:val="clear" w:color="auto" w:fill="FFFFFF"/>
        </w:rPr>
        <w:t xml:space="preserve">agement Company, L.P. d/b/a Westover Companies.  </w:t>
      </w:r>
    </w:p>
    <w:p w14:paraId="00C65544" w14:textId="53C1BBBD" w:rsidR="00330EBC" w:rsidRPr="00DE2870" w:rsidRDefault="00330EBC" w:rsidP="0099175B">
      <w:pPr>
        <w:spacing w:line="360" w:lineRule="auto"/>
        <w:ind w:firstLine="1440"/>
        <w:rPr>
          <w:rFonts w:ascii="Times New Roman" w:hAnsi="Times New Roman" w:cs="Times New Roman"/>
          <w:shd w:val="clear" w:color="auto" w:fill="FFFFFF"/>
        </w:rPr>
      </w:pPr>
    </w:p>
    <w:p w14:paraId="4A4C17AE" w14:textId="7BA7BA0B" w:rsidR="00330EBC" w:rsidRPr="00DE2870" w:rsidRDefault="00330EBC" w:rsidP="0099175B">
      <w:pPr>
        <w:spacing w:line="360" w:lineRule="auto"/>
        <w:ind w:firstLine="1440"/>
        <w:rPr>
          <w:rFonts w:ascii="Times New Roman" w:hAnsi="Times New Roman" w:cs="Times New Roman"/>
          <w:shd w:val="clear" w:color="auto" w:fill="FFFFFF"/>
        </w:rPr>
      </w:pPr>
      <w:r w:rsidRPr="00DE2870">
        <w:rPr>
          <w:rFonts w:ascii="Times New Roman" w:hAnsi="Times New Roman" w:cs="Times New Roman"/>
          <w:shd w:val="clear" w:color="auto" w:fill="FFFFFF"/>
        </w:rPr>
        <w:t xml:space="preserve">The Motion to Compel filed by Westover </w:t>
      </w:r>
      <w:r w:rsidR="00955F0F" w:rsidRPr="00DE2870">
        <w:rPr>
          <w:rFonts w:ascii="Times New Roman" w:hAnsi="Times New Roman" w:cs="Times New Roman"/>
          <w:shd w:val="clear" w:color="auto" w:fill="FFFFFF"/>
        </w:rPr>
        <w:t xml:space="preserve">will be addressed below.  </w:t>
      </w:r>
    </w:p>
    <w:p w14:paraId="335E54AE" w14:textId="521B472F" w:rsidR="0099175B" w:rsidRPr="00DE2870" w:rsidRDefault="0099175B" w:rsidP="0099175B">
      <w:pPr>
        <w:spacing w:line="360" w:lineRule="auto"/>
        <w:rPr>
          <w:rFonts w:ascii="Times New Roman" w:hAnsi="Times New Roman" w:cs="Times New Roman"/>
          <w:shd w:val="clear" w:color="auto" w:fill="FFFFFF"/>
        </w:rPr>
      </w:pPr>
    </w:p>
    <w:p w14:paraId="7B86C08B" w14:textId="1A713325" w:rsidR="00B07254" w:rsidRDefault="00B07254" w:rsidP="0099175B">
      <w:pPr>
        <w:spacing w:line="360" w:lineRule="auto"/>
        <w:rPr>
          <w:rFonts w:ascii="Times New Roman" w:hAnsi="Times New Roman" w:cs="Times New Roman"/>
          <w:shd w:val="clear" w:color="auto" w:fill="FFFFFF"/>
        </w:rPr>
      </w:pPr>
    </w:p>
    <w:p w14:paraId="03C3DB33" w14:textId="77777777" w:rsidR="00DE2870" w:rsidRPr="00DE2870" w:rsidRDefault="00DE2870" w:rsidP="0099175B">
      <w:pPr>
        <w:spacing w:line="360" w:lineRule="auto"/>
        <w:rPr>
          <w:rFonts w:ascii="Times New Roman" w:hAnsi="Times New Roman" w:cs="Times New Roman"/>
          <w:shd w:val="clear" w:color="auto" w:fill="FFFFFF"/>
        </w:rPr>
      </w:pPr>
    </w:p>
    <w:p w14:paraId="44E3595F" w14:textId="77777777" w:rsidR="0099175B" w:rsidRPr="00DE2870" w:rsidRDefault="0099175B" w:rsidP="0099175B">
      <w:pPr>
        <w:spacing w:line="360" w:lineRule="auto"/>
        <w:jc w:val="center"/>
        <w:rPr>
          <w:rFonts w:ascii="Times New Roman" w:hAnsi="Times New Roman" w:cs="Times New Roman"/>
        </w:rPr>
      </w:pPr>
      <w:r w:rsidRPr="00DE2870">
        <w:rPr>
          <w:rFonts w:ascii="Times New Roman" w:hAnsi="Times New Roman" w:cs="Times New Roman"/>
          <w:u w:val="single"/>
        </w:rPr>
        <w:lastRenderedPageBreak/>
        <w:t>DISCUSSION</w:t>
      </w:r>
    </w:p>
    <w:p w14:paraId="3463C0AF" w14:textId="003ED529" w:rsidR="002C77E7" w:rsidRPr="00DE2870" w:rsidRDefault="002C77E7" w:rsidP="00C1149F">
      <w:pPr>
        <w:autoSpaceDE/>
        <w:autoSpaceDN/>
        <w:spacing w:line="360" w:lineRule="auto"/>
        <w:ind w:firstLine="1440"/>
        <w:rPr>
          <w:rFonts w:ascii="Times New Roman" w:eastAsiaTheme="minorEastAsia" w:hAnsi="Times New Roman" w:cs="Times New Roman"/>
        </w:rPr>
      </w:pPr>
    </w:p>
    <w:p w14:paraId="29B88BBC" w14:textId="0D195D5A" w:rsidR="0063241D" w:rsidRPr="00DE2870" w:rsidRDefault="0063241D" w:rsidP="00DE2870">
      <w:pPr>
        <w:autoSpaceDE/>
        <w:autoSpaceDN/>
        <w:spacing w:line="360" w:lineRule="auto"/>
        <w:ind w:firstLine="1440"/>
        <w:rPr>
          <w:rFonts w:ascii="Times New Roman" w:eastAsiaTheme="minorEastAsia" w:hAnsi="Times New Roman" w:cs="Times New Roman"/>
        </w:rPr>
      </w:pPr>
      <w:r w:rsidRPr="00DE2870">
        <w:rPr>
          <w:rFonts w:ascii="Times New Roman" w:eastAsiaTheme="minorEastAsia" w:hAnsi="Times New Roman" w:cs="Times New Roman"/>
        </w:rPr>
        <w:t>The Commission’s rules provide that “parties are encouraged to exchange information on an informal basis.”  52 Pa. Code § 5.322.  The standard for permissible discovery is set forth in Section 5.321 of the Commission’s regulations:</w:t>
      </w:r>
    </w:p>
    <w:p w14:paraId="27D56C7C" w14:textId="77777777" w:rsidR="0063241D" w:rsidRPr="00DE2870" w:rsidRDefault="0063241D" w:rsidP="0063241D">
      <w:pPr>
        <w:autoSpaceDE/>
        <w:autoSpaceDN/>
        <w:spacing w:line="360" w:lineRule="auto"/>
        <w:ind w:firstLine="1440"/>
        <w:rPr>
          <w:rFonts w:ascii="Times New Roman" w:eastAsiaTheme="minorEastAsia" w:hAnsi="Times New Roman" w:cs="Times New Roman"/>
        </w:rPr>
      </w:pPr>
    </w:p>
    <w:p w14:paraId="41AFABEF" w14:textId="77480A5B" w:rsidR="0063241D" w:rsidRPr="00DE2870" w:rsidRDefault="0063241D" w:rsidP="005B4F46">
      <w:pPr>
        <w:autoSpaceDE/>
        <w:autoSpaceDN/>
        <w:spacing w:line="360" w:lineRule="auto"/>
        <w:ind w:left="1440" w:right="1440"/>
        <w:outlineLvl w:val="3"/>
        <w:rPr>
          <w:rFonts w:ascii="Times New Roman" w:eastAsiaTheme="minorEastAsia" w:hAnsi="Times New Roman" w:cs="Times New Roman"/>
          <w:b/>
          <w:bCs/>
        </w:rPr>
      </w:pPr>
      <w:bookmarkStart w:id="0" w:name="5.321."/>
      <w:r w:rsidRPr="00DE2870">
        <w:rPr>
          <w:rFonts w:ascii="Times New Roman" w:eastAsiaTheme="minorEastAsia" w:hAnsi="Times New Roman" w:cs="Times New Roman"/>
          <w:b/>
          <w:bCs/>
        </w:rPr>
        <w:t>§ 5.321. Scope.</w:t>
      </w:r>
      <w:r w:rsidR="00142DE5" w:rsidRPr="00DE2870">
        <w:rPr>
          <w:rFonts w:ascii="Times New Roman" w:eastAsiaTheme="minorEastAsia" w:hAnsi="Times New Roman" w:cs="Times New Roman"/>
          <w:b/>
          <w:bCs/>
        </w:rPr>
        <w:br/>
      </w:r>
    </w:p>
    <w:p w14:paraId="0B63D654" w14:textId="74094612" w:rsidR="0063241D" w:rsidRPr="00DE2870" w:rsidRDefault="00142DE5" w:rsidP="0063241D">
      <w:pPr>
        <w:autoSpaceDE/>
        <w:autoSpaceDN/>
        <w:ind w:left="1440" w:right="1440"/>
        <w:rPr>
          <w:rFonts w:ascii="Times New Roman" w:eastAsiaTheme="minorEastAsia" w:hAnsi="Times New Roman" w:cs="Times New Roman"/>
        </w:rPr>
      </w:pPr>
      <w:r w:rsidRPr="00DE2870">
        <w:rPr>
          <w:rFonts w:ascii="Times New Roman" w:eastAsiaTheme="minorEastAsia" w:hAnsi="Times New Roman" w:cs="Times New Roman"/>
        </w:rPr>
        <w:tab/>
      </w:r>
      <w:r w:rsidR="0063241D" w:rsidRPr="00DE2870">
        <w:rPr>
          <w:rFonts w:ascii="Times New Roman" w:eastAsiaTheme="minorEastAsia" w:hAnsi="Times New Roman" w:cs="Times New Roman"/>
        </w:rPr>
        <w:t>(c)  </w:t>
      </w:r>
      <w:r w:rsidR="0063241D" w:rsidRPr="00DE2870">
        <w:rPr>
          <w:rFonts w:ascii="Times New Roman" w:eastAsiaTheme="minorEastAsia" w:hAnsi="Times New Roman" w:cs="Times New Roman"/>
          <w:i/>
          <w:iCs/>
        </w:rPr>
        <w:t>Scope</w:t>
      </w:r>
      <w:r w:rsidR="0063241D" w:rsidRPr="00DE2870">
        <w:rPr>
          <w:rFonts w:ascii="Times New Roman" w:eastAsiaTheme="minorEastAsia" w:hAnsi="Times New Roman" w:cs="Times New Roman"/>
        </w:rPr>
        <w:t xml:space="preserve">. Subject to this subchapter, a party may obtain discovery regarding any matter, not privileged, which is relevant to the subject matter involved in the pending action, whether it relates to the claim or defense of the party seeking discovery or to the claim or defense of another party, including the existence, description, nature, content, custody, condition and location of any books, documents, or other tangible things and the identity and location of persons having knowledge of a discoverable matter. It is not ground for objection that the information sought will be inadmissible at hearing if the information sought appears reasonably calculated to lead to the discovery of admissible evidence. </w:t>
      </w:r>
    </w:p>
    <w:p w14:paraId="10221A94" w14:textId="77777777" w:rsidR="0063241D" w:rsidRPr="00DE2870" w:rsidRDefault="0063241D" w:rsidP="005B4F46">
      <w:pPr>
        <w:autoSpaceDE/>
        <w:autoSpaceDN/>
        <w:spacing w:line="360" w:lineRule="auto"/>
        <w:ind w:left="1440" w:right="1440"/>
        <w:rPr>
          <w:rFonts w:ascii="Times New Roman" w:eastAsiaTheme="minorEastAsia" w:hAnsi="Times New Roman" w:cs="Times New Roman"/>
        </w:rPr>
      </w:pPr>
    </w:p>
    <w:bookmarkEnd w:id="0"/>
    <w:p w14:paraId="07624CE0" w14:textId="77777777" w:rsidR="0063241D" w:rsidRPr="00DE2870" w:rsidRDefault="0063241D" w:rsidP="0063241D">
      <w:pPr>
        <w:autoSpaceDE/>
        <w:autoSpaceDN/>
        <w:spacing w:line="360" w:lineRule="auto"/>
        <w:rPr>
          <w:rFonts w:ascii="Times New Roman" w:hAnsi="Times New Roman" w:cs="Times New Roman"/>
        </w:rPr>
      </w:pPr>
      <w:r w:rsidRPr="00DE2870">
        <w:rPr>
          <w:rFonts w:ascii="Times New Roman" w:eastAsiaTheme="minorEastAsia" w:hAnsi="Times New Roman" w:cs="Times New Roman"/>
        </w:rPr>
        <w:t xml:space="preserve">52 Pa. Code § 5.321(c).  </w:t>
      </w:r>
      <w:r w:rsidRPr="00DE2870">
        <w:rPr>
          <w:rFonts w:ascii="Times New Roman" w:hAnsi="Times New Roman" w:cs="Times New Roman"/>
        </w:rPr>
        <w:t xml:space="preserve">Consistently, the Commission has allowed participants wide latitude in discovery matters.  </w:t>
      </w:r>
      <w:r w:rsidRPr="00DE2870">
        <w:rPr>
          <w:rFonts w:ascii="Times New Roman" w:hAnsi="Times New Roman" w:cs="Times New Roman"/>
          <w:i/>
          <w:iCs/>
        </w:rPr>
        <w:t>Pa. P.U.C. v. The Peoples Natural Gas Company</w:t>
      </w:r>
      <w:r w:rsidRPr="00DE2870">
        <w:rPr>
          <w:rFonts w:ascii="Times New Roman" w:hAnsi="Times New Roman" w:cs="Times New Roman"/>
        </w:rPr>
        <w:t xml:space="preserve">, 62 Pa. PUC 56 (August 26, 1986); and </w:t>
      </w:r>
      <w:r w:rsidRPr="00DE2870">
        <w:rPr>
          <w:rFonts w:ascii="Times New Roman" w:hAnsi="Times New Roman" w:cs="Times New Roman"/>
          <w:i/>
          <w:iCs/>
        </w:rPr>
        <w:t>Pa. P.U.C. v. Equitable Gas Company</w:t>
      </w:r>
      <w:r w:rsidRPr="00DE2870">
        <w:rPr>
          <w:rFonts w:ascii="Times New Roman" w:hAnsi="Times New Roman" w:cs="Times New Roman"/>
        </w:rPr>
        <w:t>, 61 Pa. PUC 468 (</w:t>
      </w:r>
      <w:smartTag w:uri="urn:schemas-microsoft-com:office:smarttags" w:element="date">
        <w:smartTagPr>
          <w:attr w:name="Year" w:val="1986"/>
          <w:attr w:name="Day" w:val="16"/>
          <w:attr w:name="Month" w:val="5"/>
        </w:smartTagPr>
        <w:r w:rsidRPr="00DE2870">
          <w:rPr>
            <w:rFonts w:ascii="Times New Roman" w:hAnsi="Times New Roman" w:cs="Times New Roman"/>
          </w:rPr>
          <w:t>May 16, 1986</w:t>
        </w:r>
      </w:smartTag>
      <w:r w:rsidRPr="00DE2870">
        <w:rPr>
          <w:rFonts w:ascii="Times New Roman" w:hAnsi="Times New Roman" w:cs="Times New Roman"/>
        </w:rPr>
        <w:t>).</w:t>
      </w:r>
    </w:p>
    <w:p w14:paraId="612BEE30" w14:textId="77777777" w:rsidR="0063241D" w:rsidRPr="00DE2870" w:rsidRDefault="0063241D" w:rsidP="0063241D">
      <w:pPr>
        <w:autoSpaceDE/>
        <w:autoSpaceDN/>
        <w:spacing w:line="360" w:lineRule="auto"/>
        <w:rPr>
          <w:rFonts w:ascii="Times New Roman" w:eastAsiaTheme="minorEastAsia" w:hAnsi="Times New Roman" w:cs="Times New Roman"/>
        </w:rPr>
      </w:pPr>
    </w:p>
    <w:p w14:paraId="6D5D85D8" w14:textId="77777777" w:rsidR="0063241D" w:rsidRPr="00DE2870" w:rsidRDefault="0063241D" w:rsidP="0063241D">
      <w:pPr>
        <w:autoSpaceDE/>
        <w:autoSpaceDN/>
        <w:spacing w:line="360" w:lineRule="auto"/>
        <w:ind w:firstLine="1440"/>
        <w:rPr>
          <w:rFonts w:ascii="Times New Roman" w:eastAsiaTheme="minorEastAsia" w:hAnsi="Times New Roman" w:cs="Times New Roman"/>
        </w:rPr>
      </w:pPr>
      <w:r w:rsidRPr="00DE2870">
        <w:rPr>
          <w:rFonts w:ascii="Times New Roman" w:eastAsiaTheme="minorEastAsia" w:hAnsi="Times New Roman" w:cs="Times New Roman"/>
        </w:rPr>
        <w:t>Section 5.361 of the Commission’s regulations, however, provides various limitations on the scope of discovery:</w:t>
      </w:r>
    </w:p>
    <w:p w14:paraId="37E4AA94" w14:textId="77777777" w:rsidR="0063241D" w:rsidRPr="00DE2870" w:rsidRDefault="0063241D" w:rsidP="0063241D">
      <w:pPr>
        <w:autoSpaceDE/>
        <w:autoSpaceDN/>
        <w:spacing w:line="360" w:lineRule="auto"/>
        <w:ind w:firstLine="1440"/>
        <w:rPr>
          <w:rFonts w:ascii="Times New Roman" w:eastAsiaTheme="minorEastAsia" w:hAnsi="Times New Roman" w:cs="Times New Roman"/>
        </w:rPr>
      </w:pPr>
    </w:p>
    <w:p w14:paraId="5A70B406" w14:textId="77777777" w:rsidR="0063241D" w:rsidRPr="00DE2870" w:rsidRDefault="0063241D" w:rsidP="0063241D">
      <w:pPr>
        <w:autoSpaceDE/>
        <w:autoSpaceDN/>
        <w:ind w:left="1440" w:right="1440"/>
        <w:outlineLvl w:val="3"/>
        <w:rPr>
          <w:rFonts w:ascii="Times New Roman" w:eastAsiaTheme="minorEastAsia" w:hAnsi="Times New Roman" w:cs="Times New Roman"/>
          <w:b/>
          <w:bCs/>
        </w:rPr>
      </w:pPr>
      <w:r w:rsidRPr="00DE2870">
        <w:rPr>
          <w:rFonts w:ascii="Times New Roman" w:eastAsiaTheme="minorEastAsia" w:hAnsi="Times New Roman" w:cs="Times New Roman"/>
          <w:b/>
          <w:bCs/>
        </w:rPr>
        <w:t>§ 5.361. Limitation of scope of discovery and deposition.</w:t>
      </w:r>
    </w:p>
    <w:p w14:paraId="30B7363A" w14:textId="77777777" w:rsidR="0063241D" w:rsidRPr="00DE2870" w:rsidRDefault="0063241D" w:rsidP="0063241D">
      <w:pPr>
        <w:autoSpaceDE/>
        <w:autoSpaceDN/>
        <w:spacing w:before="100" w:beforeAutospacing="1" w:after="100" w:afterAutospacing="1" w:line="276" w:lineRule="auto"/>
        <w:ind w:left="1440" w:right="1440"/>
        <w:rPr>
          <w:rFonts w:ascii="Times New Roman" w:eastAsiaTheme="minorEastAsia" w:hAnsi="Times New Roman" w:cs="Times New Roman"/>
        </w:rPr>
      </w:pPr>
      <w:r w:rsidRPr="00DE2870">
        <w:rPr>
          <w:rFonts w:ascii="Times New Roman" w:eastAsiaTheme="minorEastAsia" w:hAnsi="Times New Roman" w:cs="Times New Roman"/>
        </w:rPr>
        <w:t xml:space="preserve"> (a)  Discovery or deposition is not permitted which: </w:t>
      </w:r>
    </w:p>
    <w:p w14:paraId="7FA8260F" w14:textId="77777777" w:rsidR="0063241D" w:rsidRPr="00DE2870" w:rsidRDefault="0063241D" w:rsidP="0063241D">
      <w:pPr>
        <w:autoSpaceDE/>
        <w:autoSpaceDN/>
        <w:spacing w:before="100" w:beforeAutospacing="1" w:after="100" w:afterAutospacing="1" w:line="276" w:lineRule="auto"/>
        <w:ind w:left="1440" w:right="1440"/>
        <w:rPr>
          <w:rFonts w:ascii="Times New Roman" w:eastAsiaTheme="minorEastAsia" w:hAnsi="Times New Roman" w:cs="Times New Roman"/>
        </w:rPr>
      </w:pPr>
      <w:r w:rsidRPr="00DE2870">
        <w:rPr>
          <w:rFonts w:ascii="Times New Roman" w:eastAsiaTheme="minorEastAsia" w:hAnsi="Times New Roman" w:cs="Times New Roman"/>
        </w:rPr>
        <w:t xml:space="preserve">   (1)  Is sought in bad faith. </w:t>
      </w:r>
    </w:p>
    <w:p w14:paraId="70C9093A" w14:textId="77777777" w:rsidR="0063241D" w:rsidRPr="00DE2870" w:rsidRDefault="0063241D" w:rsidP="0063241D">
      <w:pPr>
        <w:autoSpaceDE/>
        <w:autoSpaceDN/>
        <w:spacing w:before="100" w:beforeAutospacing="1" w:after="100" w:afterAutospacing="1"/>
        <w:ind w:left="1440" w:right="1440"/>
        <w:rPr>
          <w:rFonts w:ascii="Times New Roman" w:eastAsiaTheme="minorEastAsia" w:hAnsi="Times New Roman" w:cs="Times New Roman"/>
        </w:rPr>
      </w:pPr>
      <w:r w:rsidRPr="00DE2870">
        <w:rPr>
          <w:rFonts w:ascii="Times New Roman" w:eastAsiaTheme="minorEastAsia" w:hAnsi="Times New Roman" w:cs="Times New Roman"/>
        </w:rPr>
        <w:t>   (2)  </w:t>
      </w:r>
      <w:bookmarkStart w:id="1" w:name="OLE_LINK1"/>
      <w:bookmarkStart w:id="2" w:name="OLE_LINK2"/>
      <w:r w:rsidRPr="00DE2870">
        <w:rPr>
          <w:rFonts w:ascii="Times New Roman" w:eastAsiaTheme="minorEastAsia" w:hAnsi="Times New Roman" w:cs="Times New Roman"/>
        </w:rPr>
        <w:t xml:space="preserve">Would cause unreasonable annoyance, embarrassment, oppression, burden or expense to the deponent, a person or party. </w:t>
      </w:r>
    </w:p>
    <w:bookmarkEnd w:id="1"/>
    <w:bookmarkEnd w:id="2"/>
    <w:p w14:paraId="6B73F8F8" w14:textId="77777777" w:rsidR="0063241D" w:rsidRPr="00DE2870" w:rsidRDefault="0063241D" w:rsidP="0063241D">
      <w:pPr>
        <w:autoSpaceDE/>
        <w:autoSpaceDN/>
        <w:spacing w:before="100" w:beforeAutospacing="1" w:after="100" w:afterAutospacing="1" w:line="276" w:lineRule="auto"/>
        <w:ind w:left="1440" w:right="1440"/>
        <w:rPr>
          <w:rFonts w:ascii="Times New Roman" w:eastAsiaTheme="minorEastAsia" w:hAnsi="Times New Roman" w:cs="Times New Roman"/>
        </w:rPr>
      </w:pPr>
      <w:r w:rsidRPr="00DE2870">
        <w:rPr>
          <w:rFonts w:ascii="Times New Roman" w:eastAsiaTheme="minorEastAsia" w:hAnsi="Times New Roman" w:cs="Times New Roman"/>
        </w:rPr>
        <w:t xml:space="preserve">   (3)  Relates to matter which is privileged. </w:t>
      </w:r>
    </w:p>
    <w:p w14:paraId="5B232885" w14:textId="77777777" w:rsidR="0063241D" w:rsidRPr="00DE2870" w:rsidRDefault="0063241D" w:rsidP="00B92167">
      <w:pPr>
        <w:autoSpaceDE/>
        <w:autoSpaceDN/>
        <w:ind w:left="1440" w:right="1440"/>
        <w:rPr>
          <w:rFonts w:ascii="Times New Roman" w:eastAsiaTheme="minorEastAsia" w:hAnsi="Times New Roman" w:cs="Times New Roman"/>
        </w:rPr>
      </w:pPr>
      <w:r w:rsidRPr="00DE2870">
        <w:rPr>
          <w:rFonts w:ascii="Times New Roman" w:eastAsiaTheme="minorEastAsia" w:hAnsi="Times New Roman" w:cs="Times New Roman"/>
        </w:rPr>
        <w:lastRenderedPageBreak/>
        <w:t xml:space="preserve">   (4)  Would require the making of an unreasonable investigation by the deponent, a party or witness. </w:t>
      </w:r>
    </w:p>
    <w:p w14:paraId="6ED65BD7" w14:textId="77777777" w:rsidR="0063241D" w:rsidRPr="00DE2870" w:rsidRDefault="0063241D" w:rsidP="00B92167">
      <w:pPr>
        <w:autoSpaceDE/>
        <w:autoSpaceDN/>
        <w:spacing w:line="360" w:lineRule="auto"/>
        <w:rPr>
          <w:rFonts w:ascii="Times New Roman" w:eastAsiaTheme="minorEastAsia" w:hAnsi="Times New Roman" w:cs="Times New Roman"/>
        </w:rPr>
      </w:pPr>
    </w:p>
    <w:p w14:paraId="308E4C08" w14:textId="467B0658" w:rsidR="0063241D" w:rsidRPr="00DE2870" w:rsidRDefault="0063241D" w:rsidP="00537DF5">
      <w:pPr>
        <w:autoSpaceDE/>
        <w:autoSpaceDN/>
        <w:spacing w:line="360" w:lineRule="auto"/>
        <w:rPr>
          <w:rFonts w:ascii="Times New Roman" w:hAnsi="Times New Roman" w:cs="Times New Roman"/>
        </w:rPr>
      </w:pPr>
      <w:r w:rsidRPr="00DE2870">
        <w:rPr>
          <w:rFonts w:ascii="Times New Roman" w:eastAsiaTheme="minorEastAsia" w:hAnsi="Times New Roman" w:cs="Times New Roman"/>
        </w:rPr>
        <w:t xml:space="preserve">52 Pa. Code § 5.361(a).  </w:t>
      </w:r>
      <w:r w:rsidRPr="00DE2870">
        <w:rPr>
          <w:rFonts w:ascii="Times New Roman" w:hAnsi="Times New Roman" w:cs="Times New Roman"/>
        </w:rPr>
        <w:t>“The law is [ ] clear that the Commission has the right to limit discovery that would place an unreasonable burden upon a participant in litigation</w:t>
      </w:r>
      <w:r w:rsidRPr="00DE2870">
        <w:rPr>
          <w:rFonts w:ascii="Times New Roman" w:hAnsi="Times New Roman" w:cs="Times New Roman"/>
          <w:i/>
        </w:rPr>
        <w:t>.</w:t>
      </w:r>
      <w:r w:rsidRPr="00DE2870">
        <w:rPr>
          <w:rFonts w:ascii="Times New Roman" w:hAnsi="Times New Roman" w:cs="Times New Roman"/>
          <w:iCs/>
        </w:rPr>
        <w:t xml:space="preserve">” </w:t>
      </w:r>
      <w:r w:rsidRPr="00DE2870">
        <w:rPr>
          <w:rFonts w:ascii="Times New Roman" w:hAnsi="Times New Roman" w:cs="Times New Roman"/>
          <w:i/>
        </w:rPr>
        <w:t xml:space="preserve"> Application of Newtown Artesian Water Company and Indian Rock Water Company</w:t>
      </w:r>
      <w:r w:rsidRPr="00DE2870">
        <w:rPr>
          <w:rFonts w:ascii="Times New Roman" w:hAnsi="Times New Roman" w:cs="Times New Roman"/>
        </w:rPr>
        <w:t>, Docket No. A-212070, 1990 Pa. PUC LEXIS 83 (June 20, 1990)</w:t>
      </w:r>
      <w:r w:rsidR="00AA1015" w:rsidRPr="00DE2870">
        <w:rPr>
          <w:rFonts w:ascii="Times New Roman" w:hAnsi="Times New Roman" w:cs="Times New Roman"/>
        </w:rPr>
        <w:t>(</w:t>
      </w:r>
      <w:r w:rsidRPr="00DE2870">
        <w:rPr>
          <w:rFonts w:ascii="Times New Roman" w:hAnsi="Times New Roman" w:cs="Times New Roman"/>
          <w:i/>
          <w:iCs/>
        </w:rPr>
        <w:t>citing</w:t>
      </w:r>
      <w:r w:rsidRPr="00DE2870">
        <w:rPr>
          <w:rFonts w:ascii="Times New Roman" w:hAnsi="Times New Roman" w:cs="Times New Roman"/>
        </w:rPr>
        <w:t xml:space="preserve"> </w:t>
      </w:r>
      <w:r w:rsidRPr="00DE2870">
        <w:rPr>
          <w:rFonts w:ascii="Times New Roman" w:hAnsi="Times New Roman" w:cs="Times New Roman"/>
          <w:i/>
        </w:rPr>
        <w:t>City of Pittsburgh v. Pa. PUC</w:t>
      </w:r>
      <w:r w:rsidRPr="00DE2870">
        <w:rPr>
          <w:rFonts w:ascii="Times New Roman" w:hAnsi="Times New Roman" w:cs="Times New Roman"/>
        </w:rPr>
        <w:t>, 526 A.2d 1243, 1249-50 (Pa. Cmwlth. 1987)</w:t>
      </w:r>
      <w:r w:rsidR="00AA1015" w:rsidRPr="00DE2870">
        <w:rPr>
          <w:rFonts w:ascii="Times New Roman" w:hAnsi="Times New Roman" w:cs="Times New Roman"/>
        </w:rPr>
        <w:t>)</w:t>
      </w:r>
      <w:r w:rsidRPr="00DE2870">
        <w:rPr>
          <w:rFonts w:ascii="Times New Roman" w:hAnsi="Times New Roman" w:cs="Times New Roman"/>
        </w:rPr>
        <w:t>.</w:t>
      </w:r>
    </w:p>
    <w:p w14:paraId="780F13B9" w14:textId="77777777" w:rsidR="006D6F14" w:rsidRPr="00DE2870" w:rsidRDefault="006D6F14" w:rsidP="006D6F14">
      <w:pPr>
        <w:spacing w:line="360" w:lineRule="auto"/>
        <w:ind w:firstLine="1440"/>
        <w:rPr>
          <w:rFonts w:ascii="Times New Roman" w:hAnsi="Times New Roman" w:cs="Times New Roman"/>
        </w:rPr>
      </w:pPr>
    </w:p>
    <w:p w14:paraId="52646D1B" w14:textId="581E3B50" w:rsidR="00EA64C9" w:rsidRPr="00DE2870" w:rsidRDefault="00EA64C9" w:rsidP="00537DF5">
      <w:pPr>
        <w:spacing w:line="360" w:lineRule="auto"/>
        <w:ind w:firstLine="1440"/>
        <w:rPr>
          <w:rFonts w:ascii="Times New Roman" w:hAnsi="Times New Roman" w:cs="Times New Roman"/>
        </w:rPr>
      </w:pPr>
      <w:r w:rsidRPr="00DE2870">
        <w:rPr>
          <w:rFonts w:ascii="Times New Roman" w:hAnsi="Times New Roman" w:cs="Times New Roman"/>
          <w:shd w:val="clear" w:color="auto" w:fill="FFFFFF"/>
        </w:rPr>
        <w:t xml:space="preserve">On November 15, 2022, I&amp;E </w:t>
      </w:r>
      <w:r w:rsidR="0013576A">
        <w:rPr>
          <w:rFonts w:ascii="Times New Roman" w:hAnsi="Times New Roman" w:cs="Times New Roman"/>
          <w:shd w:val="clear" w:color="auto" w:fill="FFFFFF"/>
        </w:rPr>
        <w:t xml:space="preserve">conducted an </w:t>
      </w:r>
      <w:r w:rsidRPr="00DE2870">
        <w:rPr>
          <w:rFonts w:ascii="Times New Roman" w:hAnsi="Times New Roman" w:cs="Times New Roman"/>
          <w:shd w:val="clear" w:color="auto" w:fill="FFFFFF"/>
        </w:rPr>
        <w:t>inspect</w:t>
      </w:r>
      <w:r w:rsidR="0013576A">
        <w:rPr>
          <w:rFonts w:ascii="Times New Roman" w:hAnsi="Times New Roman" w:cs="Times New Roman"/>
          <w:shd w:val="clear" w:color="auto" w:fill="FFFFFF"/>
        </w:rPr>
        <w:t>ion</w:t>
      </w:r>
      <w:r w:rsidRPr="00DE2870">
        <w:rPr>
          <w:rFonts w:ascii="Times New Roman" w:hAnsi="Times New Roman" w:cs="Times New Roman"/>
          <w:shd w:val="clear" w:color="auto" w:fill="FFFFFF"/>
        </w:rPr>
        <w:t xml:space="preserve"> Westover’s Woodland Plaza apartment complex.  Present on behalf of I&amp;E </w:t>
      </w:r>
      <w:r w:rsidR="0004387B" w:rsidRPr="00DE2870">
        <w:rPr>
          <w:rFonts w:ascii="Times New Roman" w:hAnsi="Times New Roman" w:cs="Times New Roman"/>
          <w:shd w:val="clear" w:color="auto" w:fill="FFFFFF"/>
        </w:rPr>
        <w:t xml:space="preserve">were Scott Orr, Terri Cooper-Smith and Kayla Rost, Esq.  Present on behalf of Westover were Peter Quercetti, Dave </w:t>
      </w:r>
      <w:r w:rsidR="00CE30B7" w:rsidRPr="00DE2870">
        <w:rPr>
          <w:rFonts w:ascii="Times New Roman" w:hAnsi="Times New Roman" w:cs="Times New Roman"/>
          <w:shd w:val="clear" w:color="auto" w:fill="FFFFFF"/>
        </w:rPr>
        <w:t xml:space="preserve">Archembault, and Jonathan Nase, Esq.  </w:t>
      </w:r>
      <w:r w:rsidR="00C15B17" w:rsidRPr="00DE2870">
        <w:rPr>
          <w:rFonts w:ascii="Times New Roman" w:hAnsi="Times New Roman" w:cs="Times New Roman"/>
          <w:shd w:val="clear" w:color="auto" w:fill="FFFFFF"/>
        </w:rPr>
        <w:t xml:space="preserve">During </w:t>
      </w:r>
      <w:r w:rsidR="006B3EFE">
        <w:rPr>
          <w:rFonts w:ascii="Times New Roman" w:hAnsi="Times New Roman" w:cs="Times New Roman"/>
          <w:shd w:val="clear" w:color="auto" w:fill="FFFFFF"/>
        </w:rPr>
        <w:t xml:space="preserve">the </w:t>
      </w:r>
      <w:r w:rsidR="00C15B17" w:rsidRPr="00DE2870">
        <w:rPr>
          <w:rFonts w:ascii="Times New Roman" w:hAnsi="Times New Roman" w:cs="Times New Roman"/>
          <w:shd w:val="clear" w:color="auto" w:fill="FFFFFF"/>
        </w:rPr>
        <w:t>inspection</w:t>
      </w:r>
      <w:r w:rsidR="00317F7A" w:rsidRPr="00DE2870">
        <w:rPr>
          <w:rFonts w:ascii="Times New Roman" w:hAnsi="Times New Roman" w:cs="Times New Roman"/>
          <w:shd w:val="clear" w:color="auto" w:fill="FFFFFF"/>
        </w:rPr>
        <w:t xml:space="preserve"> of Woodland Plaza </w:t>
      </w:r>
      <w:r w:rsidR="00BD5A8A" w:rsidRPr="00DE2870">
        <w:rPr>
          <w:rFonts w:ascii="Times New Roman" w:hAnsi="Times New Roman" w:cs="Times New Roman"/>
          <w:shd w:val="clear" w:color="auto" w:fill="FFFFFF"/>
        </w:rPr>
        <w:t xml:space="preserve">buildings, </w:t>
      </w:r>
      <w:r w:rsidR="00DF66C5" w:rsidRPr="00DE2870">
        <w:rPr>
          <w:rFonts w:ascii="Times New Roman" w:hAnsi="Times New Roman" w:cs="Times New Roman"/>
          <w:shd w:val="clear" w:color="auto" w:fill="FFFFFF"/>
        </w:rPr>
        <w:t>Mr. Orr contacted UGI Gas to report a gas leak at the meter outside of</w:t>
      </w:r>
      <w:r w:rsidR="006B3EFE">
        <w:rPr>
          <w:rFonts w:ascii="Times New Roman" w:hAnsi="Times New Roman" w:cs="Times New Roman"/>
          <w:shd w:val="clear" w:color="auto" w:fill="FFFFFF"/>
        </w:rPr>
        <w:t xml:space="preserve"> Woodland Plaza</w:t>
      </w:r>
      <w:r w:rsidR="00DF66C5" w:rsidRPr="00DE2870">
        <w:rPr>
          <w:rFonts w:ascii="Times New Roman" w:hAnsi="Times New Roman" w:cs="Times New Roman"/>
          <w:shd w:val="clear" w:color="auto" w:fill="FFFFFF"/>
        </w:rPr>
        <w:t xml:space="preserve"> buildings K and J.  </w:t>
      </w:r>
      <w:r w:rsidR="000D2524" w:rsidRPr="00DE2870">
        <w:rPr>
          <w:rFonts w:ascii="Times New Roman" w:hAnsi="Times New Roman" w:cs="Times New Roman"/>
          <w:shd w:val="clear" w:color="auto" w:fill="FFFFFF"/>
        </w:rPr>
        <w:t xml:space="preserve">Shortly thereafter, UGI personnel reported to the Woodland Plaza apartment complex to address the reported leak.  </w:t>
      </w:r>
    </w:p>
    <w:p w14:paraId="1AE4349E" w14:textId="77777777" w:rsidR="00EA64C9" w:rsidRPr="00DE2870" w:rsidRDefault="00EA64C9" w:rsidP="003916F8">
      <w:pPr>
        <w:spacing w:line="360" w:lineRule="auto"/>
        <w:ind w:firstLine="1440"/>
        <w:rPr>
          <w:rFonts w:ascii="Times New Roman" w:hAnsi="Times New Roman" w:cs="Times New Roman"/>
        </w:rPr>
      </w:pPr>
    </w:p>
    <w:p w14:paraId="15F6CBF7" w14:textId="730871C0" w:rsidR="003916F8" w:rsidRPr="00DE2870" w:rsidRDefault="003916F8" w:rsidP="003916F8">
      <w:pPr>
        <w:spacing w:line="360" w:lineRule="auto"/>
        <w:ind w:firstLine="1440"/>
        <w:rPr>
          <w:rFonts w:ascii="Times New Roman" w:hAnsi="Times New Roman" w:cs="Times New Roman"/>
          <w:shd w:val="clear" w:color="auto" w:fill="FFFFFF"/>
        </w:rPr>
      </w:pPr>
      <w:r w:rsidRPr="00DE2870">
        <w:rPr>
          <w:rFonts w:ascii="Times New Roman" w:hAnsi="Times New Roman" w:cs="Times New Roman"/>
          <w:shd w:val="clear" w:color="auto" w:fill="FFFFFF"/>
        </w:rPr>
        <w:t>On December 5, 2022, Westover served its Interrogatories and Requests for Production of Documents – Set III on I&amp;E.</w:t>
      </w:r>
      <w:r w:rsidR="006A6DE3" w:rsidRPr="00DE2870">
        <w:rPr>
          <w:rFonts w:ascii="Times New Roman" w:hAnsi="Times New Roman" w:cs="Times New Roman"/>
          <w:shd w:val="clear" w:color="auto" w:fill="FFFFFF"/>
        </w:rPr>
        <w:t xml:space="preserve">  </w:t>
      </w:r>
    </w:p>
    <w:p w14:paraId="3FAA6773" w14:textId="074F6BF1" w:rsidR="003916F8" w:rsidRPr="00DE2870" w:rsidRDefault="003916F8" w:rsidP="003916F8">
      <w:pPr>
        <w:spacing w:line="360" w:lineRule="auto"/>
        <w:ind w:firstLine="1440"/>
        <w:rPr>
          <w:rFonts w:ascii="Times New Roman" w:hAnsi="Times New Roman" w:cs="Times New Roman"/>
          <w:shd w:val="clear" w:color="auto" w:fill="FFFFFF"/>
        </w:rPr>
      </w:pPr>
    </w:p>
    <w:p w14:paraId="0CECA2C5" w14:textId="2F2E994E" w:rsidR="003916F8" w:rsidRPr="00DE2870" w:rsidRDefault="003916F8" w:rsidP="003916F8">
      <w:pPr>
        <w:spacing w:line="360" w:lineRule="auto"/>
        <w:ind w:firstLine="1440"/>
        <w:rPr>
          <w:rFonts w:ascii="Times New Roman" w:hAnsi="Times New Roman" w:cs="Times New Roman"/>
          <w:shd w:val="clear" w:color="auto" w:fill="FFFFFF"/>
        </w:rPr>
      </w:pPr>
      <w:r w:rsidRPr="00DE2870">
        <w:rPr>
          <w:rFonts w:ascii="Times New Roman" w:hAnsi="Times New Roman" w:cs="Times New Roman"/>
          <w:shd w:val="clear" w:color="auto" w:fill="FFFFFF"/>
        </w:rPr>
        <w:t>On December 15, 2022, I&amp;E filed its Objections to Westover Interrogatories – Set III.  As it pertains to Westover’s December 27, 2022 Motion to Compel, I&amp;E objected to Westover Set III, Nos. 1-3, which read as follows:</w:t>
      </w:r>
    </w:p>
    <w:p w14:paraId="6CAE2C84" w14:textId="70EEC101" w:rsidR="003916F8" w:rsidRPr="00DE2870" w:rsidRDefault="003916F8" w:rsidP="003916F8">
      <w:pPr>
        <w:spacing w:line="360" w:lineRule="auto"/>
        <w:rPr>
          <w:rFonts w:ascii="Times New Roman" w:hAnsi="Times New Roman" w:cs="Times New Roman"/>
          <w:shd w:val="clear" w:color="auto" w:fill="FFFFFF"/>
        </w:rPr>
      </w:pPr>
    </w:p>
    <w:p w14:paraId="126F49B6" w14:textId="5A9B9138" w:rsidR="003916F8" w:rsidRPr="00DE2870" w:rsidRDefault="003916F8" w:rsidP="00C963F2">
      <w:pPr>
        <w:ind w:left="2880" w:hanging="2880"/>
        <w:rPr>
          <w:rFonts w:ascii="Times New Roman" w:hAnsi="Times New Roman" w:cs="Times New Roman"/>
          <w:shd w:val="clear" w:color="auto" w:fill="FFFFFF"/>
        </w:rPr>
      </w:pPr>
      <w:r w:rsidRPr="00DE2870">
        <w:rPr>
          <w:rFonts w:ascii="Times New Roman" w:hAnsi="Times New Roman" w:cs="Times New Roman"/>
          <w:shd w:val="clear" w:color="auto" w:fill="FFFFFF"/>
        </w:rPr>
        <w:t>Westover Set III, No. 1:</w:t>
      </w:r>
      <w:r w:rsidRPr="00DE2870">
        <w:rPr>
          <w:rFonts w:ascii="Times New Roman" w:hAnsi="Times New Roman" w:cs="Times New Roman"/>
          <w:shd w:val="clear" w:color="auto" w:fill="FFFFFF"/>
        </w:rPr>
        <w:tab/>
        <w:t>Please provide copies of all documents in the possession of I&amp;E Regarding UGI’s activities at Woodland Plaza Apartments on November 15, 2022.</w:t>
      </w:r>
    </w:p>
    <w:p w14:paraId="1D1F09D5" w14:textId="4AC8E6DA" w:rsidR="003916F8" w:rsidRPr="00DE2870" w:rsidRDefault="003916F8" w:rsidP="00C963F2">
      <w:pPr>
        <w:rPr>
          <w:rFonts w:ascii="Times New Roman" w:hAnsi="Times New Roman" w:cs="Times New Roman"/>
          <w:shd w:val="clear" w:color="auto" w:fill="FFFFFF"/>
        </w:rPr>
      </w:pPr>
    </w:p>
    <w:p w14:paraId="184D150F" w14:textId="4494FA9C" w:rsidR="003916F8" w:rsidRPr="00DE2870" w:rsidRDefault="003916F8" w:rsidP="00C963F2">
      <w:pPr>
        <w:ind w:left="2880" w:hanging="2880"/>
        <w:rPr>
          <w:rFonts w:ascii="Times New Roman" w:hAnsi="Times New Roman" w:cs="Times New Roman"/>
          <w:shd w:val="clear" w:color="auto" w:fill="FFFFFF"/>
        </w:rPr>
      </w:pPr>
      <w:r w:rsidRPr="00DE2870">
        <w:rPr>
          <w:rFonts w:ascii="Times New Roman" w:hAnsi="Times New Roman" w:cs="Times New Roman"/>
          <w:shd w:val="clear" w:color="auto" w:fill="FFFFFF"/>
        </w:rPr>
        <w:t>Westover Set III, No. 2:</w:t>
      </w:r>
      <w:r w:rsidRPr="00DE2870">
        <w:rPr>
          <w:rFonts w:ascii="Times New Roman" w:hAnsi="Times New Roman" w:cs="Times New Roman"/>
          <w:shd w:val="clear" w:color="auto" w:fill="FFFFFF"/>
        </w:rPr>
        <w:tab/>
        <w:t>Please identify and describe all Communications between Scott Orr and UGI personnel at or regarding Woodland Plaza Apartments on November 15, 2022.</w:t>
      </w:r>
    </w:p>
    <w:p w14:paraId="225F0D90" w14:textId="33980D74" w:rsidR="003916F8" w:rsidRPr="00DE2870" w:rsidRDefault="003916F8" w:rsidP="00C963F2">
      <w:pPr>
        <w:rPr>
          <w:rFonts w:ascii="Times New Roman" w:hAnsi="Times New Roman" w:cs="Times New Roman"/>
          <w:shd w:val="clear" w:color="auto" w:fill="FFFFFF"/>
        </w:rPr>
      </w:pPr>
    </w:p>
    <w:p w14:paraId="6B48E132" w14:textId="5982B405" w:rsidR="003916F8" w:rsidRPr="00DE2870" w:rsidRDefault="00C963F2" w:rsidP="00C963F2">
      <w:pPr>
        <w:ind w:left="2970" w:hanging="2970"/>
        <w:rPr>
          <w:rFonts w:ascii="Times New Roman" w:hAnsi="Times New Roman" w:cs="Times New Roman"/>
          <w:shd w:val="clear" w:color="auto" w:fill="FFFFFF"/>
        </w:rPr>
      </w:pPr>
      <w:r w:rsidRPr="00DE2870">
        <w:rPr>
          <w:rFonts w:ascii="Times New Roman" w:hAnsi="Times New Roman" w:cs="Times New Roman"/>
          <w:shd w:val="clear" w:color="auto" w:fill="FFFFFF"/>
        </w:rPr>
        <w:t>Westover Set III, No. 3:</w:t>
      </w:r>
      <w:r w:rsidRPr="00DE2870">
        <w:rPr>
          <w:rFonts w:ascii="Times New Roman" w:hAnsi="Times New Roman" w:cs="Times New Roman"/>
          <w:shd w:val="clear" w:color="auto" w:fill="FFFFFF"/>
        </w:rPr>
        <w:tab/>
        <w:t xml:space="preserve">a. What is a “Grade 3 Emergency?”  Please provide a citation for this definition.  </w:t>
      </w:r>
    </w:p>
    <w:p w14:paraId="06410959" w14:textId="77777777" w:rsidR="00C963F2" w:rsidRPr="00DE2870" w:rsidRDefault="00C963F2" w:rsidP="00C963F2">
      <w:pPr>
        <w:ind w:left="2970" w:hanging="2970"/>
        <w:rPr>
          <w:rFonts w:ascii="Times New Roman" w:hAnsi="Times New Roman" w:cs="Times New Roman"/>
          <w:shd w:val="clear" w:color="auto" w:fill="FFFFFF"/>
        </w:rPr>
      </w:pPr>
    </w:p>
    <w:p w14:paraId="0D122FC7" w14:textId="16FBEB68" w:rsidR="00C963F2" w:rsidRPr="00DE2870" w:rsidRDefault="00C963F2" w:rsidP="00C963F2">
      <w:pPr>
        <w:ind w:left="2970" w:hanging="2970"/>
        <w:rPr>
          <w:rFonts w:ascii="Times New Roman" w:hAnsi="Times New Roman" w:cs="Times New Roman"/>
          <w:shd w:val="clear" w:color="auto" w:fill="FFFFFF"/>
        </w:rPr>
      </w:pPr>
      <w:r w:rsidRPr="00DE2870">
        <w:rPr>
          <w:rFonts w:ascii="Times New Roman" w:hAnsi="Times New Roman" w:cs="Times New Roman"/>
          <w:shd w:val="clear" w:color="auto" w:fill="FFFFFF"/>
        </w:rPr>
        <w:lastRenderedPageBreak/>
        <w:tab/>
        <w:t>b. What occurred at Woodland Plaza on November 15, 2022 that was a “Grade C Emergency?”</w:t>
      </w:r>
    </w:p>
    <w:p w14:paraId="4AC60F40" w14:textId="2B43EC8F" w:rsidR="00C963F2" w:rsidRPr="00DE2870" w:rsidRDefault="00C963F2" w:rsidP="003916F8">
      <w:pPr>
        <w:spacing w:line="360" w:lineRule="auto"/>
        <w:rPr>
          <w:rFonts w:ascii="Times New Roman" w:hAnsi="Times New Roman" w:cs="Times New Roman"/>
          <w:shd w:val="clear" w:color="auto" w:fill="FFFFFF"/>
        </w:rPr>
      </w:pPr>
    </w:p>
    <w:p w14:paraId="67D6E969" w14:textId="5A964738" w:rsidR="00C963F2" w:rsidRPr="00DE2870" w:rsidRDefault="001D3957" w:rsidP="003916F8">
      <w:pPr>
        <w:spacing w:line="360" w:lineRule="auto"/>
        <w:rPr>
          <w:rFonts w:ascii="Times New Roman" w:hAnsi="Times New Roman" w:cs="Times New Roman"/>
          <w:shd w:val="clear" w:color="auto" w:fill="FFFFFF"/>
        </w:rPr>
      </w:pPr>
      <w:r w:rsidRPr="00DE2870">
        <w:rPr>
          <w:rFonts w:ascii="Times New Roman" w:hAnsi="Times New Roman" w:cs="Times New Roman"/>
          <w:shd w:val="clear" w:color="auto" w:fill="FFFFFF"/>
        </w:rPr>
        <w:tab/>
      </w:r>
      <w:r w:rsidRPr="00DE2870">
        <w:rPr>
          <w:rFonts w:ascii="Times New Roman" w:hAnsi="Times New Roman" w:cs="Times New Roman"/>
          <w:shd w:val="clear" w:color="auto" w:fill="FFFFFF"/>
        </w:rPr>
        <w:tab/>
        <w:t xml:space="preserve">On December 27, 2022, Westover filed a </w:t>
      </w:r>
      <w:r w:rsidR="00C2174A" w:rsidRPr="00DE2870">
        <w:rPr>
          <w:rFonts w:ascii="Times New Roman" w:hAnsi="Times New Roman" w:cs="Times New Roman"/>
          <w:shd w:val="clear" w:color="auto" w:fill="FFFFFF"/>
        </w:rPr>
        <w:t xml:space="preserve">Motion to Dismiss Objections and Compel Answers to Interrogatories and Requests for Production of Documents.  </w:t>
      </w:r>
      <w:r w:rsidR="00BF5EA2" w:rsidRPr="00DE2870">
        <w:rPr>
          <w:rFonts w:ascii="Times New Roman" w:hAnsi="Times New Roman" w:cs="Times New Roman"/>
          <w:shd w:val="clear" w:color="auto" w:fill="FFFFFF"/>
        </w:rPr>
        <w:t xml:space="preserve">Westover </w:t>
      </w:r>
      <w:r w:rsidR="003C3401" w:rsidRPr="00DE2870">
        <w:rPr>
          <w:rFonts w:ascii="Times New Roman" w:hAnsi="Times New Roman" w:cs="Times New Roman"/>
          <w:shd w:val="clear" w:color="auto" w:fill="FFFFFF"/>
        </w:rPr>
        <w:t>maintain</w:t>
      </w:r>
      <w:r w:rsidR="00BF5EA2" w:rsidRPr="00DE2870">
        <w:rPr>
          <w:rFonts w:ascii="Times New Roman" w:hAnsi="Times New Roman" w:cs="Times New Roman"/>
          <w:shd w:val="clear" w:color="auto" w:fill="FFFFFF"/>
        </w:rPr>
        <w:t xml:space="preserve">ed that I should overrule I&amp;E’s Objections </w:t>
      </w:r>
      <w:r w:rsidR="003C3401" w:rsidRPr="00DE2870">
        <w:rPr>
          <w:rFonts w:ascii="Times New Roman" w:hAnsi="Times New Roman" w:cs="Times New Roman"/>
          <w:shd w:val="clear" w:color="auto" w:fill="FFFFFF"/>
        </w:rPr>
        <w:t xml:space="preserve">and direct I&amp;E to answer Interrogatories Set III, 1-3.  Westover </w:t>
      </w:r>
      <w:r w:rsidR="00F13084" w:rsidRPr="00DE2870">
        <w:rPr>
          <w:rFonts w:ascii="Times New Roman" w:hAnsi="Times New Roman" w:cs="Times New Roman"/>
          <w:shd w:val="clear" w:color="auto" w:fill="FFFFFF"/>
        </w:rPr>
        <w:t xml:space="preserve">argued that these interrogatories arise out of </w:t>
      </w:r>
      <w:r w:rsidR="00BF722E" w:rsidRPr="00DE2870">
        <w:rPr>
          <w:rFonts w:ascii="Times New Roman" w:hAnsi="Times New Roman" w:cs="Times New Roman"/>
          <w:shd w:val="clear" w:color="auto" w:fill="FFFFFF"/>
        </w:rPr>
        <w:t>I&amp;E’s inspections of Westover’s Woodland Plaza apartment complex on November 15, 2022</w:t>
      </w:r>
      <w:r w:rsidR="002B72EA" w:rsidRPr="00DE2870">
        <w:rPr>
          <w:rFonts w:ascii="Times New Roman" w:hAnsi="Times New Roman" w:cs="Times New Roman"/>
          <w:shd w:val="clear" w:color="auto" w:fill="FFFFFF"/>
        </w:rPr>
        <w:t>.  During this inspection</w:t>
      </w:r>
      <w:r w:rsidR="00E73097" w:rsidRPr="00DE2870">
        <w:rPr>
          <w:rFonts w:ascii="Times New Roman" w:hAnsi="Times New Roman" w:cs="Times New Roman"/>
          <w:shd w:val="clear" w:color="auto" w:fill="FFFFFF"/>
        </w:rPr>
        <w:t>, while I&amp;E representatives were inspecting UGI’s and Westover’s gas facilities at buildings E and F</w:t>
      </w:r>
      <w:r w:rsidR="002B72EA" w:rsidRPr="00DE2870">
        <w:rPr>
          <w:rFonts w:ascii="Times New Roman" w:hAnsi="Times New Roman" w:cs="Times New Roman"/>
          <w:shd w:val="clear" w:color="auto" w:fill="FFFFFF"/>
        </w:rPr>
        <w:t>, Scott O</w:t>
      </w:r>
      <w:r w:rsidR="00FC2BBA" w:rsidRPr="00DE2870">
        <w:rPr>
          <w:rFonts w:ascii="Times New Roman" w:hAnsi="Times New Roman" w:cs="Times New Roman"/>
          <w:shd w:val="clear" w:color="auto" w:fill="FFFFFF"/>
        </w:rPr>
        <w:t>rr from I&amp;E contacted UGI to report a gas leak outside of buildings K and J</w:t>
      </w:r>
      <w:r w:rsidR="006151F3" w:rsidRPr="00DE2870">
        <w:rPr>
          <w:rFonts w:ascii="Times New Roman" w:hAnsi="Times New Roman" w:cs="Times New Roman"/>
          <w:shd w:val="clear" w:color="auto" w:fill="FFFFFF"/>
        </w:rPr>
        <w:t>, resulting in four or five UGI vehicles appearing on site at Woodland Plaza</w:t>
      </w:r>
      <w:r w:rsidR="00163A1D" w:rsidRPr="00DE2870">
        <w:rPr>
          <w:rFonts w:ascii="Times New Roman" w:hAnsi="Times New Roman" w:cs="Times New Roman"/>
          <w:shd w:val="clear" w:color="auto" w:fill="FFFFFF"/>
        </w:rPr>
        <w:t xml:space="preserve">.  The UGI personnel inspected the </w:t>
      </w:r>
      <w:r w:rsidR="009F6505" w:rsidRPr="00DE2870">
        <w:rPr>
          <w:rFonts w:ascii="Times New Roman" w:hAnsi="Times New Roman" w:cs="Times New Roman"/>
          <w:shd w:val="clear" w:color="auto" w:fill="FFFFFF"/>
        </w:rPr>
        <w:t xml:space="preserve">meters and related UGI facilities outside buildings K, J and H and found leaks at these meters.  </w:t>
      </w:r>
      <w:r w:rsidR="007B622E" w:rsidRPr="00DE2870">
        <w:rPr>
          <w:rFonts w:ascii="Times New Roman" w:hAnsi="Times New Roman" w:cs="Times New Roman"/>
          <w:shd w:val="clear" w:color="auto" w:fill="FFFFFF"/>
        </w:rPr>
        <w:t xml:space="preserve">Westover indicated that UGI did not find any additional leaks on other </w:t>
      </w:r>
      <w:r w:rsidR="00146827" w:rsidRPr="00DE2870">
        <w:rPr>
          <w:rFonts w:ascii="Times New Roman" w:hAnsi="Times New Roman" w:cs="Times New Roman"/>
          <w:shd w:val="clear" w:color="auto" w:fill="FFFFFF"/>
        </w:rPr>
        <w:t xml:space="preserve">meters and related UGI facilities.  UGI personnel addressed the leaks before leaving the scene.  </w:t>
      </w:r>
    </w:p>
    <w:p w14:paraId="0BE835C8" w14:textId="6663ED21" w:rsidR="00912BBC" w:rsidRPr="00DE2870" w:rsidRDefault="00912BBC" w:rsidP="003916F8">
      <w:pPr>
        <w:spacing w:line="360" w:lineRule="auto"/>
        <w:rPr>
          <w:rFonts w:ascii="Times New Roman" w:hAnsi="Times New Roman" w:cs="Times New Roman"/>
          <w:shd w:val="clear" w:color="auto" w:fill="FFFFFF"/>
        </w:rPr>
      </w:pPr>
    </w:p>
    <w:p w14:paraId="686E4926" w14:textId="7B6AD25E" w:rsidR="003916F8" w:rsidRPr="00DE2870" w:rsidRDefault="00912BBC" w:rsidP="003916F8">
      <w:pPr>
        <w:spacing w:line="360" w:lineRule="auto"/>
        <w:rPr>
          <w:rFonts w:ascii="Times New Roman" w:hAnsi="Times New Roman" w:cs="Times New Roman"/>
          <w:shd w:val="clear" w:color="auto" w:fill="FFFFFF"/>
        </w:rPr>
      </w:pPr>
      <w:r w:rsidRPr="00DE2870">
        <w:rPr>
          <w:rFonts w:ascii="Times New Roman" w:hAnsi="Times New Roman" w:cs="Times New Roman"/>
          <w:shd w:val="clear" w:color="auto" w:fill="FFFFFF"/>
        </w:rPr>
        <w:tab/>
      </w:r>
      <w:r w:rsidRPr="00DE2870">
        <w:rPr>
          <w:rFonts w:ascii="Times New Roman" w:hAnsi="Times New Roman" w:cs="Times New Roman"/>
          <w:shd w:val="clear" w:color="auto" w:fill="FFFFFF"/>
        </w:rPr>
        <w:tab/>
        <w:t xml:space="preserve">Regarding Westover Interrogatory Set III, No. 1, Westover </w:t>
      </w:r>
      <w:r w:rsidR="00DB657A" w:rsidRPr="00DE2870">
        <w:rPr>
          <w:rFonts w:ascii="Times New Roman" w:hAnsi="Times New Roman" w:cs="Times New Roman"/>
          <w:shd w:val="clear" w:color="auto" w:fill="FFFFFF"/>
        </w:rPr>
        <w:t xml:space="preserve">requested that I overrule </w:t>
      </w:r>
      <w:r w:rsidR="004446E7" w:rsidRPr="00DE2870">
        <w:rPr>
          <w:rFonts w:ascii="Times New Roman" w:hAnsi="Times New Roman" w:cs="Times New Roman"/>
          <w:shd w:val="clear" w:color="auto" w:fill="FFFFFF"/>
        </w:rPr>
        <w:t xml:space="preserve">I&amp;E’s objection and compel I&amp;E to respond </w:t>
      </w:r>
      <w:r w:rsidR="005E0EFA" w:rsidRPr="00DE2870">
        <w:rPr>
          <w:rFonts w:ascii="Times New Roman" w:hAnsi="Times New Roman" w:cs="Times New Roman"/>
          <w:shd w:val="clear" w:color="auto" w:fill="FFFFFF"/>
        </w:rPr>
        <w:t>because</w:t>
      </w:r>
      <w:r w:rsidR="00B66C0F" w:rsidRPr="00DE2870">
        <w:rPr>
          <w:rFonts w:ascii="Times New Roman" w:hAnsi="Times New Roman" w:cs="Times New Roman"/>
          <w:shd w:val="clear" w:color="auto" w:fill="FFFFFF"/>
        </w:rPr>
        <w:t xml:space="preserve"> the request is </w:t>
      </w:r>
      <w:r w:rsidR="00DF486A" w:rsidRPr="00DE2870">
        <w:rPr>
          <w:rFonts w:ascii="Times New Roman" w:hAnsi="Times New Roman" w:cs="Times New Roman"/>
          <w:shd w:val="clear" w:color="auto" w:fill="FFFFFF"/>
        </w:rPr>
        <w:t xml:space="preserve">not unclear or overly broad, and </w:t>
      </w:r>
      <w:r w:rsidR="00264302">
        <w:rPr>
          <w:rFonts w:ascii="Times New Roman" w:hAnsi="Times New Roman" w:cs="Times New Roman"/>
          <w:shd w:val="clear" w:color="auto" w:fill="FFFFFF"/>
        </w:rPr>
        <w:t xml:space="preserve">because </w:t>
      </w:r>
      <w:r w:rsidR="00DF486A" w:rsidRPr="00DE2870">
        <w:rPr>
          <w:rFonts w:ascii="Times New Roman" w:hAnsi="Times New Roman" w:cs="Times New Roman"/>
          <w:shd w:val="clear" w:color="auto" w:fill="FFFFFF"/>
        </w:rPr>
        <w:t xml:space="preserve">I&amp;E personnel observed UGI’s activities at Woodland Plaza </w:t>
      </w:r>
      <w:r w:rsidR="00D047B1" w:rsidRPr="00DE2870">
        <w:rPr>
          <w:rFonts w:ascii="Times New Roman" w:hAnsi="Times New Roman" w:cs="Times New Roman"/>
          <w:shd w:val="clear" w:color="auto" w:fill="FFFFFF"/>
        </w:rPr>
        <w:t xml:space="preserve">and talked to UGI’s personnel at the site.  Westover further argued that 52 Pa.Code </w:t>
      </w:r>
      <w:r w:rsidR="00BB1DF9" w:rsidRPr="00DE2870">
        <w:rPr>
          <w:rFonts w:ascii="Times New Roman" w:hAnsi="Times New Roman" w:cs="Times New Roman"/>
        </w:rPr>
        <w:t>§ 5.321(c) allows the discovery of information that “appears reasonably calculated to lead to the discovery of admissible evidence</w:t>
      </w:r>
      <w:r w:rsidR="006F253B" w:rsidRPr="00DE2870">
        <w:rPr>
          <w:rFonts w:ascii="Times New Roman" w:hAnsi="Times New Roman" w:cs="Times New Roman"/>
        </w:rPr>
        <w:t xml:space="preserve">,” and that if </w:t>
      </w:r>
      <w:r w:rsidR="00D24A75" w:rsidRPr="00DE2870">
        <w:rPr>
          <w:rFonts w:ascii="Times New Roman" w:hAnsi="Times New Roman" w:cs="Times New Roman"/>
        </w:rPr>
        <w:t xml:space="preserve">UGI filed reports with I&amp;E regarding UGI’s activities at Woodland Plaza on November 15, 2022, those reports could contain information that supports or contradicts I&amp;E’s claims that Westover’s gas facilities do not comply with applicable </w:t>
      </w:r>
      <w:r w:rsidR="0074151C">
        <w:rPr>
          <w:rFonts w:ascii="Times New Roman" w:hAnsi="Times New Roman" w:cs="Times New Roman"/>
        </w:rPr>
        <w:t>f</w:t>
      </w:r>
      <w:r w:rsidR="00D24A75" w:rsidRPr="00DE2870">
        <w:rPr>
          <w:rFonts w:ascii="Times New Roman" w:hAnsi="Times New Roman" w:cs="Times New Roman"/>
        </w:rPr>
        <w:t>ederal pipeline regulations</w:t>
      </w:r>
      <w:r w:rsidR="00C446A4" w:rsidRPr="00DE2870">
        <w:rPr>
          <w:rFonts w:ascii="Times New Roman" w:hAnsi="Times New Roman" w:cs="Times New Roman"/>
        </w:rPr>
        <w:t>, and would be admissible evidence in this proceeding</w:t>
      </w:r>
      <w:r w:rsidR="00CA738B" w:rsidRPr="00DE2870">
        <w:rPr>
          <w:rFonts w:ascii="Times New Roman" w:hAnsi="Times New Roman" w:cs="Times New Roman"/>
        </w:rPr>
        <w:t>.  Moreover, Westover</w:t>
      </w:r>
      <w:r w:rsidR="001777C8" w:rsidRPr="00DE2870">
        <w:rPr>
          <w:rFonts w:ascii="Times New Roman" w:hAnsi="Times New Roman" w:cs="Times New Roman"/>
        </w:rPr>
        <w:t xml:space="preserve"> argued that these </w:t>
      </w:r>
      <w:r w:rsidR="008016B6" w:rsidRPr="00DE2870">
        <w:rPr>
          <w:rFonts w:ascii="Times New Roman" w:hAnsi="Times New Roman" w:cs="Times New Roman"/>
        </w:rPr>
        <w:t>reports could identify other sources of information regarding Westover’s</w:t>
      </w:r>
      <w:r w:rsidR="007250FC" w:rsidRPr="00DE2870">
        <w:rPr>
          <w:rFonts w:ascii="Times New Roman" w:hAnsi="Times New Roman" w:cs="Times New Roman"/>
        </w:rPr>
        <w:t xml:space="preserve"> </w:t>
      </w:r>
      <w:r w:rsidR="008016B6" w:rsidRPr="00DE2870">
        <w:rPr>
          <w:rFonts w:ascii="Times New Roman" w:hAnsi="Times New Roman" w:cs="Times New Roman"/>
        </w:rPr>
        <w:t xml:space="preserve">gas system at this complex leading to the discovery of additional admissible evidence.  </w:t>
      </w:r>
      <w:r w:rsidR="007250FC" w:rsidRPr="00DE2870">
        <w:rPr>
          <w:rFonts w:ascii="Times New Roman" w:hAnsi="Times New Roman" w:cs="Times New Roman"/>
        </w:rPr>
        <w:t xml:space="preserve">Additionally, Westover argued that I&amp;E called UGI to the scene without </w:t>
      </w:r>
      <w:r w:rsidR="004509C4" w:rsidRPr="00DE2870">
        <w:rPr>
          <w:rFonts w:ascii="Times New Roman" w:hAnsi="Times New Roman" w:cs="Times New Roman"/>
        </w:rPr>
        <w:t>Westover’s knowledge or consent, and that I&amp;E should not be permitted to use UGI as an agent to conduct discovery on its behalf</w:t>
      </w:r>
      <w:r w:rsidR="009A3012" w:rsidRPr="00DE2870">
        <w:rPr>
          <w:rFonts w:ascii="Times New Roman" w:hAnsi="Times New Roman" w:cs="Times New Roman"/>
        </w:rPr>
        <w:t xml:space="preserve"> and then hide that discovery from Westover until the hearing.  </w:t>
      </w:r>
      <w:r w:rsidR="00FB4B2E" w:rsidRPr="00DE2870">
        <w:rPr>
          <w:rFonts w:ascii="Times New Roman" w:hAnsi="Times New Roman" w:cs="Times New Roman"/>
        </w:rPr>
        <w:t xml:space="preserve">Lastly, Westover argued that </w:t>
      </w:r>
      <w:r w:rsidR="00296126" w:rsidRPr="00DE2870">
        <w:rPr>
          <w:rFonts w:ascii="Times New Roman" w:hAnsi="Times New Roman" w:cs="Times New Roman"/>
        </w:rPr>
        <w:t xml:space="preserve">if any documents indicate that the leaks were on Westover’s side of the meters, it is in the interest of public safety </w:t>
      </w:r>
      <w:r w:rsidR="00165544" w:rsidRPr="00DE2870">
        <w:rPr>
          <w:rFonts w:ascii="Times New Roman" w:hAnsi="Times New Roman" w:cs="Times New Roman"/>
        </w:rPr>
        <w:t xml:space="preserve">for I&amp;E to turn those documents over to Westover so Westover can take all necessary action to address the leaks.  </w:t>
      </w:r>
    </w:p>
    <w:p w14:paraId="13C704BC" w14:textId="6B5C2699" w:rsidR="00AC656D" w:rsidRPr="00DE2870" w:rsidRDefault="00AC656D" w:rsidP="003916F8">
      <w:pPr>
        <w:spacing w:line="360" w:lineRule="auto"/>
        <w:rPr>
          <w:rFonts w:ascii="Times New Roman" w:hAnsi="Times New Roman" w:cs="Times New Roman"/>
        </w:rPr>
      </w:pPr>
      <w:r w:rsidRPr="00DE2870">
        <w:rPr>
          <w:rFonts w:ascii="Times New Roman" w:hAnsi="Times New Roman" w:cs="Times New Roman"/>
          <w:shd w:val="clear" w:color="auto" w:fill="FFFFFF"/>
        </w:rPr>
        <w:lastRenderedPageBreak/>
        <w:tab/>
      </w:r>
      <w:r w:rsidRPr="00DE2870">
        <w:rPr>
          <w:rFonts w:ascii="Times New Roman" w:hAnsi="Times New Roman" w:cs="Times New Roman"/>
          <w:shd w:val="clear" w:color="auto" w:fill="FFFFFF"/>
        </w:rPr>
        <w:tab/>
        <w:t xml:space="preserve">Regarding Westover Interrogatory Set III, No. 2, </w:t>
      </w:r>
      <w:r w:rsidR="0045795D" w:rsidRPr="00DE2870">
        <w:rPr>
          <w:rFonts w:ascii="Times New Roman" w:hAnsi="Times New Roman" w:cs="Times New Roman"/>
          <w:shd w:val="clear" w:color="auto" w:fill="FFFFFF"/>
        </w:rPr>
        <w:t xml:space="preserve">Westover requested that </w:t>
      </w:r>
      <w:r w:rsidR="00EA5497" w:rsidRPr="00DE2870">
        <w:rPr>
          <w:rFonts w:ascii="Times New Roman" w:hAnsi="Times New Roman" w:cs="Times New Roman"/>
          <w:shd w:val="clear" w:color="auto" w:fill="FFFFFF"/>
        </w:rPr>
        <w:t>I overrule I&amp;E’s objection</w:t>
      </w:r>
      <w:r w:rsidR="00015CD5" w:rsidRPr="00DE2870">
        <w:rPr>
          <w:rFonts w:ascii="Times New Roman" w:hAnsi="Times New Roman" w:cs="Times New Roman"/>
          <w:shd w:val="clear" w:color="auto" w:fill="FFFFFF"/>
        </w:rPr>
        <w:t xml:space="preserve">, again pursuant to 52 Pa.Code </w:t>
      </w:r>
      <w:r w:rsidR="00015CD5" w:rsidRPr="00DE2870">
        <w:rPr>
          <w:rFonts w:ascii="Times New Roman" w:hAnsi="Times New Roman" w:cs="Times New Roman"/>
        </w:rPr>
        <w:t>§ 5.321(c)</w:t>
      </w:r>
      <w:r w:rsidR="009D0748" w:rsidRPr="00DE2870">
        <w:rPr>
          <w:rFonts w:ascii="Times New Roman" w:hAnsi="Times New Roman" w:cs="Times New Roman"/>
        </w:rPr>
        <w:t>, noting that it is possible that</w:t>
      </w:r>
      <w:r w:rsidR="00380A90" w:rsidRPr="00DE2870">
        <w:rPr>
          <w:rFonts w:ascii="Times New Roman" w:hAnsi="Times New Roman" w:cs="Times New Roman"/>
        </w:rPr>
        <w:t xml:space="preserve"> during conversation UGI personnel might have said something to Mr. Orr that supports or contradicts I&amp;E’s claim that Westover’s </w:t>
      </w:r>
      <w:r w:rsidR="00CF32A4" w:rsidRPr="00DE2870">
        <w:rPr>
          <w:rFonts w:ascii="Times New Roman" w:hAnsi="Times New Roman" w:cs="Times New Roman"/>
        </w:rPr>
        <w:t xml:space="preserve">gas facilities do not comply with applicable federal regulations, </w:t>
      </w:r>
      <w:r w:rsidR="00C65C36" w:rsidRPr="00DE2870">
        <w:rPr>
          <w:rFonts w:ascii="Times New Roman" w:hAnsi="Times New Roman" w:cs="Times New Roman"/>
        </w:rPr>
        <w:t xml:space="preserve">or </w:t>
      </w:r>
      <w:r w:rsidR="00116880" w:rsidRPr="00DE2870">
        <w:rPr>
          <w:rFonts w:ascii="Times New Roman" w:hAnsi="Times New Roman" w:cs="Times New Roman"/>
        </w:rPr>
        <w:t xml:space="preserve">might have identified other sources of information about Westover’s gas facilities, </w:t>
      </w:r>
      <w:r w:rsidR="00CF32A4" w:rsidRPr="00DE2870">
        <w:rPr>
          <w:rFonts w:ascii="Times New Roman" w:hAnsi="Times New Roman" w:cs="Times New Roman"/>
        </w:rPr>
        <w:t xml:space="preserve">and if so, those statements </w:t>
      </w:r>
      <w:r w:rsidR="00116880" w:rsidRPr="00DE2870">
        <w:rPr>
          <w:rFonts w:ascii="Times New Roman" w:hAnsi="Times New Roman" w:cs="Times New Roman"/>
        </w:rPr>
        <w:t xml:space="preserve">or other sources of information </w:t>
      </w:r>
      <w:r w:rsidR="00F24E75" w:rsidRPr="00DE2870">
        <w:rPr>
          <w:rFonts w:ascii="Times New Roman" w:hAnsi="Times New Roman" w:cs="Times New Roman"/>
        </w:rPr>
        <w:t>may</w:t>
      </w:r>
      <w:r w:rsidR="00CF32A4" w:rsidRPr="00DE2870">
        <w:rPr>
          <w:rFonts w:ascii="Times New Roman" w:hAnsi="Times New Roman" w:cs="Times New Roman"/>
        </w:rPr>
        <w:t xml:space="preserve"> be admissible evidence in this proceeding</w:t>
      </w:r>
      <w:r w:rsidR="00FA7B64" w:rsidRPr="00DE2870">
        <w:rPr>
          <w:rFonts w:ascii="Times New Roman" w:hAnsi="Times New Roman" w:cs="Times New Roman"/>
        </w:rPr>
        <w:t xml:space="preserve">.  </w:t>
      </w:r>
      <w:r w:rsidR="00A200F8" w:rsidRPr="00DE2870">
        <w:rPr>
          <w:rFonts w:ascii="Times New Roman" w:hAnsi="Times New Roman" w:cs="Times New Roman"/>
        </w:rPr>
        <w:t xml:space="preserve">Additionally, Westover argued that </w:t>
      </w:r>
      <w:r w:rsidR="009D41B1" w:rsidRPr="00DE2870">
        <w:rPr>
          <w:rFonts w:ascii="Times New Roman" w:hAnsi="Times New Roman" w:cs="Times New Roman"/>
        </w:rPr>
        <w:t xml:space="preserve">Mr. Orr might have said something to UGI personnel that is inconsistent with other statements he has made, which UGI would use </w:t>
      </w:r>
      <w:r w:rsidR="004707A0" w:rsidRPr="00DE2870">
        <w:rPr>
          <w:rFonts w:ascii="Times New Roman" w:hAnsi="Times New Roman" w:cs="Times New Roman"/>
        </w:rPr>
        <w:t xml:space="preserve">to impeach his testimony.  Lastly, Westover argued that UGI should not be able to </w:t>
      </w:r>
      <w:r w:rsidR="00523B15" w:rsidRPr="00DE2870">
        <w:rPr>
          <w:rFonts w:ascii="Times New Roman" w:hAnsi="Times New Roman" w:cs="Times New Roman"/>
        </w:rPr>
        <w:t xml:space="preserve">use UGI as an agent to conduct discovery on its behalf and then hide that evidence from Westover until the hearing.  </w:t>
      </w:r>
    </w:p>
    <w:p w14:paraId="480B31AE" w14:textId="707DC4D6" w:rsidR="00523B15" w:rsidRPr="00DE2870" w:rsidRDefault="00523B15" w:rsidP="003916F8">
      <w:pPr>
        <w:spacing w:line="360" w:lineRule="auto"/>
        <w:rPr>
          <w:rFonts w:ascii="Times New Roman" w:hAnsi="Times New Roman" w:cs="Times New Roman"/>
        </w:rPr>
      </w:pPr>
    </w:p>
    <w:p w14:paraId="23F543C6" w14:textId="136CC5D7" w:rsidR="00523B15" w:rsidRPr="00DE2870" w:rsidRDefault="00523B15" w:rsidP="003916F8">
      <w:pPr>
        <w:spacing w:line="360" w:lineRule="auto"/>
        <w:rPr>
          <w:rFonts w:ascii="Times New Roman" w:hAnsi="Times New Roman" w:cs="Times New Roman"/>
        </w:rPr>
      </w:pPr>
      <w:r w:rsidRPr="00DE2870">
        <w:rPr>
          <w:rFonts w:ascii="Times New Roman" w:hAnsi="Times New Roman" w:cs="Times New Roman"/>
        </w:rPr>
        <w:tab/>
      </w:r>
      <w:r w:rsidRPr="00DE2870">
        <w:rPr>
          <w:rFonts w:ascii="Times New Roman" w:hAnsi="Times New Roman" w:cs="Times New Roman"/>
        </w:rPr>
        <w:tab/>
        <w:t>Regarding Westover Interrogatory Set III, No. 3</w:t>
      </w:r>
      <w:r w:rsidR="003B1989" w:rsidRPr="00DE2870">
        <w:rPr>
          <w:rFonts w:ascii="Times New Roman" w:hAnsi="Times New Roman" w:cs="Times New Roman"/>
        </w:rPr>
        <w:t xml:space="preserve">, </w:t>
      </w:r>
      <w:r w:rsidR="00FF7AB6" w:rsidRPr="00DE2870">
        <w:rPr>
          <w:rFonts w:ascii="Times New Roman" w:hAnsi="Times New Roman" w:cs="Times New Roman"/>
          <w:shd w:val="clear" w:color="auto" w:fill="FFFFFF"/>
        </w:rPr>
        <w:t xml:space="preserve">Westover requested that I overrule I&amp;E’s objection, again pursuant to 52 Pa.Code </w:t>
      </w:r>
      <w:r w:rsidR="00FF7AB6" w:rsidRPr="00DE2870">
        <w:rPr>
          <w:rFonts w:ascii="Times New Roman" w:hAnsi="Times New Roman" w:cs="Times New Roman"/>
        </w:rPr>
        <w:t>§ 5.321(c), noting that</w:t>
      </w:r>
      <w:r w:rsidR="00DB1132" w:rsidRPr="00DE2870">
        <w:rPr>
          <w:rFonts w:ascii="Times New Roman" w:hAnsi="Times New Roman" w:cs="Times New Roman"/>
        </w:rPr>
        <w:t xml:space="preserve">, at the time of </w:t>
      </w:r>
      <w:r w:rsidR="00B90464" w:rsidRPr="00DE2870">
        <w:rPr>
          <w:rFonts w:ascii="Times New Roman" w:hAnsi="Times New Roman" w:cs="Times New Roman"/>
        </w:rPr>
        <w:t>the reported gas leak on November 15, 2022, Mr. Orr used these terms to refer to the gas leak</w:t>
      </w:r>
      <w:r w:rsidR="003350A7" w:rsidRPr="00DE2870">
        <w:rPr>
          <w:rFonts w:ascii="Times New Roman" w:hAnsi="Times New Roman" w:cs="Times New Roman"/>
        </w:rPr>
        <w:t xml:space="preserve">.  Westover argued that Interrogatory No. 3 requests information that would be relevant and admissible to show Mr. Orr’s credibility as a witness who is knowledgeable of applicable </w:t>
      </w:r>
      <w:r w:rsidR="002805C0" w:rsidRPr="00DE2870">
        <w:rPr>
          <w:rFonts w:ascii="Times New Roman" w:hAnsi="Times New Roman" w:cs="Times New Roman"/>
        </w:rPr>
        <w:t xml:space="preserve">pipeline laws and regulations.  </w:t>
      </w:r>
    </w:p>
    <w:p w14:paraId="26B531E9" w14:textId="1048819A" w:rsidR="00302611" w:rsidRPr="00DE2870" w:rsidRDefault="00302611" w:rsidP="003916F8">
      <w:pPr>
        <w:spacing w:line="360" w:lineRule="auto"/>
        <w:rPr>
          <w:rFonts w:ascii="Times New Roman" w:hAnsi="Times New Roman" w:cs="Times New Roman"/>
        </w:rPr>
      </w:pPr>
    </w:p>
    <w:p w14:paraId="2F2B57FB" w14:textId="0F628053" w:rsidR="0050621F" w:rsidRPr="00DE2870" w:rsidRDefault="00302611" w:rsidP="003916F8">
      <w:pPr>
        <w:spacing w:line="360" w:lineRule="auto"/>
        <w:rPr>
          <w:rFonts w:ascii="Times New Roman" w:hAnsi="Times New Roman" w:cs="Times New Roman"/>
        </w:rPr>
      </w:pPr>
      <w:r w:rsidRPr="00DE2870">
        <w:rPr>
          <w:rFonts w:ascii="Times New Roman" w:hAnsi="Times New Roman" w:cs="Times New Roman"/>
        </w:rPr>
        <w:tab/>
      </w:r>
      <w:r w:rsidRPr="00DE2870">
        <w:rPr>
          <w:rFonts w:ascii="Times New Roman" w:hAnsi="Times New Roman" w:cs="Times New Roman"/>
        </w:rPr>
        <w:tab/>
        <w:t xml:space="preserve">On January 3, 2023, I&amp;E filed its Answer to Westover’s December 27, 2022 Motion.  </w:t>
      </w:r>
      <w:r w:rsidR="00C64431" w:rsidRPr="00DE2870">
        <w:rPr>
          <w:rFonts w:ascii="Times New Roman" w:hAnsi="Times New Roman" w:cs="Times New Roman"/>
        </w:rPr>
        <w:t>Regarding Westover Interrogatory Set III, No. 1</w:t>
      </w:r>
      <w:r w:rsidR="001D1E2D" w:rsidRPr="00DE2870">
        <w:rPr>
          <w:rFonts w:ascii="Times New Roman" w:hAnsi="Times New Roman" w:cs="Times New Roman"/>
        </w:rPr>
        <w:t xml:space="preserve">, </w:t>
      </w:r>
      <w:r w:rsidRPr="00DE2870">
        <w:rPr>
          <w:rFonts w:ascii="Times New Roman" w:hAnsi="Times New Roman" w:cs="Times New Roman"/>
        </w:rPr>
        <w:t>I&amp;E maintain</w:t>
      </w:r>
      <w:r w:rsidR="0038278D" w:rsidRPr="00DE2870">
        <w:rPr>
          <w:rFonts w:ascii="Times New Roman" w:hAnsi="Times New Roman" w:cs="Times New Roman"/>
        </w:rPr>
        <w:t>ed</w:t>
      </w:r>
      <w:r w:rsidRPr="00DE2870">
        <w:rPr>
          <w:rFonts w:ascii="Times New Roman" w:hAnsi="Times New Roman" w:cs="Times New Roman"/>
        </w:rPr>
        <w:t xml:space="preserve"> that</w:t>
      </w:r>
      <w:r w:rsidR="009D21A5" w:rsidRPr="00DE2870">
        <w:rPr>
          <w:rFonts w:ascii="Times New Roman" w:hAnsi="Times New Roman" w:cs="Times New Roman"/>
        </w:rPr>
        <w:t xml:space="preserve"> no information relating to UGI’s response to the gas leak has any bearing on whether the Woodland Plaza Apartment complex </w:t>
      </w:r>
      <w:r w:rsidR="00C8001E" w:rsidRPr="00DE2870">
        <w:rPr>
          <w:rFonts w:ascii="Times New Roman" w:hAnsi="Times New Roman" w:cs="Times New Roman"/>
        </w:rPr>
        <w:t xml:space="preserve">is a master meter system subject to the Commission’s jurisdiction, which is the subject of this proceeding.  </w:t>
      </w:r>
      <w:r w:rsidR="008213DF" w:rsidRPr="00DE2870">
        <w:rPr>
          <w:rFonts w:ascii="Times New Roman" w:hAnsi="Times New Roman" w:cs="Times New Roman"/>
        </w:rPr>
        <w:t xml:space="preserve">Moreover, </w:t>
      </w:r>
      <w:r w:rsidR="001D1E2D" w:rsidRPr="00DE2870">
        <w:rPr>
          <w:rFonts w:ascii="Times New Roman" w:hAnsi="Times New Roman" w:cs="Times New Roman"/>
        </w:rPr>
        <w:t>I&amp;E</w:t>
      </w:r>
      <w:r w:rsidR="009F3813" w:rsidRPr="00DE2870">
        <w:rPr>
          <w:rFonts w:ascii="Times New Roman" w:hAnsi="Times New Roman" w:cs="Times New Roman"/>
        </w:rPr>
        <w:t xml:space="preserve"> argued that Westover erroneously assumed that UGI filed reports with I&amp;E relating to its response to the gas leaks</w:t>
      </w:r>
      <w:r w:rsidR="00C93CE6" w:rsidRPr="00DE2870">
        <w:rPr>
          <w:rFonts w:ascii="Times New Roman" w:hAnsi="Times New Roman" w:cs="Times New Roman"/>
        </w:rPr>
        <w:t xml:space="preserve">, and that were such a report to exist, it is not related to the subject matter of the Complaint.  </w:t>
      </w:r>
      <w:r w:rsidR="00BC1881" w:rsidRPr="00DE2870">
        <w:rPr>
          <w:rFonts w:ascii="Times New Roman" w:hAnsi="Times New Roman" w:cs="Times New Roman"/>
        </w:rPr>
        <w:t xml:space="preserve">Additionally, I&amp;E </w:t>
      </w:r>
      <w:r w:rsidR="00522218" w:rsidRPr="00DE2870">
        <w:rPr>
          <w:rFonts w:ascii="Times New Roman" w:hAnsi="Times New Roman" w:cs="Times New Roman"/>
        </w:rPr>
        <w:t xml:space="preserve">denied that it would act unethically and hide relevant information and then introduce it at the </w:t>
      </w:r>
      <w:r w:rsidR="00196336" w:rsidRPr="00DE2870">
        <w:rPr>
          <w:rFonts w:ascii="Times New Roman" w:hAnsi="Times New Roman" w:cs="Times New Roman"/>
        </w:rPr>
        <w:t xml:space="preserve">hearing.  </w:t>
      </w:r>
      <w:r w:rsidR="00FA0704" w:rsidRPr="00DE2870">
        <w:rPr>
          <w:rFonts w:ascii="Times New Roman" w:hAnsi="Times New Roman" w:cs="Times New Roman"/>
        </w:rPr>
        <w:t xml:space="preserve">Regarding Westover’s public safety </w:t>
      </w:r>
      <w:r w:rsidR="00B377EC" w:rsidRPr="00DE2870">
        <w:rPr>
          <w:rFonts w:ascii="Times New Roman" w:hAnsi="Times New Roman" w:cs="Times New Roman"/>
        </w:rPr>
        <w:t xml:space="preserve">argument and the need to promptly </w:t>
      </w:r>
      <w:r w:rsidR="003F7CBC" w:rsidRPr="00DE2870">
        <w:rPr>
          <w:rFonts w:ascii="Times New Roman" w:hAnsi="Times New Roman" w:cs="Times New Roman"/>
        </w:rPr>
        <w:t>take all necessary action, I&amp;E asserted that this argument is disingenu</w:t>
      </w:r>
      <w:r w:rsidR="00381F44" w:rsidRPr="00DE2870">
        <w:rPr>
          <w:rFonts w:ascii="Times New Roman" w:hAnsi="Times New Roman" w:cs="Times New Roman"/>
        </w:rPr>
        <w:t xml:space="preserve">ous </w:t>
      </w:r>
      <w:r w:rsidR="00D17FDF" w:rsidRPr="00DE2870">
        <w:rPr>
          <w:rFonts w:ascii="Times New Roman" w:hAnsi="Times New Roman" w:cs="Times New Roman"/>
        </w:rPr>
        <w:t xml:space="preserve">since Westover didn’t serve this round of interrogatories on I&amp;E until </w:t>
      </w:r>
      <w:r w:rsidR="001300DB" w:rsidRPr="00DE2870">
        <w:rPr>
          <w:rFonts w:ascii="Times New Roman" w:hAnsi="Times New Roman" w:cs="Times New Roman"/>
        </w:rPr>
        <w:t>approximately 20 days after the gas leak was discovered during the site visit</w:t>
      </w:r>
      <w:r w:rsidR="0050621F" w:rsidRPr="00DE2870">
        <w:rPr>
          <w:rFonts w:ascii="Times New Roman" w:hAnsi="Times New Roman" w:cs="Times New Roman"/>
        </w:rPr>
        <w:t>.</w:t>
      </w:r>
    </w:p>
    <w:p w14:paraId="69AB94BB" w14:textId="5787CFF4" w:rsidR="0050621F" w:rsidRPr="00DE2870" w:rsidRDefault="0050621F" w:rsidP="003916F8">
      <w:pPr>
        <w:spacing w:line="360" w:lineRule="auto"/>
        <w:rPr>
          <w:rFonts w:ascii="Times New Roman" w:hAnsi="Times New Roman" w:cs="Times New Roman"/>
        </w:rPr>
      </w:pPr>
      <w:r w:rsidRPr="00DE2870">
        <w:rPr>
          <w:rFonts w:ascii="Times New Roman" w:hAnsi="Times New Roman" w:cs="Times New Roman"/>
        </w:rPr>
        <w:lastRenderedPageBreak/>
        <w:tab/>
      </w:r>
      <w:r w:rsidRPr="00DE2870">
        <w:rPr>
          <w:rFonts w:ascii="Times New Roman" w:hAnsi="Times New Roman" w:cs="Times New Roman"/>
        </w:rPr>
        <w:tab/>
      </w:r>
      <w:r w:rsidR="00685748" w:rsidRPr="00DE2870">
        <w:rPr>
          <w:rFonts w:ascii="Times New Roman" w:hAnsi="Times New Roman" w:cs="Times New Roman"/>
        </w:rPr>
        <w:t xml:space="preserve">Regarding Westover Interrogatory </w:t>
      </w:r>
      <w:r w:rsidR="004F6C47" w:rsidRPr="00DE2870">
        <w:rPr>
          <w:rFonts w:ascii="Times New Roman" w:hAnsi="Times New Roman" w:cs="Times New Roman"/>
        </w:rPr>
        <w:t>Set I</w:t>
      </w:r>
      <w:r w:rsidR="00684FFD" w:rsidRPr="00DE2870">
        <w:rPr>
          <w:rFonts w:ascii="Times New Roman" w:hAnsi="Times New Roman" w:cs="Times New Roman"/>
        </w:rPr>
        <w:t>I</w:t>
      </w:r>
      <w:r w:rsidR="004F6C47" w:rsidRPr="00DE2870">
        <w:rPr>
          <w:rFonts w:ascii="Times New Roman" w:hAnsi="Times New Roman" w:cs="Times New Roman"/>
        </w:rPr>
        <w:t xml:space="preserve">I, No. 2, </w:t>
      </w:r>
      <w:r w:rsidR="005463BB" w:rsidRPr="00DE2870">
        <w:rPr>
          <w:rFonts w:ascii="Times New Roman" w:hAnsi="Times New Roman" w:cs="Times New Roman"/>
        </w:rPr>
        <w:t xml:space="preserve">I&amp;E maintained that </w:t>
      </w:r>
      <w:r w:rsidR="002E0CE5" w:rsidRPr="00DE2870">
        <w:rPr>
          <w:rFonts w:ascii="Times New Roman" w:hAnsi="Times New Roman" w:cs="Times New Roman"/>
        </w:rPr>
        <w:t xml:space="preserve">UGI was at Woodland Plaza in response </w:t>
      </w:r>
      <w:r w:rsidR="00EE1755" w:rsidRPr="00DE2870">
        <w:rPr>
          <w:rFonts w:ascii="Times New Roman" w:hAnsi="Times New Roman" w:cs="Times New Roman"/>
        </w:rPr>
        <w:t>to an odor of gas, that Westover made an erro</w:t>
      </w:r>
      <w:r w:rsidR="004A7EF3" w:rsidRPr="00DE2870">
        <w:rPr>
          <w:rFonts w:ascii="Times New Roman" w:hAnsi="Times New Roman" w:cs="Times New Roman"/>
        </w:rPr>
        <w:t>neous assumption that UGI would discuss Westover’s pipeline facilities with Mr. Orr</w:t>
      </w:r>
      <w:r w:rsidR="00E44444" w:rsidRPr="00DE2870">
        <w:rPr>
          <w:rFonts w:ascii="Times New Roman" w:hAnsi="Times New Roman" w:cs="Times New Roman"/>
        </w:rPr>
        <w:t xml:space="preserve">, </w:t>
      </w:r>
      <w:r w:rsidR="00D27C69" w:rsidRPr="00DE2870">
        <w:rPr>
          <w:rFonts w:ascii="Times New Roman" w:hAnsi="Times New Roman" w:cs="Times New Roman"/>
        </w:rPr>
        <w:t xml:space="preserve">and that communications, if any, between Mr. Orr and UGI are not relevant to the </w:t>
      </w:r>
      <w:r w:rsidR="002268CD" w:rsidRPr="00DE2870">
        <w:rPr>
          <w:rFonts w:ascii="Times New Roman" w:hAnsi="Times New Roman" w:cs="Times New Roman"/>
        </w:rPr>
        <w:t xml:space="preserve">pending </w:t>
      </w:r>
      <w:proofErr w:type="gramStart"/>
      <w:r w:rsidR="002268CD" w:rsidRPr="00DE2870">
        <w:rPr>
          <w:rFonts w:ascii="Times New Roman" w:hAnsi="Times New Roman" w:cs="Times New Roman"/>
        </w:rPr>
        <w:t>proceeding</w:t>
      </w:r>
      <w:proofErr w:type="gramEnd"/>
      <w:r w:rsidR="002268CD" w:rsidRPr="00DE2870">
        <w:rPr>
          <w:rFonts w:ascii="Times New Roman" w:hAnsi="Times New Roman" w:cs="Times New Roman"/>
        </w:rPr>
        <w:t xml:space="preserve"> nor would they be calculated to lead to the discovery of admissible evidence</w:t>
      </w:r>
      <w:r w:rsidR="004A7EF3" w:rsidRPr="00DE2870">
        <w:rPr>
          <w:rFonts w:ascii="Times New Roman" w:hAnsi="Times New Roman" w:cs="Times New Roman"/>
        </w:rPr>
        <w:t xml:space="preserve">.  </w:t>
      </w:r>
      <w:r w:rsidR="00CD1EFE" w:rsidRPr="00DE2870">
        <w:rPr>
          <w:rFonts w:ascii="Times New Roman" w:hAnsi="Times New Roman" w:cs="Times New Roman"/>
        </w:rPr>
        <w:t>Additionally</w:t>
      </w:r>
      <w:r w:rsidR="001C4E6A" w:rsidRPr="00DE2870">
        <w:rPr>
          <w:rFonts w:ascii="Times New Roman" w:hAnsi="Times New Roman" w:cs="Times New Roman"/>
        </w:rPr>
        <w:t xml:space="preserve">, I&amp;E </w:t>
      </w:r>
      <w:r w:rsidR="0081343B" w:rsidRPr="00DE2870">
        <w:rPr>
          <w:rFonts w:ascii="Times New Roman" w:hAnsi="Times New Roman" w:cs="Times New Roman"/>
        </w:rPr>
        <w:t>maintained that Mr. Orr</w:t>
      </w:r>
      <w:r w:rsidR="00612239" w:rsidRPr="00DE2870">
        <w:rPr>
          <w:rFonts w:ascii="Times New Roman" w:hAnsi="Times New Roman" w:cs="Times New Roman"/>
        </w:rPr>
        <w:t xml:space="preserve">’s communications with UGI consisted of reporting the gas odor and confirming that UGI was going to remediate the immediate </w:t>
      </w:r>
      <w:r w:rsidR="00D65072" w:rsidRPr="00DE2870">
        <w:rPr>
          <w:rFonts w:ascii="Times New Roman" w:hAnsi="Times New Roman" w:cs="Times New Roman"/>
        </w:rPr>
        <w:t xml:space="preserve">safety concern presented and </w:t>
      </w:r>
      <w:r w:rsidR="001C4E6A" w:rsidRPr="00DE2870">
        <w:rPr>
          <w:rFonts w:ascii="Times New Roman" w:hAnsi="Times New Roman" w:cs="Times New Roman"/>
        </w:rPr>
        <w:t>specifically denied that Mr. Orr discussed the instant legal pro</w:t>
      </w:r>
      <w:r w:rsidR="00664562" w:rsidRPr="00DE2870">
        <w:rPr>
          <w:rFonts w:ascii="Times New Roman" w:hAnsi="Times New Roman" w:cs="Times New Roman"/>
        </w:rPr>
        <w:t xml:space="preserve">ceeding with the UGI personnel.  </w:t>
      </w:r>
      <w:r w:rsidR="00CD1EFE" w:rsidRPr="00DE2870">
        <w:rPr>
          <w:rFonts w:ascii="Times New Roman" w:hAnsi="Times New Roman" w:cs="Times New Roman"/>
        </w:rPr>
        <w:t xml:space="preserve">Moreover, I&amp;E specifically denied that </w:t>
      </w:r>
      <w:r w:rsidR="00144DEC" w:rsidRPr="00DE2870">
        <w:rPr>
          <w:rFonts w:ascii="Times New Roman" w:hAnsi="Times New Roman" w:cs="Times New Roman"/>
        </w:rPr>
        <w:t>it called UGI to report the gas leak for purposes of using UGI as an agent.</w:t>
      </w:r>
    </w:p>
    <w:p w14:paraId="46450AD3" w14:textId="61BD0DC0" w:rsidR="002513C9" w:rsidRPr="00DE2870" w:rsidRDefault="002513C9" w:rsidP="003916F8">
      <w:pPr>
        <w:spacing w:line="360" w:lineRule="auto"/>
        <w:rPr>
          <w:rFonts w:ascii="Times New Roman" w:hAnsi="Times New Roman" w:cs="Times New Roman"/>
        </w:rPr>
      </w:pPr>
    </w:p>
    <w:p w14:paraId="6FFD0C00" w14:textId="639FFF5D" w:rsidR="00D525DF" w:rsidRDefault="002513C9" w:rsidP="003916F8">
      <w:pPr>
        <w:spacing w:line="360" w:lineRule="auto"/>
        <w:rPr>
          <w:rFonts w:ascii="Times New Roman" w:hAnsi="Times New Roman" w:cs="Times New Roman"/>
        </w:rPr>
      </w:pPr>
      <w:r w:rsidRPr="00DE2870">
        <w:rPr>
          <w:rFonts w:ascii="Times New Roman" w:hAnsi="Times New Roman" w:cs="Times New Roman"/>
        </w:rPr>
        <w:tab/>
      </w:r>
      <w:r w:rsidRPr="00DE2870">
        <w:rPr>
          <w:rFonts w:ascii="Times New Roman" w:hAnsi="Times New Roman" w:cs="Times New Roman"/>
        </w:rPr>
        <w:tab/>
      </w:r>
      <w:r w:rsidR="00684FFD" w:rsidRPr="00DE2870">
        <w:rPr>
          <w:rFonts w:ascii="Times New Roman" w:hAnsi="Times New Roman" w:cs="Times New Roman"/>
        </w:rPr>
        <w:t xml:space="preserve">Regarding Westover Interrogatory Set III, No. 3, </w:t>
      </w:r>
      <w:r w:rsidR="00245B3C">
        <w:rPr>
          <w:rFonts w:ascii="Times New Roman" w:hAnsi="Times New Roman" w:cs="Times New Roman"/>
        </w:rPr>
        <w:t xml:space="preserve">I&amp;E </w:t>
      </w:r>
      <w:r w:rsidR="00E01D69" w:rsidRPr="00DE2870">
        <w:rPr>
          <w:rFonts w:ascii="Times New Roman" w:hAnsi="Times New Roman" w:cs="Times New Roman"/>
        </w:rPr>
        <w:t xml:space="preserve">specifically denied that Mr. Orr advised or represented to Westover personnel that the situation at Woodland Plaza Apartments was a “Grade 3 Emergency” or “Grade C Emergency.”  </w:t>
      </w:r>
      <w:r w:rsidR="00925A22" w:rsidRPr="00DE2870">
        <w:rPr>
          <w:rFonts w:ascii="Times New Roman" w:hAnsi="Times New Roman" w:cs="Times New Roman"/>
        </w:rPr>
        <w:t xml:space="preserve">I&amp;E asserted that </w:t>
      </w:r>
      <w:r w:rsidR="00DE37B0" w:rsidRPr="00DE2870">
        <w:rPr>
          <w:rFonts w:ascii="Times New Roman" w:hAnsi="Times New Roman" w:cs="Times New Roman"/>
        </w:rPr>
        <w:t xml:space="preserve">a natural gas distribution company’s classification of gas leaks is not federally or state defined but rather based upon a company’s internal </w:t>
      </w:r>
      <w:r w:rsidR="00F5388A" w:rsidRPr="00DE2870">
        <w:rPr>
          <w:rFonts w:ascii="Times New Roman" w:hAnsi="Times New Roman" w:cs="Times New Roman"/>
        </w:rPr>
        <w:t xml:space="preserve">procedures, and as such, has no bearing on Mr. Orr’s credibility as a witness.  </w:t>
      </w:r>
    </w:p>
    <w:p w14:paraId="19954233" w14:textId="77777777" w:rsidR="00AA772F" w:rsidRPr="00DE2870" w:rsidRDefault="00AA772F" w:rsidP="003916F8">
      <w:pPr>
        <w:spacing w:line="360" w:lineRule="auto"/>
        <w:rPr>
          <w:rFonts w:ascii="Times New Roman" w:hAnsi="Times New Roman" w:cs="Times New Roman"/>
        </w:rPr>
      </w:pPr>
    </w:p>
    <w:p w14:paraId="34BD8149" w14:textId="758BA753" w:rsidR="00266CB0" w:rsidRPr="00DE2870" w:rsidRDefault="00744C8F" w:rsidP="00D525DF">
      <w:pPr>
        <w:spacing w:line="360" w:lineRule="auto"/>
        <w:ind w:firstLine="1440"/>
        <w:rPr>
          <w:rFonts w:ascii="Times New Roman" w:hAnsi="Times New Roman" w:cs="Times New Roman"/>
        </w:rPr>
      </w:pPr>
      <w:r w:rsidRPr="00DE2870">
        <w:rPr>
          <w:rFonts w:ascii="Times New Roman" w:hAnsi="Times New Roman" w:cs="Times New Roman"/>
        </w:rPr>
        <w:t xml:space="preserve">As previously noted, </w:t>
      </w:r>
      <w:r w:rsidR="00F07C07" w:rsidRPr="00DE2870">
        <w:rPr>
          <w:rFonts w:ascii="Times New Roman" w:hAnsi="Times New Roman" w:cs="Times New Roman"/>
        </w:rPr>
        <w:t xml:space="preserve">Commission regulations regarding discovery </w:t>
      </w:r>
      <w:r w:rsidR="00DE04ED" w:rsidRPr="00DE2870">
        <w:rPr>
          <w:rFonts w:ascii="Times New Roman" w:hAnsi="Times New Roman" w:cs="Times New Roman"/>
        </w:rPr>
        <w:t>provide that:</w:t>
      </w:r>
    </w:p>
    <w:p w14:paraId="273E2A3E" w14:textId="16E75B20" w:rsidR="00DE04ED" w:rsidRPr="00DE2870" w:rsidRDefault="00DE04ED" w:rsidP="003916F8">
      <w:pPr>
        <w:spacing w:line="360" w:lineRule="auto"/>
        <w:rPr>
          <w:rFonts w:ascii="Times New Roman" w:hAnsi="Times New Roman" w:cs="Times New Roman"/>
        </w:rPr>
      </w:pPr>
    </w:p>
    <w:p w14:paraId="449FA2DB" w14:textId="17F0EA67" w:rsidR="00DE04ED" w:rsidRPr="00DE2870" w:rsidRDefault="00C9399D" w:rsidP="00C9399D">
      <w:pPr>
        <w:ind w:left="1440" w:right="1440"/>
        <w:rPr>
          <w:rFonts w:ascii="Times New Roman" w:hAnsi="Times New Roman" w:cs="Times New Roman"/>
          <w:shd w:val="clear" w:color="auto" w:fill="FFFFFF"/>
        </w:rPr>
      </w:pPr>
      <w:r w:rsidRPr="00DE2870">
        <w:rPr>
          <w:rFonts w:ascii="Times New Roman" w:eastAsiaTheme="minorEastAsia" w:hAnsi="Times New Roman" w:cs="Times New Roman"/>
        </w:rPr>
        <w:t>A</w:t>
      </w:r>
      <w:r w:rsidR="00DE04ED" w:rsidRPr="00DE2870">
        <w:rPr>
          <w:rFonts w:ascii="Times New Roman" w:eastAsiaTheme="minorEastAsia" w:hAnsi="Times New Roman" w:cs="Times New Roman"/>
        </w:rPr>
        <w:t xml:space="preserve"> party may obtain discovery regarding any matter, not privileged, </w:t>
      </w:r>
      <w:r w:rsidR="00DE04ED" w:rsidRPr="00C860DC">
        <w:rPr>
          <w:rFonts w:ascii="Times New Roman" w:eastAsiaTheme="minorEastAsia" w:hAnsi="Times New Roman" w:cs="Times New Roman"/>
        </w:rPr>
        <w:t>which is relevant to the subject matter involved in the pending action</w:t>
      </w:r>
      <w:r w:rsidR="00DE04ED" w:rsidRPr="00DE2870">
        <w:rPr>
          <w:rFonts w:ascii="Times New Roman" w:eastAsiaTheme="minorEastAsia" w:hAnsi="Times New Roman" w:cs="Times New Roman"/>
        </w:rPr>
        <w:t>, whether it relates to the claim or defense of the party seeking discovery or to the claim or defense of another party, including the existence, description, nature, content, custody, condition and location of any books, documents, or other tangible things and the identity and location of persons having knowledge of a discoverable matter</w:t>
      </w:r>
      <w:r w:rsidRPr="00DE2870">
        <w:rPr>
          <w:rFonts w:ascii="Times New Roman" w:eastAsiaTheme="minorEastAsia" w:hAnsi="Times New Roman" w:cs="Times New Roman"/>
        </w:rPr>
        <w:t>.</w:t>
      </w:r>
      <w:r w:rsidR="00A617F9" w:rsidRPr="00A617F9">
        <w:rPr>
          <w:rFonts w:ascii="Times New Roman" w:eastAsiaTheme="minorEastAsia" w:hAnsi="Times New Roman" w:cs="Times New Roman"/>
        </w:rPr>
        <w:t xml:space="preserve"> </w:t>
      </w:r>
      <w:r w:rsidR="00A617F9">
        <w:rPr>
          <w:rFonts w:ascii="Times New Roman" w:eastAsiaTheme="minorEastAsia" w:hAnsi="Times New Roman" w:cs="Times New Roman"/>
        </w:rPr>
        <w:t xml:space="preserve"> </w:t>
      </w:r>
      <w:r w:rsidR="00A617F9" w:rsidRPr="00095E7D">
        <w:rPr>
          <w:rFonts w:ascii="Times New Roman" w:eastAsiaTheme="minorEastAsia" w:hAnsi="Times New Roman" w:cs="Times New Roman"/>
          <w:i/>
          <w:iCs/>
        </w:rPr>
        <w:t>It is not ground for objection that the information sought will be inadmissible at hearing if the information sought appears reasonably calculated to lead to the discovery of admissible evidence</w:t>
      </w:r>
      <w:r w:rsidR="00A617F9" w:rsidRPr="00DE2870">
        <w:rPr>
          <w:rFonts w:ascii="Times New Roman" w:eastAsiaTheme="minorEastAsia" w:hAnsi="Times New Roman" w:cs="Times New Roman"/>
        </w:rPr>
        <w:t>.</w:t>
      </w:r>
    </w:p>
    <w:p w14:paraId="13A15460" w14:textId="3E4E2076" w:rsidR="003916F8" w:rsidRPr="00DE2870" w:rsidRDefault="003916F8" w:rsidP="003916F8">
      <w:pPr>
        <w:spacing w:line="360" w:lineRule="auto"/>
        <w:rPr>
          <w:rFonts w:ascii="Times New Roman" w:hAnsi="Times New Roman" w:cs="Times New Roman"/>
        </w:rPr>
      </w:pPr>
    </w:p>
    <w:p w14:paraId="5640378A" w14:textId="36EC6AEB" w:rsidR="00F07C07" w:rsidRPr="00DE2870" w:rsidRDefault="00F07C07" w:rsidP="003916F8">
      <w:pPr>
        <w:spacing w:line="360" w:lineRule="auto"/>
        <w:rPr>
          <w:rFonts w:ascii="Times New Roman" w:eastAsiaTheme="minorEastAsia" w:hAnsi="Times New Roman" w:cs="Times New Roman"/>
        </w:rPr>
      </w:pPr>
      <w:r w:rsidRPr="00DE2870">
        <w:rPr>
          <w:rFonts w:ascii="Times New Roman" w:eastAsiaTheme="minorEastAsia" w:hAnsi="Times New Roman" w:cs="Times New Roman"/>
        </w:rPr>
        <w:t>52 Pa. Code § 5.321(c)</w:t>
      </w:r>
      <w:r w:rsidR="00056806" w:rsidRPr="00DE2870">
        <w:rPr>
          <w:rFonts w:ascii="Times New Roman" w:eastAsiaTheme="minorEastAsia" w:hAnsi="Times New Roman" w:cs="Times New Roman"/>
        </w:rPr>
        <w:t>(emphasis added)</w:t>
      </w:r>
      <w:r w:rsidRPr="00DE2870">
        <w:rPr>
          <w:rFonts w:ascii="Times New Roman" w:eastAsiaTheme="minorEastAsia" w:hAnsi="Times New Roman" w:cs="Times New Roman"/>
        </w:rPr>
        <w:t xml:space="preserve">.  </w:t>
      </w:r>
    </w:p>
    <w:p w14:paraId="26CE8187" w14:textId="5B4BEECF" w:rsidR="00D173A4" w:rsidRPr="00DE2870" w:rsidRDefault="00D173A4" w:rsidP="003916F8">
      <w:pPr>
        <w:spacing w:line="360" w:lineRule="auto"/>
        <w:rPr>
          <w:rFonts w:ascii="Times New Roman" w:eastAsiaTheme="minorEastAsia" w:hAnsi="Times New Roman" w:cs="Times New Roman"/>
        </w:rPr>
      </w:pPr>
    </w:p>
    <w:p w14:paraId="0B156214" w14:textId="155CF077" w:rsidR="00D173A4" w:rsidRPr="00DE2870" w:rsidRDefault="00D173A4" w:rsidP="003916F8">
      <w:pPr>
        <w:spacing w:line="360" w:lineRule="auto"/>
        <w:rPr>
          <w:rFonts w:ascii="Times New Roman" w:eastAsiaTheme="minorEastAsia" w:hAnsi="Times New Roman" w:cs="Times New Roman"/>
        </w:rPr>
      </w:pPr>
      <w:r w:rsidRPr="00DE2870">
        <w:rPr>
          <w:rFonts w:ascii="Times New Roman" w:eastAsiaTheme="minorEastAsia" w:hAnsi="Times New Roman" w:cs="Times New Roman"/>
        </w:rPr>
        <w:lastRenderedPageBreak/>
        <w:tab/>
      </w:r>
      <w:r w:rsidRPr="00DE2870">
        <w:rPr>
          <w:rFonts w:ascii="Times New Roman" w:eastAsiaTheme="minorEastAsia" w:hAnsi="Times New Roman" w:cs="Times New Roman"/>
        </w:rPr>
        <w:tab/>
      </w:r>
      <w:r w:rsidR="0019002C" w:rsidRPr="00DE2870">
        <w:rPr>
          <w:rFonts w:ascii="Times New Roman" w:eastAsiaTheme="minorEastAsia" w:hAnsi="Times New Roman" w:cs="Times New Roman"/>
        </w:rPr>
        <w:t xml:space="preserve">I agree with </w:t>
      </w:r>
      <w:r w:rsidR="00476AC5" w:rsidRPr="00DE2870">
        <w:rPr>
          <w:rFonts w:ascii="Times New Roman" w:eastAsiaTheme="minorEastAsia" w:hAnsi="Times New Roman" w:cs="Times New Roman"/>
        </w:rPr>
        <w:t>Westover that if UGI</w:t>
      </w:r>
      <w:r w:rsidR="00E714E4" w:rsidRPr="00DE2870">
        <w:rPr>
          <w:rFonts w:ascii="Times New Roman" w:eastAsiaTheme="minorEastAsia" w:hAnsi="Times New Roman" w:cs="Times New Roman"/>
        </w:rPr>
        <w:t xml:space="preserve"> did actually</w:t>
      </w:r>
      <w:r w:rsidR="00476AC5" w:rsidRPr="00DE2870">
        <w:rPr>
          <w:rFonts w:ascii="Times New Roman" w:eastAsiaTheme="minorEastAsia" w:hAnsi="Times New Roman" w:cs="Times New Roman"/>
        </w:rPr>
        <w:t xml:space="preserve"> file</w:t>
      </w:r>
      <w:r w:rsidR="00E714E4" w:rsidRPr="00DE2870">
        <w:rPr>
          <w:rFonts w:ascii="Times New Roman" w:eastAsiaTheme="minorEastAsia" w:hAnsi="Times New Roman" w:cs="Times New Roman"/>
        </w:rPr>
        <w:t xml:space="preserve"> any</w:t>
      </w:r>
      <w:r w:rsidR="00476AC5" w:rsidRPr="00DE2870">
        <w:rPr>
          <w:rFonts w:ascii="Times New Roman" w:eastAsiaTheme="minorEastAsia" w:hAnsi="Times New Roman" w:cs="Times New Roman"/>
        </w:rPr>
        <w:t xml:space="preserve"> reports with I&amp;E regarding UGI’s </w:t>
      </w:r>
      <w:r w:rsidR="00E714E4" w:rsidRPr="00DE2870">
        <w:rPr>
          <w:rFonts w:ascii="Times New Roman" w:eastAsiaTheme="minorEastAsia" w:hAnsi="Times New Roman" w:cs="Times New Roman"/>
        </w:rPr>
        <w:t xml:space="preserve">activities at Woodland Plaza on November 15, 2022, those reports could contain information that supports or contradicts I&amp;E’s claim that Westover’s gas facilities do not comply with applicable federal pipeline regulations.  </w:t>
      </w:r>
      <w:r w:rsidR="005F04D3" w:rsidRPr="00DE2870">
        <w:rPr>
          <w:rFonts w:ascii="Times New Roman" w:eastAsiaTheme="minorEastAsia" w:hAnsi="Times New Roman" w:cs="Times New Roman"/>
        </w:rPr>
        <w:t>However, I&amp;E indicated in its Answer to Westover’s Motion that “Westover erroneously assumes that UGI filed reports with I&amp;E relating to its response to the gas leaks</w:t>
      </w:r>
      <w:r w:rsidR="00D07FCD" w:rsidRPr="00DE2870">
        <w:rPr>
          <w:rFonts w:ascii="Times New Roman" w:eastAsiaTheme="minorEastAsia" w:hAnsi="Times New Roman" w:cs="Times New Roman"/>
        </w:rPr>
        <w:t xml:space="preserve"> and that these alleged reports may contain information related to Westover’s compliance with federal pipeline regulations.”  </w:t>
      </w:r>
      <w:r w:rsidR="00D21AA8" w:rsidRPr="00DE2870">
        <w:rPr>
          <w:rFonts w:ascii="Times New Roman" w:eastAsiaTheme="minorEastAsia" w:hAnsi="Times New Roman" w:cs="Times New Roman"/>
        </w:rPr>
        <w:t xml:space="preserve">I have no reason to doubt I&amp;E’s </w:t>
      </w:r>
      <w:r w:rsidR="005944CC" w:rsidRPr="00DE2870">
        <w:rPr>
          <w:rFonts w:ascii="Times New Roman" w:eastAsiaTheme="minorEastAsia" w:hAnsi="Times New Roman" w:cs="Times New Roman"/>
        </w:rPr>
        <w:t xml:space="preserve">indication that UGI did not file any reports with </w:t>
      </w:r>
      <w:r w:rsidR="00056978" w:rsidRPr="00DE2870">
        <w:rPr>
          <w:rFonts w:ascii="Times New Roman" w:eastAsiaTheme="minorEastAsia" w:hAnsi="Times New Roman" w:cs="Times New Roman"/>
        </w:rPr>
        <w:t>I&amp;E</w:t>
      </w:r>
      <w:r w:rsidR="005944CC" w:rsidRPr="00DE2870">
        <w:rPr>
          <w:rFonts w:ascii="Times New Roman" w:eastAsiaTheme="minorEastAsia" w:hAnsi="Times New Roman" w:cs="Times New Roman"/>
        </w:rPr>
        <w:t xml:space="preserve"> regarding</w:t>
      </w:r>
      <w:r w:rsidR="004D1CB0" w:rsidRPr="00DE2870">
        <w:rPr>
          <w:rFonts w:ascii="Times New Roman" w:eastAsiaTheme="minorEastAsia" w:hAnsi="Times New Roman" w:cs="Times New Roman"/>
        </w:rPr>
        <w:t xml:space="preserve"> UGI’s response to the reported gas leak on November 15, 2022</w:t>
      </w:r>
      <w:r w:rsidR="00121CE8" w:rsidRPr="00DE2870">
        <w:rPr>
          <w:rFonts w:ascii="Times New Roman" w:eastAsiaTheme="minorEastAsia" w:hAnsi="Times New Roman" w:cs="Times New Roman"/>
        </w:rPr>
        <w:t xml:space="preserve">.  Since I&amp;E is not in possession of any such report, </w:t>
      </w:r>
      <w:r w:rsidR="00EE5274" w:rsidRPr="00DE2870">
        <w:rPr>
          <w:rFonts w:ascii="Times New Roman" w:eastAsiaTheme="minorEastAsia" w:hAnsi="Times New Roman" w:cs="Times New Roman"/>
        </w:rPr>
        <w:t xml:space="preserve">there is nothing to compel, and </w:t>
      </w:r>
      <w:r w:rsidR="00121CE8" w:rsidRPr="00DE2870">
        <w:rPr>
          <w:rFonts w:ascii="Times New Roman" w:eastAsiaTheme="minorEastAsia" w:hAnsi="Times New Roman" w:cs="Times New Roman"/>
        </w:rPr>
        <w:t xml:space="preserve">I must deny </w:t>
      </w:r>
      <w:r w:rsidR="006F2E04" w:rsidRPr="00DE2870">
        <w:rPr>
          <w:rFonts w:ascii="Times New Roman" w:eastAsiaTheme="minorEastAsia" w:hAnsi="Times New Roman" w:cs="Times New Roman"/>
        </w:rPr>
        <w:t xml:space="preserve">Westover’s Motion in this regard.  </w:t>
      </w:r>
    </w:p>
    <w:p w14:paraId="75DFBA69" w14:textId="22FF55D7" w:rsidR="004C027C" w:rsidRPr="00DE2870" w:rsidRDefault="004C027C" w:rsidP="003916F8">
      <w:pPr>
        <w:spacing w:line="360" w:lineRule="auto"/>
        <w:rPr>
          <w:rFonts w:ascii="Times New Roman" w:eastAsiaTheme="minorEastAsia" w:hAnsi="Times New Roman" w:cs="Times New Roman"/>
        </w:rPr>
      </w:pPr>
    </w:p>
    <w:p w14:paraId="388CF126" w14:textId="491F1DD7" w:rsidR="004C027C" w:rsidRPr="00DE2870" w:rsidRDefault="004C027C" w:rsidP="003916F8">
      <w:pPr>
        <w:spacing w:line="360" w:lineRule="auto"/>
        <w:rPr>
          <w:rFonts w:ascii="Times New Roman" w:eastAsiaTheme="minorEastAsia" w:hAnsi="Times New Roman" w:cs="Times New Roman"/>
        </w:rPr>
      </w:pPr>
      <w:r w:rsidRPr="00DE2870">
        <w:rPr>
          <w:rFonts w:ascii="Times New Roman" w:eastAsiaTheme="minorEastAsia" w:hAnsi="Times New Roman" w:cs="Times New Roman"/>
        </w:rPr>
        <w:tab/>
      </w:r>
      <w:r w:rsidRPr="00DE2870">
        <w:rPr>
          <w:rFonts w:ascii="Times New Roman" w:eastAsiaTheme="minorEastAsia" w:hAnsi="Times New Roman" w:cs="Times New Roman"/>
        </w:rPr>
        <w:tab/>
        <w:t xml:space="preserve">Regarding Westover Interrogatory, Set III, No. 2, </w:t>
      </w:r>
      <w:r w:rsidR="008B4B1A" w:rsidRPr="00DE2870">
        <w:rPr>
          <w:rFonts w:ascii="Times New Roman" w:eastAsiaTheme="minorEastAsia" w:hAnsi="Times New Roman" w:cs="Times New Roman"/>
        </w:rPr>
        <w:t xml:space="preserve">the interrogatory deals with </w:t>
      </w:r>
      <w:r w:rsidR="006C1546" w:rsidRPr="00DE2870">
        <w:rPr>
          <w:rFonts w:ascii="Times New Roman" w:eastAsiaTheme="minorEastAsia" w:hAnsi="Times New Roman" w:cs="Times New Roman"/>
        </w:rPr>
        <w:t xml:space="preserve">communications </w:t>
      </w:r>
      <w:r w:rsidR="008B4B1A" w:rsidRPr="00DE2870">
        <w:rPr>
          <w:rFonts w:ascii="Times New Roman" w:eastAsiaTheme="minorEastAsia" w:hAnsi="Times New Roman" w:cs="Times New Roman"/>
        </w:rPr>
        <w:t>between Mr. Orr and UGI regarding a reported gas leak during the site visit on November 15, 202</w:t>
      </w:r>
      <w:r w:rsidR="008A6026" w:rsidRPr="00DE2870">
        <w:rPr>
          <w:rFonts w:ascii="Times New Roman" w:eastAsiaTheme="minorEastAsia" w:hAnsi="Times New Roman" w:cs="Times New Roman"/>
        </w:rPr>
        <w:t xml:space="preserve">2.  Since one of the issues to be addressed here </w:t>
      </w:r>
      <w:r w:rsidR="00D14314" w:rsidRPr="00DE2870">
        <w:rPr>
          <w:rFonts w:ascii="Times New Roman" w:eastAsiaTheme="minorEastAsia" w:hAnsi="Times New Roman" w:cs="Times New Roman"/>
        </w:rPr>
        <w:t xml:space="preserve">is whether Westover violated </w:t>
      </w:r>
      <w:r w:rsidR="00E43061" w:rsidRPr="00DE2870">
        <w:rPr>
          <w:rFonts w:ascii="Times New Roman" w:eastAsiaTheme="minorEastAsia" w:hAnsi="Times New Roman" w:cs="Times New Roman"/>
        </w:rPr>
        <w:t>Act 127</w:t>
      </w:r>
      <w:r w:rsidR="00C025C6" w:rsidRPr="00DE2870">
        <w:rPr>
          <w:rFonts w:ascii="Times New Roman" w:eastAsiaTheme="minorEastAsia" w:hAnsi="Times New Roman" w:cs="Times New Roman"/>
        </w:rPr>
        <w:t xml:space="preserve"> and Part 192 of the </w:t>
      </w:r>
      <w:r w:rsidR="00F75C41">
        <w:rPr>
          <w:rFonts w:ascii="Times New Roman" w:eastAsiaTheme="minorEastAsia" w:hAnsi="Times New Roman" w:cs="Times New Roman"/>
        </w:rPr>
        <w:t>f</w:t>
      </w:r>
      <w:r w:rsidR="00C025C6" w:rsidRPr="00DE2870">
        <w:rPr>
          <w:rFonts w:ascii="Times New Roman" w:eastAsiaTheme="minorEastAsia" w:hAnsi="Times New Roman" w:cs="Times New Roman"/>
        </w:rPr>
        <w:t xml:space="preserve">ederal pipeline safety regulations, I agree with Westover </w:t>
      </w:r>
      <w:r w:rsidR="0056343A" w:rsidRPr="00DE2870">
        <w:rPr>
          <w:rFonts w:ascii="Times New Roman" w:eastAsiaTheme="minorEastAsia" w:hAnsi="Times New Roman" w:cs="Times New Roman"/>
        </w:rPr>
        <w:t>that these discussions might have some bearing on I&amp;E’s claim</w:t>
      </w:r>
      <w:r w:rsidR="00637956" w:rsidRPr="00DE2870">
        <w:rPr>
          <w:rFonts w:ascii="Times New Roman" w:eastAsiaTheme="minorEastAsia" w:hAnsi="Times New Roman" w:cs="Times New Roman"/>
        </w:rPr>
        <w:t xml:space="preserve"> that Westover’s gas facilities do not comply with applicable </w:t>
      </w:r>
      <w:r w:rsidR="00F75C41">
        <w:rPr>
          <w:rFonts w:ascii="Times New Roman" w:eastAsiaTheme="minorEastAsia" w:hAnsi="Times New Roman" w:cs="Times New Roman"/>
        </w:rPr>
        <w:t>f</w:t>
      </w:r>
      <w:r w:rsidR="00637956" w:rsidRPr="00DE2870">
        <w:rPr>
          <w:rFonts w:ascii="Times New Roman" w:eastAsiaTheme="minorEastAsia" w:hAnsi="Times New Roman" w:cs="Times New Roman"/>
        </w:rPr>
        <w:t>ederal regulations</w:t>
      </w:r>
      <w:r w:rsidR="00CE518C">
        <w:rPr>
          <w:rFonts w:ascii="Times New Roman" w:eastAsiaTheme="minorEastAsia" w:hAnsi="Times New Roman" w:cs="Times New Roman"/>
        </w:rPr>
        <w:t>, and that Interrogatory 2 is reasonably calculated to lead to the discovery of admissible evidence</w:t>
      </w:r>
      <w:r w:rsidR="00637956" w:rsidRPr="00DE2870">
        <w:rPr>
          <w:rFonts w:ascii="Times New Roman" w:eastAsiaTheme="minorEastAsia" w:hAnsi="Times New Roman" w:cs="Times New Roman"/>
        </w:rPr>
        <w:t xml:space="preserve">.  </w:t>
      </w:r>
      <w:r w:rsidR="009740AF" w:rsidRPr="00DE2870">
        <w:rPr>
          <w:rFonts w:ascii="Times New Roman" w:eastAsiaTheme="minorEastAsia" w:hAnsi="Times New Roman" w:cs="Times New Roman"/>
        </w:rPr>
        <w:t>Accordingly</w:t>
      </w:r>
      <w:r w:rsidR="00AE30FC">
        <w:rPr>
          <w:rFonts w:ascii="Times New Roman" w:eastAsiaTheme="minorEastAsia" w:hAnsi="Times New Roman" w:cs="Times New Roman"/>
        </w:rPr>
        <w:t>,</w:t>
      </w:r>
      <w:r w:rsidR="009740AF" w:rsidRPr="00DE2870">
        <w:rPr>
          <w:rFonts w:ascii="Times New Roman" w:eastAsiaTheme="minorEastAsia" w:hAnsi="Times New Roman" w:cs="Times New Roman"/>
        </w:rPr>
        <w:t xml:space="preserve"> I will grant Westover’s Motion </w:t>
      </w:r>
      <w:r w:rsidR="0017208F" w:rsidRPr="00DE2870">
        <w:rPr>
          <w:rFonts w:ascii="Times New Roman" w:eastAsiaTheme="minorEastAsia" w:hAnsi="Times New Roman" w:cs="Times New Roman"/>
        </w:rPr>
        <w:t>and direct I&amp;E to provide a response to</w:t>
      </w:r>
      <w:r w:rsidR="009740AF" w:rsidRPr="00DE2870">
        <w:rPr>
          <w:rFonts w:ascii="Times New Roman" w:eastAsiaTheme="minorEastAsia" w:hAnsi="Times New Roman" w:cs="Times New Roman"/>
        </w:rPr>
        <w:t xml:space="preserve"> </w:t>
      </w:r>
      <w:r w:rsidR="0017208F" w:rsidRPr="00DE2870">
        <w:rPr>
          <w:rFonts w:ascii="Times New Roman" w:eastAsiaTheme="minorEastAsia" w:hAnsi="Times New Roman" w:cs="Times New Roman"/>
        </w:rPr>
        <w:t>Westover Interrogatory, Set III, No. 2.</w:t>
      </w:r>
      <w:r w:rsidR="00D3486E" w:rsidRPr="00DE2870">
        <w:rPr>
          <w:rFonts w:ascii="Times New Roman" w:eastAsiaTheme="minorEastAsia" w:hAnsi="Times New Roman" w:cs="Times New Roman"/>
        </w:rPr>
        <w:t xml:space="preserve"> </w:t>
      </w:r>
    </w:p>
    <w:p w14:paraId="0FF9C77F" w14:textId="7C6707A8" w:rsidR="00405A28" w:rsidRPr="00DE2870" w:rsidRDefault="00405A28" w:rsidP="003916F8">
      <w:pPr>
        <w:spacing w:line="360" w:lineRule="auto"/>
        <w:rPr>
          <w:rFonts w:ascii="Times New Roman" w:eastAsiaTheme="minorEastAsia" w:hAnsi="Times New Roman" w:cs="Times New Roman"/>
        </w:rPr>
      </w:pPr>
    </w:p>
    <w:p w14:paraId="54F6A2C5" w14:textId="7AF32D4C" w:rsidR="000F01FB" w:rsidRDefault="00405A28" w:rsidP="0012733D">
      <w:pPr>
        <w:spacing w:line="360" w:lineRule="auto"/>
        <w:rPr>
          <w:rFonts w:ascii="Times New Roman" w:hAnsi="Times New Roman" w:cs="Times New Roman"/>
        </w:rPr>
      </w:pPr>
      <w:r w:rsidRPr="00DE2870">
        <w:rPr>
          <w:rFonts w:ascii="Times New Roman" w:eastAsiaTheme="minorEastAsia" w:hAnsi="Times New Roman" w:cs="Times New Roman"/>
        </w:rPr>
        <w:tab/>
      </w:r>
      <w:r w:rsidR="0017208F" w:rsidRPr="00DE2870">
        <w:rPr>
          <w:rFonts w:ascii="Times New Roman" w:eastAsiaTheme="minorEastAsia" w:hAnsi="Times New Roman" w:cs="Times New Roman"/>
        </w:rPr>
        <w:tab/>
      </w:r>
      <w:r w:rsidR="00390D24" w:rsidRPr="00DE2870">
        <w:rPr>
          <w:rFonts w:ascii="Times New Roman" w:eastAsiaTheme="minorEastAsia" w:hAnsi="Times New Roman" w:cs="Times New Roman"/>
        </w:rPr>
        <w:t>Similarly, r</w:t>
      </w:r>
      <w:r w:rsidR="0017208F" w:rsidRPr="00DE2870">
        <w:rPr>
          <w:rFonts w:ascii="Times New Roman" w:eastAsiaTheme="minorEastAsia" w:hAnsi="Times New Roman" w:cs="Times New Roman"/>
        </w:rPr>
        <w:t>egarding Westover Interrogatory, Set III, No.</w:t>
      </w:r>
      <w:r w:rsidR="00FB3540" w:rsidRPr="00DE2870">
        <w:rPr>
          <w:rFonts w:ascii="Times New Roman" w:eastAsiaTheme="minorEastAsia" w:hAnsi="Times New Roman" w:cs="Times New Roman"/>
        </w:rPr>
        <w:t xml:space="preserve"> 3</w:t>
      </w:r>
      <w:r w:rsidR="00390D24" w:rsidRPr="00DE2870">
        <w:rPr>
          <w:rFonts w:ascii="Times New Roman" w:eastAsiaTheme="minorEastAsia" w:hAnsi="Times New Roman" w:cs="Times New Roman"/>
        </w:rPr>
        <w:t>, to the extent that Mr. Orr can explain</w:t>
      </w:r>
      <w:r w:rsidR="00605A6A" w:rsidRPr="00DE2870">
        <w:rPr>
          <w:rFonts w:ascii="Times New Roman" w:eastAsiaTheme="minorEastAsia" w:hAnsi="Times New Roman" w:cs="Times New Roman"/>
        </w:rPr>
        <w:t xml:space="preserve"> </w:t>
      </w:r>
      <w:r w:rsidR="00A03290" w:rsidRPr="00DE2870">
        <w:rPr>
          <w:rFonts w:ascii="Times New Roman" w:eastAsiaTheme="minorEastAsia" w:hAnsi="Times New Roman" w:cs="Times New Roman"/>
        </w:rPr>
        <w:t xml:space="preserve">a “Grade 3 Emergency” and a </w:t>
      </w:r>
      <w:r w:rsidR="003E310E">
        <w:rPr>
          <w:rFonts w:ascii="Times New Roman" w:eastAsiaTheme="minorEastAsia" w:hAnsi="Times New Roman" w:cs="Times New Roman"/>
        </w:rPr>
        <w:t>“</w:t>
      </w:r>
      <w:r w:rsidR="00A03290" w:rsidRPr="00DE2870">
        <w:rPr>
          <w:rFonts w:ascii="Times New Roman" w:eastAsiaTheme="minorEastAsia" w:hAnsi="Times New Roman" w:cs="Times New Roman"/>
        </w:rPr>
        <w:t>Grade C Emergency,</w:t>
      </w:r>
      <w:r w:rsidR="003E310E">
        <w:rPr>
          <w:rFonts w:ascii="Times New Roman" w:eastAsiaTheme="minorEastAsia" w:hAnsi="Times New Roman" w:cs="Times New Roman"/>
        </w:rPr>
        <w:t>”</w:t>
      </w:r>
      <w:r w:rsidR="00A03290" w:rsidRPr="00DE2870">
        <w:rPr>
          <w:rFonts w:ascii="Times New Roman" w:eastAsiaTheme="minorEastAsia" w:hAnsi="Times New Roman" w:cs="Times New Roman"/>
        </w:rPr>
        <w:t xml:space="preserve"> he should do so, since that may also have some bearing </w:t>
      </w:r>
      <w:r w:rsidR="00A32A50" w:rsidRPr="00DE2870">
        <w:rPr>
          <w:rFonts w:ascii="Times New Roman" w:eastAsiaTheme="minorEastAsia" w:hAnsi="Times New Roman" w:cs="Times New Roman"/>
        </w:rPr>
        <w:t xml:space="preserve">on I&amp;E’s claim that Westover’s gas facilities do not comply with applicable </w:t>
      </w:r>
      <w:r w:rsidR="007C6EB1">
        <w:rPr>
          <w:rFonts w:ascii="Times New Roman" w:eastAsiaTheme="minorEastAsia" w:hAnsi="Times New Roman" w:cs="Times New Roman"/>
        </w:rPr>
        <w:t>f</w:t>
      </w:r>
      <w:r w:rsidR="00A32A50" w:rsidRPr="00DE2870">
        <w:rPr>
          <w:rFonts w:ascii="Times New Roman" w:eastAsiaTheme="minorEastAsia" w:hAnsi="Times New Roman" w:cs="Times New Roman"/>
        </w:rPr>
        <w:t xml:space="preserve">ederal regulations.  </w:t>
      </w:r>
      <w:r w:rsidR="00671264" w:rsidRPr="00DE2870">
        <w:rPr>
          <w:rFonts w:ascii="Times New Roman" w:eastAsiaTheme="minorEastAsia" w:hAnsi="Times New Roman" w:cs="Times New Roman"/>
        </w:rPr>
        <w:t xml:space="preserve">If </w:t>
      </w:r>
      <w:r w:rsidR="0036309D" w:rsidRPr="00DE2870">
        <w:rPr>
          <w:rFonts w:ascii="Times New Roman" w:eastAsiaTheme="minorEastAsia" w:hAnsi="Times New Roman" w:cs="Times New Roman"/>
        </w:rPr>
        <w:t>Mr. Orr is unable to explain these terms</w:t>
      </w:r>
      <w:r w:rsidR="00D75354" w:rsidRPr="00DE2870">
        <w:rPr>
          <w:rFonts w:ascii="Times New Roman" w:eastAsiaTheme="minorEastAsia" w:hAnsi="Times New Roman" w:cs="Times New Roman"/>
        </w:rPr>
        <w:t xml:space="preserve">, </w:t>
      </w:r>
      <w:r w:rsidR="0078138B" w:rsidRPr="00DE2870">
        <w:rPr>
          <w:rFonts w:ascii="Times New Roman" w:eastAsiaTheme="minorEastAsia" w:hAnsi="Times New Roman" w:cs="Times New Roman"/>
        </w:rPr>
        <w:t>I&amp;E</w:t>
      </w:r>
      <w:r w:rsidR="00D75354" w:rsidRPr="00DE2870">
        <w:rPr>
          <w:rFonts w:ascii="Times New Roman" w:eastAsiaTheme="minorEastAsia" w:hAnsi="Times New Roman" w:cs="Times New Roman"/>
        </w:rPr>
        <w:t xml:space="preserve"> can so indicate in </w:t>
      </w:r>
      <w:r w:rsidR="00CB226A" w:rsidRPr="00DE2870">
        <w:rPr>
          <w:rFonts w:ascii="Times New Roman" w:eastAsiaTheme="minorEastAsia" w:hAnsi="Times New Roman" w:cs="Times New Roman"/>
        </w:rPr>
        <w:t>the</w:t>
      </w:r>
      <w:r w:rsidR="00D75354" w:rsidRPr="00DE2870">
        <w:rPr>
          <w:rFonts w:ascii="Times New Roman" w:eastAsiaTheme="minorEastAsia" w:hAnsi="Times New Roman" w:cs="Times New Roman"/>
        </w:rPr>
        <w:t xml:space="preserve"> response.  </w:t>
      </w:r>
    </w:p>
    <w:p w14:paraId="5E1DA6C8" w14:textId="32942F55" w:rsidR="0012733D" w:rsidRDefault="0012733D" w:rsidP="0012733D">
      <w:pPr>
        <w:spacing w:line="360" w:lineRule="auto"/>
        <w:rPr>
          <w:rFonts w:ascii="Times New Roman" w:hAnsi="Times New Roman" w:cs="Times New Roman"/>
        </w:rPr>
      </w:pPr>
    </w:p>
    <w:p w14:paraId="79E8A033" w14:textId="6C56B9F0" w:rsidR="0012733D" w:rsidRDefault="0012733D" w:rsidP="0012733D">
      <w:pPr>
        <w:spacing w:line="360" w:lineRule="auto"/>
        <w:rPr>
          <w:rFonts w:ascii="Times New Roman" w:hAnsi="Times New Roman" w:cs="Times New Roman"/>
        </w:rPr>
      </w:pPr>
    </w:p>
    <w:p w14:paraId="56281E4D" w14:textId="5C1F6263" w:rsidR="0012733D" w:rsidRDefault="0012733D" w:rsidP="0012733D">
      <w:pPr>
        <w:spacing w:line="360" w:lineRule="auto"/>
        <w:rPr>
          <w:rFonts w:ascii="Times New Roman" w:hAnsi="Times New Roman" w:cs="Times New Roman"/>
        </w:rPr>
      </w:pPr>
    </w:p>
    <w:p w14:paraId="3B0E57D1" w14:textId="304BBD53" w:rsidR="0012733D" w:rsidRDefault="0012733D" w:rsidP="0012733D">
      <w:pPr>
        <w:spacing w:line="360" w:lineRule="auto"/>
        <w:rPr>
          <w:rFonts w:ascii="Times New Roman" w:hAnsi="Times New Roman" w:cs="Times New Roman"/>
        </w:rPr>
      </w:pPr>
    </w:p>
    <w:p w14:paraId="64AAEF2B" w14:textId="77777777" w:rsidR="0012733D" w:rsidRDefault="0012733D" w:rsidP="0012733D">
      <w:pPr>
        <w:spacing w:line="360" w:lineRule="auto"/>
        <w:rPr>
          <w:rFonts w:ascii="Times New Roman" w:hAnsi="Times New Roman" w:cs="Times New Roman"/>
        </w:rPr>
      </w:pPr>
    </w:p>
    <w:p w14:paraId="6D897490" w14:textId="4D49A2DC" w:rsidR="000F01FB" w:rsidRDefault="000F01FB" w:rsidP="001821EA">
      <w:pPr>
        <w:spacing w:line="360" w:lineRule="auto"/>
        <w:rPr>
          <w:rFonts w:ascii="Times New Roman" w:hAnsi="Times New Roman" w:cs="Times New Roman"/>
        </w:rPr>
      </w:pPr>
    </w:p>
    <w:p w14:paraId="41AF023F" w14:textId="3B51EAFD" w:rsidR="00DC1BD9" w:rsidRPr="00DE2870" w:rsidRDefault="007C6B59" w:rsidP="007C6B59">
      <w:pPr>
        <w:pStyle w:val="BodyTextIndent"/>
        <w:ind w:firstLine="0"/>
        <w:jc w:val="center"/>
        <w:rPr>
          <w:rFonts w:ascii="Times New Roman" w:hAnsi="Times New Roman" w:cs="Times New Roman"/>
          <w:sz w:val="24"/>
          <w:szCs w:val="24"/>
          <w:u w:val="single"/>
        </w:rPr>
      </w:pPr>
      <w:r w:rsidRPr="00DE2870">
        <w:rPr>
          <w:rFonts w:ascii="Times New Roman" w:hAnsi="Times New Roman" w:cs="Times New Roman"/>
          <w:sz w:val="24"/>
          <w:szCs w:val="24"/>
          <w:u w:val="single"/>
        </w:rPr>
        <w:lastRenderedPageBreak/>
        <w:t>ORDER</w:t>
      </w:r>
    </w:p>
    <w:p w14:paraId="75E56DA3" w14:textId="72E77A25" w:rsidR="005B4EA1" w:rsidRDefault="005B4EA1" w:rsidP="007C6B59">
      <w:pPr>
        <w:pStyle w:val="BodyTextIndent"/>
        <w:ind w:firstLine="0"/>
        <w:rPr>
          <w:rFonts w:ascii="Times New Roman" w:hAnsi="Times New Roman" w:cs="Times New Roman"/>
          <w:sz w:val="24"/>
          <w:szCs w:val="24"/>
        </w:rPr>
      </w:pPr>
    </w:p>
    <w:p w14:paraId="3545DD45" w14:textId="77777777" w:rsidR="00F874D7" w:rsidRPr="00DE2870" w:rsidRDefault="00F874D7" w:rsidP="007C6B59">
      <w:pPr>
        <w:pStyle w:val="BodyTextIndent"/>
        <w:ind w:firstLine="0"/>
        <w:rPr>
          <w:rFonts w:ascii="Times New Roman" w:hAnsi="Times New Roman" w:cs="Times New Roman"/>
          <w:sz w:val="24"/>
          <w:szCs w:val="24"/>
        </w:rPr>
      </w:pPr>
    </w:p>
    <w:p w14:paraId="57464620" w14:textId="1A875C69" w:rsidR="007C6B59" w:rsidRPr="00DE2870" w:rsidRDefault="007C6B59" w:rsidP="007C6B59">
      <w:pPr>
        <w:pStyle w:val="BodyTextIndent"/>
        <w:ind w:firstLine="0"/>
        <w:rPr>
          <w:rFonts w:ascii="Times New Roman" w:hAnsi="Times New Roman" w:cs="Times New Roman"/>
          <w:sz w:val="24"/>
          <w:szCs w:val="24"/>
        </w:rPr>
      </w:pPr>
      <w:r w:rsidRPr="00DE2870">
        <w:rPr>
          <w:rFonts w:ascii="Times New Roman" w:hAnsi="Times New Roman" w:cs="Times New Roman"/>
          <w:sz w:val="24"/>
          <w:szCs w:val="24"/>
        </w:rPr>
        <w:tab/>
      </w:r>
      <w:r w:rsidRPr="00DE2870">
        <w:rPr>
          <w:rFonts w:ascii="Times New Roman" w:hAnsi="Times New Roman" w:cs="Times New Roman"/>
          <w:sz w:val="24"/>
          <w:szCs w:val="24"/>
        </w:rPr>
        <w:tab/>
        <w:t>THERE</w:t>
      </w:r>
      <w:r w:rsidR="0009528F" w:rsidRPr="00DE2870">
        <w:rPr>
          <w:rFonts w:ascii="Times New Roman" w:hAnsi="Times New Roman" w:cs="Times New Roman"/>
          <w:sz w:val="24"/>
          <w:szCs w:val="24"/>
        </w:rPr>
        <w:t>F</w:t>
      </w:r>
      <w:r w:rsidRPr="00DE2870">
        <w:rPr>
          <w:rFonts w:ascii="Times New Roman" w:hAnsi="Times New Roman" w:cs="Times New Roman"/>
          <w:sz w:val="24"/>
          <w:szCs w:val="24"/>
        </w:rPr>
        <w:t>ORE,</w:t>
      </w:r>
    </w:p>
    <w:p w14:paraId="2C5CEB6A" w14:textId="03C002C6" w:rsidR="007C6B59" w:rsidRPr="00DE2870" w:rsidRDefault="007C6B59" w:rsidP="007C6B59">
      <w:pPr>
        <w:pStyle w:val="BodyTextIndent"/>
        <w:ind w:firstLine="0"/>
        <w:rPr>
          <w:rFonts w:ascii="Times New Roman" w:hAnsi="Times New Roman" w:cs="Times New Roman"/>
          <w:sz w:val="24"/>
          <w:szCs w:val="24"/>
        </w:rPr>
      </w:pPr>
    </w:p>
    <w:p w14:paraId="7837216B" w14:textId="1F58FC62" w:rsidR="007C6B59" w:rsidRPr="00DE2870" w:rsidRDefault="007C6B59" w:rsidP="007C6B59">
      <w:pPr>
        <w:pStyle w:val="BodyTextIndent"/>
        <w:ind w:firstLine="0"/>
        <w:rPr>
          <w:rFonts w:ascii="Times New Roman" w:hAnsi="Times New Roman" w:cs="Times New Roman"/>
          <w:sz w:val="24"/>
          <w:szCs w:val="24"/>
        </w:rPr>
      </w:pPr>
      <w:r w:rsidRPr="00DE2870">
        <w:rPr>
          <w:rFonts w:ascii="Times New Roman" w:hAnsi="Times New Roman" w:cs="Times New Roman"/>
          <w:sz w:val="24"/>
          <w:szCs w:val="24"/>
        </w:rPr>
        <w:tab/>
      </w:r>
      <w:r w:rsidRPr="00DE2870">
        <w:rPr>
          <w:rFonts w:ascii="Times New Roman" w:hAnsi="Times New Roman" w:cs="Times New Roman"/>
          <w:sz w:val="24"/>
          <w:szCs w:val="24"/>
        </w:rPr>
        <w:tab/>
        <w:t>IT IS ORDERED:</w:t>
      </w:r>
    </w:p>
    <w:p w14:paraId="33D6F6A5" w14:textId="58C0F6E0" w:rsidR="007C6B59" w:rsidRPr="00DE2870" w:rsidRDefault="007C6B59" w:rsidP="007C6B59">
      <w:pPr>
        <w:pStyle w:val="BodyTextIndent"/>
        <w:ind w:firstLine="0"/>
        <w:rPr>
          <w:rFonts w:ascii="Times New Roman" w:hAnsi="Times New Roman" w:cs="Times New Roman"/>
          <w:sz w:val="24"/>
          <w:szCs w:val="24"/>
        </w:rPr>
      </w:pPr>
    </w:p>
    <w:p w14:paraId="7DCBCE88" w14:textId="343E805D" w:rsidR="007C6B59" w:rsidRPr="00DE2870" w:rsidRDefault="007C6B59" w:rsidP="007C6B59">
      <w:pPr>
        <w:pStyle w:val="BodyTextIndent"/>
        <w:numPr>
          <w:ilvl w:val="0"/>
          <w:numId w:val="3"/>
        </w:numPr>
        <w:ind w:left="0" w:firstLine="1440"/>
        <w:rPr>
          <w:rFonts w:ascii="Times New Roman" w:hAnsi="Times New Roman" w:cs="Times New Roman"/>
          <w:sz w:val="24"/>
          <w:szCs w:val="24"/>
        </w:rPr>
      </w:pPr>
      <w:r w:rsidRPr="00DE2870">
        <w:rPr>
          <w:rFonts w:ascii="Times New Roman" w:hAnsi="Times New Roman" w:cs="Times New Roman"/>
          <w:sz w:val="24"/>
          <w:szCs w:val="24"/>
        </w:rPr>
        <w:t xml:space="preserve">That </w:t>
      </w:r>
      <w:r w:rsidR="003413F9" w:rsidRPr="00DE2870">
        <w:rPr>
          <w:rFonts w:ascii="Times New Roman" w:hAnsi="Times New Roman" w:cs="Times New Roman"/>
          <w:sz w:val="24"/>
          <w:szCs w:val="24"/>
        </w:rPr>
        <w:t xml:space="preserve">the </w:t>
      </w:r>
      <w:r w:rsidR="003413F9" w:rsidRPr="00DE2870">
        <w:rPr>
          <w:rFonts w:ascii="Times New Roman" w:hAnsi="Times New Roman" w:cs="Times New Roman"/>
          <w:sz w:val="24"/>
          <w:szCs w:val="24"/>
          <w:shd w:val="clear" w:color="auto" w:fill="FFFFFF"/>
        </w:rPr>
        <w:t>Motion of Westover Property Management Company, L.P. D/B/A Westover Companies to Dismiss Objections and Compel Answers to Interrogatories and Requests for Production of Document</w:t>
      </w:r>
      <w:r w:rsidR="00CD1307" w:rsidRPr="00DE2870">
        <w:rPr>
          <w:rFonts w:ascii="Times New Roman" w:hAnsi="Times New Roman" w:cs="Times New Roman"/>
          <w:sz w:val="24"/>
          <w:szCs w:val="24"/>
          <w:shd w:val="clear" w:color="auto" w:fill="FFFFFF"/>
        </w:rPr>
        <w:t>s is granted in part and denied in part</w:t>
      </w:r>
      <w:r w:rsidR="00301B28" w:rsidRPr="00DE2870">
        <w:rPr>
          <w:rFonts w:ascii="Times New Roman" w:hAnsi="Times New Roman" w:cs="Times New Roman"/>
          <w:sz w:val="24"/>
          <w:szCs w:val="24"/>
        </w:rPr>
        <w:t>.</w:t>
      </w:r>
    </w:p>
    <w:p w14:paraId="7B283F08" w14:textId="77777777" w:rsidR="007C6B59" w:rsidRPr="00DE2870" w:rsidRDefault="007C6B59" w:rsidP="002A4544">
      <w:pPr>
        <w:pStyle w:val="BodyTextIndent"/>
        <w:ind w:left="1440" w:firstLine="0"/>
        <w:rPr>
          <w:rFonts w:ascii="Times New Roman" w:hAnsi="Times New Roman" w:cs="Times New Roman"/>
          <w:sz w:val="24"/>
          <w:szCs w:val="24"/>
        </w:rPr>
      </w:pPr>
    </w:p>
    <w:p w14:paraId="22B33E8D" w14:textId="0F50E1F4" w:rsidR="00FB544F" w:rsidRPr="00DE2870" w:rsidRDefault="007C6B59" w:rsidP="0083789D">
      <w:pPr>
        <w:pStyle w:val="BodyTextIndent"/>
        <w:numPr>
          <w:ilvl w:val="0"/>
          <w:numId w:val="3"/>
        </w:numPr>
        <w:ind w:left="0" w:firstLine="1440"/>
        <w:rPr>
          <w:rFonts w:ascii="Times New Roman" w:hAnsi="Times New Roman" w:cs="Times New Roman"/>
          <w:sz w:val="24"/>
          <w:szCs w:val="24"/>
        </w:rPr>
      </w:pPr>
      <w:r w:rsidRPr="00DE2870">
        <w:rPr>
          <w:rFonts w:ascii="Times New Roman" w:hAnsi="Times New Roman" w:cs="Times New Roman"/>
          <w:sz w:val="24"/>
          <w:szCs w:val="24"/>
        </w:rPr>
        <w:t xml:space="preserve">That </w:t>
      </w:r>
      <w:r w:rsidR="00B516DD" w:rsidRPr="00DE2870">
        <w:rPr>
          <w:rFonts w:ascii="Times New Roman" w:hAnsi="Times New Roman" w:cs="Times New Roman"/>
          <w:sz w:val="24"/>
          <w:szCs w:val="24"/>
        </w:rPr>
        <w:t>I&amp;E</w:t>
      </w:r>
      <w:r w:rsidR="00B741ED" w:rsidRPr="00DE2870">
        <w:rPr>
          <w:rFonts w:ascii="Times New Roman" w:hAnsi="Times New Roman" w:cs="Times New Roman"/>
          <w:sz w:val="24"/>
          <w:szCs w:val="24"/>
        </w:rPr>
        <w:t xml:space="preserve"> is directed to provide responses to </w:t>
      </w:r>
      <w:r w:rsidR="00BB09A4" w:rsidRPr="00DE2870">
        <w:rPr>
          <w:rFonts w:ascii="Times New Roman" w:eastAsiaTheme="minorEastAsia" w:hAnsi="Times New Roman" w:cs="Times New Roman"/>
          <w:sz w:val="24"/>
          <w:szCs w:val="24"/>
        </w:rPr>
        <w:t>Westover Interrogator</w:t>
      </w:r>
      <w:r w:rsidR="007E4004" w:rsidRPr="00DE2870">
        <w:rPr>
          <w:rFonts w:ascii="Times New Roman" w:eastAsiaTheme="minorEastAsia" w:hAnsi="Times New Roman" w:cs="Times New Roman"/>
          <w:sz w:val="24"/>
          <w:szCs w:val="24"/>
        </w:rPr>
        <w:t>ies</w:t>
      </w:r>
      <w:r w:rsidR="00BB09A4" w:rsidRPr="00DE2870">
        <w:rPr>
          <w:rFonts w:ascii="Times New Roman" w:eastAsiaTheme="minorEastAsia" w:hAnsi="Times New Roman" w:cs="Times New Roman"/>
          <w:sz w:val="24"/>
          <w:szCs w:val="24"/>
        </w:rPr>
        <w:t>, Set III, Nos. 2 and 3 within twenty days from the date of issuance of this Order</w:t>
      </w:r>
      <w:r w:rsidR="00993F02" w:rsidRPr="00DE2870">
        <w:rPr>
          <w:rFonts w:ascii="Times New Roman" w:hAnsi="Times New Roman" w:cs="Times New Roman"/>
          <w:sz w:val="24"/>
          <w:szCs w:val="24"/>
        </w:rPr>
        <w:t>.</w:t>
      </w:r>
    </w:p>
    <w:p w14:paraId="4A633925" w14:textId="77777777" w:rsidR="006046F7" w:rsidRPr="00DE2870" w:rsidRDefault="006046F7" w:rsidP="007B3737">
      <w:pPr>
        <w:pStyle w:val="BodyTextIndent"/>
        <w:ind w:firstLine="0"/>
        <w:rPr>
          <w:rFonts w:ascii="Times New Roman" w:hAnsi="Times New Roman" w:cs="Times New Roman"/>
          <w:sz w:val="24"/>
          <w:szCs w:val="24"/>
        </w:rPr>
      </w:pPr>
    </w:p>
    <w:p w14:paraId="56FB95DA" w14:textId="21921DC9" w:rsidR="003C330D" w:rsidRPr="00DE2870" w:rsidRDefault="003C330D" w:rsidP="0083789D">
      <w:pPr>
        <w:pStyle w:val="BodyTextIndent"/>
        <w:numPr>
          <w:ilvl w:val="0"/>
          <w:numId w:val="3"/>
        </w:numPr>
        <w:ind w:left="0" w:firstLine="1440"/>
        <w:rPr>
          <w:rFonts w:ascii="Times New Roman" w:hAnsi="Times New Roman" w:cs="Times New Roman"/>
          <w:sz w:val="24"/>
          <w:szCs w:val="24"/>
        </w:rPr>
      </w:pPr>
      <w:r w:rsidRPr="00DE2870">
        <w:rPr>
          <w:rFonts w:ascii="Times New Roman" w:hAnsi="Times New Roman" w:cs="Times New Roman"/>
          <w:sz w:val="24"/>
          <w:szCs w:val="24"/>
        </w:rPr>
        <w:t xml:space="preserve">That the </w:t>
      </w:r>
      <w:r w:rsidR="00BC7C69" w:rsidRPr="00DE2870">
        <w:rPr>
          <w:rFonts w:ascii="Times New Roman" w:hAnsi="Times New Roman" w:cs="Times New Roman"/>
          <w:sz w:val="24"/>
          <w:szCs w:val="24"/>
        </w:rPr>
        <w:t>motion of Westover is denied in all other respects.</w:t>
      </w:r>
    </w:p>
    <w:p w14:paraId="41E747FF" w14:textId="1390CBDD" w:rsidR="00D147BC" w:rsidRPr="00DE2870" w:rsidRDefault="00D147BC" w:rsidP="00D147BC">
      <w:pPr>
        <w:pStyle w:val="BodyTextIndent"/>
        <w:ind w:firstLine="0"/>
        <w:rPr>
          <w:rFonts w:ascii="Times New Roman" w:hAnsi="Times New Roman" w:cs="Times New Roman"/>
          <w:sz w:val="24"/>
          <w:szCs w:val="24"/>
        </w:rPr>
      </w:pPr>
    </w:p>
    <w:p w14:paraId="34E9A059" w14:textId="01B93F9E" w:rsidR="00CB1E89" w:rsidRPr="00DE2870" w:rsidRDefault="00CB1E89" w:rsidP="00D147BC">
      <w:pPr>
        <w:pStyle w:val="BodyTextIndent"/>
        <w:ind w:firstLine="0"/>
        <w:rPr>
          <w:rFonts w:ascii="Times New Roman" w:hAnsi="Times New Roman" w:cs="Times New Roman"/>
          <w:sz w:val="24"/>
          <w:szCs w:val="24"/>
        </w:rPr>
      </w:pPr>
    </w:p>
    <w:p w14:paraId="76540D5B" w14:textId="1948F437" w:rsidR="0099175B" w:rsidRPr="00DE2870" w:rsidRDefault="0099175B" w:rsidP="0099175B">
      <w:pPr>
        <w:rPr>
          <w:rFonts w:ascii="Times New Roman" w:hAnsi="Times New Roman" w:cs="Times New Roman"/>
          <w:u w:val="single"/>
        </w:rPr>
      </w:pPr>
      <w:r w:rsidRPr="00DE2870">
        <w:rPr>
          <w:rFonts w:ascii="Times New Roman" w:hAnsi="Times New Roman" w:cs="Times New Roman"/>
        </w:rPr>
        <w:t xml:space="preserve">Date:  </w:t>
      </w:r>
      <w:r w:rsidR="008A229B">
        <w:rPr>
          <w:rFonts w:ascii="Times New Roman" w:hAnsi="Times New Roman" w:cs="Times New Roman"/>
          <w:u w:val="single"/>
        </w:rPr>
        <w:t>January 18, 2023</w:t>
      </w:r>
      <w:r w:rsidRPr="00DE2870">
        <w:rPr>
          <w:rFonts w:ascii="Times New Roman" w:hAnsi="Times New Roman" w:cs="Times New Roman"/>
        </w:rPr>
        <w:tab/>
      </w:r>
      <w:r w:rsidRPr="00DE2870">
        <w:rPr>
          <w:rFonts w:ascii="Times New Roman" w:hAnsi="Times New Roman" w:cs="Times New Roman"/>
        </w:rPr>
        <w:tab/>
      </w:r>
      <w:r w:rsidRPr="00DE2870">
        <w:rPr>
          <w:rFonts w:ascii="Times New Roman" w:hAnsi="Times New Roman" w:cs="Times New Roman"/>
        </w:rPr>
        <w:tab/>
      </w:r>
      <w:r w:rsidRPr="00DE2870">
        <w:rPr>
          <w:rFonts w:ascii="Times New Roman" w:hAnsi="Times New Roman" w:cs="Times New Roman"/>
        </w:rPr>
        <w:tab/>
      </w:r>
      <w:r w:rsidRPr="00DE2870">
        <w:rPr>
          <w:rFonts w:ascii="Times New Roman" w:hAnsi="Times New Roman" w:cs="Times New Roman"/>
          <w:u w:val="single"/>
        </w:rPr>
        <w:tab/>
      </w:r>
      <w:r w:rsidRPr="00DE2870">
        <w:rPr>
          <w:rFonts w:ascii="Times New Roman" w:hAnsi="Times New Roman" w:cs="Times New Roman"/>
          <w:u w:val="single"/>
        </w:rPr>
        <w:tab/>
        <w:t xml:space="preserve">/s/ </w:t>
      </w:r>
      <w:r w:rsidRPr="00DE2870">
        <w:rPr>
          <w:rFonts w:ascii="Times New Roman" w:hAnsi="Times New Roman" w:cs="Times New Roman"/>
          <w:u w:val="single"/>
        </w:rPr>
        <w:tab/>
        <w:t xml:space="preserve">     </w:t>
      </w:r>
      <w:r w:rsidRPr="00DE2870">
        <w:rPr>
          <w:rFonts w:ascii="Times New Roman" w:hAnsi="Times New Roman" w:cs="Times New Roman"/>
          <w:u w:val="single"/>
        </w:rPr>
        <w:tab/>
      </w:r>
      <w:r w:rsidRPr="00DE2870">
        <w:rPr>
          <w:rFonts w:ascii="Times New Roman" w:hAnsi="Times New Roman" w:cs="Times New Roman"/>
          <w:u w:val="single"/>
        </w:rPr>
        <w:tab/>
      </w:r>
    </w:p>
    <w:p w14:paraId="119143B0" w14:textId="77777777" w:rsidR="0099175B" w:rsidRPr="00DE2870" w:rsidRDefault="0099175B" w:rsidP="0099175B">
      <w:pPr>
        <w:rPr>
          <w:rFonts w:ascii="Times New Roman" w:hAnsi="Times New Roman" w:cs="Times New Roman"/>
        </w:rPr>
      </w:pPr>
      <w:r w:rsidRPr="00DE2870">
        <w:rPr>
          <w:rFonts w:ascii="Times New Roman" w:hAnsi="Times New Roman" w:cs="Times New Roman"/>
        </w:rPr>
        <w:tab/>
      </w:r>
      <w:r w:rsidRPr="00DE2870">
        <w:rPr>
          <w:rFonts w:ascii="Times New Roman" w:hAnsi="Times New Roman" w:cs="Times New Roman"/>
        </w:rPr>
        <w:tab/>
      </w:r>
      <w:r w:rsidRPr="00DE2870">
        <w:rPr>
          <w:rFonts w:ascii="Times New Roman" w:hAnsi="Times New Roman" w:cs="Times New Roman"/>
        </w:rPr>
        <w:tab/>
      </w:r>
      <w:r w:rsidRPr="00DE2870">
        <w:rPr>
          <w:rFonts w:ascii="Times New Roman" w:hAnsi="Times New Roman" w:cs="Times New Roman"/>
        </w:rPr>
        <w:tab/>
      </w:r>
      <w:r w:rsidRPr="00DE2870">
        <w:rPr>
          <w:rFonts w:ascii="Times New Roman" w:hAnsi="Times New Roman" w:cs="Times New Roman"/>
        </w:rPr>
        <w:tab/>
      </w:r>
      <w:r w:rsidRPr="00DE2870">
        <w:rPr>
          <w:rFonts w:ascii="Times New Roman" w:hAnsi="Times New Roman" w:cs="Times New Roman"/>
        </w:rPr>
        <w:tab/>
      </w:r>
      <w:r w:rsidRPr="00DE2870">
        <w:rPr>
          <w:rFonts w:ascii="Times New Roman" w:hAnsi="Times New Roman" w:cs="Times New Roman"/>
        </w:rPr>
        <w:tab/>
        <w:t>Christopher P. Pell</w:t>
      </w:r>
    </w:p>
    <w:p w14:paraId="6EFDD4BE" w14:textId="5F6F18D6" w:rsidR="00A93DF0" w:rsidRDefault="0099175B" w:rsidP="00A200DA">
      <w:pPr>
        <w:spacing w:line="360" w:lineRule="auto"/>
        <w:rPr>
          <w:rFonts w:ascii="Times New Roman" w:hAnsi="Times New Roman" w:cs="Times New Roman"/>
        </w:rPr>
      </w:pPr>
      <w:r w:rsidRPr="00DE2870">
        <w:rPr>
          <w:rFonts w:ascii="Times New Roman" w:hAnsi="Times New Roman" w:cs="Times New Roman"/>
        </w:rPr>
        <w:tab/>
      </w:r>
      <w:r w:rsidRPr="00DE2870">
        <w:rPr>
          <w:rFonts w:ascii="Times New Roman" w:hAnsi="Times New Roman" w:cs="Times New Roman"/>
        </w:rPr>
        <w:tab/>
      </w:r>
      <w:r w:rsidRPr="00DE2870">
        <w:rPr>
          <w:rFonts w:ascii="Times New Roman" w:hAnsi="Times New Roman" w:cs="Times New Roman"/>
        </w:rPr>
        <w:tab/>
      </w:r>
      <w:r w:rsidRPr="00DE2870">
        <w:rPr>
          <w:rFonts w:ascii="Times New Roman" w:hAnsi="Times New Roman" w:cs="Times New Roman"/>
        </w:rPr>
        <w:tab/>
      </w:r>
      <w:r w:rsidRPr="00DE2870">
        <w:rPr>
          <w:rFonts w:ascii="Times New Roman" w:hAnsi="Times New Roman" w:cs="Times New Roman"/>
        </w:rPr>
        <w:tab/>
      </w:r>
      <w:r w:rsidRPr="00DE2870">
        <w:rPr>
          <w:rFonts w:ascii="Times New Roman" w:hAnsi="Times New Roman" w:cs="Times New Roman"/>
        </w:rPr>
        <w:tab/>
      </w:r>
      <w:r w:rsidRPr="00DE2870">
        <w:rPr>
          <w:rFonts w:ascii="Times New Roman" w:hAnsi="Times New Roman" w:cs="Times New Roman"/>
        </w:rPr>
        <w:tab/>
        <w:t>Deputy Chief Administrative Law Judge</w:t>
      </w:r>
    </w:p>
    <w:p w14:paraId="4418AC46" w14:textId="42E3832F" w:rsidR="002B6AFE" w:rsidRDefault="002B6AFE" w:rsidP="00A200DA">
      <w:pPr>
        <w:spacing w:line="360" w:lineRule="auto"/>
        <w:rPr>
          <w:rFonts w:ascii="Times New Roman" w:hAnsi="Times New Roman" w:cs="Times New Roman"/>
        </w:rPr>
      </w:pPr>
    </w:p>
    <w:p w14:paraId="2D2C8BB9" w14:textId="77777777" w:rsidR="00BD4365" w:rsidRDefault="00BD4365" w:rsidP="00A200DA">
      <w:pPr>
        <w:spacing w:line="360" w:lineRule="auto"/>
        <w:rPr>
          <w:rFonts w:ascii="Times New Roman" w:hAnsi="Times New Roman" w:cs="Times New Roman"/>
        </w:rPr>
      </w:pPr>
    </w:p>
    <w:p w14:paraId="6B04F92D" w14:textId="38D82D08" w:rsidR="002B6AFE" w:rsidRDefault="002B6AFE">
      <w:pPr>
        <w:autoSpaceDE/>
        <w:autoSpaceDN/>
        <w:spacing w:after="160" w:line="259" w:lineRule="auto"/>
        <w:rPr>
          <w:rFonts w:ascii="Times New Roman" w:hAnsi="Times New Roman" w:cs="Times New Roman"/>
        </w:rPr>
      </w:pPr>
      <w:r>
        <w:rPr>
          <w:rFonts w:ascii="Times New Roman" w:hAnsi="Times New Roman" w:cs="Times New Roman"/>
        </w:rPr>
        <w:br w:type="page"/>
      </w:r>
    </w:p>
    <w:p w14:paraId="560D8913" w14:textId="77777777" w:rsidR="002B6AFE" w:rsidRPr="00597D7C" w:rsidRDefault="002B6AFE" w:rsidP="002B6AFE">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lastRenderedPageBreak/>
        <w:t xml:space="preserve">Pennsylvania Public Utility Commission, Bureau of Investigation and Enforcement </w:t>
      </w:r>
      <w:r w:rsidRPr="00597D7C">
        <w:rPr>
          <w:rFonts w:ascii="Times New Roman" w:hAnsi="Times New Roman" w:cs="Times New Roman"/>
        </w:rPr>
        <w:t xml:space="preserve">v. </w:t>
      </w:r>
      <w:r>
        <w:rPr>
          <w:rFonts w:ascii="Times New Roman" w:hAnsi="Times New Roman" w:cs="Times New Roman"/>
        </w:rPr>
        <w:t xml:space="preserve">Westover Property Management Company, L.P. </w:t>
      </w:r>
    </w:p>
    <w:p w14:paraId="6050835B" w14:textId="77777777" w:rsidR="002B6AFE" w:rsidRPr="00597D7C" w:rsidRDefault="002B6AFE" w:rsidP="002B6AFE">
      <w:pPr>
        <w:pStyle w:val="ParaTab1"/>
        <w:tabs>
          <w:tab w:val="clear" w:pos="-720"/>
          <w:tab w:val="left" w:pos="720"/>
          <w:tab w:val="left" w:pos="5040"/>
        </w:tabs>
        <w:ind w:firstLine="0"/>
        <w:rPr>
          <w:rFonts w:ascii="Times New Roman" w:hAnsi="Times New Roman" w:cs="Times New Roman"/>
        </w:rPr>
      </w:pPr>
      <w:r w:rsidRPr="00597D7C">
        <w:rPr>
          <w:rFonts w:ascii="Times New Roman" w:hAnsi="Times New Roman" w:cs="Times New Roman"/>
        </w:rPr>
        <w:t xml:space="preserve">Docket Number </w:t>
      </w:r>
      <w:r>
        <w:rPr>
          <w:rFonts w:ascii="Times New Roman" w:hAnsi="Times New Roman" w:cs="Times New Roman"/>
        </w:rPr>
        <w:t xml:space="preserve">C-2022-3030251, P-2021-3030002 </w:t>
      </w:r>
    </w:p>
    <w:p w14:paraId="0BCC11A7" w14:textId="77777777" w:rsidR="002B6AFE" w:rsidRPr="00597D7C" w:rsidRDefault="002B6AFE" w:rsidP="002B6AFE">
      <w:pPr>
        <w:pStyle w:val="ParaTab1"/>
        <w:tabs>
          <w:tab w:val="clear" w:pos="-720"/>
          <w:tab w:val="left" w:pos="720"/>
          <w:tab w:val="left" w:pos="5040"/>
        </w:tabs>
        <w:ind w:firstLine="0"/>
        <w:rPr>
          <w:rFonts w:ascii="Times New Roman" w:hAnsi="Times New Roman" w:cs="Times New Roman"/>
        </w:rPr>
      </w:pPr>
    </w:p>
    <w:p w14:paraId="2ECDF41C" w14:textId="77777777" w:rsidR="002B6AFE" w:rsidRPr="00597D7C" w:rsidRDefault="002B6AFE" w:rsidP="002B6AFE">
      <w:pPr>
        <w:pStyle w:val="ParaTab1"/>
        <w:tabs>
          <w:tab w:val="clear" w:pos="-720"/>
          <w:tab w:val="left" w:pos="720"/>
          <w:tab w:val="left" w:pos="5040"/>
        </w:tabs>
        <w:ind w:firstLine="0"/>
        <w:rPr>
          <w:rFonts w:ascii="Times New Roman" w:hAnsi="Times New Roman" w:cs="Times New Roman"/>
        </w:rPr>
      </w:pPr>
    </w:p>
    <w:p w14:paraId="2E1A91BE" w14:textId="77777777" w:rsidR="002B6AFE" w:rsidRPr="00597D7C" w:rsidRDefault="002B6AFE" w:rsidP="002B6AFE">
      <w:pPr>
        <w:pStyle w:val="ParaTab1"/>
        <w:tabs>
          <w:tab w:val="clear" w:pos="-720"/>
          <w:tab w:val="left" w:pos="720"/>
          <w:tab w:val="left" w:pos="5040"/>
        </w:tabs>
        <w:ind w:firstLine="0"/>
        <w:jc w:val="center"/>
        <w:rPr>
          <w:rFonts w:ascii="Times New Roman" w:hAnsi="Times New Roman" w:cs="Times New Roman"/>
        </w:rPr>
      </w:pPr>
      <w:r w:rsidRPr="00597D7C">
        <w:rPr>
          <w:rFonts w:ascii="Times New Roman" w:hAnsi="Times New Roman" w:cs="Times New Roman"/>
          <w:u w:val="single"/>
        </w:rPr>
        <w:t>SERVICE LIST</w:t>
      </w:r>
    </w:p>
    <w:p w14:paraId="4C55E902" w14:textId="77777777" w:rsidR="002B6AFE" w:rsidRPr="00597D7C" w:rsidRDefault="002B6AFE" w:rsidP="002B6AFE">
      <w:pPr>
        <w:pStyle w:val="ParaTab1"/>
        <w:tabs>
          <w:tab w:val="clear" w:pos="-720"/>
          <w:tab w:val="left" w:pos="720"/>
          <w:tab w:val="left" w:pos="5040"/>
        </w:tabs>
        <w:ind w:firstLine="0"/>
        <w:jc w:val="center"/>
        <w:rPr>
          <w:rFonts w:ascii="Times New Roman" w:hAnsi="Times New Roman" w:cs="Times New Roman"/>
        </w:rPr>
      </w:pPr>
    </w:p>
    <w:p w14:paraId="16D8DA67" w14:textId="77777777" w:rsidR="002B6AFE" w:rsidRPr="00597D7C" w:rsidRDefault="002B6AFE" w:rsidP="002B6AFE">
      <w:pPr>
        <w:pStyle w:val="ParaTab1"/>
        <w:tabs>
          <w:tab w:val="clear" w:pos="-720"/>
          <w:tab w:val="left" w:pos="720"/>
          <w:tab w:val="left" w:pos="5040"/>
        </w:tabs>
        <w:ind w:firstLine="0"/>
        <w:jc w:val="center"/>
        <w:rPr>
          <w:rFonts w:ascii="Times New Roman" w:hAnsi="Times New Roman" w:cs="Times New Roman"/>
        </w:rPr>
      </w:pPr>
    </w:p>
    <w:p w14:paraId="183F71BE" w14:textId="77777777" w:rsidR="002B6AFE" w:rsidRDefault="002B6AFE" w:rsidP="002B6AFE">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Kayla L. Rost, Esq.</w:t>
      </w:r>
    </w:p>
    <w:p w14:paraId="54FB5512" w14:textId="77777777" w:rsidR="002B6AFE" w:rsidRDefault="00000000" w:rsidP="002B6AFE">
      <w:pPr>
        <w:pStyle w:val="ParaTab1"/>
        <w:tabs>
          <w:tab w:val="clear" w:pos="-720"/>
          <w:tab w:val="left" w:pos="720"/>
          <w:tab w:val="left" w:pos="5040"/>
        </w:tabs>
        <w:ind w:firstLine="0"/>
        <w:rPr>
          <w:rFonts w:ascii="Times New Roman" w:hAnsi="Times New Roman" w:cs="Times New Roman"/>
        </w:rPr>
      </w:pPr>
      <w:hyperlink r:id="rId11" w:history="1">
        <w:r w:rsidR="002B6AFE" w:rsidRPr="00E017C4">
          <w:rPr>
            <w:rStyle w:val="Hyperlink"/>
            <w:rFonts w:ascii="Times New Roman" w:hAnsi="Times New Roman" w:cs="Times New Roman"/>
          </w:rPr>
          <w:t>karost@pa.gov</w:t>
        </w:r>
      </w:hyperlink>
    </w:p>
    <w:p w14:paraId="48FB8594" w14:textId="77777777" w:rsidR="002B6AFE" w:rsidRDefault="002B6AFE" w:rsidP="002B6AFE">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Pennsylvania Public Utility Commission</w:t>
      </w:r>
    </w:p>
    <w:p w14:paraId="74406A23" w14:textId="77777777" w:rsidR="002B6AFE" w:rsidRDefault="002B6AFE" w:rsidP="002B6AFE">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Bureau of Investigation and Enforcement</w:t>
      </w:r>
    </w:p>
    <w:p w14:paraId="6634A5B7" w14:textId="77777777" w:rsidR="002B6AFE" w:rsidRDefault="002B6AFE" w:rsidP="002B6AFE">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Commonwealth Keystone Building</w:t>
      </w:r>
    </w:p>
    <w:p w14:paraId="0CC657FE" w14:textId="77777777" w:rsidR="002B6AFE" w:rsidRDefault="002B6AFE" w:rsidP="002B6AFE">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400 North Street</w:t>
      </w:r>
    </w:p>
    <w:p w14:paraId="302A5E13" w14:textId="77777777" w:rsidR="002B6AFE" w:rsidRDefault="002B6AFE" w:rsidP="002B6AFE">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Harrisburg, PA  17120</w:t>
      </w:r>
    </w:p>
    <w:p w14:paraId="6467DE95" w14:textId="77777777" w:rsidR="002B6AFE" w:rsidRDefault="002B6AFE" w:rsidP="002B6AFE">
      <w:pPr>
        <w:pStyle w:val="ParaTab1"/>
        <w:tabs>
          <w:tab w:val="clear" w:pos="-720"/>
          <w:tab w:val="left" w:pos="720"/>
          <w:tab w:val="left" w:pos="5040"/>
        </w:tabs>
        <w:ind w:firstLine="0"/>
        <w:rPr>
          <w:rFonts w:ascii="Times New Roman" w:hAnsi="Times New Roman" w:cs="Times New Roman"/>
        </w:rPr>
      </w:pPr>
    </w:p>
    <w:p w14:paraId="7FD2F89B" w14:textId="77777777" w:rsidR="002B6AFE" w:rsidRDefault="002B6AFE" w:rsidP="002B6AFE">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David P. Zambito, Esq.</w:t>
      </w:r>
    </w:p>
    <w:p w14:paraId="5B984386" w14:textId="77777777" w:rsidR="002B6AFE" w:rsidRDefault="00000000" w:rsidP="002B6AFE">
      <w:pPr>
        <w:pStyle w:val="ParaTab1"/>
        <w:tabs>
          <w:tab w:val="clear" w:pos="-720"/>
          <w:tab w:val="left" w:pos="720"/>
          <w:tab w:val="left" w:pos="5040"/>
        </w:tabs>
        <w:ind w:firstLine="0"/>
        <w:rPr>
          <w:rFonts w:ascii="Times New Roman" w:hAnsi="Times New Roman" w:cs="Times New Roman"/>
        </w:rPr>
      </w:pPr>
      <w:hyperlink r:id="rId12" w:history="1">
        <w:r w:rsidR="002B6AFE" w:rsidRPr="00D26B96">
          <w:rPr>
            <w:rStyle w:val="Hyperlink"/>
            <w:rFonts w:ascii="Times New Roman" w:hAnsi="Times New Roman" w:cs="Times New Roman"/>
          </w:rPr>
          <w:t>dzambito@cozen.com</w:t>
        </w:r>
      </w:hyperlink>
    </w:p>
    <w:p w14:paraId="7B635733" w14:textId="77777777" w:rsidR="002B6AFE" w:rsidRDefault="002B6AFE" w:rsidP="002B6AFE">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Jonathan P. Nase, Esq.</w:t>
      </w:r>
    </w:p>
    <w:p w14:paraId="2D153278" w14:textId="77777777" w:rsidR="002B6AFE" w:rsidRDefault="00000000" w:rsidP="002B6AFE">
      <w:pPr>
        <w:pStyle w:val="ParaTab1"/>
        <w:tabs>
          <w:tab w:val="clear" w:pos="-720"/>
          <w:tab w:val="left" w:pos="720"/>
          <w:tab w:val="left" w:pos="5040"/>
        </w:tabs>
        <w:ind w:firstLine="0"/>
        <w:rPr>
          <w:rFonts w:ascii="Times New Roman" w:hAnsi="Times New Roman" w:cs="Times New Roman"/>
        </w:rPr>
      </w:pPr>
      <w:hyperlink r:id="rId13" w:history="1">
        <w:r w:rsidR="002B6AFE" w:rsidRPr="00D26B96">
          <w:rPr>
            <w:rStyle w:val="Hyperlink"/>
            <w:rFonts w:ascii="Times New Roman" w:hAnsi="Times New Roman" w:cs="Times New Roman"/>
          </w:rPr>
          <w:t>jnase@cozen.com</w:t>
        </w:r>
      </w:hyperlink>
    </w:p>
    <w:p w14:paraId="213DF1A6" w14:textId="77777777" w:rsidR="002B6AFE" w:rsidRDefault="002B6AFE" w:rsidP="002B6AFE">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Cozen O’Conner</w:t>
      </w:r>
    </w:p>
    <w:p w14:paraId="606C2ECA" w14:textId="77777777" w:rsidR="002B6AFE" w:rsidRDefault="002B6AFE" w:rsidP="002B6AFE">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17 North Second Street, Suite 1410</w:t>
      </w:r>
    </w:p>
    <w:p w14:paraId="314BF225" w14:textId="77777777" w:rsidR="002B6AFE" w:rsidRDefault="002B6AFE" w:rsidP="002B6AFE">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Harrisburg, PA  17101</w:t>
      </w:r>
    </w:p>
    <w:p w14:paraId="49954B75" w14:textId="77777777" w:rsidR="002B6AFE" w:rsidRPr="00DA0D2E" w:rsidRDefault="002B6AFE" w:rsidP="002B6AFE">
      <w:pPr>
        <w:pStyle w:val="ParaTab1"/>
        <w:tabs>
          <w:tab w:val="clear" w:pos="-720"/>
          <w:tab w:val="left" w:pos="720"/>
          <w:tab w:val="left" w:pos="5040"/>
        </w:tabs>
        <w:ind w:firstLine="0"/>
        <w:rPr>
          <w:rFonts w:ascii="Times New Roman" w:hAnsi="Times New Roman" w:cs="Times New Roman"/>
          <w:i/>
          <w:iCs/>
        </w:rPr>
      </w:pPr>
      <w:r w:rsidRPr="00DA0D2E">
        <w:rPr>
          <w:rFonts w:ascii="Times New Roman" w:hAnsi="Times New Roman" w:cs="Times New Roman"/>
          <w:i/>
          <w:iCs/>
        </w:rPr>
        <w:t>Counsel for Westover Property</w:t>
      </w:r>
    </w:p>
    <w:p w14:paraId="7F7CB56C" w14:textId="77777777" w:rsidR="002B6AFE" w:rsidRDefault="002B6AFE" w:rsidP="002B6AFE">
      <w:pPr>
        <w:pStyle w:val="ParaTab1"/>
        <w:tabs>
          <w:tab w:val="clear" w:pos="-720"/>
          <w:tab w:val="left" w:pos="720"/>
          <w:tab w:val="left" w:pos="5040"/>
        </w:tabs>
        <w:ind w:firstLine="0"/>
        <w:rPr>
          <w:rFonts w:ascii="Times New Roman" w:hAnsi="Times New Roman" w:cs="Times New Roman"/>
        </w:rPr>
      </w:pPr>
      <w:r w:rsidRPr="00DA0D2E">
        <w:rPr>
          <w:rFonts w:ascii="Times New Roman" w:hAnsi="Times New Roman" w:cs="Times New Roman"/>
          <w:i/>
          <w:iCs/>
        </w:rPr>
        <w:t>Management Company, L.P.</w:t>
      </w:r>
      <w:r>
        <w:rPr>
          <w:rFonts w:ascii="Times New Roman" w:hAnsi="Times New Roman" w:cs="Times New Roman"/>
        </w:rPr>
        <w:t xml:space="preserve"> </w:t>
      </w:r>
    </w:p>
    <w:p w14:paraId="6E48DBFB" w14:textId="77777777" w:rsidR="002B6AFE" w:rsidRDefault="002B6AFE" w:rsidP="002B6AFE">
      <w:r>
        <w:t xml:space="preserve"> </w:t>
      </w:r>
    </w:p>
    <w:p w14:paraId="7C2C0DD0" w14:textId="77777777" w:rsidR="002B6AFE" w:rsidRDefault="002B6AFE" w:rsidP="002B6AFE">
      <w:pPr>
        <w:spacing w:line="360" w:lineRule="auto"/>
        <w:rPr>
          <w:rFonts w:ascii="Times New Roman" w:hAnsi="Times New Roman"/>
        </w:rPr>
      </w:pPr>
    </w:p>
    <w:p w14:paraId="411AD87A" w14:textId="77777777" w:rsidR="002B6AFE" w:rsidRDefault="002B6AFE" w:rsidP="002B6AFE">
      <w:pPr>
        <w:autoSpaceDE/>
        <w:autoSpaceDN/>
        <w:spacing w:after="160" w:line="259" w:lineRule="auto"/>
        <w:rPr>
          <w:rFonts w:ascii="Times New Roman" w:hAnsi="Times New Roman"/>
        </w:rPr>
      </w:pPr>
    </w:p>
    <w:p w14:paraId="584470AF" w14:textId="77777777" w:rsidR="002B6AFE" w:rsidRPr="00DE2870" w:rsidRDefault="002B6AFE" w:rsidP="00A200DA">
      <w:pPr>
        <w:spacing w:line="360" w:lineRule="auto"/>
        <w:rPr>
          <w:rFonts w:ascii="Times New Roman" w:hAnsi="Times New Roman" w:cs="Times New Roman"/>
        </w:rPr>
      </w:pPr>
    </w:p>
    <w:sectPr w:rsidR="002B6AFE" w:rsidRPr="00DE2870" w:rsidSect="00F3540C">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572CC" w14:textId="77777777" w:rsidR="007A39EB" w:rsidRDefault="007A39EB" w:rsidP="0006743A">
      <w:r>
        <w:separator/>
      </w:r>
    </w:p>
  </w:endnote>
  <w:endnote w:type="continuationSeparator" w:id="0">
    <w:p w14:paraId="779C514F" w14:textId="77777777" w:rsidR="007A39EB" w:rsidRDefault="007A39EB" w:rsidP="00067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572481"/>
      <w:docPartObj>
        <w:docPartGallery w:val="Page Numbers (Bottom of Page)"/>
        <w:docPartUnique/>
      </w:docPartObj>
    </w:sdtPr>
    <w:sdtEndPr>
      <w:rPr>
        <w:rFonts w:ascii="Times New Roman" w:hAnsi="Times New Roman" w:cs="Times New Roman"/>
        <w:noProof/>
        <w:sz w:val="20"/>
        <w:szCs w:val="20"/>
      </w:rPr>
    </w:sdtEndPr>
    <w:sdtContent>
      <w:p w14:paraId="733EEBFF" w14:textId="0D00A6E3" w:rsidR="00B33C0B" w:rsidRPr="00F3540C" w:rsidRDefault="00B33C0B">
        <w:pPr>
          <w:pStyle w:val="Footer"/>
          <w:jc w:val="center"/>
          <w:rPr>
            <w:rFonts w:ascii="Times New Roman" w:hAnsi="Times New Roman" w:cs="Times New Roman"/>
            <w:sz w:val="20"/>
            <w:szCs w:val="20"/>
          </w:rPr>
        </w:pPr>
        <w:r w:rsidRPr="00F3540C">
          <w:rPr>
            <w:rFonts w:ascii="Times New Roman" w:hAnsi="Times New Roman" w:cs="Times New Roman"/>
            <w:sz w:val="20"/>
            <w:szCs w:val="20"/>
          </w:rPr>
          <w:fldChar w:fldCharType="begin"/>
        </w:r>
        <w:r w:rsidRPr="00F3540C">
          <w:rPr>
            <w:rFonts w:ascii="Times New Roman" w:hAnsi="Times New Roman" w:cs="Times New Roman"/>
            <w:sz w:val="20"/>
            <w:szCs w:val="20"/>
          </w:rPr>
          <w:instrText xml:space="preserve"> PAGE   \* MERGEFORMAT </w:instrText>
        </w:r>
        <w:r w:rsidRPr="00F3540C">
          <w:rPr>
            <w:rFonts w:ascii="Times New Roman" w:hAnsi="Times New Roman" w:cs="Times New Roman"/>
            <w:sz w:val="20"/>
            <w:szCs w:val="20"/>
          </w:rPr>
          <w:fldChar w:fldCharType="separate"/>
        </w:r>
        <w:r w:rsidRPr="00F3540C">
          <w:rPr>
            <w:rFonts w:ascii="Times New Roman" w:hAnsi="Times New Roman" w:cs="Times New Roman"/>
            <w:noProof/>
            <w:sz w:val="20"/>
            <w:szCs w:val="20"/>
          </w:rPr>
          <w:t>2</w:t>
        </w:r>
        <w:r w:rsidRPr="00F3540C">
          <w:rPr>
            <w:rFonts w:ascii="Times New Roman" w:hAnsi="Times New Roman" w:cs="Times New Roman"/>
            <w:noProof/>
            <w:sz w:val="20"/>
            <w:szCs w:val="20"/>
          </w:rPr>
          <w:fldChar w:fldCharType="end"/>
        </w:r>
      </w:p>
    </w:sdtContent>
  </w:sdt>
  <w:p w14:paraId="659BCC4C" w14:textId="77777777" w:rsidR="00D33DAD" w:rsidRPr="00F3540C" w:rsidRDefault="00D33DAD">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A19E5" w14:textId="77777777" w:rsidR="007A39EB" w:rsidRDefault="007A39EB" w:rsidP="0006743A">
      <w:r>
        <w:separator/>
      </w:r>
    </w:p>
  </w:footnote>
  <w:footnote w:type="continuationSeparator" w:id="0">
    <w:p w14:paraId="0CA09EB5" w14:textId="77777777" w:rsidR="007A39EB" w:rsidRDefault="007A39EB" w:rsidP="00067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1F16"/>
    <w:multiLevelType w:val="hybridMultilevel"/>
    <w:tmpl w:val="2CFC4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1C25DC"/>
    <w:multiLevelType w:val="hybridMultilevel"/>
    <w:tmpl w:val="9D8A612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952624A"/>
    <w:multiLevelType w:val="hybridMultilevel"/>
    <w:tmpl w:val="3EDE1AA2"/>
    <w:lvl w:ilvl="0" w:tplc="46E644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4821885">
    <w:abstractNumId w:val="2"/>
  </w:num>
  <w:num w:numId="2" w16cid:durableId="280694587">
    <w:abstractNumId w:val="1"/>
  </w:num>
  <w:num w:numId="3" w16cid:durableId="580405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75B"/>
    <w:rsid w:val="000006E0"/>
    <w:rsid w:val="00000F1E"/>
    <w:rsid w:val="00000FBF"/>
    <w:rsid w:val="0000152E"/>
    <w:rsid w:val="00001A6F"/>
    <w:rsid w:val="00002172"/>
    <w:rsid w:val="0000475B"/>
    <w:rsid w:val="0000601B"/>
    <w:rsid w:val="000103C9"/>
    <w:rsid w:val="00010AD5"/>
    <w:rsid w:val="00011EE0"/>
    <w:rsid w:val="000121BF"/>
    <w:rsid w:val="000122A7"/>
    <w:rsid w:val="00012B3F"/>
    <w:rsid w:val="00013A7D"/>
    <w:rsid w:val="00015519"/>
    <w:rsid w:val="00015CD5"/>
    <w:rsid w:val="000163DB"/>
    <w:rsid w:val="0002514D"/>
    <w:rsid w:val="00026E9D"/>
    <w:rsid w:val="00027A70"/>
    <w:rsid w:val="00027B94"/>
    <w:rsid w:val="00034950"/>
    <w:rsid w:val="0003639B"/>
    <w:rsid w:val="000371B4"/>
    <w:rsid w:val="00037522"/>
    <w:rsid w:val="00040BF8"/>
    <w:rsid w:val="00042F89"/>
    <w:rsid w:val="0004387B"/>
    <w:rsid w:val="00046CF3"/>
    <w:rsid w:val="000470DF"/>
    <w:rsid w:val="0005189E"/>
    <w:rsid w:val="00051930"/>
    <w:rsid w:val="0005617E"/>
    <w:rsid w:val="00056806"/>
    <w:rsid w:val="00056978"/>
    <w:rsid w:val="00060875"/>
    <w:rsid w:val="000612FC"/>
    <w:rsid w:val="00061336"/>
    <w:rsid w:val="00061730"/>
    <w:rsid w:val="00066085"/>
    <w:rsid w:val="00066969"/>
    <w:rsid w:val="0006727D"/>
    <w:rsid w:val="0006743A"/>
    <w:rsid w:val="00071EEB"/>
    <w:rsid w:val="00075100"/>
    <w:rsid w:val="00075D1B"/>
    <w:rsid w:val="00076082"/>
    <w:rsid w:val="00076E04"/>
    <w:rsid w:val="000805AE"/>
    <w:rsid w:val="00081293"/>
    <w:rsid w:val="00083A35"/>
    <w:rsid w:val="00085EA3"/>
    <w:rsid w:val="00091422"/>
    <w:rsid w:val="00091D44"/>
    <w:rsid w:val="00092EA0"/>
    <w:rsid w:val="000939CE"/>
    <w:rsid w:val="0009528F"/>
    <w:rsid w:val="00095E7D"/>
    <w:rsid w:val="000A27CB"/>
    <w:rsid w:val="000A2966"/>
    <w:rsid w:val="000A4F59"/>
    <w:rsid w:val="000A737C"/>
    <w:rsid w:val="000B0E15"/>
    <w:rsid w:val="000B3A79"/>
    <w:rsid w:val="000B403F"/>
    <w:rsid w:val="000B426D"/>
    <w:rsid w:val="000C1A90"/>
    <w:rsid w:val="000C1E2D"/>
    <w:rsid w:val="000C5EDC"/>
    <w:rsid w:val="000C78E5"/>
    <w:rsid w:val="000C799B"/>
    <w:rsid w:val="000C7B35"/>
    <w:rsid w:val="000D0753"/>
    <w:rsid w:val="000D0C12"/>
    <w:rsid w:val="000D0C4D"/>
    <w:rsid w:val="000D14B7"/>
    <w:rsid w:val="000D2524"/>
    <w:rsid w:val="000D320F"/>
    <w:rsid w:val="000D4D9B"/>
    <w:rsid w:val="000D5FDA"/>
    <w:rsid w:val="000D6351"/>
    <w:rsid w:val="000D6599"/>
    <w:rsid w:val="000D7EAC"/>
    <w:rsid w:val="000E077E"/>
    <w:rsid w:val="000E353F"/>
    <w:rsid w:val="000E49FE"/>
    <w:rsid w:val="000E4E81"/>
    <w:rsid w:val="000E7886"/>
    <w:rsid w:val="000E7B89"/>
    <w:rsid w:val="000F01FB"/>
    <w:rsid w:val="000F3B3B"/>
    <w:rsid w:val="000F410A"/>
    <w:rsid w:val="00100143"/>
    <w:rsid w:val="00101ADF"/>
    <w:rsid w:val="00112818"/>
    <w:rsid w:val="00116880"/>
    <w:rsid w:val="0011729F"/>
    <w:rsid w:val="00121CE8"/>
    <w:rsid w:val="00121F09"/>
    <w:rsid w:val="0012381D"/>
    <w:rsid w:val="00123D19"/>
    <w:rsid w:val="00124A79"/>
    <w:rsid w:val="00124AC5"/>
    <w:rsid w:val="0012635A"/>
    <w:rsid w:val="0012733D"/>
    <w:rsid w:val="00127C28"/>
    <w:rsid w:val="001300DB"/>
    <w:rsid w:val="0013037C"/>
    <w:rsid w:val="00134DC5"/>
    <w:rsid w:val="001350C3"/>
    <w:rsid w:val="0013576A"/>
    <w:rsid w:val="00137DE7"/>
    <w:rsid w:val="00142988"/>
    <w:rsid w:val="00142DE5"/>
    <w:rsid w:val="00144DEC"/>
    <w:rsid w:val="00146827"/>
    <w:rsid w:val="001471DE"/>
    <w:rsid w:val="001507FF"/>
    <w:rsid w:val="00154592"/>
    <w:rsid w:val="00154E0A"/>
    <w:rsid w:val="001551C9"/>
    <w:rsid w:val="0015683C"/>
    <w:rsid w:val="00156B19"/>
    <w:rsid w:val="001570F5"/>
    <w:rsid w:val="00163A1D"/>
    <w:rsid w:val="00165544"/>
    <w:rsid w:val="001658B6"/>
    <w:rsid w:val="0017208F"/>
    <w:rsid w:val="00172D6B"/>
    <w:rsid w:val="001747FA"/>
    <w:rsid w:val="00175921"/>
    <w:rsid w:val="00176CF8"/>
    <w:rsid w:val="001777C8"/>
    <w:rsid w:val="00180322"/>
    <w:rsid w:val="001806CB"/>
    <w:rsid w:val="001821EA"/>
    <w:rsid w:val="0018351E"/>
    <w:rsid w:val="0018522E"/>
    <w:rsid w:val="0018657E"/>
    <w:rsid w:val="00186AFB"/>
    <w:rsid w:val="00186FDA"/>
    <w:rsid w:val="0019002C"/>
    <w:rsid w:val="0019030B"/>
    <w:rsid w:val="00191FC9"/>
    <w:rsid w:val="001927EB"/>
    <w:rsid w:val="001947D7"/>
    <w:rsid w:val="00195FC0"/>
    <w:rsid w:val="00196336"/>
    <w:rsid w:val="001A4923"/>
    <w:rsid w:val="001A499C"/>
    <w:rsid w:val="001B628B"/>
    <w:rsid w:val="001B687C"/>
    <w:rsid w:val="001B7A65"/>
    <w:rsid w:val="001C498A"/>
    <w:rsid w:val="001C4E6A"/>
    <w:rsid w:val="001C5AA1"/>
    <w:rsid w:val="001D0F08"/>
    <w:rsid w:val="001D1E2D"/>
    <w:rsid w:val="001D2E5A"/>
    <w:rsid w:val="001D3957"/>
    <w:rsid w:val="001D59DB"/>
    <w:rsid w:val="001D6709"/>
    <w:rsid w:val="001E4121"/>
    <w:rsid w:val="001E7652"/>
    <w:rsid w:val="001F1B5C"/>
    <w:rsid w:val="001F655A"/>
    <w:rsid w:val="00211C3C"/>
    <w:rsid w:val="00215CA7"/>
    <w:rsid w:val="00216A01"/>
    <w:rsid w:val="002218FD"/>
    <w:rsid w:val="002242AB"/>
    <w:rsid w:val="00225BD1"/>
    <w:rsid w:val="002268CD"/>
    <w:rsid w:val="00226D38"/>
    <w:rsid w:val="00230F38"/>
    <w:rsid w:val="00231A6D"/>
    <w:rsid w:val="00232BE1"/>
    <w:rsid w:val="00236B15"/>
    <w:rsid w:val="00243AAC"/>
    <w:rsid w:val="002456AE"/>
    <w:rsid w:val="00245B3C"/>
    <w:rsid w:val="0025004A"/>
    <w:rsid w:val="00250491"/>
    <w:rsid w:val="00250830"/>
    <w:rsid w:val="002513C9"/>
    <w:rsid w:val="00252520"/>
    <w:rsid w:val="0026154C"/>
    <w:rsid w:val="002620E1"/>
    <w:rsid w:val="00264302"/>
    <w:rsid w:val="002647E0"/>
    <w:rsid w:val="00264BB1"/>
    <w:rsid w:val="002655BB"/>
    <w:rsid w:val="002662BB"/>
    <w:rsid w:val="00266CB0"/>
    <w:rsid w:val="00267EC9"/>
    <w:rsid w:val="00271498"/>
    <w:rsid w:val="00271F6F"/>
    <w:rsid w:val="00271FCF"/>
    <w:rsid w:val="0027309A"/>
    <w:rsid w:val="00273E68"/>
    <w:rsid w:val="00275E69"/>
    <w:rsid w:val="002765CC"/>
    <w:rsid w:val="00280199"/>
    <w:rsid w:val="002805C0"/>
    <w:rsid w:val="00281BBF"/>
    <w:rsid w:val="00283020"/>
    <w:rsid w:val="00283684"/>
    <w:rsid w:val="00284035"/>
    <w:rsid w:val="00284E65"/>
    <w:rsid w:val="00285C52"/>
    <w:rsid w:val="00287BD6"/>
    <w:rsid w:val="0029059C"/>
    <w:rsid w:val="00290985"/>
    <w:rsid w:val="0029145B"/>
    <w:rsid w:val="00295F22"/>
    <w:rsid w:val="00296126"/>
    <w:rsid w:val="00297CEC"/>
    <w:rsid w:val="002A39BC"/>
    <w:rsid w:val="002A4544"/>
    <w:rsid w:val="002A4723"/>
    <w:rsid w:val="002A4A5B"/>
    <w:rsid w:val="002A5DA1"/>
    <w:rsid w:val="002B3290"/>
    <w:rsid w:val="002B46F4"/>
    <w:rsid w:val="002B4EF6"/>
    <w:rsid w:val="002B5D3D"/>
    <w:rsid w:val="002B6AFE"/>
    <w:rsid w:val="002B72EA"/>
    <w:rsid w:val="002C4781"/>
    <w:rsid w:val="002C5304"/>
    <w:rsid w:val="002C6859"/>
    <w:rsid w:val="002C77E7"/>
    <w:rsid w:val="002C7831"/>
    <w:rsid w:val="002C7EBF"/>
    <w:rsid w:val="002D0656"/>
    <w:rsid w:val="002D1B48"/>
    <w:rsid w:val="002D2DE3"/>
    <w:rsid w:val="002D5864"/>
    <w:rsid w:val="002E0CE5"/>
    <w:rsid w:val="002E1094"/>
    <w:rsid w:val="002E1E4D"/>
    <w:rsid w:val="002E32DB"/>
    <w:rsid w:val="002E422A"/>
    <w:rsid w:val="002E496F"/>
    <w:rsid w:val="002F176B"/>
    <w:rsid w:val="002F2638"/>
    <w:rsid w:val="002F34F2"/>
    <w:rsid w:val="002F7403"/>
    <w:rsid w:val="00300578"/>
    <w:rsid w:val="003017C1"/>
    <w:rsid w:val="00301856"/>
    <w:rsid w:val="00301B28"/>
    <w:rsid w:val="00302611"/>
    <w:rsid w:val="0031007D"/>
    <w:rsid w:val="0031242C"/>
    <w:rsid w:val="00312679"/>
    <w:rsid w:val="00316019"/>
    <w:rsid w:val="003168C2"/>
    <w:rsid w:val="00317F7A"/>
    <w:rsid w:val="00321069"/>
    <w:rsid w:val="00322080"/>
    <w:rsid w:val="00324BE6"/>
    <w:rsid w:val="00325F4E"/>
    <w:rsid w:val="00330EBC"/>
    <w:rsid w:val="0033460D"/>
    <w:rsid w:val="003348D1"/>
    <w:rsid w:val="003350A7"/>
    <w:rsid w:val="003404A8"/>
    <w:rsid w:val="0034064B"/>
    <w:rsid w:val="003413F9"/>
    <w:rsid w:val="003421C3"/>
    <w:rsid w:val="0034376B"/>
    <w:rsid w:val="00347A04"/>
    <w:rsid w:val="003516E0"/>
    <w:rsid w:val="0035195A"/>
    <w:rsid w:val="003522FB"/>
    <w:rsid w:val="00352601"/>
    <w:rsid w:val="003536B3"/>
    <w:rsid w:val="00353C23"/>
    <w:rsid w:val="003544B4"/>
    <w:rsid w:val="0035715A"/>
    <w:rsid w:val="00360914"/>
    <w:rsid w:val="00360C6D"/>
    <w:rsid w:val="0036309D"/>
    <w:rsid w:val="00363955"/>
    <w:rsid w:val="0036521E"/>
    <w:rsid w:val="00366644"/>
    <w:rsid w:val="00372261"/>
    <w:rsid w:val="003770EA"/>
    <w:rsid w:val="0038052A"/>
    <w:rsid w:val="00380943"/>
    <w:rsid w:val="00380A90"/>
    <w:rsid w:val="003813EE"/>
    <w:rsid w:val="00381F44"/>
    <w:rsid w:val="0038278D"/>
    <w:rsid w:val="003836F1"/>
    <w:rsid w:val="00386205"/>
    <w:rsid w:val="00386485"/>
    <w:rsid w:val="00390D24"/>
    <w:rsid w:val="003916F8"/>
    <w:rsid w:val="0039307A"/>
    <w:rsid w:val="0039549E"/>
    <w:rsid w:val="00397C21"/>
    <w:rsid w:val="003A1F43"/>
    <w:rsid w:val="003A326F"/>
    <w:rsid w:val="003A5447"/>
    <w:rsid w:val="003A5B75"/>
    <w:rsid w:val="003A7D56"/>
    <w:rsid w:val="003B1989"/>
    <w:rsid w:val="003B31BA"/>
    <w:rsid w:val="003B33BE"/>
    <w:rsid w:val="003B4CE2"/>
    <w:rsid w:val="003B76C5"/>
    <w:rsid w:val="003B79A1"/>
    <w:rsid w:val="003C25BF"/>
    <w:rsid w:val="003C27CC"/>
    <w:rsid w:val="003C330D"/>
    <w:rsid w:val="003C3401"/>
    <w:rsid w:val="003C5F0B"/>
    <w:rsid w:val="003C6001"/>
    <w:rsid w:val="003C6CB6"/>
    <w:rsid w:val="003D1E2C"/>
    <w:rsid w:val="003E01DE"/>
    <w:rsid w:val="003E310E"/>
    <w:rsid w:val="003E600B"/>
    <w:rsid w:val="003E67A7"/>
    <w:rsid w:val="003F1001"/>
    <w:rsid w:val="003F25A9"/>
    <w:rsid w:val="003F2C61"/>
    <w:rsid w:val="003F55BA"/>
    <w:rsid w:val="003F7CBC"/>
    <w:rsid w:val="00400BC9"/>
    <w:rsid w:val="004013CA"/>
    <w:rsid w:val="0040336D"/>
    <w:rsid w:val="00403928"/>
    <w:rsid w:val="004054A3"/>
    <w:rsid w:val="00405A28"/>
    <w:rsid w:val="00406ECD"/>
    <w:rsid w:val="0040758E"/>
    <w:rsid w:val="00407728"/>
    <w:rsid w:val="00410090"/>
    <w:rsid w:val="00411193"/>
    <w:rsid w:val="00411202"/>
    <w:rsid w:val="0041171D"/>
    <w:rsid w:val="00415568"/>
    <w:rsid w:val="00417886"/>
    <w:rsid w:val="00421663"/>
    <w:rsid w:val="004216DE"/>
    <w:rsid w:val="00423B5A"/>
    <w:rsid w:val="004268BF"/>
    <w:rsid w:val="00432DAB"/>
    <w:rsid w:val="00434288"/>
    <w:rsid w:val="00434A4A"/>
    <w:rsid w:val="00437B79"/>
    <w:rsid w:val="004408F6"/>
    <w:rsid w:val="004413AB"/>
    <w:rsid w:val="00442915"/>
    <w:rsid w:val="00444254"/>
    <w:rsid w:val="004446E7"/>
    <w:rsid w:val="0044704B"/>
    <w:rsid w:val="0045040E"/>
    <w:rsid w:val="004508B7"/>
    <w:rsid w:val="004509C4"/>
    <w:rsid w:val="00450DC6"/>
    <w:rsid w:val="00451402"/>
    <w:rsid w:val="004525E6"/>
    <w:rsid w:val="00454CBA"/>
    <w:rsid w:val="00454E47"/>
    <w:rsid w:val="004559AE"/>
    <w:rsid w:val="0045795D"/>
    <w:rsid w:val="0046157B"/>
    <w:rsid w:val="0046179E"/>
    <w:rsid w:val="00461E2F"/>
    <w:rsid w:val="00465D41"/>
    <w:rsid w:val="0046721D"/>
    <w:rsid w:val="0047004A"/>
    <w:rsid w:val="00470258"/>
    <w:rsid w:val="004707A0"/>
    <w:rsid w:val="00472496"/>
    <w:rsid w:val="00472791"/>
    <w:rsid w:val="00475173"/>
    <w:rsid w:val="00476AC5"/>
    <w:rsid w:val="00480638"/>
    <w:rsid w:val="004848D9"/>
    <w:rsid w:val="00484DC4"/>
    <w:rsid w:val="00490B51"/>
    <w:rsid w:val="00491C8A"/>
    <w:rsid w:val="0049338D"/>
    <w:rsid w:val="004948E0"/>
    <w:rsid w:val="00494BF0"/>
    <w:rsid w:val="00495214"/>
    <w:rsid w:val="004A1D95"/>
    <w:rsid w:val="004A6020"/>
    <w:rsid w:val="004A6519"/>
    <w:rsid w:val="004A7EF3"/>
    <w:rsid w:val="004B0877"/>
    <w:rsid w:val="004B3422"/>
    <w:rsid w:val="004B4174"/>
    <w:rsid w:val="004C027C"/>
    <w:rsid w:val="004C65A5"/>
    <w:rsid w:val="004C6AF9"/>
    <w:rsid w:val="004D0D6F"/>
    <w:rsid w:val="004D19BE"/>
    <w:rsid w:val="004D1CB0"/>
    <w:rsid w:val="004D2BF5"/>
    <w:rsid w:val="004D35B2"/>
    <w:rsid w:val="004E34D1"/>
    <w:rsid w:val="004E4D8F"/>
    <w:rsid w:val="004E7A00"/>
    <w:rsid w:val="004E7B01"/>
    <w:rsid w:val="004F0670"/>
    <w:rsid w:val="004F0B3B"/>
    <w:rsid w:val="004F0DF7"/>
    <w:rsid w:val="004F204E"/>
    <w:rsid w:val="004F30C8"/>
    <w:rsid w:val="004F6C47"/>
    <w:rsid w:val="004F78C2"/>
    <w:rsid w:val="004F7BBE"/>
    <w:rsid w:val="005018FD"/>
    <w:rsid w:val="00504D77"/>
    <w:rsid w:val="0050621F"/>
    <w:rsid w:val="00506FFA"/>
    <w:rsid w:val="0051727C"/>
    <w:rsid w:val="005179C7"/>
    <w:rsid w:val="0052022D"/>
    <w:rsid w:val="00522218"/>
    <w:rsid w:val="00523814"/>
    <w:rsid w:val="00523B15"/>
    <w:rsid w:val="005244CC"/>
    <w:rsid w:val="00527255"/>
    <w:rsid w:val="00527CD4"/>
    <w:rsid w:val="00532A0D"/>
    <w:rsid w:val="005333E2"/>
    <w:rsid w:val="005336ED"/>
    <w:rsid w:val="00534F61"/>
    <w:rsid w:val="00535A7B"/>
    <w:rsid w:val="0053768D"/>
    <w:rsid w:val="00537DF5"/>
    <w:rsid w:val="00545897"/>
    <w:rsid w:val="005463BB"/>
    <w:rsid w:val="00546815"/>
    <w:rsid w:val="00550B6A"/>
    <w:rsid w:val="005518FD"/>
    <w:rsid w:val="00551CF4"/>
    <w:rsid w:val="00552668"/>
    <w:rsid w:val="00556572"/>
    <w:rsid w:val="00557CFD"/>
    <w:rsid w:val="00561800"/>
    <w:rsid w:val="005623FA"/>
    <w:rsid w:val="00562D99"/>
    <w:rsid w:val="0056343A"/>
    <w:rsid w:val="00564B9A"/>
    <w:rsid w:val="005662C6"/>
    <w:rsid w:val="00567274"/>
    <w:rsid w:val="00572374"/>
    <w:rsid w:val="005764FC"/>
    <w:rsid w:val="00576CF0"/>
    <w:rsid w:val="005804DC"/>
    <w:rsid w:val="0058166D"/>
    <w:rsid w:val="00584D56"/>
    <w:rsid w:val="005878AF"/>
    <w:rsid w:val="0059158B"/>
    <w:rsid w:val="00593F04"/>
    <w:rsid w:val="005944CC"/>
    <w:rsid w:val="005966CA"/>
    <w:rsid w:val="00596D65"/>
    <w:rsid w:val="00597785"/>
    <w:rsid w:val="005A06E3"/>
    <w:rsid w:val="005A1F8D"/>
    <w:rsid w:val="005A2F05"/>
    <w:rsid w:val="005A437A"/>
    <w:rsid w:val="005A4A70"/>
    <w:rsid w:val="005A5131"/>
    <w:rsid w:val="005A5F17"/>
    <w:rsid w:val="005A7FEF"/>
    <w:rsid w:val="005B0078"/>
    <w:rsid w:val="005B0148"/>
    <w:rsid w:val="005B0A67"/>
    <w:rsid w:val="005B25A2"/>
    <w:rsid w:val="005B371A"/>
    <w:rsid w:val="005B48F7"/>
    <w:rsid w:val="005B4EA1"/>
    <w:rsid w:val="005B4F46"/>
    <w:rsid w:val="005C392D"/>
    <w:rsid w:val="005C4856"/>
    <w:rsid w:val="005C7742"/>
    <w:rsid w:val="005D03AC"/>
    <w:rsid w:val="005D0F53"/>
    <w:rsid w:val="005D1169"/>
    <w:rsid w:val="005D6379"/>
    <w:rsid w:val="005D70D0"/>
    <w:rsid w:val="005E0EFA"/>
    <w:rsid w:val="005E0F4D"/>
    <w:rsid w:val="005E1A7E"/>
    <w:rsid w:val="005E37FD"/>
    <w:rsid w:val="005E3817"/>
    <w:rsid w:val="005E4435"/>
    <w:rsid w:val="005F04D3"/>
    <w:rsid w:val="005F156B"/>
    <w:rsid w:val="005F23CF"/>
    <w:rsid w:val="005F4035"/>
    <w:rsid w:val="005F4F98"/>
    <w:rsid w:val="005F649B"/>
    <w:rsid w:val="006004A6"/>
    <w:rsid w:val="00600E0B"/>
    <w:rsid w:val="006046F7"/>
    <w:rsid w:val="00605A6A"/>
    <w:rsid w:val="00606096"/>
    <w:rsid w:val="00612239"/>
    <w:rsid w:val="00612C3C"/>
    <w:rsid w:val="00612D30"/>
    <w:rsid w:val="00612F9D"/>
    <w:rsid w:val="00614C21"/>
    <w:rsid w:val="006151F3"/>
    <w:rsid w:val="006155C4"/>
    <w:rsid w:val="00617368"/>
    <w:rsid w:val="00617DD8"/>
    <w:rsid w:val="00621624"/>
    <w:rsid w:val="00621799"/>
    <w:rsid w:val="0062251D"/>
    <w:rsid w:val="0063241D"/>
    <w:rsid w:val="00632F32"/>
    <w:rsid w:val="0063768A"/>
    <w:rsid w:val="006378CE"/>
    <w:rsid w:val="00637956"/>
    <w:rsid w:val="0064121E"/>
    <w:rsid w:val="006430F1"/>
    <w:rsid w:val="00644871"/>
    <w:rsid w:val="00646B18"/>
    <w:rsid w:val="00654D52"/>
    <w:rsid w:val="00655413"/>
    <w:rsid w:val="00655807"/>
    <w:rsid w:val="00655F73"/>
    <w:rsid w:val="00656257"/>
    <w:rsid w:val="00656FF7"/>
    <w:rsid w:val="006613D0"/>
    <w:rsid w:val="006625CB"/>
    <w:rsid w:val="0066441C"/>
    <w:rsid w:val="00664562"/>
    <w:rsid w:val="00665863"/>
    <w:rsid w:val="0066774C"/>
    <w:rsid w:val="00671264"/>
    <w:rsid w:val="0068036F"/>
    <w:rsid w:val="00682F24"/>
    <w:rsid w:val="00683D2D"/>
    <w:rsid w:val="00684273"/>
    <w:rsid w:val="00684476"/>
    <w:rsid w:val="00684687"/>
    <w:rsid w:val="00684FFD"/>
    <w:rsid w:val="00685748"/>
    <w:rsid w:val="00685FEE"/>
    <w:rsid w:val="00686489"/>
    <w:rsid w:val="00687618"/>
    <w:rsid w:val="00687746"/>
    <w:rsid w:val="00691833"/>
    <w:rsid w:val="006919B9"/>
    <w:rsid w:val="00694928"/>
    <w:rsid w:val="00697B49"/>
    <w:rsid w:val="006A1502"/>
    <w:rsid w:val="006A4EB6"/>
    <w:rsid w:val="006A5F0B"/>
    <w:rsid w:val="006A6DE3"/>
    <w:rsid w:val="006A766C"/>
    <w:rsid w:val="006A76FE"/>
    <w:rsid w:val="006B1B3D"/>
    <w:rsid w:val="006B3B4E"/>
    <w:rsid w:val="006B3EFE"/>
    <w:rsid w:val="006C04F1"/>
    <w:rsid w:val="006C1546"/>
    <w:rsid w:val="006C42A2"/>
    <w:rsid w:val="006D3B72"/>
    <w:rsid w:val="006D6047"/>
    <w:rsid w:val="006D66AE"/>
    <w:rsid w:val="006D6F14"/>
    <w:rsid w:val="006D71BE"/>
    <w:rsid w:val="006D7D32"/>
    <w:rsid w:val="006E051B"/>
    <w:rsid w:val="006E464A"/>
    <w:rsid w:val="006E6BD9"/>
    <w:rsid w:val="006E6E07"/>
    <w:rsid w:val="006E7D87"/>
    <w:rsid w:val="006F011C"/>
    <w:rsid w:val="006F253B"/>
    <w:rsid w:val="006F2E04"/>
    <w:rsid w:val="006F36BB"/>
    <w:rsid w:val="006F5732"/>
    <w:rsid w:val="006F6F64"/>
    <w:rsid w:val="006F72EF"/>
    <w:rsid w:val="006F7EEB"/>
    <w:rsid w:val="007039AE"/>
    <w:rsid w:val="00704813"/>
    <w:rsid w:val="0070581E"/>
    <w:rsid w:val="00705C73"/>
    <w:rsid w:val="007079EE"/>
    <w:rsid w:val="0071182B"/>
    <w:rsid w:val="00712100"/>
    <w:rsid w:val="0071619F"/>
    <w:rsid w:val="00717B10"/>
    <w:rsid w:val="007216C2"/>
    <w:rsid w:val="007250D8"/>
    <w:rsid w:val="007250FC"/>
    <w:rsid w:val="00730DF1"/>
    <w:rsid w:val="007340F0"/>
    <w:rsid w:val="00734FF1"/>
    <w:rsid w:val="00735BFE"/>
    <w:rsid w:val="0074151C"/>
    <w:rsid w:val="007415C1"/>
    <w:rsid w:val="00743384"/>
    <w:rsid w:val="00744C8F"/>
    <w:rsid w:val="007467AD"/>
    <w:rsid w:val="00747979"/>
    <w:rsid w:val="00750C7D"/>
    <w:rsid w:val="0075112C"/>
    <w:rsid w:val="00756A7D"/>
    <w:rsid w:val="00757CC8"/>
    <w:rsid w:val="007631DA"/>
    <w:rsid w:val="00764AE4"/>
    <w:rsid w:val="00764DAD"/>
    <w:rsid w:val="00766793"/>
    <w:rsid w:val="007676E2"/>
    <w:rsid w:val="00767D39"/>
    <w:rsid w:val="007703C9"/>
    <w:rsid w:val="00772377"/>
    <w:rsid w:val="00773F1F"/>
    <w:rsid w:val="00773F47"/>
    <w:rsid w:val="0077550C"/>
    <w:rsid w:val="00777016"/>
    <w:rsid w:val="00777942"/>
    <w:rsid w:val="00780BDE"/>
    <w:rsid w:val="00781117"/>
    <w:rsid w:val="0078138B"/>
    <w:rsid w:val="007816BF"/>
    <w:rsid w:val="00782110"/>
    <w:rsid w:val="00783D2C"/>
    <w:rsid w:val="00783F07"/>
    <w:rsid w:val="00785530"/>
    <w:rsid w:val="00785D9C"/>
    <w:rsid w:val="007868BD"/>
    <w:rsid w:val="007905C4"/>
    <w:rsid w:val="00792D74"/>
    <w:rsid w:val="007931BF"/>
    <w:rsid w:val="00794D54"/>
    <w:rsid w:val="007A06BB"/>
    <w:rsid w:val="007A2213"/>
    <w:rsid w:val="007A3230"/>
    <w:rsid w:val="007A343F"/>
    <w:rsid w:val="007A39EB"/>
    <w:rsid w:val="007A45FC"/>
    <w:rsid w:val="007A4A67"/>
    <w:rsid w:val="007A508B"/>
    <w:rsid w:val="007A6551"/>
    <w:rsid w:val="007B12F4"/>
    <w:rsid w:val="007B3737"/>
    <w:rsid w:val="007B622E"/>
    <w:rsid w:val="007C012D"/>
    <w:rsid w:val="007C0625"/>
    <w:rsid w:val="007C12FA"/>
    <w:rsid w:val="007C1704"/>
    <w:rsid w:val="007C2E14"/>
    <w:rsid w:val="007C5F7C"/>
    <w:rsid w:val="007C6B59"/>
    <w:rsid w:val="007C6EB1"/>
    <w:rsid w:val="007C72A5"/>
    <w:rsid w:val="007D0FE1"/>
    <w:rsid w:val="007D2EF5"/>
    <w:rsid w:val="007D4491"/>
    <w:rsid w:val="007D44AB"/>
    <w:rsid w:val="007D5A09"/>
    <w:rsid w:val="007D67F4"/>
    <w:rsid w:val="007D7C22"/>
    <w:rsid w:val="007E0B1B"/>
    <w:rsid w:val="007E1617"/>
    <w:rsid w:val="007E4004"/>
    <w:rsid w:val="007F319B"/>
    <w:rsid w:val="007F3539"/>
    <w:rsid w:val="007F4A82"/>
    <w:rsid w:val="007F4EE4"/>
    <w:rsid w:val="007F5580"/>
    <w:rsid w:val="007F7282"/>
    <w:rsid w:val="008016B6"/>
    <w:rsid w:val="00801C32"/>
    <w:rsid w:val="0080263A"/>
    <w:rsid w:val="008027D2"/>
    <w:rsid w:val="008038F8"/>
    <w:rsid w:val="00804543"/>
    <w:rsid w:val="0080512D"/>
    <w:rsid w:val="00806ACA"/>
    <w:rsid w:val="00807411"/>
    <w:rsid w:val="00811077"/>
    <w:rsid w:val="0081343B"/>
    <w:rsid w:val="0081717E"/>
    <w:rsid w:val="008213DF"/>
    <w:rsid w:val="00824C5D"/>
    <w:rsid w:val="008252CC"/>
    <w:rsid w:val="00825DEE"/>
    <w:rsid w:val="00833494"/>
    <w:rsid w:val="00834162"/>
    <w:rsid w:val="00836F9A"/>
    <w:rsid w:val="0083789D"/>
    <w:rsid w:val="0084164C"/>
    <w:rsid w:val="00843CC0"/>
    <w:rsid w:val="00844DCE"/>
    <w:rsid w:val="0084695B"/>
    <w:rsid w:val="00847DC5"/>
    <w:rsid w:val="008531B6"/>
    <w:rsid w:val="00853443"/>
    <w:rsid w:val="0085467F"/>
    <w:rsid w:val="0085504C"/>
    <w:rsid w:val="008572DD"/>
    <w:rsid w:val="00857DC7"/>
    <w:rsid w:val="008609D2"/>
    <w:rsid w:val="00862513"/>
    <w:rsid w:val="00862B64"/>
    <w:rsid w:val="008649A6"/>
    <w:rsid w:val="00865A47"/>
    <w:rsid w:val="0087135E"/>
    <w:rsid w:val="008713BF"/>
    <w:rsid w:val="008725BA"/>
    <w:rsid w:val="00874718"/>
    <w:rsid w:val="0088244A"/>
    <w:rsid w:val="008825DE"/>
    <w:rsid w:val="00883B3F"/>
    <w:rsid w:val="00885498"/>
    <w:rsid w:val="008919D3"/>
    <w:rsid w:val="008929AF"/>
    <w:rsid w:val="0089463B"/>
    <w:rsid w:val="008A0AAB"/>
    <w:rsid w:val="008A1CB4"/>
    <w:rsid w:val="008A229B"/>
    <w:rsid w:val="008A23E8"/>
    <w:rsid w:val="008A4EB9"/>
    <w:rsid w:val="008A55F7"/>
    <w:rsid w:val="008A56F4"/>
    <w:rsid w:val="008A6026"/>
    <w:rsid w:val="008A64E8"/>
    <w:rsid w:val="008A7D78"/>
    <w:rsid w:val="008B4B1A"/>
    <w:rsid w:val="008B5BA4"/>
    <w:rsid w:val="008B75A7"/>
    <w:rsid w:val="008C34F3"/>
    <w:rsid w:val="008C380A"/>
    <w:rsid w:val="008C567B"/>
    <w:rsid w:val="008C60CE"/>
    <w:rsid w:val="008C74DD"/>
    <w:rsid w:val="008C7D4A"/>
    <w:rsid w:val="008C7E12"/>
    <w:rsid w:val="008D0320"/>
    <w:rsid w:val="008D152B"/>
    <w:rsid w:val="008D32AC"/>
    <w:rsid w:val="008D487F"/>
    <w:rsid w:val="008D4C86"/>
    <w:rsid w:val="008D5342"/>
    <w:rsid w:val="008D6B5D"/>
    <w:rsid w:val="008D6C85"/>
    <w:rsid w:val="008D71C4"/>
    <w:rsid w:val="008E04E0"/>
    <w:rsid w:val="008E06FF"/>
    <w:rsid w:val="008E21F7"/>
    <w:rsid w:val="008E3112"/>
    <w:rsid w:val="008E467A"/>
    <w:rsid w:val="008E4D36"/>
    <w:rsid w:val="008E5A0D"/>
    <w:rsid w:val="008E68E5"/>
    <w:rsid w:val="008F0BCA"/>
    <w:rsid w:val="008F582F"/>
    <w:rsid w:val="008F7947"/>
    <w:rsid w:val="00901429"/>
    <w:rsid w:val="009019BC"/>
    <w:rsid w:val="009050F1"/>
    <w:rsid w:val="009060B0"/>
    <w:rsid w:val="009109B2"/>
    <w:rsid w:val="00910A90"/>
    <w:rsid w:val="009121FE"/>
    <w:rsid w:val="00912BBC"/>
    <w:rsid w:val="00917366"/>
    <w:rsid w:val="009201D3"/>
    <w:rsid w:val="00924190"/>
    <w:rsid w:val="009252BC"/>
    <w:rsid w:val="00925A22"/>
    <w:rsid w:val="00931594"/>
    <w:rsid w:val="00931902"/>
    <w:rsid w:val="009323F2"/>
    <w:rsid w:val="0093381C"/>
    <w:rsid w:val="009340B0"/>
    <w:rsid w:val="00934AED"/>
    <w:rsid w:val="00940880"/>
    <w:rsid w:val="0094294A"/>
    <w:rsid w:val="009439E0"/>
    <w:rsid w:val="00945779"/>
    <w:rsid w:val="00946252"/>
    <w:rsid w:val="0094786E"/>
    <w:rsid w:val="00950523"/>
    <w:rsid w:val="00950772"/>
    <w:rsid w:val="009530F2"/>
    <w:rsid w:val="00954295"/>
    <w:rsid w:val="00954B87"/>
    <w:rsid w:val="009554B2"/>
    <w:rsid w:val="00955F0F"/>
    <w:rsid w:val="00957D26"/>
    <w:rsid w:val="00957D39"/>
    <w:rsid w:val="0096091E"/>
    <w:rsid w:val="009623D8"/>
    <w:rsid w:val="009647EC"/>
    <w:rsid w:val="009671F3"/>
    <w:rsid w:val="009740AF"/>
    <w:rsid w:val="00974AF0"/>
    <w:rsid w:val="00975F46"/>
    <w:rsid w:val="0098048C"/>
    <w:rsid w:val="00980A13"/>
    <w:rsid w:val="0098102A"/>
    <w:rsid w:val="009827E0"/>
    <w:rsid w:val="00982817"/>
    <w:rsid w:val="00983210"/>
    <w:rsid w:val="00987CA7"/>
    <w:rsid w:val="00990ADF"/>
    <w:rsid w:val="0099175B"/>
    <w:rsid w:val="0099393F"/>
    <w:rsid w:val="00993F02"/>
    <w:rsid w:val="009A166E"/>
    <w:rsid w:val="009A3012"/>
    <w:rsid w:val="009A3074"/>
    <w:rsid w:val="009A40C9"/>
    <w:rsid w:val="009A6071"/>
    <w:rsid w:val="009A6936"/>
    <w:rsid w:val="009A6F7F"/>
    <w:rsid w:val="009A79FD"/>
    <w:rsid w:val="009B1148"/>
    <w:rsid w:val="009B1E19"/>
    <w:rsid w:val="009B3BFD"/>
    <w:rsid w:val="009B5297"/>
    <w:rsid w:val="009B78CE"/>
    <w:rsid w:val="009B7F50"/>
    <w:rsid w:val="009C1748"/>
    <w:rsid w:val="009C3829"/>
    <w:rsid w:val="009C6CB8"/>
    <w:rsid w:val="009C7959"/>
    <w:rsid w:val="009D0748"/>
    <w:rsid w:val="009D21A5"/>
    <w:rsid w:val="009D3B19"/>
    <w:rsid w:val="009D41B1"/>
    <w:rsid w:val="009D4245"/>
    <w:rsid w:val="009D5CD5"/>
    <w:rsid w:val="009D6E3D"/>
    <w:rsid w:val="009D7F63"/>
    <w:rsid w:val="009E5643"/>
    <w:rsid w:val="009E63FF"/>
    <w:rsid w:val="009E6EF1"/>
    <w:rsid w:val="009F1A04"/>
    <w:rsid w:val="009F1CA2"/>
    <w:rsid w:val="009F3813"/>
    <w:rsid w:val="009F6505"/>
    <w:rsid w:val="009F6F20"/>
    <w:rsid w:val="00A00DC3"/>
    <w:rsid w:val="00A01651"/>
    <w:rsid w:val="00A03290"/>
    <w:rsid w:val="00A11438"/>
    <w:rsid w:val="00A11A87"/>
    <w:rsid w:val="00A129EF"/>
    <w:rsid w:val="00A136F2"/>
    <w:rsid w:val="00A15ED1"/>
    <w:rsid w:val="00A172F7"/>
    <w:rsid w:val="00A17A6D"/>
    <w:rsid w:val="00A200DA"/>
    <w:rsid w:val="00A200F8"/>
    <w:rsid w:val="00A21395"/>
    <w:rsid w:val="00A277BC"/>
    <w:rsid w:val="00A30404"/>
    <w:rsid w:val="00A3040C"/>
    <w:rsid w:val="00A306E1"/>
    <w:rsid w:val="00A30DC4"/>
    <w:rsid w:val="00A32A50"/>
    <w:rsid w:val="00A34064"/>
    <w:rsid w:val="00A34913"/>
    <w:rsid w:val="00A354C9"/>
    <w:rsid w:val="00A377EC"/>
    <w:rsid w:val="00A416FE"/>
    <w:rsid w:val="00A468FE"/>
    <w:rsid w:val="00A47BD5"/>
    <w:rsid w:val="00A5451C"/>
    <w:rsid w:val="00A54ACF"/>
    <w:rsid w:val="00A612D5"/>
    <w:rsid w:val="00A617F9"/>
    <w:rsid w:val="00A65271"/>
    <w:rsid w:val="00A7025B"/>
    <w:rsid w:val="00A735E7"/>
    <w:rsid w:val="00A74DA3"/>
    <w:rsid w:val="00A751B1"/>
    <w:rsid w:val="00A8103A"/>
    <w:rsid w:val="00A814F7"/>
    <w:rsid w:val="00A823D8"/>
    <w:rsid w:val="00A82FA2"/>
    <w:rsid w:val="00A9131F"/>
    <w:rsid w:val="00A919CA"/>
    <w:rsid w:val="00A93DF0"/>
    <w:rsid w:val="00A949BB"/>
    <w:rsid w:val="00A961D2"/>
    <w:rsid w:val="00AA1015"/>
    <w:rsid w:val="00AA106F"/>
    <w:rsid w:val="00AA3B76"/>
    <w:rsid w:val="00AA634E"/>
    <w:rsid w:val="00AA772F"/>
    <w:rsid w:val="00AB18EF"/>
    <w:rsid w:val="00AB27B6"/>
    <w:rsid w:val="00AB4B52"/>
    <w:rsid w:val="00AB6E97"/>
    <w:rsid w:val="00AB74AC"/>
    <w:rsid w:val="00AB7EB8"/>
    <w:rsid w:val="00AC47A6"/>
    <w:rsid w:val="00AC656D"/>
    <w:rsid w:val="00AD3DD2"/>
    <w:rsid w:val="00AD7B18"/>
    <w:rsid w:val="00AE0D3B"/>
    <w:rsid w:val="00AE30FC"/>
    <w:rsid w:val="00AE7AA5"/>
    <w:rsid w:val="00AF01E1"/>
    <w:rsid w:val="00AF2765"/>
    <w:rsid w:val="00AF2F04"/>
    <w:rsid w:val="00AF79C6"/>
    <w:rsid w:val="00B06AF6"/>
    <w:rsid w:val="00B07254"/>
    <w:rsid w:val="00B11763"/>
    <w:rsid w:val="00B14223"/>
    <w:rsid w:val="00B14725"/>
    <w:rsid w:val="00B14D25"/>
    <w:rsid w:val="00B21134"/>
    <w:rsid w:val="00B2243F"/>
    <w:rsid w:val="00B23A76"/>
    <w:rsid w:val="00B23E8D"/>
    <w:rsid w:val="00B24C5A"/>
    <w:rsid w:val="00B24C5E"/>
    <w:rsid w:val="00B25353"/>
    <w:rsid w:val="00B27CCF"/>
    <w:rsid w:val="00B30A34"/>
    <w:rsid w:val="00B32E6B"/>
    <w:rsid w:val="00B33C0B"/>
    <w:rsid w:val="00B36C5E"/>
    <w:rsid w:val="00B377EC"/>
    <w:rsid w:val="00B46223"/>
    <w:rsid w:val="00B516DD"/>
    <w:rsid w:val="00B53A0A"/>
    <w:rsid w:val="00B5480F"/>
    <w:rsid w:val="00B573A1"/>
    <w:rsid w:val="00B616C1"/>
    <w:rsid w:val="00B619ED"/>
    <w:rsid w:val="00B61AF7"/>
    <w:rsid w:val="00B62738"/>
    <w:rsid w:val="00B632DE"/>
    <w:rsid w:val="00B64F1E"/>
    <w:rsid w:val="00B66C0F"/>
    <w:rsid w:val="00B67FD9"/>
    <w:rsid w:val="00B72549"/>
    <w:rsid w:val="00B7363A"/>
    <w:rsid w:val="00B741ED"/>
    <w:rsid w:val="00B74A41"/>
    <w:rsid w:val="00B770F6"/>
    <w:rsid w:val="00B80B1B"/>
    <w:rsid w:val="00B8201E"/>
    <w:rsid w:val="00B82E3C"/>
    <w:rsid w:val="00B8606D"/>
    <w:rsid w:val="00B90464"/>
    <w:rsid w:val="00B92167"/>
    <w:rsid w:val="00B9391C"/>
    <w:rsid w:val="00B947EA"/>
    <w:rsid w:val="00BA0E96"/>
    <w:rsid w:val="00BA40E2"/>
    <w:rsid w:val="00BA6DDE"/>
    <w:rsid w:val="00BA7B25"/>
    <w:rsid w:val="00BB09A4"/>
    <w:rsid w:val="00BB0CF7"/>
    <w:rsid w:val="00BB1DF9"/>
    <w:rsid w:val="00BB6D95"/>
    <w:rsid w:val="00BB719C"/>
    <w:rsid w:val="00BC1693"/>
    <w:rsid w:val="00BC1881"/>
    <w:rsid w:val="00BC6016"/>
    <w:rsid w:val="00BC7C69"/>
    <w:rsid w:val="00BD00DD"/>
    <w:rsid w:val="00BD32F7"/>
    <w:rsid w:val="00BD4365"/>
    <w:rsid w:val="00BD5A8A"/>
    <w:rsid w:val="00BD72EB"/>
    <w:rsid w:val="00BE09A8"/>
    <w:rsid w:val="00BE0F7F"/>
    <w:rsid w:val="00BE3DAC"/>
    <w:rsid w:val="00BE3EF8"/>
    <w:rsid w:val="00BF0A4A"/>
    <w:rsid w:val="00BF12F7"/>
    <w:rsid w:val="00BF2503"/>
    <w:rsid w:val="00BF3896"/>
    <w:rsid w:val="00BF460B"/>
    <w:rsid w:val="00BF5EA2"/>
    <w:rsid w:val="00BF6B9B"/>
    <w:rsid w:val="00BF722E"/>
    <w:rsid w:val="00BF779B"/>
    <w:rsid w:val="00C0091B"/>
    <w:rsid w:val="00C025C6"/>
    <w:rsid w:val="00C039B3"/>
    <w:rsid w:val="00C10C29"/>
    <w:rsid w:val="00C1149F"/>
    <w:rsid w:val="00C121D1"/>
    <w:rsid w:val="00C12D43"/>
    <w:rsid w:val="00C13133"/>
    <w:rsid w:val="00C14093"/>
    <w:rsid w:val="00C15B17"/>
    <w:rsid w:val="00C16250"/>
    <w:rsid w:val="00C1791B"/>
    <w:rsid w:val="00C20297"/>
    <w:rsid w:val="00C20801"/>
    <w:rsid w:val="00C2174A"/>
    <w:rsid w:val="00C239EB"/>
    <w:rsid w:val="00C24AE3"/>
    <w:rsid w:val="00C25BDB"/>
    <w:rsid w:val="00C27F21"/>
    <w:rsid w:val="00C30122"/>
    <w:rsid w:val="00C3296C"/>
    <w:rsid w:val="00C32C28"/>
    <w:rsid w:val="00C33854"/>
    <w:rsid w:val="00C33B31"/>
    <w:rsid w:val="00C33EF5"/>
    <w:rsid w:val="00C367AE"/>
    <w:rsid w:val="00C36CF1"/>
    <w:rsid w:val="00C41089"/>
    <w:rsid w:val="00C417F9"/>
    <w:rsid w:val="00C446A4"/>
    <w:rsid w:val="00C46EA7"/>
    <w:rsid w:val="00C50ABD"/>
    <w:rsid w:val="00C51554"/>
    <w:rsid w:val="00C5300E"/>
    <w:rsid w:val="00C541C0"/>
    <w:rsid w:val="00C55370"/>
    <w:rsid w:val="00C55E11"/>
    <w:rsid w:val="00C56B70"/>
    <w:rsid w:val="00C616AE"/>
    <w:rsid w:val="00C64431"/>
    <w:rsid w:val="00C65C36"/>
    <w:rsid w:val="00C7108A"/>
    <w:rsid w:val="00C715E0"/>
    <w:rsid w:val="00C73CFD"/>
    <w:rsid w:val="00C760D5"/>
    <w:rsid w:val="00C8001E"/>
    <w:rsid w:val="00C82AB3"/>
    <w:rsid w:val="00C8554C"/>
    <w:rsid w:val="00C85D00"/>
    <w:rsid w:val="00C860DC"/>
    <w:rsid w:val="00C91471"/>
    <w:rsid w:val="00C9150D"/>
    <w:rsid w:val="00C91543"/>
    <w:rsid w:val="00C9399D"/>
    <w:rsid w:val="00C93CE6"/>
    <w:rsid w:val="00C93DF2"/>
    <w:rsid w:val="00C94938"/>
    <w:rsid w:val="00C95873"/>
    <w:rsid w:val="00C963F2"/>
    <w:rsid w:val="00CA237A"/>
    <w:rsid w:val="00CA2E3A"/>
    <w:rsid w:val="00CA3B8F"/>
    <w:rsid w:val="00CA5194"/>
    <w:rsid w:val="00CA65A0"/>
    <w:rsid w:val="00CA66A6"/>
    <w:rsid w:val="00CA738B"/>
    <w:rsid w:val="00CA7786"/>
    <w:rsid w:val="00CB1471"/>
    <w:rsid w:val="00CB1E89"/>
    <w:rsid w:val="00CB226A"/>
    <w:rsid w:val="00CB6743"/>
    <w:rsid w:val="00CC09EE"/>
    <w:rsid w:val="00CC17C2"/>
    <w:rsid w:val="00CC1C9B"/>
    <w:rsid w:val="00CC48D9"/>
    <w:rsid w:val="00CC4F9C"/>
    <w:rsid w:val="00CC6D3D"/>
    <w:rsid w:val="00CC6D65"/>
    <w:rsid w:val="00CC70C2"/>
    <w:rsid w:val="00CD0185"/>
    <w:rsid w:val="00CD0FDC"/>
    <w:rsid w:val="00CD1307"/>
    <w:rsid w:val="00CD16DD"/>
    <w:rsid w:val="00CD1EFE"/>
    <w:rsid w:val="00CD20DC"/>
    <w:rsid w:val="00CD5755"/>
    <w:rsid w:val="00CD5F28"/>
    <w:rsid w:val="00CD6ED5"/>
    <w:rsid w:val="00CE009C"/>
    <w:rsid w:val="00CE17BA"/>
    <w:rsid w:val="00CE1DCA"/>
    <w:rsid w:val="00CE30B7"/>
    <w:rsid w:val="00CE3CA2"/>
    <w:rsid w:val="00CE4223"/>
    <w:rsid w:val="00CE518C"/>
    <w:rsid w:val="00CE650F"/>
    <w:rsid w:val="00CE6FF4"/>
    <w:rsid w:val="00CF1CB1"/>
    <w:rsid w:val="00CF32A4"/>
    <w:rsid w:val="00CF4CEF"/>
    <w:rsid w:val="00CF4DA8"/>
    <w:rsid w:val="00CF5EDB"/>
    <w:rsid w:val="00D047B1"/>
    <w:rsid w:val="00D051D1"/>
    <w:rsid w:val="00D07FCD"/>
    <w:rsid w:val="00D1062B"/>
    <w:rsid w:val="00D1232F"/>
    <w:rsid w:val="00D13819"/>
    <w:rsid w:val="00D1420A"/>
    <w:rsid w:val="00D14314"/>
    <w:rsid w:val="00D146B1"/>
    <w:rsid w:val="00D147BC"/>
    <w:rsid w:val="00D173A4"/>
    <w:rsid w:val="00D17FDF"/>
    <w:rsid w:val="00D212AC"/>
    <w:rsid w:val="00D21AA8"/>
    <w:rsid w:val="00D228AE"/>
    <w:rsid w:val="00D246EE"/>
    <w:rsid w:val="00D24A75"/>
    <w:rsid w:val="00D25666"/>
    <w:rsid w:val="00D27C69"/>
    <w:rsid w:val="00D30237"/>
    <w:rsid w:val="00D33DAD"/>
    <w:rsid w:val="00D33DF6"/>
    <w:rsid w:val="00D3486E"/>
    <w:rsid w:val="00D363E2"/>
    <w:rsid w:val="00D364D1"/>
    <w:rsid w:val="00D40A0F"/>
    <w:rsid w:val="00D4390B"/>
    <w:rsid w:val="00D4400C"/>
    <w:rsid w:val="00D44731"/>
    <w:rsid w:val="00D4522B"/>
    <w:rsid w:val="00D4672E"/>
    <w:rsid w:val="00D47CBC"/>
    <w:rsid w:val="00D51B1D"/>
    <w:rsid w:val="00D525DF"/>
    <w:rsid w:val="00D52F55"/>
    <w:rsid w:val="00D54E18"/>
    <w:rsid w:val="00D555FB"/>
    <w:rsid w:val="00D57C04"/>
    <w:rsid w:val="00D57FB9"/>
    <w:rsid w:val="00D65072"/>
    <w:rsid w:val="00D66579"/>
    <w:rsid w:val="00D701AE"/>
    <w:rsid w:val="00D71958"/>
    <w:rsid w:val="00D72F82"/>
    <w:rsid w:val="00D7331B"/>
    <w:rsid w:val="00D73EF9"/>
    <w:rsid w:val="00D75354"/>
    <w:rsid w:val="00D759ED"/>
    <w:rsid w:val="00D76153"/>
    <w:rsid w:val="00D819F4"/>
    <w:rsid w:val="00D84F40"/>
    <w:rsid w:val="00D85ABA"/>
    <w:rsid w:val="00D91491"/>
    <w:rsid w:val="00D921BB"/>
    <w:rsid w:val="00D950EB"/>
    <w:rsid w:val="00D97205"/>
    <w:rsid w:val="00DA06D6"/>
    <w:rsid w:val="00DA37B6"/>
    <w:rsid w:val="00DA412E"/>
    <w:rsid w:val="00DB0FA2"/>
    <w:rsid w:val="00DB1132"/>
    <w:rsid w:val="00DB1631"/>
    <w:rsid w:val="00DB58CE"/>
    <w:rsid w:val="00DB657A"/>
    <w:rsid w:val="00DB69E5"/>
    <w:rsid w:val="00DB7409"/>
    <w:rsid w:val="00DB79EB"/>
    <w:rsid w:val="00DB7A60"/>
    <w:rsid w:val="00DC1717"/>
    <w:rsid w:val="00DC1795"/>
    <w:rsid w:val="00DC1BD9"/>
    <w:rsid w:val="00DC33EE"/>
    <w:rsid w:val="00DC4EDC"/>
    <w:rsid w:val="00DC6EEC"/>
    <w:rsid w:val="00DD4FCD"/>
    <w:rsid w:val="00DD6223"/>
    <w:rsid w:val="00DD6BC2"/>
    <w:rsid w:val="00DD7F8C"/>
    <w:rsid w:val="00DE04ED"/>
    <w:rsid w:val="00DE2870"/>
    <w:rsid w:val="00DE341A"/>
    <w:rsid w:val="00DE37B0"/>
    <w:rsid w:val="00DE41B1"/>
    <w:rsid w:val="00DE4AE8"/>
    <w:rsid w:val="00DE7DDB"/>
    <w:rsid w:val="00DF240F"/>
    <w:rsid w:val="00DF486A"/>
    <w:rsid w:val="00DF4DE2"/>
    <w:rsid w:val="00DF66C5"/>
    <w:rsid w:val="00DF7B13"/>
    <w:rsid w:val="00E00A94"/>
    <w:rsid w:val="00E01D69"/>
    <w:rsid w:val="00E04B64"/>
    <w:rsid w:val="00E058BD"/>
    <w:rsid w:val="00E05B05"/>
    <w:rsid w:val="00E0654C"/>
    <w:rsid w:val="00E11EEB"/>
    <w:rsid w:val="00E1228C"/>
    <w:rsid w:val="00E15687"/>
    <w:rsid w:val="00E15F6E"/>
    <w:rsid w:val="00E176E6"/>
    <w:rsid w:val="00E20396"/>
    <w:rsid w:val="00E213C4"/>
    <w:rsid w:val="00E22E26"/>
    <w:rsid w:val="00E25429"/>
    <w:rsid w:val="00E27D37"/>
    <w:rsid w:val="00E30CB3"/>
    <w:rsid w:val="00E3100E"/>
    <w:rsid w:val="00E323CF"/>
    <w:rsid w:val="00E33390"/>
    <w:rsid w:val="00E35802"/>
    <w:rsid w:val="00E36BC4"/>
    <w:rsid w:val="00E4083A"/>
    <w:rsid w:val="00E43061"/>
    <w:rsid w:val="00E43D74"/>
    <w:rsid w:val="00E44444"/>
    <w:rsid w:val="00E46D4E"/>
    <w:rsid w:val="00E46E07"/>
    <w:rsid w:val="00E47CB8"/>
    <w:rsid w:val="00E5127B"/>
    <w:rsid w:val="00E51EEA"/>
    <w:rsid w:val="00E539D0"/>
    <w:rsid w:val="00E616FC"/>
    <w:rsid w:val="00E61EDD"/>
    <w:rsid w:val="00E64EAD"/>
    <w:rsid w:val="00E656E6"/>
    <w:rsid w:val="00E669BD"/>
    <w:rsid w:val="00E66CF9"/>
    <w:rsid w:val="00E675B0"/>
    <w:rsid w:val="00E70EA4"/>
    <w:rsid w:val="00E714E4"/>
    <w:rsid w:val="00E73097"/>
    <w:rsid w:val="00E7454E"/>
    <w:rsid w:val="00E75615"/>
    <w:rsid w:val="00E80353"/>
    <w:rsid w:val="00E921A9"/>
    <w:rsid w:val="00E92D85"/>
    <w:rsid w:val="00E9600C"/>
    <w:rsid w:val="00E969C0"/>
    <w:rsid w:val="00E97B41"/>
    <w:rsid w:val="00EA1844"/>
    <w:rsid w:val="00EA1C26"/>
    <w:rsid w:val="00EA5497"/>
    <w:rsid w:val="00EA5F10"/>
    <w:rsid w:val="00EA64C9"/>
    <w:rsid w:val="00EA7A47"/>
    <w:rsid w:val="00EA7AC4"/>
    <w:rsid w:val="00EA7D97"/>
    <w:rsid w:val="00EA7E6B"/>
    <w:rsid w:val="00EB03EF"/>
    <w:rsid w:val="00EB2B70"/>
    <w:rsid w:val="00EB3152"/>
    <w:rsid w:val="00EC0E28"/>
    <w:rsid w:val="00EC40E5"/>
    <w:rsid w:val="00ED0572"/>
    <w:rsid w:val="00ED3010"/>
    <w:rsid w:val="00ED54D7"/>
    <w:rsid w:val="00ED57CB"/>
    <w:rsid w:val="00ED5A30"/>
    <w:rsid w:val="00ED6862"/>
    <w:rsid w:val="00ED7F23"/>
    <w:rsid w:val="00EE1755"/>
    <w:rsid w:val="00EE17A5"/>
    <w:rsid w:val="00EE1974"/>
    <w:rsid w:val="00EE4E26"/>
    <w:rsid w:val="00EE5274"/>
    <w:rsid w:val="00EE681D"/>
    <w:rsid w:val="00EF2D26"/>
    <w:rsid w:val="00F05432"/>
    <w:rsid w:val="00F062F6"/>
    <w:rsid w:val="00F06CE8"/>
    <w:rsid w:val="00F07C07"/>
    <w:rsid w:val="00F110DD"/>
    <w:rsid w:val="00F13084"/>
    <w:rsid w:val="00F13882"/>
    <w:rsid w:val="00F14944"/>
    <w:rsid w:val="00F15609"/>
    <w:rsid w:val="00F17BBF"/>
    <w:rsid w:val="00F17BC3"/>
    <w:rsid w:val="00F20888"/>
    <w:rsid w:val="00F22E43"/>
    <w:rsid w:val="00F235C2"/>
    <w:rsid w:val="00F24E75"/>
    <w:rsid w:val="00F3230F"/>
    <w:rsid w:val="00F3540C"/>
    <w:rsid w:val="00F36ED4"/>
    <w:rsid w:val="00F40CCD"/>
    <w:rsid w:val="00F43100"/>
    <w:rsid w:val="00F43D2C"/>
    <w:rsid w:val="00F458D5"/>
    <w:rsid w:val="00F53587"/>
    <w:rsid w:val="00F5388A"/>
    <w:rsid w:val="00F55708"/>
    <w:rsid w:val="00F55981"/>
    <w:rsid w:val="00F55B76"/>
    <w:rsid w:val="00F57823"/>
    <w:rsid w:val="00F57CD7"/>
    <w:rsid w:val="00F57E99"/>
    <w:rsid w:val="00F601D3"/>
    <w:rsid w:val="00F6084B"/>
    <w:rsid w:val="00F60AD1"/>
    <w:rsid w:val="00F60D0C"/>
    <w:rsid w:val="00F653F5"/>
    <w:rsid w:val="00F65A6F"/>
    <w:rsid w:val="00F67A09"/>
    <w:rsid w:val="00F70C2A"/>
    <w:rsid w:val="00F70E1D"/>
    <w:rsid w:val="00F70FEF"/>
    <w:rsid w:val="00F73A4E"/>
    <w:rsid w:val="00F73A9C"/>
    <w:rsid w:val="00F75000"/>
    <w:rsid w:val="00F75419"/>
    <w:rsid w:val="00F75C41"/>
    <w:rsid w:val="00F83F83"/>
    <w:rsid w:val="00F8583E"/>
    <w:rsid w:val="00F874D7"/>
    <w:rsid w:val="00F92BF5"/>
    <w:rsid w:val="00F93ED3"/>
    <w:rsid w:val="00F94A40"/>
    <w:rsid w:val="00F97CC2"/>
    <w:rsid w:val="00FA0704"/>
    <w:rsid w:val="00FA7B64"/>
    <w:rsid w:val="00FB20C6"/>
    <w:rsid w:val="00FB3540"/>
    <w:rsid w:val="00FB404C"/>
    <w:rsid w:val="00FB455E"/>
    <w:rsid w:val="00FB4B2E"/>
    <w:rsid w:val="00FB544F"/>
    <w:rsid w:val="00FC2BBA"/>
    <w:rsid w:val="00FD00F8"/>
    <w:rsid w:val="00FD3CBF"/>
    <w:rsid w:val="00FD3F67"/>
    <w:rsid w:val="00FD5789"/>
    <w:rsid w:val="00FD7C23"/>
    <w:rsid w:val="00FE0FD3"/>
    <w:rsid w:val="00FE1267"/>
    <w:rsid w:val="00FE1D3A"/>
    <w:rsid w:val="00FE3830"/>
    <w:rsid w:val="00FE4C9D"/>
    <w:rsid w:val="00FE5415"/>
    <w:rsid w:val="00FE6FB8"/>
    <w:rsid w:val="00FE724D"/>
    <w:rsid w:val="00FF0672"/>
    <w:rsid w:val="00FF0B75"/>
    <w:rsid w:val="00FF3A59"/>
    <w:rsid w:val="00FF465C"/>
    <w:rsid w:val="00FF7AB6"/>
    <w:rsid w:val="00FF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2"/>
    </o:shapelayout>
  </w:shapeDefaults>
  <w:decimalSymbol w:val="."/>
  <w:listSeparator w:val=","/>
  <w14:docId w14:val="2311AB1E"/>
  <w15:chartTrackingRefBased/>
  <w15:docId w15:val="{D32556EA-70D3-4B95-A26E-8D51A9E3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75B"/>
    <w:pPr>
      <w:autoSpaceDE w:val="0"/>
      <w:autoSpaceDN w:val="0"/>
      <w:spacing w:after="0" w:line="240" w:lineRule="auto"/>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99175B"/>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BodyTextIndent">
    <w:name w:val="Body Text Indent"/>
    <w:basedOn w:val="Normal"/>
    <w:link w:val="BodyTextIndentChar"/>
    <w:rsid w:val="0099175B"/>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99175B"/>
    <w:rPr>
      <w:rFonts w:ascii="CG Times" w:eastAsia="Times New Roman" w:hAnsi="CG Times" w:cs="CG Times"/>
      <w:sz w:val="26"/>
      <w:szCs w:val="26"/>
    </w:rPr>
  </w:style>
  <w:style w:type="paragraph" w:styleId="ListParagraph">
    <w:name w:val="List Paragraph"/>
    <w:basedOn w:val="Normal"/>
    <w:uiPriority w:val="34"/>
    <w:qFormat/>
    <w:rsid w:val="005333E2"/>
    <w:pPr>
      <w:ind w:left="720"/>
      <w:contextualSpacing/>
    </w:pPr>
  </w:style>
  <w:style w:type="paragraph" w:styleId="FootnoteText">
    <w:name w:val="footnote text"/>
    <w:basedOn w:val="Normal"/>
    <w:link w:val="FootnoteTextChar"/>
    <w:uiPriority w:val="99"/>
    <w:semiHidden/>
    <w:unhideWhenUsed/>
    <w:rsid w:val="0006743A"/>
    <w:rPr>
      <w:sz w:val="20"/>
      <w:szCs w:val="20"/>
    </w:rPr>
  </w:style>
  <w:style w:type="character" w:customStyle="1" w:styleId="FootnoteTextChar">
    <w:name w:val="Footnote Text Char"/>
    <w:basedOn w:val="DefaultParagraphFont"/>
    <w:link w:val="FootnoteText"/>
    <w:uiPriority w:val="99"/>
    <w:semiHidden/>
    <w:rsid w:val="0006743A"/>
    <w:rPr>
      <w:rFonts w:ascii="CG Times" w:eastAsia="Times New Roman" w:hAnsi="CG Times" w:cs="CG Times"/>
      <w:sz w:val="20"/>
      <w:szCs w:val="20"/>
    </w:rPr>
  </w:style>
  <w:style w:type="character" w:styleId="FootnoteReference">
    <w:name w:val="footnote reference"/>
    <w:basedOn w:val="DefaultParagraphFont"/>
    <w:uiPriority w:val="99"/>
    <w:semiHidden/>
    <w:unhideWhenUsed/>
    <w:rsid w:val="0006743A"/>
    <w:rPr>
      <w:vertAlign w:val="superscript"/>
    </w:rPr>
  </w:style>
  <w:style w:type="paragraph" w:styleId="Header">
    <w:name w:val="header"/>
    <w:basedOn w:val="Normal"/>
    <w:link w:val="HeaderChar"/>
    <w:uiPriority w:val="99"/>
    <w:unhideWhenUsed/>
    <w:rsid w:val="00D33DAD"/>
    <w:pPr>
      <w:tabs>
        <w:tab w:val="center" w:pos="4680"/>
        <w:tab w:val="right" w:pos="9360"/>
      </w:tabs>
    </w:pPr>
  </w:style>
  <w:style w:type="character" w:customStyle="1" w:styleId="HeaderChar">
    <w:name w:val="Header Char"/>
    <w:basedOn w:val="DefaultParagraphFont"/>
    <w:link w:val="Header"/>
    <w:uiPriority w:val="99"/>
    <w:rsid w:val="00D33DAD"/>
    <w:rPr>
      <w:rFonts w:ascii="CG Times" w:eastAsia="Times New Roman" w:hAnsi="CG Times" w:cs="CG Times"/>
      <w:sz w:val="24"/>
      <w:szCs w:val="24"/>
    </w:rPr>
  </w:style>
  <w:style w:type="paragraph" w:styleId="Footer">
    <w:name w:val="footer"/>
    <w:basedOn w:val="Normal"/>
    <w:link w:val="FooterChar"/>
    <w:uiPriority w:val="99"/>
    <w:unhideWhenUsed/>
    <w:rsid w:val="00D33DAD"/>
    <w:pPr>
      <w:tabs>
        <w:tab w:val="center" w:pos="4680"/>
        <w:tab w:val="right" w:pos="9360"/>
      </w:tabs>
    </w:pPr>
  </w:style>
  <w:style w:type="character" w:customStyle="1" w:styleId="FooterChar">
    <w:name w:val="Footer Char"/>
    <w:basedOn w:val="DefaultParagraphFont"/>
    <w:link w:val="Footer"/>
    <w:uiPriority w:val="99"/>
    <w:rsid w:val="00D33DAD"/>
    <w:rPr>
      <w:rFonts w:ascii="CG Times" w:eastAsia="Times New Roman" w:hAnsi="CG Times" w:cs="CG Times"/>
      <w:sz w:val="24"/>
      <w:szCs w:val="24"/>
    </w:rPr>
  </w:style>
  <w:style w:type="character" w:styleId="CommentReference">
    <w:name w:val="annotation reference"/>
    <w:basedOn w:val="DefaultParagraphFont"/>
    <w:uiPriority w:val="99"/>
    <w:semiHidden/>
    <w:unhideWhenUsed/>
    <w:rsid w:val="00DC33EE"/>
    <w:rPr>
      <w:sz w:val="16"/>
      <w:szCs w:val="16"/>
    </w:rPr>
  </w:style>
  <w:style w:type="paragraph" w:styleId="CommentText">
    <w:name w:val="annotation text"/>
    <w:basedOn w:val="Normal"/>
    <w:link w:val="CommentTextChar"/>
    <w:uiPriority w:val="99"/>
    <w:unhideWhenUsed/>
    <w:rsid w:val="00DC33EE"/>
    <w:rPr>
      <w:sz w:val="20"/>
      <w:szCs w:val="20"/>
    </w:rPr>
  </w:style>
  <w:style w:type="character" w:customStyle="1" w:styleId="CommentTextChar">
    <w:name w:val="Comment Text Char"/>
    <w:basedOn w:val="DefaultParagraphFont"/>
    <w:link w:val="CommentText"/>
    <w:uiPriority w:val="99"/>
    <w:rsid w:val="00DC33EE"/>
    <w:rPr>
      <w:rFonts w:ascii="CG Times" w:eastAsia="Times New Roman" w:hAnsi="CG Times" w:cs="CG Times"/>
      <w:sz w:val="20"/>
      <w:szCs w:val="20"/>
    </w:rPr>
  </w:style>
  <w:style w:type="paragraph" w:styleId="CommentSubject">
    <w:name w:val="annotation subject"/>
    <w:basedOn w:val="CommentText"/>
    <w:next w:val="CommentText"/>
    <w:link w:val="CommentSubjectChar"/>
    <w:uiPriority w:val="99"/>
    <w:semiHidden/>
    <w:unhideWhenUsed/>
    <w:rsid w:val="00DC33EE"/>
    <w:rPr>
      <w:b/>
      <w:bCs/>
    </w:rPr>
  </w:style>
  <w:style w:type="character" w:customStyle="1" w:styleId="CommentSubjectChar">
    <w:name w:val="Comment Subject Char"/>
    <w:basedOn w:val="CommentTextChar"/>
    <w:link w:val="CommentSubject"/>
    <w:uiPriority w:val="99"/>
    <w:semiHidden/>
    <w:rsid w:val="00DC33EE"/>
    <w:rPr>
      <w:rFonts w:ascii="CG Times" w:eastAsia="Times New Roman" w:hAnsi="CG Times" w:cs="CG Times"/>
      <w:b/>
      <w:bCs/>
      <w:sz w:val="20"/>
      <w:szCs w:val="20"/>
    </w:rPr>
  </w:style>
  <w:style w:type="paragraph" w:styleId="Revision">
    <w:name w:val="Revision"/>
    <w:hidden/>
    <w:uiPriority w:val="99"/>
    <w:semiHidden/>
    <w:rsid w:val="00F8583E"/>
    <w:pPr>
      <w:spacing w:after="0" w:line="240" w:lineRule="auto"/>
    </w:pPr>
    <w:rPr>
      <w:rFonts w:ascii="CG Times" w:eastAsia="Times New Roman" w:hAnsi="CG Times" w:cs="CG Times"/>
      <w:sz w:val="24"/>
      <w:szCs w:val="24"/>
    </w:rPr>
  </w:style>
  <w:style w:type="character" w:styleId="Hyperlink">
    <w:name w:val="Hyperlink"/>
    <w:basedOn w:val="DefaultParagraphFont"/>
    <w:uiPriority w:val="99"/>
    <w:unhideWhenUsed/>
    <w:rsid w:val="002B6A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nase@cozen.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zambito@cozen.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ost@p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1FF48BB0271D9478F7E6B41F855C9D2" ma:contentTypeVersion="6" ma:contentTypeDescription="Create a new document." ma:contentTypeScope="" ma:versionID="600d4be313741480d30953c4fe703689">
  <xsd:schema xmlns:xsd="http://www.w3.org/2001/XMLSchema" xmlns:xs="http://www.w3.org/2001/XMLSchema" xmlns:p="http://schemas.microsoft.com/office/2006/metadata/properties" xmlns:ns3="d5a66a17-d992-4060-926f-c4156df1703c" targetNamespace="http://schemas.microsoft.com/office/2006/metadata/properties" ma:root="true" ma:fieldsID="b0988fd5e360a236752f5779270cf07a" ns3:_="">
    <xsd:import namespace="d5a66a17-d992-4060-926f-c4156df170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66a17-d992-4060-926f-c4156df17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4F53B9-2949-407C-81E1-BF772A4EE8F6}">
  <ds:schemaRefs>
    <ds:schemaRef ds:uri="http://schemas.microsoft.com/sharepoint/v3/contenttype/forms"/>
  </ds:schemaRefs>
</ds:datastoreItem>
</file>

<file path=customXml/itemProps2.xml><?xml version="1.0" encoding="utf-8"?>
<ds:datastoreItem xmlns:ds="http://schemas.openxmlformats.org/officeDocument/2006/customXml" ds:itemID="{80DCF6FA-7A94-421E-8DB1-C11EAFDE5C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7FA6E0-EC91-4201-A0B2-C3B94EED344D}">
  <ds:schemaRefs>
    <ds:schemaRef ds:uri="http://schemas.openxmlformats.org/officeDocument/2006/bibliography"/>
  </ds:schemaRefs>
</ds:datastoreItem>
</file>

<file path=customXml/itemProps4.xml><?xml version="1.0" encoding="utf-8"?>
<ds:datastoreItem xmlns:ds="http://schemas.openxmlformats.org/officeDocument/2006/customXml" ds:itemID="{0EBCB510-9912-4B2F-8436-E57B6479F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66a17-d992-4060-926f-c4156df17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2528</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 Christopher</dc:creator>
  <cp:keywords/>
  <dc:description/>
  <cp:lastModifiedBy>Delvillar, Shalea</cp:lastModifiedBy>
  <cp:revision>4</cp:revision>
  <dcterms:created xsi:type="dcterms:W3CDTF">2023-01-18T18:13:00Z</dcterms:created>
  <dcterms:modified xsi:type="dcterms:W3CDTF">2023-01-18T18:32:00Z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0x01010021FF48BB0271D9478F7E6B41F855C9D2</vt:lpwstr>
  </property>
</Properties>
</file>