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A586608" w14:textId="2AC0630F" w:rsidR="00D563A6" w:rsidRPr="004B3171" w:rsidRDefault="00D563A6" w:rsidP="00D563A6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1CAEB51D" w:rsidR="004B3171" w:rsidRPr="004B3171" w:rsidRDefault="004B3171" w:rsidP="00D563A6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563A6" w:rsidRPr="00D563A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C-2023-3037496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B48DF7B" w14:textId="77777777" w:rsidR="00144084" w:rsidRDefault="00144084" w:rsidP="001440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D075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Camp Kanesatake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ED0751">
        <w:rPr>
          <w:rFonts w:ascii="Microsoft Sans Serif" w:hAnsi="Microsoft Sans Serif" w:cs="Microsoft Sans Serif"/>
          <w:b/>
          <w:spacing w:val="-3"/>
          <w:sz w:val="24"/>
          <w:szCs w:val="24"/>
        </w:rPr>
        <w:t>ENGIE Resources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Pr="00ED075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LLC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and Integrity Energy</w:t>
      </w:r>
    </w:p>
    <w:p w14:paraId="55B23D5C" w14:textId="77777777" w:rsidR="00144084" w:rsidRPr="009C607B" w:rsidRDefault="00144084" w:rsidP="001440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1E8DDCC" w14:textId="77777777" w:rsidR="00144084" w:rsidRDefault="00144084" w:rsidP="001440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31C23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61CADEE" w14:textId="2E58AF46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BA4DE1E" w14:textId="77777777" w:rsidR="00D379A2" w:rsidRPr="009C607B" w:rsidRDefault="00D379A2" w:rsidP="00D379A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52D26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152D26">
        <w:rPr>
          <w:rFonts w:ascii="Microsoft Sans Serif" w:hAnsi="Microsoft Sans Serif" w:cs="Microsoft Sans Serif"/>
          <w:sz w:val="24"/>
          <w:szCs w:val="24"/>
        </w:rPr>
        <w:t>:</w:t>
      </w:r>
      <w:r w:rsidRPr="00152D2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52D26">
        <w:rPr>
          <w:rFonts w:ascii="Microsoft Sans Serif" w:hAnsi="Microsoft Sans Serif" w:cs="Microsoft Sans Serif"/>
          <w:b/>
          <w:sz w:val="24"/>
          <w:szCs w:val="24"/>
        </w:rPr>
        <w:tab/>
        <w:t>Initial Call-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In Telephonic</w:t>
      </w:r>
    </w:p>
    <w:p w14:paraId="6EE9FE10" w14:textId="77777777" w:rsidR="00D379A2" w:rsidRPr="00566160" w:rsidRDefault="00D379A2" w:rsidP="00D379A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C48B80" w14:textId="77777777" w:rsidR="00D379A2" w:rsidRPr="00566160" w:rsidRDefault="00D379A2" w:rsidP="00D379A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March 9, 2023</w:t>
      </w:r>
    </w:p>
    <w:p w14:paraId="0C285F55" w14:textId="77777777" w:rsidR="00D379A2" w:rsidRPr="00566160" w:rsidRDefault="00D379A2" w:rsidP="00D379A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DDEB57" w14:textId="77777777" w:rsidR="00D379A2" w:rsidRPr="00566160" w:rsidRDefault="00D379A2" w:rsidP="00D379A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39A2991" w14:textId="77777777" w:rsidR="00D379A2" w:rsidRPr="00566160" w:rsidRDefault="00D379A2" w:rsidP="00D379A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7C398C05" w:rsidR="00D90ECA" w:rsidRDefault="00D379A2" w:rsidP="00D379A2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Dennis J. Buckley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446A6CE3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AE0CD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C-2023-3037496 - CAMP KANESATAKE v. ENGIE RESOURCES, LLC </w:t>
      </w:r>
      <w:r w:rsidR="00AE0CDE">
        <w:rPr>
          <w:rFonts w:ascii="Microsoft Sans Serif" w:eastAsia="Microsoft Sans Serif" w:hAnsi="Microsoft Sans Serif" w:cs="Microsoft Sans Serif"/>
          <w:b/>
          <w:sz w:val="24"/>
          <w:u w:val="single"/>
        </w:rPr>
        <w:t>and</w:t>
      </w:r>
      <w:r w:rsidR="00AE0CDE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INTEGRITY ENERGY</w:t>
      </w:r>
      <w:r w:rsidR="00AE0CD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E0CD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E0CDE">
        <w:rPr>
          <w:rFonts w:ascii="Microsoft Sans Serif" w:eastAsia="Microsoft Sans Serif" w:hAnsi="Microsoft Sans Serif" w:cs="Microsoft Sans Serif"/>
          <w:sz w:val="24"/>
        </w:rPr>
        <w:t>SETH HOFFMAN</w:t>
      </w:r>
      <w:r w:rsidR="00AE0CDE">
        <w:rPr>
          <w:rFonts w:ascii="Microsoft Sans Serif" w:eastAsia="Microsoft Sans Serif" w:hAnsi="Microsoft Sans Serif" w:cs="Microsoft Sans Serif"/>
          <w:sz w:val="24"/>
        </w:rPr>
        <w:br/>
        <w:t>CAMP KANESATAKE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  <w:t>4976 CAMP KANESATAKE LANE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  <w:t>SPRUCE CREEK PA  16683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</w:r>
      <w:r w:rsidR="00AE0CDE" w:rsidRPr="00840785">
        <w:rPr>
          <w:rFonts w:ascii="Microsoft Sans Serif" w:eastAsia="Microsoft Sans Serif" w:hAnsi="Microsoft Sans Serif" w:cs="Microsoft Sans Serif"/>
          <w:b/>
          <w:bCs/>
          <w:sz w:val="24"/>
        </w:rPr>
        <w:t>814.632.6024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  <w:t>seth@mycampk.com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</w:r>
      <w:r w:rsidR="00AE0CDE">
        <w:rPr>
          <w:rFonts w:ascii="Microsoft Sans Serif" w:eastAsia="Microsoft Sans Serif" w:hAnsi="Microsoft Sans Serif" w:cs="Microsoft Sans Serif"/>
          <w:sz w:val="24"/>
        </w:rPr>
        <w:cr/>
        <w:t>ALAN MICHAEL SELTZER ESQUIRE</w:t>
      </w:r>
      <w:r w:rsidR="00AE0CDE">
        <w:rPr>
          <w:rFonts w:ascii="Microsoft Sans Serif" w:eastAsia="Microsoft Sans Serif" w:hAnsi="Microsoft Sans Serif" w:cs="Microsoft Sans Serif"/>
          <w:sz w:val="24"/>
        </w:rPr>
        <w:br/>
        <w:t>JOHN F POVILAITIS ESQUIRE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  <w:t>BUCHANAN INGERSOLL &amp; ROONEY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  <w:t>409 NORTH SECOND STREET SUITE 500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  <w:t>HARRISBURG PA  17101-1357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</w:r>
      <w:r w:rsidR="00AE0CDE" w:rsidRPr="00840785">
        <w:rPr>
          <w:rFonts w:ascii="Microsoft Sans Serif" w:eastAsia="Microsoft Sans Serif" w:hAnsi="Microsoft Sans Serif" w:cs="Microsoft Sans Serif"/>
          <w:b/>
          <w:bCs/>
          <w:sz w:val="24"/>
        </w:rPr>
        <w:t>610.372.4761</w:t>
      </w:r>
      <w:r w:rsidR="00AE0CDE" w:rsidRPr="00840785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717.237.4825</w:t>
      </w:r>
      <w:r w:rsidR="00AE0CDE">
        <w:rPr>
          <w:rFonts w:ascii="Microsoft Sans Serif" w:eastAsia="Microsoft Sans Serif" w:hAnsi="Microsoft Sans Serif" w:cs="Microsoft Sans Serif"/>
          <w:sz w:val="24"/>
        </w:rPr>
        <w:br/>
        <w:t>alan.seltzer@bipc.com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  <w:t>john.povilaitis@bipc.com</w:t>
      </w:r>
      <w:r w:rsidR="00AE0CDE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AE0CDE">
        <w:rPr>
          <w:rFonts w:ascii="Microsoft Sans Serif" w:eastAsia="Microsoft Sans Serif" w:hAnsi="Microsoft Sans Serif" w:cs="Microsoft Sans Serif"/>
          <w:sz w:val="24"/>
        </w:rPr>
        <w:br/>
      </w:r>
      <w:r w:rsidR="00AE0CDE">
        <w:rPr>
          <w:rFonts w:ascii="Microsoft Sans Serif" w:eastAsia="Microsoft Sans Serif" w:hAnsi="Microsoft Sans Serif" w:cs="Microsoft Sans Serif"/>
          <w:i/>
          <w:iCs/>
          <w:sz w:val="24"/>
        </w:rPr>
        <w:t>Representing ENGIE Resources, LLC &amp; Integrity Energy</w:t>
      </w:r>
      <w:r w:rsidR="00AE0CDE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44084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53DB7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0CDE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379A2"/>
    <w:rsid w:val="00D400FD"/>
    <w:rsid w:val="00D50B43"/>
    <w:rsid w:val="00D563A6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2023-02-28T15:50:00Z</dcterms:created>
  <dcterms:modified xsi:type="dcterms:W3CDTF">2023-02-28T15:53:00Z</dcterms:modified>
</cp:coreProperties>
</file>