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4E05CB6D" w:rsidR="00CF1D2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F59E392" w14:textId="77777777" w:rsidR="00A34E62" w:rsidRPr="007A4C3A" w:rsidRDefault="00A34E62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59A8C3B" w14:textId="28714737" w:rsidR="00A34E62" w:rsidRPr="007A4C3A" w:rsidRDefault="00CF6F87" w:rsidP="00A34E6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F6F87">
        <w:rPr>
          <w:rFonts w:ascii="Times New Roman" w:hAnsi="Times New Roman" w:cs="Times New Roman"/>
          <w:spacing w:val="-3"/>
        </w:rPr>
        <w:t xml:space="preserve">The Allegheny Cemetery, </w:t>
      </w:r>
      <w:r w:rsidR="007E684E">
        <w:rPr>
          <w:rFonts w:ascii="Times New Roman" w:hAnsi="Times New Roman" w:cs="Times New Roman"/>
          <w:spacing w:val="-3"/>
        </w:rPr>
        <w:t>T</w:t>
      </w:r>
      <w:r w:rsidRPr="00CF6F87">
        <w:rPr>
          <w:rFonts w:ascii="Times New Roman" w:hAnsi="Times New Roman" w:cs="Times New Roman"/>
          <w:spacing w:val="-3"/>
        </w:rPr>
        <w:t>he Homewood Cemetery</w:t>
      </w:r>
      <w:r>
        <w:rPr>
          <w:rFonts w:ascii="Times New Roman" w:hAnsi="Times New Roman" w:cs="Times New Roman"/>
          <w:spacing w:val="-3"/>
        </w:rPr>
        <w:t>,</w:t>
      </w:r>
      <w:r w:rsidR="00A34E62">
        <w:rPr>
          <w:rFonts w:ascii="Times New Roman" w:hAnsi="Times New Roman" w:cs="Times New Roman"/>
          <w:spacing w:val="-3"/>
        </w:rPr>
        <w:tab/>
      </w:r>
      <w:r w:rsidR="00A34E62" w:rsidRPr="007A4C3A">
        <w:rPr>
          <w:rFonts w:ascii="Times New Roman" w:hAnsi="Times New Roman" w:cs="Times New Roman"/>
          <w:spacing w:val="-3"/>
        </w:rPr>
        <w:fldChar w:fldCharType="begin"/>
      </w:r>
      <w:r w:rsidR="00A34E62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A34E62" w:rsidRPr="007A4C3A">
        <w:rPr>
          <w:rFonts w:ascii="Times New Roman" w:hAnsi="Times New Roman" w:cs="Times New Roman"/>
          <w:spacing w:val="-3"/>
        </w:rPr>
        <w:fldChar w:fldCharType="end"/>
      </w:r>
      <w:r w:rsidR="00A34E62" w:rsidRPr="007A4C3A">
        <w:rPr>
          <w:rFonts w:ascii="Times New Roman" w:hAnsi="Times New Roman" w:cs="Times New Roman"/>
          <w:spacing w:val="-3"/>
        </w:rPr>
        <w:t>:</w:t>
      </w:r>
    </w:p>
    <w:p w14:paraId="4502B79B" w14:textId="560A6B0E" w:rsidR="00A34E62" w:rsidRDefault="00CF6F87" w:rsidP="00A34E6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F6F87">
        <w:rPr>
          <w:rFonts w:ascii="Times New Roman" w:hAnsi="Times New Roman" w:cs="Times New Roman"/>
          <w:spacing w:val="-3"/>
        </w:rPr>
        <w:t>and The Smithfield Cemetery</w:t>
      </w:r>
      <w:r>
        <w:rPr>
          <w:rFonts w:ascii="Times New Roman" w:hAnsi="Times New Roman" w:cs="Times New Roman"/>
          <w:spacing w:val="-3"/>
        </w:rPr>
        <w:tab/>
      </w:r>
      <w:r w:rsidR="00A34E62" w:rsidRPr="007A4C3A">
        <w:rPr>
          <w:rFonts w:ascii="Times New Roman" w:hAnsi="Times New Roman" w:cs="Times New Roman"/>
          <w:spacing w:val="-3"/>
        </w:rPr>
        <w:tab/>
      </w:r>
      <w:r w:rsidR="00A34E62" w:rsidRPr="007A4C3A">
        <w:rPr>
          <w:rFonts w:ascii="Times New Roman" w:hAnsi="Times New Roman" w:cs="Times New Roman"/>
          <w:spacing w:val="-3"/>
        </w:rPr>
        <w:tab/>
      </w:r>
      <w:r w:rsidR="00A34E62" w:rsidRPr="007A4C3A">
        <w:rPr>
          <w:rFonts w:ascii="Times New Roman" w:hAnsi="Times New Roman" w:cs="Times New Roman"/>
          <w:spacing w:val="-3"/>
        </w:rPr>
        <w:tab/>
        <w:t>:</w:t>
      </w:r>
      <w:r w:rsidR="00A34E62" w:rsidRPr="007A4C3A">
        <w:rPr>
          <w:rFonts w:ascii="Times New Roman" w:hAnsi="Times New Roman" w:cs="Times New Roman"/>
          <w:spacing w:val="-3"/>
        </w:rPr>
        <w:tab/>
      </w:r>
      <w:r w:rsidR="00A34E62" w:rsidRPr="007A4C3A">
        <w:rPr>
          <w:rFonts w:ascii="Times New Roman" w:hAnsi="Times New Roman" w:cs="Times New Roman"/>
          <w:spacing w:val="-3"/>
        </w:rPr>
        <w:tab/>
      </w:r>
      <w:r w:rsidRPr="00CF6F87">
        <w:rPr>
          <w:rFonts w:ascii="Times New Roman" w:hAnsi="Times New Roman" w:cs="Times New Roman"/>
          <w:spacing w:val="-3"/>
        </w:rPr>
        <w:t>C-2022-3036595</w:t>
      </w:r>
      <w:r w:rsidR="00A34E62" w:rsidRPr="007A4C3A">
        <w:rPr>
          <w:rFonts w:ascii="Times New Roman" w:hAnsi="Times New Roman" w:cs="Times New Roman"/>
          <w:spacing w:val="-3"/>
        </w:rPr>
        <w:tab/>
      </w:r>
    </w:p>
    <w:p w14:paraId="144A9F09" w14:textId="77777777" w:rsidR="00A34E62" w:rsidRPr="007A4C3A" w:rsidRDefault="00A34E62" w:rsidP="00A34E6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DC3DB10" w14:textId="77777777" w:rsidR="00A34E62" w:rsidRPr="007A4C3A" w:rsidRDefault="00A34E62" w:rsidP="00A34E6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A880398" w14:textId="020C59B4" w:rsidR="00CF6F87" w:rsidRPr="00CF6F87" w:rsidRDefault="00CF6F87" w:rsidP="00CF6F87">
      <w:pPr>
        <w:rPr>
          <w:rFonts w:ascii="Times New Roman" w:hAnsi="Times New Roman" w:cs="Times New Roman"/>
          <w:spacing w:val="-3"/>
        </w:rPr>
      </w:pPr>
      <w:r w:rsidRPr="00CF6F87">
        <w:rPr>
          <w:rFonts w:ascii="Times New Roman" w:hAnsi="Times New Roman" w:cs="Times New Roman"/>
          <w:spacing w:val="-3"/>
        </w:rPr>
        <w:t>The Pittsburgh Water and Sewer Authority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D0A4B16" w14:textId="5ADCBFFD" w:rsidR="00CF1D2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1BE2566" w14:textId="77777777" w:rsidR="00CF6F87" w:rsidRPr="007A4C3A" w:rsidRDefault="00CF6F87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176849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A6C0C5A" w14:textId="77777777" w:rsidR="00176849" w:rsidRPr="00176849" w:rsidRDefault="001651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76849">
        <w:rPr>
          <w:rFonts w:ascii="Times New Roman" w:hAnsi="Times New Roman" w:cs="Times New Roman"/>
          <w:b/>
          <w:bCs/>
          <w:spacing w:val="-3"/>
        </w:rPr>
        <w:t xml:space="preserve">FIRST INTERIM ORDER </w:t>
      </w:r>
    </w:p>
    <w:p w14:paraId="26896807" w14:textId="77777777" w:rsidR="00176849" w:rsidRPr="00176849" w:rsidRDefault="001651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76849">
        <w:rPr>
          <w:rFonts w:ascii="Times New Roman" w:hAnsi="Times New Roman" w:cs="Times New Roman"/>
          <w:b/>
          <w:bCs/>
          <w:spacing w:val="-3"/>
        </w:rPr>
        <w:t xml:space="preserve">GRANTING JOINT MOTION FOR STAY AND </w:t>
      </w:r>
    </w:p>
    <w:p w14:paraId="3109DD7B" w14:textId="4E22C26B" w:rsidR="00DC347B" w:rsidRDefault="001651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REQUIRING FILING OF A JOINT STATUS REPORT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176849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659C5DF2" w14:textId="710FDC6B" w:rsidR="00CB60AF" w:rsidRDefault="00CB60AF" w:rsidP="00176849">
      <w:pPr>
        <w:spacing w:line="360" w:lineRule="auto"/>
        <w:ind w:firstLine="1440"/>
        <w:textAlignment w:val="baseline"/>
        <w:rPr>
          <w:rFonts w:ascii="Times New Roman" w:hAnsi="Times New Roman"/>
          <w:color w:val="000000"/>
        </w:rPr>
      </w:pPr>
      <w:r w:rsidRPr="00CB60AF">
        <w:rPr>
          <w:rFonts w:ascii="Times New Roman" w:hAnsi="Times New Roman"/>
          <w:color w:val="000000"/>
        </w:rPr>
        <w:t>On or about November 13, 2022</w:t>
      </w:r>
      <w:r w:rsidR="00640697">
        <w:rPr>
          <w:rFonts w:ascii="Times New Roman" w:hAnsi="Times New Roman"/>
          <w:color w:val="000000"/>
        </w:rPr>
        <w:t>, the Alleghen</w:t>
      </w:r>
      <w:r w:rsidR="007E684E">
        <w:rPr>
          <w:rFonts w:ascii="Times New Roman" w:hAnsi="Times New Roman"/>
          <w:color w:val="000000"/>
        </w:rPr>
        <w:t xml:space="preserve">y Cemetery, The Homewood Cemetery and The Smithfield </w:t>
      </w:r>
      <w:r w:rsidR="00B86778">
        <w:rPr>
          <w:rFonts w:ascii="Times New Roman" w:hAnsi="Times New Roman"/>
          <w:color w:val="000000"/>
        </w:rPr>
        <w:t>C</w:t>
      </w:r>
      <w:r w:rsidR="00CF103E">
        <w:rPr>
          <w:rFonts w:ascii="Times New Roman" w:hAnsi="Times New Roman"/>
          <w:color w:val="000000"/>
        </w:rPr>
        <w:t>emetery (</w:t>
      </w:r>
      <w:r w:rsidRPr="00CB60AF">
        <w:rPr>
          <w:rFonts w:ascii="Times New Roman" w:hAnsi="Times New Roman"/>
          <w:color w:val="000000"/>
        </w:rPr>
        <w:t>Complainants</w:t>
      </w:r>
      <w:r w:rsidR="00CF103E">
        <w:rPr>
          <w:rFonts w:ascii="Times New Roman" w:hAnsi="Times New Roman"/>
          <w:color w:val="000000"/>
        </w:rPr>
        <w:t>)</w:t>
      </w:r>
      <w:r w:rsidRPr="00CB60AF">
        <w:rPr>
          <w:rFonts w:ascii="Times New Roman" w:hAnsi="Times New Roman"/>
          <w:color w:val="000000"/>
        </w:rPr>
        <w:t xml:space="preserve"> filed a two count </w:t>
      </w:r>
      <w:r w:rsidR="00CF103E">
        <w:rPr>
          <w:rFonts w:ascii="Times New Roman" w:hAnsi="Times New Roman"/>
          <w:color w:val="000000"/>
        </w:rPr>
        <w:t xml:space="preserve">Formal </w:t>
      </w:r>
      <w:r w:rsidRPr="00CB60AF">
        <w:rPr>
          <w:rFonts w:ascii="Times New Roman" w:hAnsi="Times New Roman"/>
          <w:color w:val="000000"/>
        </w:rPr>
        <w:t>Complaint</w:t>
      </w:r>
      <w:r w:rsidR="00CF103E">
        <w:rPr>
          <w:rFonts w:ascii="Times New Roman" w:hAnsi="Times New Roman"/>
          <w:color w:val="000000"/>
        </w:rPr>
        <w:t xml:space="preserve"> (Complaint)</w:t>
      </w:r>
      <w:r w:rsidRPr="00CB60AF">
        <w:rPr>
          <w:rFonts w:ascii="Times New Roman" w:hAnsi="Times New Roman"/>
          <w:color w:val="000000"/>
        </w:rPr>
        <w:t xml:space="preserve"> in which they alleged that </w:t>
      </w:r>
      <w:r w:rsidR="00640697">
        <w:rPr>
          <w:rFonts w:ascii="Times New Roman" w:hAnsi="Times New Roman"/>
          <w:color w:val="000000"/>
        </w:rPr>
        <w:t>T</w:t>
      </w:r>
      <w:r w:rsidRPr="00CB60AF">
        <w:rPr>
          <w:rFonts w:ascii="Times New Roman" w:hAnsi="Times New Roman"/>
          <w:color w:val="000000"/>
        </w:rPr>
        <w:t>he Pittsburgh Water &amp; Sewer (PWSA</w:t>
      </w:r>
      <w:r w:rsidR="002B26DD">
        <w:rPr>
          <w:rFonts w:ascii="Times New Roman" w:hAnsi="Times New Roman"/>
          <w:color w:val="000000"/>
        </w:rPr>
        <w:t xml:space="preserve"> or Respondent</w:t>
      </w:r>
      <w:r w:rsidRPr="00CB60AF">
        <w:rPr>
          <w:rFonts w:ascii="Times New Roman" w:hAnsi="Times New Roman"/>
          <w:color w:val="000000"/>
        </w:rPr>
        <w:t>) has incorrectly calculated the stormwater runoff which forms the basis of PWSA invoices for 2022 and the PWSA rates, as reflected on the</w:t>
      </w:r>
      <w:r w:rsidR="00640697">
        <w:rPr>
          <w:color w:val="000000"/>
        </w:rPr>
        <w:t xml:space="preserve"> C</w:t>
      </w:r>
      <w:r w:rsidRPr="00CB60AF">
        <w:rPr>
          <w:rFonts w:ascii="Times New Roman" w:hAnsi="Times New Roman"/>
          <w:color w:val="000000"/>
        </w:rPr>
        <w:t>omplainants 2022 PWSA invoices (Stormwater Charges), are not just and reasonable and therefore, are in violation of 66 Pa.C.S.A §1301.</w:t>
      </w:r>
    </w:p>
    <w:p w14:paraId="53CB05DF" w14:textId="2EAD1C4C" w:rsidR="00CF103E" w:rsidRDefault="00CF103E" w:rsidP="00176849">
      <w:pPr>
        <w:tabs>
          <w:tab w:val="left" w:pos="1512"/>
        </w:tabs>
        <w:spacing w:line="360" w:lineRule="auto"/>
        <w:ind w:firstLine="1440"/>
        <w:textAlignment w:val="baseline"/>
        <w:rPr>
          <w:rFonts w:ascii="Times New Roman" w:hAnsi="Times New Roman"/>
          <w:color w:val="000000"/>
        </w:rPr>
      </w:pPr>
    </w:p>
    <w:p w14:paraId="422352BF" w14:textId="58A8B761" w:rsidR="00CF103E" w:rsidRDefault="008E40F1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t xml:space="preserve">On November 28, 2022, </w:t>
      </w:r>
      <w:r w:rsidR="002B26DD">
        <w:rPr>
          <w:color w:val="000000"/>
        </w:rPr>
        <w:t xml:space="preserve">PWSA filed its answer and new matter.  </w:t>
      </w:r>
    </w:p>
    <w:p w14:paraId="5B8FF54E" w14:textId="3CC28ED9" w:rsidR="002B26DD" w:rsidRDefault="002B26DD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</w:p>
    <w:p w14:paraId="0EEEE8B0" w14:textId="083C2B30" w:rsidR="002B26DD" w:rsidRDefault="00394674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t>Complainants filed a reply to PWSA’s new matter on Decem</w:t>
      </w:r>
      <w:r w:rsidR="004F59A4">
        <w:rPr>
          <w:color w:val="000000"/>
        </w:rPr>
        <w:t xml:space="preserve">ber 16, 2022.  </w:t>
      </w:r>
    </w:p>
    <w:p w14:paraId="07517455" w14:textId="5AE89494" w:rsidR="008D7E4C" w:rsidRDefault="008D7E4C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</w:p>
    <w:p w14:paraId="2798D858" w14:textId="35E7966D" w:rsidR="008D7E4C" w:rsidRDefault="001140B0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t xml:space="preserve">On December 20, 2022, an Initial Call-In Telephone Hearing Notice scheduling a hearing for </w:t>
      </w:r>
      <w:r w:rsidR="00D42F42">
        <w:rPr>
          <w:color w:val="000000"/>
        </w:rPr>
        <w:t xml:space="preserve">February 2, 2023, was served on the parties.  </w:t>
      </w:r>
    </w:p>
    <w:p w14:paraId="1082B35C" w14:textId="01278926" w:rsidR="00677C9A" w:rsidRDefault="00677C9A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</w:p>
    <w:p w14:paraId="64C5172C" w14:textId="49855358" w:rsidR="00677C9A" w:rsidRDefault="00677C9A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t xml:space="preserve">On December 20, 2022, a Prehearing Order for Telephone Hearing was served on the parties.  </w:t>
      </w:r>
    </w:p>
    <w:p w14:paraId="1ADB312F" w14:textId="65FAA639" w:rsidR="00EC403E" w:rsidRDefault="00EC403E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</w:p>
    <w:p w14:paraId="5BC7C3DA" w14:textId="14BD4D9B" w:rsidR="00EC403E" w:rsidRDefault="00EC403E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t xml:space="preserve">On December 22, 2022, Complainants filed a Motion </w:t>
      </w:r>
      <w:r w:rsidR="004B3A33">
        <w:rPr>
          <w:color w:val="000000"/>
        </w:rPr>
        <w:t xml:space="preserve">to Continue Hearing Date.  The motion was granted.  </w:t>
      </w:r>
    </w:p>
    <w:p w14:paraId="5847DA13" w14:textId="2327F186" w:rsidR="004B3A33" w:rsidRDefault="00895060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On January 6, 2023, a </w:t>
      </w:r>
      <w:r w:rsidR="006F1D85">
        <w:rPr>
          <w:color w:val="000000"/>
        </w:rPr>
        <w:t>Telephonic Hearing Cancellation/Reschedule Notice was served on the parties reschedu</w:t>
      </w:r>
      <w:r w:rsidR="00126903">
        <w:rPr>
          <w:color w:val="000000"/>
        </w:rPr>
        <w:t xml:space="preserve">ling the hearing for March 28, 2023.  </w:t>
      </w:r>
    </w:p>
    <w:p w14:paraId="4E696018" w14:textId="3B985E52" w:rsidR="00016613" w:rsidRDefault="00016613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</w:p>
    <w:p w14:paraId="3F1AB8AF" w14:textId="77777777" w:rsidR="00843420" w:rsidRDefault="00016613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  <w:r>
        <w:rPr>
          <w:color w:val="000000"/>
        </w:rPr>
        <w:t xml:space="preserve">On February 24, 2023, Complainants filed a Motion for Leave to Amend </w:t>
      </w:r>
      <w:r w:rsidR="0079081E">
        <w:rPr>
          <w:color w:val="000000"/>
        </w:rPr>
        <w:t xml:space="preserve">Complaint.  </w:t>
      </w:r>
    </w:p>
    <w:p w14:paraId="50275362" w14:textId="77777777" w:rsidR="00843420" w:rsidRDefault="00843420" w:rsidP="00176849">
      <w:pPr>
        <w:tabs>
          <w:tab w:val="left" w:pos="1512"/>
        </w:tabs>
        <w:spacing w:line="360" w:lineRule="auto"/>
        <w:ind w:firstLine="1440"/>
        <w:textAlignment w:val="baseline"/>
        <w:rPr>
          <w:color w:val="000000"/>
        </w:rPr>
      </w:pPr>
    </w:p>
    <w:p w14:paraId="24621C7B" w14:textId="77777777" w:rsidR="00DB612D" w:rsidRDefault="00636848" w:rsidP="00176849">
      <w:pPr>
        <w:tabs>
          <w:tab w:val="left" w:pos="1512"/>
        </w:tabs>
        <w:spacing w:line="360" w:lineRule="auto"/>
        <w:ind w:firstLine="1440"/>
        <w:textAlignment w:val="baseline"/>
        <w:rPr>
          <w:rFonts w:ascii="Times New Roman" w:hAnsi="Times New Roman" w:cs="Times New Roman"/>
          <w:color w:val="000000"/>
          <w:spacing w:val="1"/>
        </w:rPr>
      </w:pPr>
      <w:r w:rsidRPr="00843420">
        <w:rPr>
          <w:rFonts w:ascii="Times New Roman" w:hAnsi="Times New Roman" w:cs="Times New Roman"/>
          <w:color w:val="000000"/>
        </w:rPr>
        <w:t xml:space="preserve">On March 16, 2023, the parties filed a </w:t>
      </w:r>
      <w:r w:rsidR="00B9506F" w:rsidRPr="00843420">
        <w:rPr>
          <w:rFonts w:ascii="Times New Roman" w:hAnsi="Times New Roman" w:cs="Times New Roman"/>
          <w:color w:val="000000"/>
        </w:rPr>
        <w:t xml:space="preserve">Joint Motion to Stay Proceedings.  </w:t>
      </w:r>
      <w:r w:rsidR="00C148DB" w:rsidRPr="00843420">
        <w:rPr>
          <w:rFonts w:ascii="Times New Roman" w:hAnsi="Times New Roman" w:cs="Times New Roman"/>
          <w:color w:val="000000"/>
        </w:rPr>
        <w:t xml:space="preserve">The parties assert that </w:t>
      </w:r>
      <w:r w:rsidR="00843420" w:rsidRPr="00843420">
        <w:rPr>
          <w:rFonts w:ascii="Times New Roman" w:hAnsi="Times New Roman" w:cs="Times New Roman"/>
          <w:color w:val="000000"/>
          <w:spacing w:val="1"/>
        </w:rPr>
        <w:t xml:space="preserve">On January 4, 2023, the Pennsylvania Commonwealth Court released an opinion in which it has held that Stormwater Charges of the Borough of West Chester constitute a tax. See: The </w:t>
      </w:r>
      <w:r w:rsidR="00843420" w:rsidRPr="00843420">
        <w:rPr>
          <w:rFonts w:ascii="Times New Roman" w:hAnsi="Times New Roman" w:cs="Times New Roman"/>
          <w:i/>
          <w:color w:val="000000"/>
          <w:spacing w:val="1"/>
        </w:rPr>
        <w:t xml:space="preserve">Borough of West Chester v., Pennsylvania State System of Higher Education and West Chester University of Pennsylvania of the State System of Higher Education, </w:t>
      </w:r>
      <w:r w:rsidR="00843420" w:rsidRPr="00843420">
        <w:rPr>
          <w:rFonts w:ascii="Times New Roman" w:hAnsi="Times New Roman" w:cs="Times New Roman"/>
          <w:color w:val="000000"/>
          <w:spacing w:val="1"/>
        </w:rPr>
        <w:t>2019 WL 3069642 (Pa. Cmwlth. 2023), reported as of March 14, 2023 and on appeal before the Pennsylvania Supreme Court at Docket No. 9 MAP. 2023</w:t>
      </w:r>
      <w:r w:rsidR="00702663">
        <w:rPr>
          <w:rFonts w:ascii="Times New Roman" w:hAnsi="Times New Roman" w:cs="Times New Roman"/>
          <w:color w:val="000000"/>
          <w:spacing w:val="1"/>
        </w:rPr>
        <w:t>.</w:t>
      </w:r>
    </w:p>
    <w:p w14:paraId="79308068" w14:textId="77777777" w:rsidR="00DB612D" w:rsidRDefault="00DB612D" w:rsidP="00176849">
      <w:pPr>
        <w:tabs>
          <w:tab w:val="left" w:pos="1512"/>
        </w:tabs>
        <w:spacing w:line="360" w:lineRule="auto"/>
        <w:ind w:firstLine="1440"/>
        <w:textAlignment w:val="baseline"/>
        <w:rPr>
          <w:rFonts w:ascii="Times New Roman" w:hAnsi="Times New Roman" w:cs="Times New Roman"/>
          <w:color w:val="000000"/>
          <w:spacing w:val="1"/>
        </w:rPr>
      </w:pPr>
    </w:p>
    <w:p w14:paraId="67C74207" w14:textId="2667F60D" w:rsidR="00702663" w:rsidRDefault="00BE1FE1" w:rsidP="00176849">
      <w:pPr>
        <w:tabs>
          <w:tab w:val="left" w:pos="1512"/>
        </w:tabs>
        <w:spacing w:line="360" w:lineRule="auto"/>
        <w:ind w:firstLine="1440"/>
        <w:textAlignment w:val="baseline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  <w:spacing w:val="1"/>
        </w:rPr>
        <w:t xml:space="preserve">The parties request that this Formal Complaint proceeding be stayed </w:t>
      </w:r>
      <w:r w:rsidR="00DB612D">
        <w:rPr>
          <w:rFonts w:ascii="Times New Roman" w:hAnsi="Times New Roman" w:cs="Times New Roman"/>
          <w:color w:val="000000"/>
          <w:spacing w:val="1"/>
        </w:rPr>
        <w:t xml:space="preserve">for reasons of judicial economy </w:t>
      </w:r>
      <w:r w:rsidR="001B0F31">
        <w:rPr>
          <w:rFonts w:ascii="Times New Roman" w:hAnsi="Times New Roman" w:cs="Times New Roman"/>
          <w:color w:val="000000"/>
          <w:spacing w:val="1"/>
        </w:rPr>
        <w:t>pending a final determination by a Pennsylvania court of competent jurisdiction</w:t>
      </w:r>
      <w:r w:rsidR="00CA2C3B">
        <w:rPr>
          <w:rFonts w:ascii="Times New Roman" w:hAnsi="Times New Roman" w:cs="Times New Roman"/>
          <w:color w:val="000000"/>
          <w:spacing w:val="1"/>
        </w:rPr>
        <w:t xml:space="preserve"> </w:t>
      </w:r>
      <w:r w:rsidR="00DB612D" w:rsidRPr="00DB612D">
        <w:rPr>
          <w:rFonts w:ascii="Times New Roman" w:hAnsi="Times New Roman" w:cs="Times New Roman"/>
          <w:color w:val="000000"/>
          <w:spacing w:val="1"/>
        </w:rPr>
        <w:t>on the issue of the Stormwater Charges as a "tax" and how that determination applies to municipal authorities operating as public utilities.</w:t>
      </w:r>
      <w:r w:rsidR="00AE7BC0">
        <w:rPr>
          <w:rFonts w:ascii="Times New Roman" w:hAnsi="Times New Roman" w:cs="Times New Roman"/>
          <w:color w:val="000000"/>
          <w:spacing w:val="1"/>
        </w:rPr>
        <w:t xml:space="preserve">  The parties aver that no party will be prejudiced by granting the requested stay.  </w:t>
      </w:r>
    </w:p>
    <w:p w14:paraId="0705C98F" w14:textId="04122695" w:rsidR="00870BB8" w:rsidRDefault="00870BB8" w:rsidP="00176849">
      <w:pPr>
        <w:tabs>
          <w:tab w:val="left" w:pos="1512"/>
        </w:tabs>
        <w:spacing w:line="360" w:lineRule="auto"/>
        <w:ind w:firstLine="1440"/>
        <w:textAlignment w:val="baseline"/>
        <w:rPr>
          <w:rFonts w:ascii="Times New Roman" w:hAnsi="Times New Roman" w:cs="Times New Roman"/>
          <w:color w:val="000000"/>
          <w:spacing w:val="1"/>
        </w:rPr>
      </w:pPr>
    </w:p>
    <w:p w14:paraId="613DF21E" w14:textId="77777777" w:rsidR="00870BB8" w:rsidRDefault="00870BB8" w:rsidP="00176849">
      <w:pPr>
        <w:spacing w:line="360" w:lineRule="auto"/>
        <w:ind w:firstLine="1440"/>
      </w:pPr>
      <w:r>
        <w:t xml:space="preserve">THEREFORE, </w:t>
      </w:r>
    </w:p>
    <w:p w14:paraId="207E48A9" w14:textId="77777777" w:rsidR="00870BB8" w:rsidRDefault="00870BB8" w:rsidP="00176849">
      <w:pPr>
        <w:spacing w:line="360" w:lineRule="auto"/>
        <w:ind w:firstLine="720"/>
      </w:pPr>
    </w:p>
    <w:p w14:paraId="27B6341E" w14:textId="77777777" w:rsidR="00870BB8" w:rsidRDefault="00870BB8" w:rsidP="00176849">
      <w:pPr>
        <w:spacing w:line="360" w:lineRule="auto"/>
        <w:ind w:firstLine="720"/>
      </w:pPr>
      <w:r>
        <w:tab/>
        <w:t xml:space="preserve">IT IS ORDERED:  </w:t>
      </w:r>
    </w:p>
    <w:p w14:paraId="13FA29A2" w14:textId="77777777" w:rsidR="00870BB8" w:rsidRDefault="00870BB8" w:rsidP="00176849">
      <w:pPr>
        <w:spacing w:line="360" w:lineRule="auto"/>
      </w:pPr>
    </w:p>
    <w:p w14:paraId="7F1BF14E" w14:textId="0F1AB016" w:rsidR="00870BB8" w:rsidRDefault="00870BB8" w:rsidP="00176849">
      <w:pPr>
        <w:spacing w:line="360" w:lineRule="auto"/>
      </w:pPr>
      <w:r>
        <w:tab/>
      </w:r>
      <w:r>
        <w:tab/>
        <w:t>1.</w:t>
      </w:r>
      <w:r>
        <w:tab/>
        <w:t xml:space="preserve">That the initial hearing </w:t>
      </w:r>
      <w:r w:rsidR="002B6A01">
        <w:t>scheduled for March 28, 2023</w:t>
      </w:r>
      <w:r w:rsidR="0027086B">
        <w:t>,</w:t>
      </w:r>
      <w:r w:rsidR="002B6A01">
        <w:t xml:space="preserve"> is cancel</w:t>
      </w:r>
      <w:r w:rsidR="00095E47">
        <w:t>l</w:t>
      </w:r>
      <w:r w:rsidR="002B6A01">
        <w:t>ed</w:t>
      </w:r>
      <w:r w:rsidR="00095E47">
        <w:t xml:space="preserve">.  </w:t>
      </w:r>
      <w:r w:rsidR="002B6A01">
        <w:t xml:space="preserve"> </w:t>
      </w:r>
      <w:r>
        <w:tab/>
      </w:r>
      <w:r>
        <w:tab/>
      </w:r>
    </w:p>
    <w:p w14:paraId="6E054C26" w14:textId="77777777" w:rsidR="00870BB8" w:rsidRDefault="00870BB8" w:rsidP="00176849">
      <w:pPr>
        <w:spacing w:line="360" w:lineRule="auto"/>
        <w:ind w:left="720" w:firstLine="720"/>
      </w:pPr>
    </w:p>
    <w:p w14:paraId="04A235FB" w14:textId="161ED7B8" w:rsidR="00BC34E1" w:rsidRDefault="00870BB8" w:rsidP="00176849">
      <w:pPr>
        <w:spacing w:line="360" w:lineRule="auto"/>
        <w:ind w:firstLine="720"/>
      </w:pPr>
      <w:r>
        <w:tab/>
        <w:t>2.</w:t>
      </w:r>
      <w:r>
        <w:tab/>
        <w:t xml:space="preserve">That the </w:t>
      </w:r>
      <w:r w:rsidR="007C6C77">
        <w:t xml:space="preserve">Joint Motion to Stay Proceedings </w:t>
      </w:r>
      <w:r w:rsidR="00DB444E">
        <w:t xml:space="preserve">filed on March 16, 2023, </w:t>
      </w:r>
      <w:r w:rsidR="007C6C77">
        <w:t>is granted</w:t>
      </w:r>
      <w:r w:rsidR="00BC34E1">
        <w:t xml:space="preserve">.  </w:t>
      </w:r>
    </w:p>
    <w:p w14:paraId="6214E5B9" w14:textId="77777777" w:rsidR="00BC34E1" w:rsidRDefault="00BC34E1" w:rsidP="00176849">
      <w:pPr>
        <w:spacing w:line="360" w:lineRule="auto"/>
        <w:ind w:firstLine="720"/>
      </w:pPr>
    </w:p>
    <w:p w14:paraId="5C472FBC" w14:textId="54494A31" w:rsidR="00870BB8" w:rsidRDefault="00BC34E1" w:rsidP="00176849">
      <w:pPr>
        <w:spacing w:line="360" w:lineRule="auto"/>
        <w:ind w:firstLine="720"/>
      </w:pPr>
      <w:r>
        <w:lastRenderedPageBreak/>
        <w:tab/>
        <w:t>3.</w:t>
      </w:r>
      <w:r>
        <w:tab/>
      </w:r>
      <w:r w:rsidR="009553CB">
        <w:t>That this proceeding is</w:t>
      </w:r>
      <w:r w:rsidR="000E34D0">
        <w:t xml:space="preserve"> hereby</w:t>
      </w:r>
      <w:r w:rsidR="009553CB">
        <w:t xml:space="preserve"> stayed until a</w:t>
      </w:r>
      <w:r w:rsidR="0008206D">
        <w:t>n order is issued lifting the stay.</w:t>
      </w:r>
    </w:p>
    <w:p w14:paraId="1AB01900" w14:textId="70BBD30A" w:rsidR="004E2C01" w:rsidRDefault="004E2C01" w:rsidP="00176849">
      <w:pPr>
        <w:spacing w:line="360" w:lineRule="auto"/>
        <w:ind w:firstLine="720"/>
      </w:pPr>
    </w:p>
    <w:p w14:paraId="607DCB44" w14:textId="71C39EF8" w:rsidR="00A40888" w:rsidRDefault="004E2C01" w:rsidP="00176849">
      <w:pPr>
        <w:spacing w:line="360" w:lineRule="auto"/>
        <w:ind w:firstLine="720"/>
      </w:pPr>
      <w:r>
        <w:tab/>
        <w:t>4.</w:t>
      </w:r>
      <w:r>
        <w:tab/>
      </w:r>
      <w:r w:rsidR="00DC00B6">
        <w:t>That Complainants and Resp</w:t>
      </w:r>
      <w:r w:rsidR="005E5956">
        <w:t xml:space="preserve">ondent shall file a joint status report with the Commission’s Secretary’s Bureau </w:t>
      </w:r>
      <w:r w:rsidR="003F6AFA">
        <w:t>on or before September 22, 2023</w:t>
      </w:r>
      <w:r w:rsidR="00004438">
        <w:t>,</w:t>
      </w:r>
      <w:r w:rsidR="00D90C5C">
        <w:t xml:space="preserve"> and serve an electroni</w:t>
      </w:r>
      <w:r w:rsidR="00004438">
        <w:t>c</w:t>
      </w:r>
      <w:r w:rsidR="00D90C5C">
        <w:t xml:space="preserve"> copy on the undersigned</w:t>
      </w:r>
      <w:r w:rsidR="009C7D6E">
        <w:t>.</w:t>
      </w:r>
    </w:p>
    <w:p w14:paraId="78B68547" w14:textId="0D23F84C" w:rsidR="009C7D6E" w:rsidRDefault="009C7D6E" w:rsidP="00176849">
      <w:pPr>
        <w:spacing w:line="360" w:lineRule="auto"/>
        <w:ind w:firstLine="720"/>
      </w:pPr>
    </w:p>
    <w:p w14:paraId="37F926B2" w14:textId="5C49D85D" w:rsidR="009C7D6E" w:rsidRPr="00077D94" w:rsidRDefault="009C7D6E" w:rsidP="00176849">
      <w:pPr>
        <w:spacing w:line="360" w:lineRule="auto"/>
        <w:ind w:firstLine="720"/>
        <w:rPr>
          <w:rFonts w:ascii="Times New Roman" w:hAnsi="Times New Roman" w:cs="Times New Roman"/>
        </w:rPr>
      </w:pPr>
      <w:r>
        <w:tab/>
        <w:t>5.</w:t>
      </w:r>
      <w:r>
        <w:tab/>
        <w:t>That Complainants or Respondent may file a motion to lift the s</w:t>
      </w:r>
      <w:r w:rsidR="007678FC">
        <w:t xml:space="preserve">tay and proceed with the litigation of this Formal Complaint. </w:t>
      </w:r>
    </w:p>
    <w:p w14:paraId="7141F0FB" w14:textId="77777777" w:rsidR="00364E00" w:rsidRPr="00077D94" w:rsidRDefault="00364E00" w:rsidP="00176849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Pr="00077D94" w:rsidRDefault="000C1A32" w:rsidP="00176849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75E1233" w14:textId="59F49E23" w:rsidR="00B3210F" w:rsidRPr="00052415" w:rsidRDefault="002437C1" w:rsidP="00B32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Date:</w:t>
      </w:r>
      <w:r w:rsidR="0058338E">
        <w:rPr>
          <w:rFonts w:ascii="Times New Roman" w:hAnsi="Times New Roman" w:cs="Times New Roman"/>
          <w:spacing w:val="-3"/>
        </w:rPr>
        <w:t xml:space="preserve"> </w:t>
      </w:r>
      <w:r w:rsidR="0058338E" w:rsidRPr="0058338E">
        <w:rPr>
          <w:rFonts w:ascii="Times New Roman" w:hAnsi="Times New Roman" w:cs="Times New Roman"/>
          <w:spacing w:val="-3"/>
          <w:u w:val="single"/>
        </w:rPr>
        <w:t>March 22, 2023</w:t>
      </w:r>
      <w:r w:rsidR="000C1A32" w:rsidRPr="00077D94">
        <w:rPr>
          <w:rFonts w:ascii="Times New Roman" w:hAnsi="Times New Roman" w:cs="Times New Roman"/>
          <w:spacing w:val="-3"/>
        </w:rPr>
        <w:tab/>
      </w:r>
      <w:r w:rsidR="00B3210F">
        <w:rPr>
          <w:rFonts w:ascii="Times New Roman" w:hAnsi="Times New Roman" w:cs="Times New Roman"/>
          <w:spacing w:val="-3"/>
        </w:rPr>
        <w:tab/>
      </w:r>
      <w:r w:rsidR="00B3210F">
        <w:rPr>
          <w:rFonts w:ascii="Times New Roman" w:hAnsi="Times New Roman" w:cs="Times New Roman"/>
          <w:spacing w:val="-3"/>
        </w:rPr>
        <w:tab/>
      </w:r>
      <w:r w:rsidR="00176849">
        <w:rPr>
          <w:rFonts w:ascii="Times New Roman" w:hAnsi="Times New Roman" w:cs="Times New Roman"/>
          <w:spacing w:val="-3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  <w:t>/s/</w:t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</w:p>
    <w:p w14:paraId="138EA64F" w14:textId="53A6D676" w:rsidR="00B73754" w:rsidRDefault="00B3210F" w:rsidP="00B3210F">
      <w:pPr>
        <w:autoSpaceDE/>
        <w:autoSpaceDN/>
        <w:rPr>
          <w:rFonts w:ascii="Times New Roman" w:hAnsi="Times New Roman" w:cs="Times New Roman"/>
        </w:rPr>
        <w:sectPr w:rsidR="00B73754" w:rsidSect="00A974AF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="00A34E62">
        <w:rPr>
          <w:rFonts w:ascii="Times New Roman" w:hAnsi="Times New Roman" w:cs="Times New Roman"/>
        </w:rPr>
        <w:t>Mark A. Hoyer</w:t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4E62">
        <w:rPr>
          <w:rFonts w:ascii="Times New Roman" w:hAnsi="Times New Roman" w:cs="Times New Roman"/>
        </w:rPr>
        <w:tab/>
        <w:t xml:space="preserve">Deputy Chief </w:t>
      </w:r>
      <w:r w:rsidRPr="00052415">
        <w:rPr>
          <w:rFonts w:ascii="Times New Roman" w:hAnsi="Times New Roman" w:cs="Times New Roman"/>
        </w:rPr>
        <w:t>Administrative Law</w:t>
      </w:r>
      <w:r>
        <w:rPr>
          <w:rFonts w:ascii="Times New Roman" w:hAnsi="Times New Roman" w:cs="Times New Roman"/>
        </w:rPr>
        <w:t xml:space="preserve"> Judge</w:t>
      </w:r>
    </w:p>
    <w:p w14:paraId="7723466F" w14:textId="77777777" w:rsidR="00CF6F87" w:rsidRPr="00CF6F87" w:rsidRDefault="00CF6F87" w:rsidP="00CF6F87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CF6F87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C-2022-3036595 – THE ALLEGHENY CEMETERY, THE HOMEWOOD CEMETERY AND THE SMITHFIELD CEMETERY v. THE PITTSBURGH WATER AND SEWER AUTHORITY</w:t>
      </w:r>
      <w:r w:rsidRPr="00CF6F87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CF6F87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CF6F87">
        <w:rPr>
          <w:rFonts w:ascii="Microsoft Sans Serif" w:eastAsia="Microsoft Sans Serif" w:hAnsi="Microsoft Sans Serif" w:cs="Microsoft Sans Serif"/>
          <w:szCs w:val="20"/>
        </w:rPr>
        <w:t>DAVID A WOLF ESQUIRE</w:t>
      </w:r>
      <w:r w:rsidRPr="00CF6F87">
        <w:rPr>
          <w:rFonts w:ascii="Microsoft Sans Serif" w:eastAsia="Microsoft Sans Serif" w:hAnsi="Microsoft Sans Serif" w:cs="Microsoft Sans Serif"/>
          <w:szCs w:val="20"/>
        </w:rPr>
        <w:br/>
        <w:t>JONATHAN M KAMIN ESQUIRE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GOLDBERG KAMIN &amp; GARVIN LLP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437 GRANT STREET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PITTSBURGH PA  15219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</w:r>
      <w:r w:rsidRPr="00CF6F87">
        <w:rPr>
          <w:rFonts w:ascii="Microsoft Sans Serif" w:eastAsia="Microsoft Sans Serif" w:hAnsi="Microsoft Sans Serif" w:cs="Microsoft Sans Serif"/>
          <w:b/>
          <w:bCs/>
          <w:szCs w:val="20"/>
        </w:rPr>
        <w:t>412.281.1119</w:t>
      </w:r>
      <w:r w:rsidRPr="00CF6F87">
        <w:rPr>
          <w:rFonts w:ascii="Microsoft Sans Serif" w:eastAsia="Microsoft Sans Serif" w:hAnsi="Microsoft Sans Serif" w:cs="Microsoft Sans Serif"/>
          <w:b/>
          <w:bCs/>
          <w:szCs w:val="20"/>
        </w:rPr>
        <w:br/>
        <w:t>412.281.1121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davidw@gkgattorneys.com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</w:r>
      <w:hyperlink r:id="rId12" w:history="1">
        <w:r w:rsidRPr="00CF6F87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jonathank@gkgattorneys.com</w:t>
        </w:r>
      </w:hyperlink>
      <w:r w:rsidRPr="00CF6F87">
        <w:rPr>
          <w:rFonts w:ascii="Microsoft Sans Serif" w:eastAsia="Microsoft Sans Serif" w:hAnsi="Microsoft Sans Serif" w:cs="Microsoft Sans Serif"/>
          <w:szCs w:val="20"/>
        </w:rPr>
        <w:br/>
      </w:r>
      <w:r w:rsidRPr="00CF6F87">
        <w:rPr>
          <w:rFonts w:ascii="Microsoft Sans Serif" w:eastAsia="Microsoft Sans Serif" w:hAnsi="Microsoft Sans Serif" w:cs="Microsoft Sans Serif"/>
          <w:i/>
          <w:iCs/>
          <w:szCs w:val="20"/>
        </w:rPr>
        <w:t>Representing The Allegheny Cemetery, The Homewood Cemetery, and The Smithfield Cemetery</w:t>
      </w:r>
    </w:p>
    <w:p w14:paraId="1F52024B" w14:textId="77777777" w:rsidR="00CF6F87" w:rsidRPr="00CF6F87" w:rsidRDefault="00CF6F87" w:rsidP="00CF6F87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CF6F87">
        <w:rPr>
          <w:rFonts w:ascii="Microsoft Sans Serif" w:eastAsia="Microsoft Sans Serif" w:hAnsi="Microsoft Sans Serif" w:cs="Microsoft Sans Serif"/>
          <w:szCs w:val="20"/>
        </w:rPr>
        <w:cr/>
        <w:t>LAUREN M BURGE ESQUIRE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ECKERT SEAMANS CHERIN &amp; MELLOTT LLC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600 GRANT STREET 44TH FLOOR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PITTSBURGH PA  15219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</w:r>
      <w:r w:rsidRPr="00CF6F87">
        <w:rPr>
          <w:rFonts w:ascii="Microsoft Sans Serif" w:eastAsia="Microsoft Sans Serif" w:hAnsi="Microsoft Sans Serif" w:cs="Microsoft Sans Serif"/>
          <w:b/>
          <w:bCs/>
          <w:szCs w:val="20"/>
        </w:rPr>
        <w:t>412.566.2146</w:t>
      </w:r>
      <w:r w:rsidRPr="00CF6F87">
        <w:rPr>
          <w:rFonts w:ascii="Microsoft Sans Serif" w:eastAsia="Microsoft Sans Serif" w:hAnsi="Microsoft Sans Serif" w:cs="Microsoft Sans Serif"/>
          <w:b/>
          <w:bCs/>
          <w:szCs w:val="20"/>
        </w:rPr>
        <w:cr/>
        <w:t>502.352.0691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lburge@eckertseamans.com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  <w:r w:rsidRPr="00CF6F87">
        <w:rPr>
          <w:rFonts w:ascii="Microsoft Sans Serif" w:eastAsia="Microsoft Sans Serif" w:hAnsi="Microsoft Sans Serif" w:cs="Microsoft Sans Serif"/>
          <w:szCs w:val="20"/>
        </w:rPr>
        <w:br/>
      </w:r>
      <w:r w:rsidRPr="00CF6F87">
        <w:rPr>
          <w:rFonts w:ascii="Microsoft Sans Serif" w:eastAsia="Microsoft Sans Serif" w:hAnsi="Microsoft Sans Serif" w:cs="Microsoft Sans Serif"/>
          <w:i/>
          <w:iCs/>
          <w:szCs w:val="20"/>
        </w:rPr>
        <w:t>Representing The Pittsburgh Water and Sewer Authority</w:t>
      </w:r>
    </w:p>
    <w:p w14:paraId="282EB55D" w14:textId="77777777" w:rsidR="00CF6F87" w:rsidRPr="00CF6F87" w:rsidRDefault="00CF6F87" w:rsidP="00CF6F87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CF6F87">
        <w:rPr>
          <w:rFonts w:ascii="Microsoft Sans Serif" w:eastAsia="Microsoft Sans Serif" w:hAnsi="Microsoft Sans Serif" w:cs="Microsoft Sans Serif"/>
          <w:szCs w:val="20"/>
        </w:rPr>
        <w:cr/>
        <w:t>KAREN O MOURY ESQUIRE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ECKERT SEAMANS CHERIN &amp; MELLOTT LLC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213 MARKET STREET 8TH FLOOR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</w:r>
      <w:r w:rsidRPr="00CF6F87">
        <w:rPr>
          <w:rFonts w:ascii="Microsoft Sans Serif" w:eastAsia="Microsoft Sans Serif" w:hAnsi="Microsoft Sans Serif" w:cs="Microsoft Sans Serif"/>
          <w:b/>
          <w:bCs/>
          <w:szCs w:val="20"/>
        </w:rPr>
        <w:t>717.237.6036</w:t>
      </w:r>
      <w:r w:rsidRPr="00CF6F87">
        <w:rPr>
          <w:rFonts w:ascii="Microsoft Sans Serif" w:eastAsia="Microsoft Sans Serif" w:hAnsi="Microsoft Sans Serif" w:cs="Microsoft Sans Serif"/>
          <w:b/>
          <w:bCs/>
          <w:szCs w:val="20"/>
        </w:rPr>
        <w:cr/>
        <w:t>717.571.1420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kmoury@eckertseamans.com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  <w:r w:rsidRPr="00CF6F87">
        <w:rPr>
          <w:rFonts w:ascii="Microsoft Sans Serif" w:eastAsia="Microsoft Sans Serif" w:hAnsi="Microsoft Sans Serif" w:cs="Microsoft Sans Serif"/>
          <w:szCs w:val="20"/>
        </w:rPr>
        <w:cr/>
      </w:r>
      <w:r w:rsidRPr="00CF6F87">
        <w:rPr>
          <w:rFonts w:ascii="Microsoft Sans Serif" w:eastAsia="Microsoft Sans Serif" w:hAnsi="Microsoft Sans Serif" w:cs="Microsoft Sans Serif"/>
          <w:i/>
          <w:iCs/>
          <w:szCs w:val="20"/>
        </w:rPr>
        <w:t>Representing The Pittsburgh Water and Sewer Authority</w:t>
      </w:r>
    </w:p>
    <w:p w14:paraId="090F091C" w14:textId="700539FE" w:rsidR="008B6732" w:rsidRPr="00B3210F" w:rsidRDefault="008B6732" w:rsidP="00A14229">
      <w:pPr>
        <w:autoSpaceDE/>
        <w:autoSpaceDN/>
        <w:rPr>
          <w:rFonts w:ascii="Times New Roman" w:hAnsi="Times New Roman" w:cs="Times New Roman"/>
        </w:rPr>
      </w:pPr>
    </w:p>
    <w:sectPr w:rsidR="008B6732" w:rsidRPr="00B3210F" w:rsidSect="005827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93C3" w14:textId="77777777" w:rsidR="002448E3" w:rsidRDefault="002448E3" w:rsidP="00244F8F">
      <w:r>
        <w:separator/>
      </w:r>
    </w:p>
  </w:endnote>
  <w:endnote w:type="continuationSeparator" w:id="0">
    <w:p w14:paraId="5E2D29A9" w14:textId="77777777" w:rsidR="002448E3" w:rsidRDefault="002448E3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8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4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4E4" w14:textId="77777777" w:rsidR="002448E3" w:rsidRDefault="002448E3" w:rsidP="00244F8F">
      <w:r>
        <w:separator/>
      </w:r>
    </w:p>
  </w:footnote>
  <w:footnote w:type="continuationSeparator" w:id="0">
    <w:p w14:paraId="3BA1C189" w14:textId="77777777" w:rsidR="002448E3" w:rsidRDefault="002448E3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6054062"/>
    <w:multiLevelType w:val="multilevel"/>
    <w:tmpl w:val="783C030A"/>
    <w:lvl w:ilvl="0">
      <w:start w:val="2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43192F"/>
    <w:multiLevelType w:val="multilevel"/>
    <w:tmpl w:val="A132A3CC"/>
    <w:lvl w:ilvl="0">
      <w:start w:val="2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4841906">
    <w:abstractNumId w:val="33"/>
  </w:num>
  <w:num w:numId="2" w16cid:durableId="431097493">
    <w:abstractNumId w:val="14"/>
  </w:num>
  <w:num w:numId="3" w16cid:durableId="2017419560">
    <w:abstractNumId w:val="11"/>
  </w:num>
  <w:num w:numId="4" w16cid:durableId="1127814237">
    <w:abstractNumId w:val="36"/>
  </w:num>
  <w:num w:numId="5" w16cid:durableId="1924677190">
    <w:abstractNumId w:val="16"/>
  </w:num>
  <w:num w:numId="6" w16cid:durableId="29840517">
    <w:abstractNumId w:val="27"/>
  </w:num>
  <w:num w:numId="7" w16cid:durableId="58752825">
    <w:abstractNumId w:val="31"/>
  </w:num>
  <w:num w:numId="8" w16cid:durableId="525947586">
    <w:abstractNumId w:val="9"/>
  </w:num>
  <w:num w:numId="9" w16cid:durableId="2080856490">
    <w:abstractNumId w:val="7"/>
  </w:num>
  <w:num w:numId="10" w16cid:durableId="1222642051">
    <w:abstractNumId w:val="6"/>
  </w:num>
  <w:num w:numId="11" w16cid:durableId="607810305">
    <w:abstractNumId w:val="5"/>
  </w:num>
  <w:num w:numId="12" w16cid:durableId="1685208961">
    <w:abstractNumId w:val="4"/>
  </w:num>
  <w:num w:numId="13" w16cid:durableId="2028942387">
    <w:abstractNumId w:val="8"/>
  </w:num>
  <w:num w:numId="14" w16cid:durableId="1920016780">
    <w:abstractNumId w:val="3"/>
  </w:num>
  <w:num w:numId="15" w16cid:durableId="1788310668">
    <w:abstractNumId w:val="2"/>
  </w:num>
  <w:num w:numId="16" w16cid:durableId="844705459">
    <w:abstractNumId w:val="1"/>
  </w:num>
  <w:num w:numId="17" w16cid:durableId="1412700624">
    <w:abstractNumId w:val="0"/>
  </w:num>
  <w:num w:numId="18" w16cid:durableId="1956670870">
    <w:abstractNumId w:val="21"/>
  </w:num>
  <w:num w:numId="19" w16cid:durableId="1689793556">
    <w:abstractNumId w:val="24"/>
  </w:num>
  <w:num w:numId="20" w16cid:durableId="843856995">
    <w:abstractNumId w:val="35"/>
  </w:num>
  <w:num w:numId="21" w16cid:durableId="1511680161">
    <w:abstractNumId w:val="29"/>
  </w:num>
  <w:num w:numId="22" w16cid:durableId="2000843470">
    <w:abstractNumId w:val="13"/>
  </w:num>
  <w:num w:numId="23" w16cid:durableId="1345548562">
    <w:abstractNumId w:val="38"/>
  </w:num>
  <w:num w:numId="24" w16cid:durableId="1658607833">
    <w:abstractNumId w:val="20"/>
  </w:num>
  <w:num w:numId="25" w16cid:durableId="731973521">
    <w:abstractNumId w:val="28"/>
  </w:num>
  <w:num w:numId="26" w16cid:durableId="116683826">
    <w:abstractNumId w:val="12"/>
  </w:num>
  <w:num w:numId="27" w16cid:durableId="7271929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302544174">
    <w:abstractNumId w:val="17"/>
  </w:num>
  <w:num w:numId="29" w16cid:durableId="2054384248">
    <w:abstractNumId w:val="30"/>
  </w:num>
  <w:num w:numId="30" w16cid:durableId="1276670299">
    <w:abstractNumId w:val="19"/>
  </w:num>
  <w:num w:numId="31" w16cid:durableId="330837554">
    <w:abstractNumId w:val="25"/>
  </w:num>
  <w:num w:numId="32" w16cid:durableId="803813125">
    <w:abstractNumId w:val="37"/>
  </w:num>
  <w:num w:numId="33" w16cid:durableId="1098406261">
    <w:abstractNumId w:val="22"/>
  </w:num>
  <w:num w:numId="34" w16cid:durableId="2014186591">
    <w:abstractNumId w:val="26"/>
  </w:num>
  <w:num w:numId="35" w16cid:durableId="738985227">
    <w:abstractNumId w:val="18"/>
  </w:num>
  <w:num w:numId="36" w16cid:durableId="1203401949">
    <w:abstractNumId w:val="15"/>
  </w:num>
  <w:num w:numId="37" w16cid:durableId="907155503">
    <w:abstractNumId w:val="23"/>
  </w:num>
  <w:num w:numId="38" w16cid:durableId="353389237">
    <w:abstractNumId w:val="34"/>
  </w:num>
  <w:num w:numId="39" w16cid:durableId="1527214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4438"/>
    <w:rsid w:val="00016613"/>
    <w:rsid w:val="00021493"/>
    <w:rsid w:val="00040B38"/>
    <w:rsid w:val="00046C0F"/>
    <w:rsid w:val="000571B7"/>
    <w:rsid w:val="00062834"/>
    <w:rsid w:val="00064176"/>
    <w:rsid w:val="00064B2B"/>
    <w:rsid w:val="00075E05"/>
    <w:rsid w:val="00077D94"/>
    <w:rsid w:val="0008206D"/>
    <w:rsid w:val="00095E47"/>
    <w:rsid w:val="000A69B3"/>
    <w:rsid w:val="000C1579"/>
    <w:rsid w:val="000C1A32"/>
    <w:rsid w:val="000D6838"/>
    <w:rsid w:val="000E244C"/>
    <w:rsid w:val="000E34D0"/>
    <w:rsid w:val="000E5BAC"/>
    <w:rsid w:val="000E7489"/>
    <w:rsid w:val="00102FFB"/>
    <w:rsid w:val="001140B0"/>
    <w:rsid w:val="00126903"/>
    <w:rsid w:val="00136D85"/>
    <w:rsid w:val="00145D9F"/>
    <w:rsid w:val="0016512B"/>
    <w:rsid w:val="00166D3F"/>
    <w:rsid w:val="00172900"/>
    <w:rsid w:val="00173642"/>
    <w:rsid w:val="00174DB7"/>
    <w:rsid w:val="00176849"/>
    <w:rsid w:val="00187155"/>
    <w:rsid w:val="00196576"/>
    <w:rsid w:val="001A4E19"/>
    <w:rsid w:val="001B0F31"/>
    <w:rsid w:val="001B155C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37C1"/>
    <w:rsid w:val="002448E3"/>
    <w:rsid w:val="00244F8F"/>
    <w:rsid w:val="002638F3"/>
    <w:rsid w:val="0027086B"/>
    <w:rsid w:val="0028740E"/>
    <w:rsid w:val="00290B15"/>
    <w:rsid w:val="002B26DD"/>
    <w:rsid w:val="002B2F20"/>
    <w:rsid w:val="002B6A01"/>
    <w:rsid w:val="002C1FF8"/>
    <w:rsid w:val="0032153D"/>
    <w:rsid w:val="0032346D"/>
    <w:rsid w:val="00331863"/>
    <w:rsid w:val="00332D89"/>
    <w:rsid w:val="00340542"/>
    <w:rsid w:val="0034617E"/>
    <w:rsid w:val="00352467"/>
    <w:rsid w:val="00364E00"/>
    <w:rsid w:val="00394674"/>
    <w:rsid w:val="00394B4C"/>
    <w:rsid w:val="003C26DD"/>
    <w:rsid w:val="003D53E4"/>
    <w:rsid w:val="003F0684"/>
    <w:rsid w:val="003F6AFA"/>
    <w:rsid w:val="004054B8"/>
    <w:rsid w:val="00417F7E"/>
    <w:rsid w:val="0042616D"/>
    <w:rsid w:val="004A437F"/>
    <w:rsid w:val="004B0FC5"/>
    <w:rsid w:val="004B3A33"/>
    <w:rsid w:val="004B3AE5"/>
    <w:rsid w:val="004D3B41"/>
    <w:rsid w:val="004E1986"/>
    <w:rsid w:val="004E2C01"/>
    <w:rsid w:val="004F59A4"/>
    <w:rsid w:val="00530927"/>
    <w:rsid w:val="00554ED7"/>
    <w:rsid w:val="00574CF3"/>
    <w:rsid w:val="0058338E"/>
    <w:rsid w:val="00586F6D"/>
    <w:rsid w:val="005A0CF6"/>
    <w:rsid w:val="005B1023"/>
    <w:rsid w:val="005E0459"/>
    <w:rsid w:val="005E10E9"/>
    <w:rsid w:val="005E26F7"/>
    <w:rsid w:val="005E5956"/>
    <w:rsid w:val="00636518"/>
    <w:rsid w:val="00636848"/>
    <w:rsid w:val="00640697"/>
    <w:rsid w:val="00645252"/>
    <w:rsid w:val="00654737"/>
    <w:rsid w:val="00657743"/>
    <w:rsid w:val="00663476"/>
    <w:rsid w:val="006706DB"/>
    <w:rsid w:val="00677C9A"/>
    <w:rsid w:val="006C483E"/>
    <w:rsid w:val="006D3D74"/>
    <w:rsid w:val="006E30B2"/>
    <w:rsid w:val="006E6368"/>
    <w:rsid w:val="006F1D85"/>
    <w:rsid w:val="006F400C"/>
    <w:rsid w:val="00702663"/>
    <w:rsid w:val="00704042"/>
    <w:rsid w:val="0070517D"/>
    <w:rsid w:val="00723367"/>
    <w:rsid w:val="00724ACB"/>
    <w:rsid w:val="00736823"/>
    <w:rsid w:val="0075227A"/>
    <w:rsid w:val="007678FC"/>
    <w:rsid w:val="0077585C"/>
    <w:rsid w:val="0079081E"/>
    <w:rsid w:val="007A4C3A"/>
    <w:rsid w:val="007C6C77"/>
    <w:rsid w:val="007E684E"/>
    <w:rsid w:val="0083569A"/>
    <w:rsid w:val="00843420"/>
    <w:rsid w:val="00864317"/>
    <w:rsid w:val="00870BB8"/>
    <w:rsid w:val="008749E6"/>
    <w:rsid w:val="00895060"/>
    <w:rsid w:val="008B6732"/>
    <w:rsid w:val="008D7E4C"/>
    <w:rsid w:val="008E3282"/>
    <w:rsid w:val="008E40F1"/>
    <w:rsid w:val="008F7920"/>
    <w:rsid w:val="00914970"/>
    <w:rsid w:val="00921971"/>
    <w:rsid w:val="0093655A"/>
    <w:rsid w:val="00950645"/>
    <w:rsid w:val="009553CB"/>
    <w:rsid w:val="009666D5"/>
    <w:rsid w:val="0098348C"/>
    <w:rsid w:val="009B42D7"/>
    <w:rsid w:val="009C6C95"/>
    <w:rsid w:val="009C7D6E"/>
    <w:rsid w:val="00A14229"/>
    <w:rsid w:val="00A25E93"/>
    <w:rsid w:val="00A34E62"/>
    <w:rsid w:val="00A368C3"/>
    <w:rsid w:val="00A36F1D"/>
    <w:rsid w:val="00A40888"/>
    <w:rsid w:val="00A416D1"/>
    <w:rsid w:val="00A55FB3"/>
    <w:rsid w:val="00A67878"/>
    <w:rsid w:val="00A775DF"/>
    <w:rsid w:val="00A9204E"/>
    <w:rsid w:val="00A936BD"/>
    <w:rsid w:val="00A974AF"/>
    <w:rsid w:val="00AA3405"/>
    <w:rsid w:val="00AA6C2E"/>
    <w:rsid w:val="00AB3B9B"/>
    <w:rsid w:val="00AD04F2"/>
    <w:rsid w:val="00AE7BC0"/>
    <w:rsid w:val="00AF4A2A"/>
    <w:rsid w:val="00B15498"/>
    <w:rsid w:val="00B165DA"/>
    <w:rsid w:val="00B21DAC"/>
    <w:rsid w:val="00B24F23"/>
    <w:rsid w:val="00B3210F"/>
    <w:rsid w:val="00B372AC"/>
    <w:rsid w:val="00B73754"/>
    <w:rsid w:val="00B754F3"/>
    <w:rsid w:val="00B829AC"/>
    <w:rsid w:val="00B83438"/>
    <w:rsid w:val="00B8412E"/>
    <w:rsid w:val="00B86778"/>
    <w:rsid w:val="00B9506F"/>
    <w:rsid w:val="00BC34E1"/>
    <w:rsid w:val="00BC3ED5"/>
    <w:rsid w:val="00BD0E6D"/>
    <w:rsid w:val="00BE1FE1"/>
    <w:rsid w:val="00BF323B"/>
    <w:rsid w:val="00BF7CEE"/>
    <w:rsid w:val="00C148DB"/>
    <w:rsid w:val="00C175C7"/>
    <w:rsid w:val="00C215F3"/>
    <w:rsid w:val="00C25146"/>
    <w:rsid w:val="00C27639"/>
    <w:rsid w:val="00C47CDF"/>
    <w:rsid w:val="00C60937"/>
    <w:rsid w:val="00C6377F"/>
    <w:rsid w:val="00C66B8C"/>
    <w:rsid w:val="00C745AB"/>
    <w:rsid w:val="00C74F7C"/>
    <w:rsid w:val="00CA2C3B"/>
    <w:rsid w:val="00CA3B10"/>
    <w:rsid w:val="00CB60AF"/>
    <w:rsid w:val="00CC77BE"/>
    <w:rsid w:val="00CD3F67"/>
    <w:rsid w:val="00CF103E"/>
    <w:rsid w:val="00CF1D2B"/>
    <w:rsid w:val="00CF5AC8"/>
    <w:rsid w:val="00CF6F87"/>
    <w:rsid w:val="00D22E3F"/>
    <w:rsid w:val="00D322E3"/>
    <w:rsid w:val="00D42F42"/>
    <w:rsid w:val="00D5283A"/>
    <w:rsid w:val="00D67AA8"/>
    <w:rsid w:val="00D70320"/>
    <w:rsid w:val="00D803D6"/>
    <w:rsid w:val="00D833F3"/>
    <w:rsid w:val="00D90C5C"/>
    <w:rsid w:val="00DB3AE3"/>
    <w:rsid w:val="00DB3BF4"/>
    <w:rsid w:val="00DB444E"/>
    <w:rsid w:val="00DB612D"/>
    <w:rsid w:val="00DC00B6"/>
    <w:rsid w:val="00DC347B"/>
    <w:rsid w:val="00DD5640"/>
    <w:rsid w:val="00E30DF9"/>
    <w:rsid w:val="00E3157A"/>
    <w:rsid w:val="00E43791"/>
    <w:rsid w:val="00E8563B"/>
    <w:rsid w:val="00EB7726"/>
    <w:rsid w:val="00EC403E"/>
    <w:rsid w:val="00EC74A1"/>
    <w:rsid w:val="00ED672F"/>
    <w:rsid w:val="00ED6C45"/>
    <w:rsid w:val="00EE2AA5"/>
    <w:rsid w:val="00EF40F4"/>
    <w:rsid w:val="00F00719"/>
    <w:rsid w:val="00F10D74"/>
    <w:rsid w:val="00F22ECA"/>
    <w:rsid w:val="00F527E9"/>
    <w:rsid w:val="00F779FB"/>
    <w:rsid w:val="00F84F63"/>
    <w:rsid w:val="00FB1FCF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athank@gkgattorney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5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Miskanic, Nicholas</cp:lastModifiedBy>
  <cp:revision>3</cp:revision>
  <cp:lastPrinted>2019-04-16T17:52:00Z</cp:lastPrinted>
  <dcterms:created xsi:type="dcterms:W3CDTF">2023-03-22T14:29:00Z</dcterms:created>
  <dcterms:modified xsi:type="dcterms:W3CDTF">2023-03-22T14:34:00Z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