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C0ED" w14:textId="77777777"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14:paraId="69EE334A" w14:textId="77777777"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14:paraId="72328D00" w14:textId="77777777" w:rsidR="00430387" w:rsidRPr="00430387" w:rsidRDefault="00430387" w:rsidP="00430387">
      <w:pPr>
        <w:tabs>
          <w:tab w:val="left" w:pos="-720"/>
        </w:tabs>
        <w:suppressAutoHyphens/>
        <w:ind w:firstLine="1440"/>
        <w:rPr>
          <w:rFonts w:ascii="Times New Roman" w:hAnsi="Times New Roman" w:cs="Times New Roman"/>
          <w:spacing w:val="-3"/>
        </w:rPr>
      </w:pPr>
    </w:p>
    <w:p w14:paraId="18582127" w14:textId="77777777" w:rsidR="00430387" w:rsidRDefault="00430387" w:rsidP="00430387">
      <w:pPr>
        <w:tabs>
          <w:tab w:val="left" w:pos="-720"/>
        </w:tabs>
        <w:suppressAutoHyphens/>
        <w:ind w:firstLine="1440"/>
        <w:rPr>
          <w:rFonts w:ascii="Times New Roman" w:hAnsi="Times New Roman" w:cs="Times New Roman"/>
          <w:spacing w:val="-3"/>
        </w:rPr>
      </w:pPr>
    </w:p>
    <w:p w14:paraId="07FC9B3B" w14:textId="77777777" w:rsidR="00872944" w:rsidRPr="00430387" w:rsidRDefault="00872944" w:rsidP="00430387">
      <w:pPr>
        <w:tabs>
          <w:tab w:val="left" w:pos="-720"/>
        </w:tabs>
        <w:suppressAutoHyphens/>
        <w:ind w:firstLine="1440"/>
        <w:rPr>
          <w:rFonts w:ascii="Times New Roman" w:hAnsi="Times New Roman" w:cs="Times New Roman"/>
          <w:spacing w:val="-3"/>
        </w:rPr>
      </w:pPr>
    </w:p>
    <w:p w14:paraId="781D986C" w14:textId="77777777" w:rsidR="00184B52" w:rsidRDefault="00184B52" w:rsidP="00184B52">
      <w:pPr>
        <w:tabs>
          <w:tab w:val="left" w:pos="-720"/>
          <w:tab w:val="left" w:pos="4590"/>
          <w:tab w:val="left" w:pos="6480"/>
        </w:tabs>
        <w:suppressAutoHyphens/>
        <w:jc w:val="both"/>
        <w:rPr>
          <w:rFonts w:ascii="Times New Roman" w:hAnsi="Times New Roman" w:cs="Times New Roman"/>
          <w:spacing w:val="-3"/>
        </w:rPr>
      </w:pPr>
      <w:r>
        <w:rPr>
          <w:rFonts w:ascii="Times New Roman" w:hAnsi="Times New Roman" w:cs="Times New Roman"/>
          <w:spacing w:val="-3"/>
        </w:rPr>
        <w:t>Katherine A.S. Sibley</w:t>
      </w:r>
      <w:r w:rsidRPr="00114EE8">
        <w:rPr>
          <w:rFonts w:ascii="Times New Roman" w:hAnsi="Times New Roman" w:cs="Times New Roman"/>
          <w:spacing w:val="-3"/>
        </w:rPr>
        <w:tab/>
      </w:r>
      <w:r w:rsidRPr="00114EE8">
        <w:rPr>
          <w:rFonts w:ascii="Times New Roman" w:hAnsi="Times New Roman" w:cs="Times New Roman"/>
          <w:spacing w:val="-3"/>
        </w:rPr>
        <w:fldChar w:fldCharType="begin"/>
      </w:r>
      <w:r w:rsidRPr="00114EE8">
        <w:rPr>
          <w:rFonts w:ascii="Times New Roman" w:hAnsi="Times New Roman" w:cs="Times New Roman"/>
          <w:spacing w:val="-3"/>
        </w:rPr>
        <w:instrText>fillin "Complainant's name" \d ""</w:instrText>
      </w:r>
      <w:r w:rsidRPr="00114EE8">
        <w:rPr>
          <w:rFonts w:ascii="Times New Roman" w:hAnsi="Times New Roman" w:cs="Times New Roman"/>
          <w:spacing w:val="-3"/>
        </w:rPr>
        <w:fldChar w:fldCharType="end"/>
      </w:r>
      <w:r w:rsidRPr="00114EE8">
        <w:rPr>
          <w:rFonts w:ascii="Times New Roman" w:hAnsi="Times New Roman" w:cs="Times New Roman"/>
          <w:spacing w:val="-3"/>
        </w:rPr>
        <w:t>:</w:t>
      </w:r>
      <w:r w:rsidRPr="00114EE8">
        <w:t xml:space="preserve"> </w:t>
      </w:r>
      <w:r>
        <w:tab/>
      </w:r>
      <w:r>
        <w:rPr>
          <w:rFonts w:ascii="Times New Roman" w:hAnsi="Times New Roman" w:cs="Times New Roman"/>
          <w:spacing w:val="-3"/>
        </w:rPr>
        <w:t>C-2022-3036906</w:t>
      </w:r>
    </w:p>
    <w:p w14:paraId="226D50A9"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Alison Manaker</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C-2022-3037057</w:t>
      </w:r>
    </w:p>
    <w:p w14:paraId="56BC2CC0"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D12A66">
        <w:rPr>
          <w:rFonts w:ascii="Times New Roman" w:hAnsi="Times New Roman" w:cs="Times New Roman"/>
          <w:spacing w:val="-3"/>
        </w:rPr>
        <w:t>Susan and Sean O'Donnell</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C-2023-3037514</w:t>
      </w:r>
    </w:p>
    <w:p w14:paraId="0C0D94ED"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676AFE">
        <w:rPr>
          <w:rFonts w:ascii="Times New Roman" w:hAnsi="Times New Roman" w:cs="Times New Roman"/>
          <w:spacing w:val="-3"/>
        </w:rPr>
        <w:t>Kirsten and Jonathan Myers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C-2023-3037523</w:t>
      </w:r>
    </w:p>
    <w:p w14:paraId="0016ED0B"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8650B9">
        <w:rPr>
          <w:rFonts w:ascii="Times New Roman" w:hAnsi="Times New Roman" w:cs="Times New Roman"/>
          <w:spacing w:val="-3"/>
        </w:rPr>
        <w:t>Jeffrey W. Golan</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C-2023-3037533</w:t>
      </w:r>
    </w:p>
    <w:p w14:paraId="0A90612B"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8E62AA">
        <w:rPr>
          <w:rFonts w:ascii="Times New Roman" w:hAnsi="Times New Roman" w:cs="Times New Roman"/>
          <w:spacing w:val="-3"/>
        </w:rPr>
        <w:t>Mary Deppen</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C-2023-3037622</w:t>
      </w:r>
    </w:p>
    <w:p w14:paraId="5FEC5B81"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1154F7">
        <w:rPr>
          <w:rFonts w:ascii="Times New Roman" w:hAnsi="Times New Roman" w:cs="Times New Roman"/>
          <w:spacing w:val="-3"/>
        </w:rPr>
        <w:t>Abigail Adams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C-2023-3037632</w:t>
      </w:r>
    </w:p>
    <w:p w14:paraId="097F43CB"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0D289F">
        <w:rPr>
          <w:rFonts w:ascii="Times New Roman" w:hAnsi="Times New Roman" w:cs="Times New Roman"/>
          <w:spacing w:val="-3"/>
        </w:rPr>
        <w:t>Brendali Reis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C-2023-3037633</w:t>
      </w:r>
    </w:p>
    <w:p w14:paraId="72588189"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E6631F">
        <w:rPr>
          <w:rFonts w:ascii="Times New Roman" w:hAnsi="Times New Roman" w:cs="Times New Roman"/>
          <w:spacing w:val="-3"/>
        </w:rPr>
        <w:t>Corey Ullman &amp; Thomas Hals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C-2023-3037640</w:t>
      </w:r>
    </w:p>
    <w:p w14:paraId="486E46DA"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C05120">
        <w:rPr>
          <w:rFonts w:ascii="Times New Roman" w:hAnsi="Times New Roman" w:cs="Times New Roman"/>
          <w:spacing w:val="-3"/>
        </w:rPr>
        <w:t>Linda Hauck</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C-2023-3037642</w:t>
      </w:r>
    </w:p>
    <w:p w14:paraId="49A0EA31"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E36E2D">
        <w:rPr>
          <w:rFonts w:ascii="Times New Roman" w:hAnsi="Times New Roman" w:cs="Times New Roman"/>
          <w:spacing w:val="-3"/>
        </w:rPr>
        <w:t>Jonathan Hodgson &amp; Andrea Knox</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C-2023-3037646</w:t>
      </w:r>
    </w:p>
    <w:p w14:paraId="3D454134"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C57C5F">
        <w:rPr>
          <w:rFonts w:ascii="Times New Roman" w:hAnsi="Times New Roman" w:cs="Times New Roman"/>
          <w:spacing w:val="-3"/>
        </w:rPr>
        <w:t>Gerry and Judy Galgon</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C-2023-3037676</w:t>
      </w:r>
    </w:p>
    <w:p w14:paraId="24E334D8"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712E36">
        <w:rPr>
          <w:rFonts w:ascii="Times New Roman" w:hAnsi="Times New Roman" w:cs="Times New Roman"/>
          <w:spacing w:val="-3"/>
        </w:rPr>
        <w:t>Florence Ann Roberts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C-2023-3037696</w:t>
      </w:r>
    </w:p>
    <w:p w14:paraId="3B6F0ADA"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C90AD6">
        <w:rPr>
          <w:rFonts w:ascii="Times New Roman" w:hAnsi="Times New Roman" w:cs="Times New Roman"/>
          <w:spacing w:val="-3"/>
        </w:rPr>
        <w:t>Robert Dreyfus M.D.</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C-2023-3037698</w:t>
      </w:r>
    </w:p>
    <w:p w14:paraId="2E001281" w14:textId="77777777" w:rsidR="00184B52" w:rsidRPr="00484496"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AB5F32">
        <w:rPr>
          <w:rFonts w:ascii="Times New Roman" w:hAnsi="Times New Roman" w:cs="Times New Roman"/>
          <w:spacing w:val="-3"/>
        </w:rPr>
        <w:t>Borough of Swarthmore</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C-2023-3037736</w:t>
      </w:r>
    </w:p>
    <w:p w14:paraId="53D2B960" w14:textId="253AD997" w:rsidR="00184B52" w:rsidRPr="00114EE8" w:rsidRDefault="00184B52" w:rsidP="00184B52">
      <w:pPr>
        <w:tabs>
          <w:tab w:val="left" w:pos="-720"/>
          <w:tab w:val="left" w:pos="4590"/>
          <w:tab w:val="left" w:pos="5040"/>
          <w:tab w:val="left" w:pos="6480"/>
        </w:tabs>
        <w:suppressAutoHyphens/>
        <w:jc w:val="both"/>
        <w:rPr>
          <w:rFonts w:ascii="Times New Roman" w:hAnsi="Times New Roman" w:cs="Times New Roman"/>
          <w:spacing w:val="-3"/>
        </w:rPr>
      </w:pPr>
      <w:r w:rsidRPr="009E6B6F">
        <w:rPr>
          <w:rFonts w:ascii="Times New Roman" w:hAnsi="Times New Roman" w:cs="Times New Roman"/>
          <w:spacing w:val="-3"/>
        </w:rPr>
        <w:t>Syon Bhanot &amp; Susanne Schwarz</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484496">
        <w:rPr>
          <w:rFonts w:ascii="Times New Roman" w:hAnsi="Times New Roman" w:cs="Times New Roman"/>
          <w:spacing w:val="-3"/>
        </w:rPr>
        <w:t>C-2023-3037809</w:t>
      </w:r>
    </w:p>
    <w:p w14:paraId="561E81E6" w14:textId="77777777" w:rsidR="00184B52" w:rsidRDefault="00184B52" w:rsidP="00184B52">
      <w:pPr>
        <w:tabs>
          <w:tab w:val="left" w:pos="-720"/>
          <w:tab w:val="left" w:pos="4590"/>
          <w:tab w:val="left" w:pos="6480"/>
        </w:tabs>
        <w:suppressAutoHyphens/>
        <w:jc w:val="both"/>
        <w:rPr>
          <w:rFonts w:ascii="Times New Roman" w:hAnsi="Times New Roman" w:cs="Times New Roman"/>
          <w:spacing w:val="-3"/>
        </w:rPr>
      </w:pPr>
      <w:r w:rsidRPr="00A3369C">
        <w:rPr>
          <w:rFonts w:ascii="Times New Roman" w:hAnsi="Times New Roman" w:cs="Times New Roman"/>
          <w:spacing w:val="-3"/>
        </w:rPr>
        <w:t>Nancy Alexander</w:t>
      </w:r>
      <w:r>
        <w:rPr>
          <w:rFonts w:ascii="Times New Roman" w:hAnsi="Times New Roman" w:cs="Times New Roman"/>
          <w:spacing w:val="-3"/>
        </w:rPr>
        <w:tab/>
        <w:t>:</w:t>
      </w:r>
      <w:r>
        <w:rPr>
          <w:rFonts w:ascii="Times New Roman" w:hAnsi="Times New Roman" w:cs="Times New Roman"/>
          <w:spacing w:val="-3"/>
        </w:rPr>
        <w:tab/>
      </w:r>
      <w:r w:rsidRPr="00A3369C">
        <w:rPr>
          <w:rFonts w:ascii="Times New Roman" w:hAnsi="Times New Roman" w:cs="Times New Roman"/>
          <w:spacing w:val="-3"/>
        </w:rPr>
        <w:t>C-2023-3038177</w:t>
      </w:r>
    </w:p>
    <w:p w14:paraId="6B6A2F37" w14:textId="77777777" w:rsidR="00184B52" w:rsidRPr="00A3369C" w:rsidRDefault="00184B52" w:rsidP="00184B52">
      <w:pPr>
        <w:tabs>
          <w:tab w:val="left" w:pos="-720"/>
          <w:tab w:val="left" w:pos="4590"/>
          <w:tab w:val="left" w:pos="6480"/>
        </w:tabs>
        <w:suppressAutoHyphens/>
        <w:jc w:val="both"/>
        <w:rPr>
          <w:rFonts w:ascii="Times New Roman" w:hAnsi="Times New Roman" w:cs="Times New Roman"/>
          <w:spacing w:val="-3"/>
        </w:rPr>
      </w:pPr>
      <w:r w:rsidRPr="00A3369C">
        <w:rPr>
          <w:rFonts w:ascii="Times New Roman" w:hAnsi="Times New Roman" w:cs="Times New Roman"/>
          <w:spacing w:val="-3"/>
        </w:rPr>
        <w:t>Geoffrey Nunes, Jr.</w:t>
      </w:r>
      <w:r>
        <w:rPr>
          <w:rFonts w:ascii="Times New Roman" w:hAnsi="Times New Roman" w:cs="Times New Roman"/>
          <w:spacing w:val="-3"/>
        </w:rPr>
        <w:tab/>
        <w:t>:</w:t>
      </w:r>
      <w:r>
        <w:rPr>
          <w:rFonts w:ascii="Times New Roman" w:hAnsi="Times New Roman" w:cs="Times New Roman"/>
          <w:spacing w:val="-3"/>
        </w:rPr>
        <w:tab/>
      </w:r>
      <w:r w:rsidRPr="00A3369C">
        <w:rPr>
          <w:rFonts w:ascii="Times New Roman" w:hAnsi="Times New Roman" w:cs="Times New Roman"/>
          <w:spacing w:val="-3"/>
        </w:rPr>
        <w:t>C-2023-3038113</w:t>
      </w:r>
    </w:p>
    <w:p w14:paraId="63A248F0" w14:textId="77777777" w:rsidR="00184B52" w:rsidRPr="00A3369C" w:rsidRDefault="00184B52" w:rsidP="00184B52">
      <w:pPr>
        <w:tabs>
          <w:tab w:val="left" w:pos="-720"/>
          <w:tab w:val="left" w:pos="4590"/>
          <w:tab w:val="left" w:pos="6480"/>
        </w:tabs>
        <w:suppressAutoHyphens/>
        <w:jc w:val="both"/>
        <w:rPr>
          <w:rFonts w:ascii="Times New Roman" w:hAnsi="Times New Roman" w:cs="Times New Roman"/>
          <w:spacing w:val="-3"/>
        </w:rPr>
      </w:pPr>
      <w:r w:rsidRPr="00A3369C">
        <w:rPr>
          <w:rFonts w:ascii="Times New Roman" w:hAnsi="Times New Roman" w:cs="Times New Roman"/>
          <w:spacing w:val="-3"/>
        </w:rPr>
        <w:t>John Reilly</w:t>
      </w:r>
      <w:r>
        <w:rPr>
          <w:rFonts w:ascii="Times New Roman" w:hAnsi="Times New Roman" w:cs="Times New Roman"/>
          <w:spacing w:val="-3"/>
        </w:rPr>
        <w:tab/>
        <w:t>:</w:t>
      </w:r>
      <w:r>
        <w:rPr>
          <w:rFonts w:ascii="Times New Roman" w:hAnsi="Times New Roman" w:cs="Times New Roman"/>
          <w:spacing w:val="-3"/>
        </w:rPr>
        <w:tab/>
      </w:r>
      <w:r w:rsidRPr="00A3369C">
        <w:rPr>
          <w:rFonts w:ascii="Times New Roman" w:hAnsi="Times New Roman" w:cs="Times New Roman"/>
          <w:spacing w:val="-3"/>
        </w:rPr>
        <w:t>C-2023-3038153</w:t>
      </w:r>
    </w:p>
    <w:p w14:paraId="63D5180C" w14:textId="77777777" w:rsidR="00184B52" w:rsidRPr="00A3369C" w:rsidRDefault="00184B52" w:rsidP="00184B52">
      <w:pPr>
        <w:tabs>
          <w:tab w:val="left" w:pos="-720"/>
          <w:tab w:val="left" w:pos="4590"/>
          <w:tab w:val="left" w:pos="6480"/>
        </w:tabs>
        <w:suppressAutoHyphens/>
        <w:jc w:val="both"/>
        <w:rPr>
          <w:rFonts w:ascii="Times New Roman" w:hAnsi="Times New Roman" w:cs="Times New Roman"/>
          <w:spacing w:val="-3"/>
        </w:rPr>
      </w:pPr>
      <w:r w:rsidRPr="00A3369C">
        <w:rPr>
          <w:rFonts w:ascii="Times New Roman" w:hAnsi="Times New Roman" w:cs="Times New Roman"/>
          <w:spacing w:val="-3"/>
        </w:rPr>
        <w:t>Margaret Joan Urban</w:t>
      </w:r>
      <w:r>
        <w:rPr>
          <w:rFonts w:ascii="Times New Roman" w:hAnsi="Times New Roman" w:cs="Times New Roman"/>
          <w:spacing w:val="-3"/>
        </w:rPr>
        <w:tab/>
        <w:t>:</w:t>
      </w:r>
      <w:r>
        <w:rPr>
          <w:rFonts w:ascii="Times New Roman" w:hAnsi="Times New Roman" w:cs="Times New Roman"/>
          <w:spacing w:val="-3"/>
        </w:rPr>
        <w:tab/>
      </w:r>
      <w:r w:rsidRPr="00A3369C">
        <w:rPr>
          <w:rFonts w:ascii="Times New Roman" w:hAnsi="Times New Roman" w:cs="Times New Roman"/>
          <w:spacing w:val="-3"/>
        </w:rPr>
        <w:t>C-2023-3038531</w:t>
      </w:r>
    </w:p>
    <w:p w14:paraId="01085DAE" w14:textId="77777777" w:rsidR="00184B52" w:rsidRDefault="00184B52" w:rsidP="00184B52">
      <w:pPr>
        <w:tabs>
          <w:tab w:val="left" w:pos="-720"/>
          <w:tab w:val="left" w:pos="4590"/>
          <w:tab w:val="left" w:pos="6480"/>
        </w:tabs>
        <w:suppressAutoHyphens/>
        <w:jc w:val="both"/>
        <w:rPr>
          <w:rFonts w:ascii="Times New Roman" w:hAnsi="Times New Roman" w:cs="Times New Roman"/>
          <w:spacing w:val="-3"/>
        </w:rPr>
      </w:pPr>
      <w:r w:rsidRPr="00A3369C">
        <w:rPr>
          <w:rFonts w:ascii="Times New Roman" w:hAnsi="Times New Roman" w:cs="Times New Roman"/>
          <w:spacing w:val="-3"/>
        </w:rPr>
        <w:t>Robin Schaufler</w:t>
      </w:r>
      <w:r>
        <w:rPr>
          <w:rFonts w:ascii="Times New Roman" w:hAnsi="Times New Roman" w:cs="Times New Roman"/>
          <w:spacing w:val="-3"/>
        </w:rPr>
        <w:tab/>
        <w:t>:</w:t>
      </w:r>
      <w:r>
        <w:rPr>
          <w:rFonts w:ascii="Times New Roman" w:hAnsi="Times New Roman" w:cs="Times New Roman"/>
          <w:spacing w:val="-3"/>
        </w:rPr>
        <w:tab/>
      </w:r>
      <w:r w:rsidRPr="00A3369C">
        <w:rPr>
          <w:rFonts w:ascii="Times New Roman" w:hAnsi="Times New Roman" w:cs="Times New Roman"/>
          <w:spacing w:val="-3"/>
        </w:rPr>
        <w:t>C-2023-3038374</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8FE7D1B" w14:textId="77777777" w:rsidR="00184B52" w:rsidRDefault="00184B52" w:rsidP="00184B52">
      <w:pPr>
        <w:tabs>
          <w:tab w:val="left" w:pos="-720"/>
          <w:tab w:val="left" w:pos="810"/>
          <w:tab w:val="left" w:pos="459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p>
    <w:p w14:paraId="161244B0" w14:textId="77777777" w:rsidR="00184B52" w:rsidRPr="00114EE8" w:rsidRDefault="00184B52" w:rsidP="00184B52">
      <w:pPr>
        <w:tabs>
          <w:tab w:val="left" w:pos="-720"/>
          <w:tab w:val="left" w:pos="4590"/>
        </w:tabs>
        <w:suppressAutoHyphens/>
        <w:jc w:val="both"/>
        <w:rPr>
          <w:rFonts w:ascii="Times New Roman" w:hAnsi="Times New Roman" w:cs="Times New Roman"/>
          <w:spacing w:val="-3"/>
        </w:rPr>
      </w:pPr>
      <w:r w:rsidRPr="00114EE8">
        <w:rPr>
          <w:rFonts w:ascii="Times New Roman" w:hAnsi="Times New Roman" w:cs="Times New Roman"/>
          <w:spacing w:val="-3"/>
        </w:rPr>
        <w:tab/>
        <w:t>:</w:t>
      </w:r>
      <w:r w:rsidRPr="00114EE8">
        <w:rPr>
          <w:rFonts w:ascii="Times New Roman" w:hAnsi="Times New Roman" w:cs="Times New Roman"/>
          <w:spacing w:val="-3"/>
        </w:rPr>
        <w:tab/>
      </w:r>
      <w:r w:rsidRPr="00114EE8">
        <w:rPr>
          <w:rFonts w:ascii="Times New Roman" w:hAnsi="Times New Roman" w:cs="Times New Roman"/>
          <w:spacing w:val="-3"/>
        </w:rPr>
        <w:tab/>
      </w:r>
    </w:p>
    <w:p w14:paraId="55E1C4A4" w14:textId="77777777" w:rsidR="00184B52" w:rsidRDefault="00184B52" w:rsidP="00184B52">
      <w:pPr>
        <w:tabs>
          <w:tab w:val="left" w:pos="-720"/>
          <w:tab w:val="left" w:pos="459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Pr="00114EE8">
        <w:rPr>
          <w:rFonts w:ascii="Times New Roman" w:hAnsi="Times New Roman" w:cs="Times New Roman"/>
          <w:spacing w:val="-3"/>
        </w:rPr>
        <w:tab/>
        <w:t>:</w:t>
      </w:r>
      <w:r w:rsidRPr="00114EE8">
        <w:rPr>
          <w:rFonts w:ascii="Times New Roman" w:hAnsi="Times New Roman" w:cs="Times New Roman"/>
          <w:spacing w:val="-3"/>
        </w:rPr>
        <w:tab/>
      </w:r>
    </w:p>
    <w:p w14:paraId="5141A3F7" w14:textId="1FABAF5B" w:rsidR="00184B52" w:rsidRDefault="00184B52" w:rsidP="00184B52">
      <w:pPr>
        <w:tabs>
          <w:tab w:val="left" w:pos="-720"/>
          <w:tab w:val="left" w:pos="5040"/>
        </w:tabs>
        <w:suppressAutoHyphens/>
        <w:jc w:val="both"/>
        <w:rPr>
          <w:rFonts w:ascii="Times New Roman" w:hAnsi="Times New Roman" w:cs="Times New Roman"/>
          <w:spacing w:val="-3"/>
        </w:rPr>
      </w:pPr>
    </w:p>
    <w:p w14:paraId="18730A5B" w14:textId="77777777" w:rsidR="00D801F2" w:rsidRPr="005C6571" w:rsidRDefault="00D801F2" w:rsidP="00184B52">
      <w:pPr>
        <w:tabs>
          <w:tab w:val="left" w:pos="-720"/>
          <w:tab w:val="left" w:pos="5040"/>
        </w:tabs>
        <w:suppressAutoHyphens/>
        <w:jc w:val="both"/>
        <w:rPr>
          <w:rFonts w:ascii="Times New Roman" w:hAnsi="Times New Roman" w:cs="Times New Roman"/>
          <w:spacing w:val="-3"/>
        </w:rPr>
      </w:pPr>
    </w:p>
    <w:p w14:paraId="5E3C1325" w14:textId="03A92FC3" w:rsidR="00184B52" w:rsidRDefault="00184B52" w:rsidP="00184B52">
      <w:pPr>
        <w:tabs>
          <w:tab w:val="left" w:pos="-720"/>
          <w:tab w:val="left" w:pos="5040"/>
        </w:tabs>
        <w:suppressAutoHyphens/>
        <w:jc w:val="both"/>
        <w:rPr>
          <w:rFonts w:ascii="Times New Roman" w:hAnsi="Times New Roman" w:cs="Times New Roman"/>
          <w:spacing w:val="-3"/>
        </w:rPr>
      </w:pPr>
    </w:p>
    <w:p w14:paraId="488F1957" w14:textId="77777777" w:rsidR="00D801F2" w:rsidRPr="00D801F2" w:rsidRDefault="00D801F2" w:rsidP="00D801F2">
      <w:pPr>
        <w:autoSpaceDE/>
        <w:autoSpaceDN/>
        <w:spacing w:line="360" w:lineRule="auto"/>
        <w:jc w:val="center"/>
        <w:rPr>
          <w:rFonts w:ascii="Times New Roman" w:eastAsia="Calibri" w:hAnsi="Times New Roman" w:cs="Times New Roman"/>
        </w:rPr>
      </w:pPr>
      <w:r w:rsidRPr="00D801F2">
        <w:rPr>
          <w:rFonts w:ascii="Times New Roman" w:eastAsia="Calibri" w:hAnsi="Times New Roman" w:cs="Times New Roman"/>
          <w:b/>
          <w:u w:val="single"/>
        </w:rPr>
        <w:t>ORDER CONSOLIDATING PROCEEDINGS</w:t>
      </w:r>
    </w:p>
    <w:p w14:paraId="74593EFC" w14:textId="3BF519B7" w:rsidR="00872944" w:rsidRPr="00062D28" w:rsidRDefault="00872944" w:rsidP="004920C7">
      <w:pPr>
        <w:tabs>
          <w:tab w:val="left" w:pos="-720"/>
        </w:tabs>
        <w:suppressAutoHyphens/>
        <w:spacing w:line="360" w:lineRule="auto"/>
        <w:ind w:firstLine="1440"/>
        <w:rPr>
          <w:rFonts w:ascii="Times New Roman" w:hAnsi="Times New Roman" w:cs="Times New Roman"/>
          <w:spacing w:val="-3"/>
        </w:rPr>
      </w:pPr>
    </w:p>
    <w:p w14:paraId="6E80EE0E" w14:textId="6C087196" w:rsidR="00BB0747" w:rsidRDefault="00BB0747" w:rsidP="00B65DA2">
      <w:pPr>
        <w:widowControl w:val="0"/>
        <w:adjustRightInd w:val="0"/>
        <w:spacing w:line="360" w:lineRule="auto"/>
        <w:ind w:firstLine="1440"/>
        <w:rPr>
          <w:rFonts w:ascii="Times New Roman" w:hAnsi="Times New Roman" w:cs="Times New Roman"/>
        </w:rPr>
      </w:pPr>
      <w:r w:rsidRPr="00BB0747">
        <w:rPr>
          <w:rFonts w:ascii="Times New Roman" w:hAnsi="Times New Roman" w:cs="Times New Roman"/>
        </w:rPr>
        <w:t>This Order is issued pursuant to the authority given to Administrative Law Judges under the Commission’s regulations at 52 Pa. Code § 5.483 and 52 Pa. Code § 5.81(a)</w:t>
      </w:r>
      <w:r w:rsidR="00AB7D5A">
        <w:rPr>
          <w:rFonts w:ascii="Times New Roman" w:hAnsi="Times New Roman" w:cs="Times New Roman"/>
        </w:rPr>
        <w:t xml:space="preserve">.  </w:t>
      </w:r>
      <w:r w:rsidRPr="00BB0747">
        <w:rPr>
          <w:rFonts w:ascii="Times New Roman" w:hAnsi="Times New Roman" w:cs="Times New Roman"/>
        </w:rPr>
        <w:t xml:space="preserve">The consolidation of </w:t>
      </w:r>
      <w:r w:rsidR="00AB7D5A">
        <w:rPr>
          <w:rFonts w:ascii="Times New Roman" w:hAnsi="Times New Roman" w:cs="Times New Roman"/>
        </w:rPr>
        <w:t>the above captioned</w:t>
      </w:r>
      <w:r w:rsidRPr="00BB0747">
        <w:rPr>
          <w:rFonts w:ascii="Times New Roman" w:hAnsi="Times New Roman" w:cs="Times New Roman"/>
        </w:rPr>
        <w:t xml:space="preserve"> cases is for the purpose of efficient case resolution and for administrative efficiency.</w:t>
      </w:r>
    </w:p>
    <w:p w14:paraId="457607B8" w14:textId="77777777" w:rsidR="00322C93" w:rsidRDefault="00322C93">
      <w:pPr>
        <w:autoSpaceDE/>
        <w:autoSpaceDN/>
        <w:rPr>
          <w:rFonts w:ascii="Times New Roman" w:hAnsi="Times New Roman" w:cs="Times New Roman"/>
        </w:rPr>
      </w:pPr>
      <w:r>
        <w:rPr>
          <w:rFonts w:ascii="Times New Roman" w:hAnsi="Times New Roman" w:cs="Times New Roman"/>
        </w:rPr>
        <w:br w:type="page"/>
      </w:r>
    </w:p>
    <w:p w14:paraId="43297427" w14:textId="4AA5608E" w:rsidR="00B65DA2" w:rsidRDefault="009344A4" w:rsidP="00B65DA2">
      <w:pPr>
        <w:widowControl w:val="0"/>
        <w:adjustRightInd w:val="0"/>
        <w:spacing w:line="360" w:lineRule="auto"/>
        <w:ind w:firstLine="1440"/>
        <w:rPr>
          <w:rFonts w:ascii="Times New Roman" w:hAnsi="Times New Roman" w:cs="Times New Roman"/>
        </w:rPr>
      </w:pPr>
      <w:r w:rsidRPr="009344A4">
        <w:rPr>
          <w:rFonts w:ascii="Times New Roman" w:hAnsi="Times New Roman" w:cs="Times New Roman"/>
        </w:rPr>
        <w:lastRenderedPageBreak/>
        <w:t>PECO Energy Company (PECO or Respondent)</w:t>
      </w:r>
      <w:r w:rsidRPr="009344A4">
        <w:t xml:space="preserve"> </w:t>
      </w:r>
      <w:r w:rsidRPr="009344A4">
        <w:rPr>
          <w:rFonts w:ascii="Times New Roman" w:hAnsi="Times New Roman" w:cs="Times New Roman"/>
        </w:rPr>
        <w:t xml:space="preserve">is a </w:t>
      </w:r>
      <w:r w:rsidR="00234BFA" w:rsidRPr="00234BFA">
        <w:rPr>
          <w:rFonts w:ascii="Times New Roman" w:hAnsi="Times New Roman" w:cs="Times New Roman"/>
        </w:rPr>
        <w:t xml:space="preserve">regulated public utility under the </w:t>
      </w:r>
      <w:r w:rsidR="00234BFA">
        <w:rPr>
          <w:rFonts w:ascii="Times New Roman" w:hAnsi="Times New Roman" w:cs="Times New Roman"/>
        </w:rPr>
        <w:t xml:space="preserve">jurisdiction of the </w:t>
      </w:r>
      <w:r w:rsidR="00234BFA" w:rsidRPr="00234BFA">
        <w:rPr>
          <w:rFonts w:ascii="Times New Roman" w:hAnsi="Times New Roman" w:cs="Times New Roman"/>
        </w:rPr>
        <w:t>Pennsylvania Public Utility Commission (Commission).</w:t>
      </w:r>
      <w:r w:rsidR="00140007">
        <w:rPr>
          <w:rFonts w:ascii="Times New Roman" w:hAnsi="Times New Roman" w:cs="Times New Roman"/>
        </w:rPr>
        <w:t xml:space="preserve">  </w:t>
      </w:r>
      <w:r w:rsidRPr="009344A4">
        <w:rPr>
          <w:rFonts w:ascii="Times New Roman" w:hAnsi="Times New Roman" w:cs="Times New Roman"/>
        </w:rPr>
        <w:t>PECO is conducting a Reliability &amp; Resiliency Plan investing in targeted reliability-focused infrastructure investments.</w:t>
      </w:r>
      <w:r w:rsidR="00140007">
        <w:rPr>
          <w:rFonts w:ascii="Times New Roman" w:hAnsi="Times New Roman" w:cs="Times New Roman"/>
        </w:rPr>
        <w:t xml:space="preserve">  </w:t>
      </w:r>
      <w:r w:rsidRPr="009344A4">
        <w:rPr>
          <w:rFonts w:ascii="Times New Roman" w:hAnsi="Times New Roman" w:cs="Times New Roman"/>
        </w:rPr>
        <w:t>One component of PECO’s Reliability &amp; Resiliency Plan is to retire the existing</w:t>
      </w:r>
      <w:r w:rsidR="00656B12">
        <w:rPr>
          <w:rFonts w:ascii="Times New Roman" w:hAnsi="Times New Roman" w:cs="Times New Roman"/>
        </w:rPr>
        <w:t xml:space="preserve"> </w:t>
      </w:r>
      <w:r w:rsidRPr="009344A4">
        <w:rPr>
          <w:rFonts w:ascii="Times New Roman" w:hAnsi="Times New Roman" w:cs="Times New Roman"/>
        </w:rPr>
        <w:t>Morton Substation in the Borough of Swarthmore and upgrade equipment by replacing all wires,</w:t>
      </w:r>
      <w:r w:rsidR="00656B12">
        <w:rPr>
          <w:rFonts w:ascii="Times New Roman" w:hAnsi="Times New Roman" w:cs="Times New Roman"/>
        </w:rPr>
        <w:t xml:space="preserve"> </w:t>
      </w:r>
      <w:r w:rsidRPr="009344A4">
        <w:rPr>
          <w:rFonts w:ascii="Times New Roman" w:hAnsi="Times New Roman" w:cs="Times New Roman"/>
        </w:rPr>
        <w:t>cables, poles, devices, and transformers on the circuits associated with the substation, and</w:t>
      </w:r>
      <w:r w:rsidR="00656B12">
        <w:rPr>
          <w:rFonts w:ascii="Times New Roman" w:hAnsi="Times New Roman" w:cs="Times New Roman"/>
        </w:rPr>
        <w:t xml:space="preserve"> </w:t>
      </w:r>
      <w:r w:rsidRPr="009344A4">
        <w:rPr>
          <w:rFonts w:ascii="Times New Roman" w:hAnsi="Times New Roman" w:cs="Times New Roman"/>
        </w:rPr>
        <w:t>installing new recloser aerial devices (the “Upgrade Project”).</w:t>
      </w:r>
      <w:r w:rsidR="00656B12">
        <w:rPr>
          <w:rFonts w:ascii="Times New Roman" w:hAnsi="Times New Roman" w:cs="Times New Roman"/>
        </w:rPr>
        <w:t xml:space="preserve">  </w:t>
      </w:r>
      <w:r w:rsidRPr="009344A4">
        <w:rPr>
          <w:rFonts w:ascii="Times New Roman" w:hAnsi="Times New Roman" w:cs="Times New Roman"/>
        </w:rPr>
        <w:t>The Upgrade Project will require that PECO trim and remove trees along the existing electrical utility pole pathway (the “Vegetation Management”).</w:t>
      </w:r>
    </w:p>
    <w:p w14:paraId="1A28F441" w14:textId="77777777" w:rsidR="00B65DA2" w:rsidRDefault="00B65DA2" w:rsidP="00B65DA2">
      <w:pPr>
        <w:widowControl w:val="0"/>
        <w:adjustRightInd w:val="0"/>
        <w:spacing w:line="360" w:lineRule="auto"/>
        <w:ind w:firstLine="1440"/>
        <w:rPr>
          <w:rFonts w:ascii="Times New Roman" w:hAnsi="Times New Roman" w:cs="Times New Roman"/>
        </w:rPr>
      </w:pPr>
    </w:p>
    <w:p w14:paraId="5242FEE6" w14:textId="21FF8CAF" w:rsidR="00AE02E6" w:rsidRDefault="00512B9D" w:rsidP="00790F7E">
      <w:pPr>
        <w:widowControl w:val="0"/>
        <w:adjustRightInd w:val="0"/>
        <w:spacing w:line="360" w:lineRule="auto"/>
        <w:ind w:firstLine="1440"/>
        <w:rPr>
          <w:rFonts w:ascii="Times New Roman" w:hAnsi="Times New Roman" w:cs="Times New Roman"/>
        </w:rPr>
      </w:pPr>
      <w:r>
        <w:rPr>
          <w:rFonts w:ascii="Times New Roman" w:hAnsi="Times New Roman" w:cs="Times New Roman"/>
        </w:rPr>
        <w:t>Since</w:t>
      </w:r>
      <w:r w:rsidR="00AE02E6" w:rsidRPr="00AE02E6">
        <w:rPr>
          <w:rFonts w:ascii="Times New Roman" w:hAnsi="Times New Roman" w:cs="Times New Roman"/>
        </w:rPr>
        <w:t xml:space="preserve"> </w:t>
      </w:r>
      <w:r w:rsidR="00C2737E">
        <w:rPr>
          <w:rFonts w:ascii="Times New Roman" w:hAnsi="Times New Roman" w:cs="Times New Roman"/>
        </w:rPr>
        <w:t>November 17</w:t>
      </w:r>
      <w:r w:rsidR="00AE02E6" w:rsidRPr="00AE02E6">
        <w:rPr>
          <w:rFonts w:ascii="Times New Roman" w:hAnsi="Times New Roman" w:cs="Times New Roman"/>
        </w:rPr>
        <w:t>, 2022,</w:t>
      </w:r>
      <w:r w:rsidR="00772F61">
        <w:rPr>
          <w:rFonts w:ascii="Times New Roman" w:hAnsi="Times New Roman" w:cs="Times New Roman"/>
        </w:rPr>
        <w:t xml:space="preserve"> </w:t>
      </w:r>
      <w:r w:rsidR="009447A8">
        <w:rPr>
          <w:rFonts w:ascii="Times New Roman" w:hAnsi="Times New Roman" w:cs="Times New Roman"/>
        </w:rPr>
        <w:t xml:space="preserve">the following </w:t>
      </w:r>
      <w:r w:rsidR="006C3725">
        <w:rPr>
          <w:rFonts w:ascii="Times New Roman" w:hAnsi="Times New Roman" w:cs="Times New Roman"/>
        </w:rPr>
        <w:t xml:space="preserve">twenty-one (21) Formal Complaints </w:t>
      </w:r>
      <w:r w:rsidR="00790F7E" w:rsidRPr="00790F7E">
        <w:rPr>
          <w:rFonts w:ascii="Times New Roman" w:hAnsi="Times New Roman" w:cs="Times New Roman"/>
          <w:bCs/>
          <w:color w:val="000000"/>
        </w:rPr>
        <w:t>(the “Complaints”)</w:t>
      </w:r>
      <w:r w:rsidR="00A54A62">
        <w:rPr>
          <w:rFonts w:ascii="Times New Roman" w:hAnsi="Times New Roman" w:cs="Times New Roman"/>
          <w:bCs/>
          <w:color w:val="000000"/>
        </w:rPr>
        <w:t xml:space="preserve"> against PECO have been </w:t>
      </w:r>
      <w:r w:rsidR="00790F7E" w:rsidRPr="00790F7E">
        <w:rPr>
          <w:rFonts w:ascii="Times New Roman" w:hAnsi="Times New Roman" w:cs="Times New Roman"/>
          <w:bCs/>
          <w:color w:val="000000"/>
        </w:rPr>
        <w:t>filed with the Commission</w:t>
      </w:r>
      <w:r w:rsidR="009447A8">
        <w:rPr>
          <w:rFonts w:ascii="Times New Roman" w:hAnsi="Times New Roman" w:cs="Times New Roman"/>
          <w:bCs/>
          <w:color w:val="000000"/>
        </w:rPr>
        <w:t>:</w:t>
      </w:r>
    </w:p>
    <w:tbl>
      <w:tblPr>
        <w:tblStyle w:val="TableGrid1"/>
        <w:tblpPr w:leftFromText="180" w:rightFromText="180" w:vertAnchor="text" w:horzAnchor="margin" w:tblpXSpec="center" w:tblpY="312"/>
        <w:tblW w:w="0" w:type="auto"/>
        <w:tblLook w:val="04A0" w:firstRow="1" w:lastRow="0" w:firstColumn="1" w:lastColumn="0" w:noHBand="0" w:noVBand="1"/>
      </w:tblPr>
      <w:tblGrid>
        <w:gridCol w:w="1345"/>
        <w:gridCol w:w="3780"/>
        <w:gridCol w:w="2070"/>
      </w:tblGrid>
      <w:tr w:rsidR="006C1A1B" w:rsidRPr="001534C6" w14:paraId="74651C3A" w14:textId="77777777" w:rsidTr="006C1A1B">
        <w:tc>
          <w:tcPr>
            <w:tcW w:w="1345" w:type="dxa"/>
          </w:tcPr>
          <w:p w14:paraId="15D97F35" w14:textId="77777777" w:rsidR="006C1A1B" w:rsidRPr="001534C6" w:rsidRDefault="006C1A1B" w:rsidP="006C1A1B">
            <w:pPr>
              <w:autoSpaceDE/>
              <w:autoSpaceDN/>
              <w:jc w:val="center"/>
              <w:rPr>
                <w:rFonts w:ascii="Times New Roman" w:eastAsia="Calibri" w:hAnsi="Times New Roman" w:cs="Times New Roman"/>
                <w:b/>
                <w:bCs/>
                <w:spacing w:val="-3"/>
              </w:rPr>
            </w:pPr>
            <w:bookmarkStart w:id="0" w:name="_Hlk130565351"/>
            <w:r w:rsidRPr="001534C6">
              <w:rPr>
                <w:rFonts w:ascii="Times New Roman" w:eastAsia="Calibri" w:hAnsi="Times New Roman" w:cs="Times New Roman"/>
                <w:b/>
                <w:bCs/>
                <w:spacing w:val="-3"/>
              </w:rPr>
              <w:t>Date Filed</w:t>
            </w:r>
          </w:p>
        </w:tc>
        <w:tc>
          <w:tcPr>
            <w:tcW w:w="3780" w:type="dxa"/>
          </w:tcPr>
          <w:p w14:paraId="53F1CB7A" w14:textId="77777777" w:rsidR="006C1A1B" w:rsidRPr="001534C6" w:rsidRDefault="006C1A1B" w:rsidP="006C1A1B">
            <w:pPr>
              <w:autoSpaceDE/>
              <w:autoSpaceDN/>
              <w:jc w:val="center"/>
              <w:rPr>
                <w:rFonts w:ascii="Times New Roman" w:eastAsia="Calibri" w:hAnsi="Times New Roman" w:cs="Times New Roman"/>
                <w:b/>
                <w:bCs/>
                <w:spacing w:val="-3"/>
              </w:rPr>
            </w:pPr>
            <w:r w:rsidRPr="001534C6">
              <w:rPr>
                <w:rFonts w:ascii="Times New Roman" w:eastAsia="Calibri" w:hAnsi="Times New Roman" w:cs="Times New Roman"/>
                <w:b/>
                <w:bCs/>
                <w:spacing w:val="-3"/>
              </w:rPr>
              <w:t>Complainant(s)</w:t>
            </w:r>
          </w:p>
        </w:tc>
        <w:tc>
          <w:tcPr>
            <w:tcW w:w="2070" w:type="dxa"/>
          </w:tcPr>
          <w:p w14:paraId="7E17DC23" w14:textId="77777777" w:rsidR="006C1A1B" w:rsidRPr="001534C6" w:rsidRDefault="006C1A1B" w:rsidP="006C1A1B">
            <w:pPr>
              <w:autoSpaceDE/>
              <w:autoSpaceDN/>
              <w:jc w:val="center"/>
              <w:rPr>
                <w:rFonts w:ascii="Times New Roman" w:hAnsi="Times New Roman" w:cs="Times New Roman"/>
                <w:b/>
                <w:bCs/>
                <w:spacing w:val="-3"/>
              </w:rPr>
            </w:pPr>
            <w:r w:rsidRPr="001534C6">
              <w:rPr>
                <w:rFonts w:ascii="Times New Roman" w:hAnsi="Times New Roman" w:cs="Times New Roman"/>
                <w:b/>
                <w:bCs/>
                <w:spacing w:val="-3"/>
              </w:rPr>
              <w:t>Docket No.</w:t>
            </w:r>
          </w:p>
        </w:tc>
      </w:tr>
      <w:tr w:rsidR="006C1A1B" w:rsidRPr="001534C6" w14:paraId="147EBB54" w14:textId="77777777" w:rsidTr="006C1A1B">
        <w:tc>
          <w:tcPr>
            <w:tcW w:w="1345" w:type="dxa"/>
          </w:tcPr>
          <w:p w14:paraId="65F8E477" w14:textId="77777777" w:rsidR="006C1A1B" w:rsidRPr="001534C6" w:rsidRDefault="006C1A1B" w:rsidP="006C1A1B">
            <w:pPr>
              <w:autoSpaceDE/>
              <w:autoSpaceDN/>
              <w:rPr>
                <w:rFonts w:ascii="Times New Roman" w:eastAsia="Calibri" w:hAnsi="Times New Roman" w:cs="Times New Roman"/>
                <w:spacing w:val="-3"/>
              </w:rPr>
            </w:pPr>
            <w:bookmarkStart w:id="1" w:name="_Hlk130565271"/>
            <w:r w:rsidRPr="001534C6">
              <w:rPr>
                <w:rFonts w:ascii="Times New Roman" w:eastAsia="Calibri" w:hAnsi="Times New Roman" w:cs="Times New Roman"/>
                <w:spacing w:val="-3"/>
              </w:rPr>
              <w:t>11/17/22</w:t>
            </w:r>
          </w:p>
        </w:tc>
        <w:tc>
          <w:tcPr>
            <w:tcW w:w="3780" w:type="dxa"/>
          </w:tcPr>
          <w:p w14:paraId="18618BC4"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Katherine A.S. Sibley</w:t>
            </w:r>
          </w:p>
        </w:tc>
        <w:tc>
          <w:tcPr>
            <w:tcW w:w="2070" w:type="dxa"/>
          </w:tcPr>
          <w:p w14:paraId="713B8C35" w14:textId="77777777" w:rsidR="006C1A1B" w:rsidRPr="001534C6" w:rsidRDefault="006C1A1B" w:rsidP="006C1A1B">
            <w:pPr>
              <w:autoSpaceDE/>
              <w:autoSpaceDN/>
              <w:rPr>
                <w:rFonts w:ascii="Times New Roman" w:eastAsia="Calibri" w:hAnsi="Times New Roman" w:cs="Times New Roman"/>
              </w:rPr>
            </w:pPr>
            <w:r w:rsidRPr="001534C6">
              <w:rPr>
                <w:rFonts w:ascii="Times New Roman" w:hAnsi="Times New Roman" w:cs="Times New Roman"/>
                <w:spacing w:val="-3"/>
              </w:rPr>
              <w:t>C-2022-3036906</w:t>
            </w:r>
          </w:p>
        </w:tc>
      </w:tr>
      <w:tr w:rsidR="006C1A1B" w:rsidRPr="001534C6" w14:paraId="00E4D721" w14:textId="77777777" w:rsidTr="006C1A1B">
        <w:tc>
          <w:tcPr>
            <w:tcW w:w="1345" w:type="dxa"/>
          </w:tcPr>
          <w:p w14:paraId="5CE5328C"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12/5/22</w:t>
            </w:r>
          </w:p>
        </w:tc>
        <w:tc>
          <w:tcPr>
            <w:tcW w:w="3780" w:type="dxa"/>
          </w:tcPr>
          <w:p w14:paraId="5FD10511"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Alison Manaker</w:t>
            </w:r>
          </w:p>
        </w:tc>
        <w:tc>
          <w:tcPr>
            <w:tcW w:w="2070" w:type="dxa"/>
          </w:tcPr>
          <w:p w14:paraId="70BC3FB4"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C-2022-3037057</w:t>
            </w:r>
          </w:p>
        </w:tc>
      </w:tr>
      <w:tr w:rsidR="006C1A1B" w:rsidRPr="001534C6" w14:paraId="3360917A" w14:textId="77777777" w:rsidTr="006C1A1B">
        <w:tc>
          <w:tcPr>
            <w:tcW w:w="1345" w:type="dxa"/>
          </w:tcPr>
          <w:p w14:paraId="661DAE7B"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1/9/23</w:t>
            </w:r>
          </w:p>
        </w:tc>
        <w:tc>
          <w:tcPr>
            <w:tcW w:w="3780" w:type="dxa"/>
          </w:tcPr>
          <w:p w14:paraId="1BBB85F2"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Susan and Sean O'Donnell</w:t>
            </w:r>
          </w:p>
        </w:tc>
        <w:tc>
          <w:tcPr>
            <w:tcW w:w="2070" w:type="dxa"/>
          </w:tcPr>
          <w:p w14:paraId="040E4B04"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C-2023-3037514</w:t>
            </w:r>
          </w:p>
        </w:tc>
      </w:tr>
      <w:tr w:rsidR="006C1A1B" w:rsidRPr="001534C6" w14:paraId="19B18F50" w14:textId="77777777" w:rsidTr="006C1A1B">
        <w:tc>
          <w:tcPr>
            <w:tcW w:w="1345" w:type="dxa"/>
          </w:tcPr>
          <w:p w14:paraId="1AB9B191"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1/9/23</w:t>
            </w:r>
          </w:p>
        </w:tc>
        <w:tc>
          <w:tcPr>
            <w:tcW w:w="3780" w:type="dxa"/>
          </w:tcPr>
          <w:p w14:paraId="60DDBCA6"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Kirsten and Jonathan Myers</w:t>
            </w:r>
          </w:p>
        </w:tc>
        <w:tc>
          <w:tcPr>
            <w:tcW w:w="2070" w:type="dxa"/>
          </w:tcPr>
          <w:p w14:paraId="359B1641"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C-2023-3037523</w:t>
            </w:r>
          </w:p>
        </w:tc>
      </w:tr>
      <w:tr w:rsidR="006C1A1B" w:rsidRPr="001534C6" w14:paraId="366C0225" w14:textId="77777777" w:rsidTr="006C1A1B">
        <w:tc>
          <w:tcPr>
            <w:tcW w:w="1345" w:type="dxa"/>
          </w:tcPr>
          <w:p w14:paraId="4BD39F6B"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1/10/23</w:t>
            </w:r>
          </w:p>
        </w:tc>
        <w:tc>
          <w:tcPr>
            <w:tcW w:w="3780" w:type="dxa"/>
          </w:tcPr>
          <w:p w14:paraId="10979DEC"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Jeffrey W. Golan</w:t>
            </w:r>
          </w:p>
        </w:tc>
        <w:tc>
          <w:tcPr>
            <w:tcW w:w="2070" w:type="dxa"/>
          </w:tcPr>
          <w:p w14:paraId="2392163E"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C-2023-3037533</w:t>
            </w:r>
          </w:p>
        </w:tc>
      </w:tr>
      <w:tr w:rsidR="006C1A1B" w:rsidRPr="001534C6" w14:paraId="206606F5" w14:textId="77777777" w:rsidTr="006C1A1B">
        <w:tc>
          <w:tcPr>
            <w:tcW w:w="1345" w:type="dxa"/>
          </w:tcPr>
          <w:p w14:paraId="689B1311"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1/13/23</w:t>
            </w:r>
          </w:p>
        </w:tc>
        <w:tc>
          <w:tcPr>
            <w:tcW w:w="3780" w:type="dxa"/>
          </w:tcPr>
          <w:p w14:paraId="203753E9"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Mary Deppen</w:t>
            </w:r>
          </w:p>
        </w:tc>
        <w:tc>
          <w:tcPr>
            <w:tcW w:w="2070" w:type="dxa"/>
          </w:tcPr>
          <w:p w14:paraId="059AD83B"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C-2023-3037622</w:t>
            </w:r>
          </w:p>
        </w:tc>
      </w:tr>
      <w:tr w:rsidR="006C1A1B" w:rsidRPr="001534C6" w14:paraId="2E55DBD9" w14:textId="77777777" w:rsidTr="006C1A1B">
        <w:tc>
          <w:tcPr>
            <w:tcW w:w="1345" w:type="dxa"/>
          </w:tcPr>
          <w:p w14:paraId="0525AF56"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1/13/23</w:t>
            </w:r>
          </w:p>
        </w:tc>
        <w:tc>
          <w:tcPr>
            <w:tcW w:w="3780" w:type="dxa"/>
          </w:tcPr>
          <w:p w14:paraId="11C430E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Abigail Adams</w:t>
            </w:r>
          </w:p>
        </w:tc>
        <w:tc>
          <w:tcPr>
            <w:tcW w:w="2070" w:type="dxa"/>
          </w:tcPr>
          <w:p w14:paraId="2E953D1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C-2023-3037632</w:t>
            </w:r>
          </w:p>
        </w:tc>
      </w:tr>
      <w:tr w:rsidR="006C1A1B" w:rsidRPr="001534C6" w14:paraId="3E40AA0B" w14:textId="77777777" w:rsidTr="006C1A1B">
        <w:tc>
          <w:tcPr>
            <w:tcW w:w="1345" w:type="dxa"/>
          </w:tcPr>
          <w:p w14:paraId="2EDFDFA9"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1/13/23</w:t>
            </w:r>
          </w:p>
        </w:tc>
        <w:tc>
          <w:tcPr>
            <w:tcW w:w="3780" w:type="dxa"/>
          </w:tcPr>
          <w:p w14:paraId="5D942957"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Brendali Reis</w:t>
            </w:r>
          </w:p>
        </w:tc>
        <w:tc>
          <w:tcPr>
            <w:tcW w:w="2070" w:type="dxa"/>
          </w:tcPr>
          <w:p w14:paraId="1802CB5F"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C-2023-3037633</w:t>
            </w:r>
          </w:p>
        </w:tc>
      </w:tr>
      <w:tr w:rsidR="006C1A1B" w:rsidRPr="001534C6" w14:paraId="5A336FE5" w14:textId="77777777" w:rsidTr="006C1A1B">
        <w:tc>
          <w:tcPr>
            <w:tcW w:w="1345" w:type="dxa"/>
          </w:tcPr>
          <w:p w14:paraId="51C83A1E"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1/13/23</w:t>
            </w:r>
          </w:p>
        </w:tc>
        <w:tc>
          <w:tcPr>
            <w:tcW w:w="3780" w:type="dxa"/>
          </w:tcPr>
          <w:p w14:paraId="096A6DBD"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Corey Ullman &amp; Thomas Hals</w:t>
            </w:r>
          </w:p>
        </w:tc>
        <w:tc>
          <w:tcPr>
            <w:tcW w:w="2070" w:type="dxa"/>
          </w:tcPr>
          <w:p w14:paraId="5300A128"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C-2023-3037640</w:t>
            </w:r>
          </w:p>
        </w:tc>
      </w:tr>
      <w:tr w:rsidR="006C1A1B" w:rsidRPr="001534C6" w14:paraId="596021E2" w14:textId="77777777" w:rsidTr="006C1A1B">
        <w:tc>
          <w:tcPr>
            <w:tcW w:w="1345" w:type="dxa"/>
          </w:tcPr>
          <w:p w14:paraId="02588168"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1/17/23</w:t>
            </w:r>
          </w:p>
        </w:tc>
        <w:tc>
          <w:tcPr>
            <w:tcW w:w="3780" w:type="dxa"/>
          </w:tcPr>
          <w:p w14:paraId="186924C3"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Linda Hauck</w:t>
            </w:r>
          </w:p>
        </w:tc>
        <w:tc>
          <w:tcPr>
            <w:tcW w:w="2070" w:type="dxa"/>
          </w:tcPr>
          <w:p w14:paraId="14B4063D"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C-2023-3037642</w:t>
            </w:r>
          </w:p>
        </w:tc>
      </w:tr>
      <w:tr w:rsidR="006C1A1B" w:rsidRPr="001534C6" w14:paraId="4ABAA7E2" w14:textId="77777777" w:rsidTr="006C1A1B">
        <w:tc>
          <w:tcPr>
            <w:tcW w:w="1345" w:type="dxa"/>
          </w:tcPr>
          <w:p w14:paraId="5800BF21"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1/17/23</w:t>
            </w:r>
          </w:p>
        </w:tc>
        <w:tc>
          <w:tcPr>
            <w:tcW w:w="3780" w:type="dxa"/>
          </w:tcPr>
          <w:p w14:paraId="2FB141A3"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Jonathan Hodgson &amp; Andrea Knox</w:t>
            </w:r>
          </w:p>
        </w:tc>
        <w:tc>
          <w:tcPr>
            <w:tcW w:w="2070" w:type="dxa"/>
          </w:tcPr>
          <w:p w14:paraId="3E2FCC3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C-2023-3037646</w:t>
            </w:r>
          </w:p>
        </w:tc>
      </w:tr>
      <w:tr w:rsidR="006C1A1B" w:rsidRPr="001534C6" w14:paraId="3BAF0189" w14:textId="77777777" w:rsidTr="006C1A1B">
        <w:tc>
          <w:tcPr>
            <w:tcW w:w="1345" w:type="dxa"/>
          </w:tcPr>
          <w:p w14:paraId="75C768A2"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1/18/23</w:t>
            </w:r>
          </w:p>
        </w:tc>
        <w:tc>
          <w:tcPr>
            <w:tcW w:w="3780" w:type="dxa"/>
          </w:tcPr>
          <w:p w14:paraId="7E05FF64"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Gerry and Judy Galgon</w:t>
            </w:r>
          </w:p>
        </w:tc>
        <w:tc>
          <w:tcPr>
            <w:tcW w:w="2070" w:type="dxa"/>
          </w:tcPr>
          <w:p w14:paraId="472398F0"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C-2023-3037676</w:t>
            </w:r>
          </w:p>
        </w:tc>
      </w:tr>
      <w:tr w:rsidR="006C1A1B" w:rsidRPr="001534C6" w14:paraId="7C685D82" w14:textId="77777777" w:rsidTr="006C1A1B">
        <w:tc>
          <w:tcPr>
            <w:tcW w:w="1345" w:type="dxa"/>
          </w:tcPr>
          <w:p w14:paraId="43DAB026"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1/19/23</w:t>
            </w:r>
          </w:p>
        </w:tc>
        <w:tc>
          <w:tcPr>
            <w:tcW w:w="3780" w:type="dxa"/>
          </w:tcPr>
          <w:p w14:paraId="37A4714E"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Florence Ann Roberts</w:t>
            </w:r>
          </w:p>
        </w:tc>
        <w:tc>
          <w:tcPr>
            <w:tcW w:w="2070" w:type="dxa"/>
          </w:tcPr>
          <w:p w14:paraId="3A9B8C76"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C-2023-3037696</w:t>
            </w:r>
          </w:p>
        </w:tc>
      </w:tr>
      <w:tr w:rsidR="006C1A1B" w:rsidRPr="001534C6" w14:paraId="7B6F69D2" w14:textId="77777777" w:rsidTr="006C1A1B">
        <w:tc>
          <w:tcPr>
            <w:tcW w:w="1345" w:type="dxa"/>
          </w:tcPr>
          <w:p w14:paraId="4AD851D7"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1/19/23</w:t>
            </w:r>
          </w:p>
        </w:tc>
        <w:tc>
          <w:tcPr>
            <w:tcW w:w="3780" w:type="dxa"/>
          </w:tcPr>
          <w:p w14:paraId="67C88AA2"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Robert Dreyfus M.D.</w:t>
            </w:r>
          </w:p>
        </w:tc>
        <w:tc>
          <w:tcPr>
            <w:tcW w:w="2070" w:type="dxa"/>
          </w:tcPr>
          <w:p w14:paraId="137B476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C-2023-3037698</w:t>
            </w:r>
          </w:p>
        </w:tc>
      </w:tr>
      <w:tr w:rsidR="006C1A1B" w:rsidRPr="001534C6" w14:paraId="01EE05D9" w14:textId="77777777" w:rsidTr="006C1A1B">
        <w:tc>
          <w:tcPr>
            <w:tcW w:w="1345" w:type="dxa"/>
          </w:tcPr>
          <w:p w14:paraId="7C3BA5F4"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1/20/23</w:t>
            </w:r>
          </w:p>
        </w:tc>
        <w:tc>
          <w:tcPr>
            <w:tcW w:w="3780" w:type="dxa"/>
          </w:tcPr>
          <w:p w14:paraId="175A8DD6"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Borough of Swarthmore</w:t>
            </w:r>
          </w:p>
        </w:tc>
        <w:tc>
          <w:tcPr>
            <w:tcW w:w="2070" w:type="dxa"/>
          </w:tcPr>
          <w:p w14:paraId="07FFF887"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C-2023-3037736</w:t>
            </w:r>
          </w:p>
        </w:tc>
      </w:tr>
      <w:tr w:rsidR="006C1A1B" w:rsidRPr="001534C6" w14:paraId="4B320A41" w14:textId="77777777" w:rsidTr="006C1A1B">
        <w:tc>
          <w:tcPr>
            <w:tcW w:w="1345" w:type="dxa"/>
          </w:tcPr>
          <w:p w14:paraId="23630F27"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1/25/23</w:t>
            </w:r>
          </w:p>
        </w:tc>
        <w:tc>
          <w:tcPr>
            <w:tcW w:w="3780" w:type="dxa"/>
          </w:tcPr>
          <w:p w14:paraId="2A49234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Syon Bhanot &amp; Susanne Schwarz</w:t>
            </w:r>
          </w:p>
        </w:tc>
        <w:tc>
          <w:tcPr>
            <w:tcW w:w="2070" w:type="dxa"/>
          </w:tcPr>
          <w:p w14:paraId="52DB8960"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spacing w:val="-3"/>
              </w:rPr>
              <w:t>C-2023-3037809</w:t>
            </w:r>
          </w:p>
        </w:tc>
      </w:tr>
      <w:tr w:rsidR="006C1A1B" w:rsidRPr="001534C6" w14:paraId="50D83E2A" w14:textId="77777777" w:rsidTr="006C1A1B">
        <w:tc>
          <w:tcPr>
            <w:tcW w:w="1345" w:type="dxa"/>
          </w:tcPr>
          <w:p w14:paraId="59C04C68"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1/30/23</w:t>
            </w:r>
          </w:p>
        </w:tc>
        <w:tc>
          <w:tcPr>
            <w:tcW w:w="3780" w:type="dxa"/>
          </w:tcPr>
          <w:p w14:paraId="41402818"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Nancy Alexander</w:t>
            </w:r>
          </w:p>
        </w:tc>
        <w:tc>
          <w:tcPr>
            <w:tcW w:w="2070" w:type="dxa"/>
          </w:tcPr>
          <w:p w14:paraId="554EF34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C-2023-3038177</w:t>
            </w:r>
          </w:p>
        </w:tc>
      </w:tr>
      <w:tr w:rsidR="006C1A1B" w:rsidRPr="001534C6" w14:paraId="04ED9578" w14:textId="77777777" w:rsidTr="006C1A1B">
        <w:tc>
          <w:tcPr>
            <w:tcW w:w="1345" w:type="dxa"/>
          </w:tcPr>
          <w:p w14:paraId="12D5BAC3"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2/6/23</w:t>
            </w:r>
          </w:p>
        </w:tc>
        <w:tc>
          <w:tcPr>
            <w:tcW w:w="3780" w:type="dxa"/>
          </w:tcPr>
          <w:p w14:paraId="2C6A74B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Geoffrey Nunes, Jr.</w:t>
            </w:r>
          </w:p>
        </w:tc>
        <w:tc>
          <w:tcPr>
            <w:tcW w:w="2070" w:type="dxa"/>
          </w:tcPr>
          <w:p w14:paraId="0B0CCBA8"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C-2023-3038113</w:t>
            </w:r>
          </w:p>
        </w:tc>
      </w:tr>
      <w:tr w:rsidR="006C1A1B" w:rsidRPr="001534C6" w14:paraId="2A901A89" w14:textId="77777777" w:rsidTr="006C1A1B">
        <w:tc>
          <w:tcPr>
            <w:tcW w:w="1345" w:type="dxa"/>
          </w:tcPr>
          <w:p w14:paraId="298BE13B"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2/6/23</w:t>
            </w:r>
          </w:p>
        </w:tc>
        <w:tc>
          <w:tcPr>
            <w:tcW w:w="3780" w:type="dxa"/>
          </w:tcPr>
          <w:p w14:paraId="764C5698"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John Reilly</w:t>
            </w:r>
          </w:p>
        </w:tc>
        <w:tc>
          <w:tcPr>
            <w:tcW w:w="2070" w:type="dxa"/>
          </w:tcPr>
          <w:p w14:paraId="69A2EDF7"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C-2023-3038153</w:t>
            </w:r>
          </w:p>
        </w:tc>
      </w:tr>
      <w:tr w:rsidR="006C1A1B" w:rsidRPr="001534C6" w14:paraId="04E80AE3" w14:textId="77777777" w:rsidTr="006C1A1B">
        <w:tc>
          <w:tcPr>
            <w:tcW w:w="1345" w:type="dxa"/>
          </w:tcPr>
          <w:p w14:paraId="7556D2A2"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2/18/23</w:t>
            </w:r>
          </w:p>
        </w:tc>
        <w:tc>
          <w:tcPr>
            <w:tcW w:w="3780" w:type="dxa"/>
          </w:tcPr>
          <w:p w14:paraId="1EDB7B07"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Margaret Joan Urban</w:t>
            </w:r>
          </w:p>
        </w:tc>
        <w:tc>
          <w:tcPr>
            <w:tcW w:w="2070" w:type="dxa"/>
          </w:tcPr>
          <w:p w14:paraId="650B7DDA"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C-2023-3038531</w:t>
            </w:r>
          </w:p>
        </w:tc>
      </w:tr>
      <w:tr w:rsidR="006C1A1B" w:rsidRPr="001534C6" w14:paraId="07F7281D" w14:textId="77777777" w:rsidTr="006C1A1B">
        <w:tc>
          <w:tcPr>
            <w:tcW w:w="1345" w:type="dxa"/>
          </w:tcPr>
          <w:p w14:paraId="54F64F26" w14:textId="77777777" w:rsidR="006C1A1B" w:rsidRPr="001534C6" w:rsidRDefault="006C1A1B" w:rsidP="006C1A1B">
            <w:pPr>
              <w:autoSpaceDE/>
              <w:autoSpaceDN/>
              <w:rPr>
                <w:rFonts w:ascii="Times New Roman" w:eastAsia="Calibri" w:hAnsi="Times New Roman" w:cs="Times New Roman"/>
                <w:spacing w:val="-3"/>
              </w:rPr>
            </w:pPr>
            <w:r w:rsidRPr="001534C6">
              <w:rPr>
                <w:rFonts w:ascii="Times New Roman" w:eastAsia="Calibri" w:hAnsi="Times New Roman" w:cs="Times New Roman"/>
                <w:spacing w:val="-3"/>
              </w:rPr>
              <w:t>2/20/23</w:t>
            </w:r>
          </w:p>
        </w:tc>
        <w:tc>
          <w:tcPr>
            <w:tcW w:w="3780" w:type="dxa"/>
          </w:tcPr>
          <w:p w14:paraId="084756D9"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Robin Schaufler</w:t>
            </w:r>
          </w:p>
        </w:tc>
        <w:tc>
          <w:tcPr>
            <w:tcW w:w="2070" w:type="dxa"/>
          </w:tcPr>
          <w:p w14:paraId="33DB87D8" w14:textId="77777777" w:rsidR="006C1A1B" w:rsidRPr="001534C6" w:rsidRDefault="006C1A1B" w:rsidP="006C1A1B">
            <w:pPr>
              <w:autoSpaceDE/>
              <w:autoSpaceDN/>
              <w:rPr>
                <w:rFonts w:ascii="Times New Roman" w:eastAsia="Calibri" w:hAnsi="Times New Roman" w:cs="Times New Roman"/>
              </w:rPr>
            </w:pPr>
            <w:r w:rsidRPr="001534C6">
              <w:rPr>
                <w:rFonts w:ascii="Times New Roman" w:eastAsia="Calibri" w:hAnsi="Times New Roman" w:cs="Times New Roman"/>
              </w:rPr>
              <w:t>C-2023-3038374</w:t>
            </w:r>
          </w:p>
        </w:tc>
      </w:tr>
      <w:bookmarkEnd w:id="0"/>
      <w:bookmarkEnd w:id="1"/>
    </w:tbl>
    <w:p w14:paraId="1F0EE275" w14:textId="19125AB4" w:rsidR="00735E49" w:rsidRDefault="00735E49" w:rsidP="00790F7E">
      <w:pPr>
        <w:widowControl w:val="0"/>
        <w:adjustRightInd w:val="0"/>
        <w:spacing w:line="360" w:lineRule="auto"/>
        <w:ind w:firstLine="1440"/>
        <w:rPr>
          <w:rFonts w:ascii="Times New Roman" w:hAnsi="Times New Roman" w:cs="Times New Roman"/>
        </w:rPr>
      </w:pPr>
    </w:p>
    <w:p w14:paraId="702E67B5" w14:textId="77777777" w:rsidR="00735E49" w:rsidRDefault="00735E49" w:rsidP="00790F7E">
      <w:pPr>
        <w:widowControl w:val="0"/>
        <w:adjustRightInd w:val="0"/>
        <w:spacing w:line="360" w:lineRule="auto"/>
        <w:ind w:firstLine="1440"/>
        <w:rPr>
          <w:rFonts w:ascii="Times New Roman" w:hAnsi="Times New Roman" w:cs="Times New Roman"/>
        </w:rPr>
      </w:pPr>
    </w:p>
    <w:p w14:paraId="7FA5E46D" w14:textId="1C709E34" w:rsidR="00C57A77" w:rsidRDefault="00C57A77" w:rsidP="00AE02E6">
      <w:pPr>
        <w:widowControl w:val="0"/>
        <w:adjustRightInd w:val="0"/>
        <w:spacing w:line="360" w:lineRule="auto"/>
        <w:ind w:firstLine="1440"/>
        <w:rPr>
          <w:rFonts w:ascii="Times New Roman" w:hAnsi="Times New Roman" w:cs="Times New Roman"/>
          <w:bCs/>
          <w:color w:val="000000"/>
        </w:rPr>
      </w:pPr>
      <w:r w:rsidRPr="00C57A77">
        <w:rPr>
          <w:rFonts w:ascii="Times New Roman" w:hAnsi="Times New Roman" w:cs="Times New Roman"/>
          <w:bCs/>
          <w:color w:val="000000"/>
        </w:rPr>
        <w:t xml:space="preserve">All of the Complaints regard </w:t>
      </w:r>
      <w:r w:rsidR="00B07B15">
        <w:rPr>
          <w:rFonts w:ascii="Times New Roman" w:hAnsi="Times New Roman" w:cs="Times New Roman"/>
          <w:bCs/>
          <w:color w:val="000000"/>
        </w:rPr>
        <w:t xml:space="preserve">PECO’s </w:t>
      </w:r>
      <w:r w:rsidRPr="00C57A77">
        <w:rPr>
          <w:rFonts w:ascii="Times New Roman" w:hAnsi="Times New Roman" w:cs="Times New Roman"/>
          <w:bCs/>
          <w:color w:val="000000"/>
        </w:rPr>
        <w:t xml:space="preserve">Upgrade Project, and more specifically, the Vegetation Management portion of the Upgrade Project. </w:t>
      </w:r>
    </w:p>
    <w:p w14:paraId="2FD4DFF1" w14:textId="77777777" w:rsidR="001E1095" w:rsidRDefault="00AE02E6" w:rsidP="001E1095">
      <w:pPr>
        <w:widowControl w:val="0"/>
        <w:adjustRightInd w:val="0"/>
        <w:spacing w:line="360" w:lineRule="auto"/>
        <w:ind w:firstLine="1440"/>
        <w:rPr>
          <w:rFonts w:ascii="Times New Roman" w:hAnsi="Times New Roman" w:cs="Times New Roman"/>
          <w:bCs/>
          <w:color w:val="000000"/>
        </w:rPr>
      </w:pPr>
      <w:r w:rsidRPr="00AE02E6">
        <w:rPr>
          <w:rFonts w:ascii="Times New Roman" w:hAnsi="Times New Roman" w:cs="Times New Roman"/>
          <w:bCs/>
          <w:color w:val="000000"/>
        </w:rPr>
        <w:lastRenderedPageBreak/>
        <w:t>PECO filed an Answer to</w:t>
      </w:r>
      <w:r w:rsidR="0091656E">
        <w:rPr>
          <w:rFonts w:ascii="Times New Roman" w:hAnsi="Times New Roman" w:cs="Times New Roman"/>
          <w:bCs/>
          <w:color w:val="000000"/>
        </w:rPr>
        <w:t xml:space="preserve"> each of the foregoing </w:t>
      </w:r>
      <w:r w:rsidRPr="00AE02E6">
        <w:rPr>
          <w:rFonts w:ascii="Times New Roman" w:hAnsi="Times New Roman" w:cs="Times New Roman"/>
          <w:bCs/>
          <w:color w:val="000000"/>
        </w:rPr>
        <w:t>Complaint</w:t>
      </w:r>
      <w:r w:rsidR="0091656E">
        <w:rPr>
          <w:rFonts w:ascii="Times New Roman" w:hAnsi="Times New Roman" w:cs="Times New Roman"/>
          <w:bCs/>
          <w:color w:val="000000"/>
        </w:rPr>
        <w:t>s</w:t>
      </w:r>
      <w:r w:rsidR="009610FD">
        <w:rPr>
          <w:rFonts w:ascii="Times New Roman" w:hAnsi="Times New Roman" w:cs="Times New Roman"/>
          <w:bCs/>
          <w:color w:val="000000"/>
        </w:rPr>
        <w:t xml:space="preserve"> e</w:t>
      </w:r>
      <w:r w:rsidRPr="00AE02E6">
        <w:rPr>
          <w:rFonts w:ascii="Times New Roman" w:hAnsi="Times New Roman" w:cs="Times New Roman"/>
          <w:bCs/>
          <w:color w:val="000000"/>
        </w:rPr>
        <w:t>ither admitt</w:t>
      </w:r>
      <w:r w:rsidR="009610FD">
        <w:rPr>
          <w:rFonts w:ascii="Times New Roman" w:hAnsi="Times New Roman" w:cs="Times New Roman"/>
          <w:bCs/>
          <w:color w:val="000000"/>
        </w:rPr>
        <w:t>ing</w:t>
      </w:r>
      <w:r w:rsidRPr="00AE02E6">
        <w:rPr>
          <w:rFonts w:ascii="Times New Roman" w:hAnsi="Times New Roman" w:cs="Times New Roman"/>
          <w:bCs/>
          <w:color w:val="000000"/>
        </w:rPr>
        <w:t xml:space="preserve"> or den</w:t>
      </w:r>
      <w:r w:rsidR="009610FD">
        <w:rPr>
          <w:rFonts w:ascii="Times New Roman" w:hAnsi="Times New Roman" w:cs="Times New Roman"/>
          <w:bCs/>
          <w:color w:val="000000"/>
        </w:rPr>
        <w:t xml:space="preserve">ying </w:t>
      </w:r>
      <w:r w:rsidRPr="00AE02E6">
        <w:rPr>
          <w:rFonts w:ascii="Times New Roman" w:hAnsi="Times New Roman" w:cs="Times New Roman"/>
          <w:bCs/>
          <w:color w:val="000000"/>
        </w:rPr>
        <w:t>the various averments of the Complaint</w:t>
      </w:r>
      <w:r w:rsidR="005C5146">
        <w:rPr>
          <w:rFonts w:ascii="Times New Roman" w:hAnsi="Times New Roman" w:cs="Times New Roman"/>
          <w:bCs/>
          <w:color w:val="000000"/>
        </w:rPr>
        <w:t>s</w:t>
      </w:r>
      <w:r w:rsidRPr="00AE02E6">
        <w:rPr>
          <w:rFonts w:ascii="Times New Roman" w:hAnsi="Times New Roman" w:cs="Times New Roman"/>
          <w:bCs/>
          <w:color w:val="000000"/>
        </w:rPr>
        <w:t xml:space="preserve">.  </w:t>
      </w:r>
    </w:p>
    <w:p w14:paraId="53D4F3DC" w14:textId="77777777" w:rsidR="001E1095" w:rsidRDefault="001E1095" w:rsidP="001E1095">
      <w:pPr>
        <w:widowControl w:val="0"/>
        <w:adjustRightInd w:val="0"/>
        <w:spacing w:line="360" w:lineRule="auto"/>
        <w:ind w:firstLine="1440"/>
        <w:rPr>
          <w:rFonts w:ascii="Times New Roman" w:hAnsi="Times New Roman" w:cs="Times New Roman"/>
          <w:bCs/>
          <w:color w:val="000000"/>
        </w:rPr>
      </w:pPr>
    </w:p>
    <w:p w14:paraId="713779A2" w14:textId="4E4DAC79" w:rsidR="006753EA" w:rsidRDefault="001E1095" w:rsidP="006753EA">
      <w:pPr>
        <w:widowControl w:val="0"/>
        <w:adjustRightInd w:val="0"/>
        <w:spacing w:line="360" w:lineRule="auto"/>
        <w:ind w:firstLine="1440"/>
        <w:rPr>
          <w:rFonts w:ascii="Times New Roman" w:hAnsi="Times New Roman" w:cs="Times New Roman"/>
          <w:bCs/>
          <w:color w:val="000000"/>
        </w:rPr>
      </w:pPr>
      <w:r w:rsidRPr="00FA70B9">
        <w:rPr>
          <w:rFonts w:ascii="Times New Roman" w:hAnsi="Times New Roman" w:cs="Times New Roman"/>
          <w:bCs/>
          <w:color w:val="000000"/>
        </w:rPr>
        <w:t>By Motion Judge Assignment Notice</w:t>
      </w:r>
      <w:r w:rsidR="00637F1D">
        <w:rPr>
          <w:rFonts w:ascii="Times New Roman" w:hAnsi="Times New Roman" w:cs="Times New Roman"/>
          <w:bCs/>
          <w:color w:val="000000"/>
        </w:rPr>
        <w:t>s</w:t>
      </w:r>
      <w:r w:rsidRPr="00FA70B9">
        <w:rPr>
          <w:rFonts w:ascii="Times New Roman" w:hAnsi="Times New Roman" w:cs="Times New Roman"/>
          <w:bCs/>
          <w:color w:val="000000"/>
        </w:rPr>
        <w:t xml:space="preserve"> dated </w:t>
      </w:r>
      <w:r>
        <w:rPr>
          <w:rFonts w:ascii="Times New Roman" w:hAnsi="Times New Roman" w:cs="Times New Roman"/>
          <w:bCs/>
          <w:color w:val="000000"/>
        </w:rPr>
        <w:t xml:space="preserve">March 21, </w:t>
      </w:r>
      <w:r w:rsidR="009115FF">
        <w:rPr>
          <w:rFonts w:ascii="Times New Roman" w:hAnsi="Times New Roman" w:cs="Times New Roman"/>
          <w:bCs/>
          <w:color w:val="000000"/>
        </w:rPr>
        <w:t xml:space="preserve">24, and 27, 2023, </w:t>
      </w:r>
      <w:r w:rsidRPr="00FA70B9">
        <w:rPr>
          <w:rFonts w:ascii="Times New Roman" w:hAnsi="Times New Roman" w:cs="Times New Roman"/>
          <w:bCs/>
          <w:color w:val="000000"/>
        </w:rPr>
        <w:t>the parties were informed that I was assigned as the Presiding Officer in this matter and responsible for resolving any issues which may arise during the preliminary phase of this proceeding.</w:t>
      </w:r>
    </w:p>
    <w:p w14:paraId="06E2B9EF" w14:textId="77777777" w:rsidR="006753EA" w:rsidRDefault="006753EA" w:rsidP="006753EA">
      <w:pPr>
        <w:widowControl w:val="0"/>
        <w:adjustRightInd w:val="0"/>
        <w:spacing w:line="360" w:lineRule="auto"/>
        <w:ind w:firstLine="1440"/>
        <w:rPr>
          <w:rFonts w:ascii="Times New Roman" w:hAnsi="Times New Roman" w:cs="Times New Roman"/>
          <w:bCs/>
          <w:color w:val="000000"/>
        </w:rPr>
      </w:pPr>
    </w:p>
    <w:p w14:paraId="2DBEF9C0" w14:textId="5E2D31F7" w:rsidR="006753EA" w:rsidRPr="006753EA" w:rsidRDefault="006753EA" w:rsidP="006753EA">
      <w:pPr>
        <w:widowControl w:val="0"/>
        <w:adjustRightInd w:val="0"/>
        <w:spacing w:line="360" w:lineRule="auto"/>
        <w:ind w:firstLine="1440"/>
        <w:rPr>
          <w:rFonts w:ascii="Times New Roman" w:hAnsi="Times New Roman" w:cs="Times New Roman"/>
          <w:bCs/>
          <w:color w:val="000000"/>
        </w:rPr>
      </w:pPr>
      <w:r w:rsidRPr="006753EA">
        <w:rPr>
          <w:rFonts w:ascii="Times New Roman" w:eastAsia="Calibri" w:hAnsi="Times New Roman" w:cs="Times New Roman"/>
        </w:rPr>
        <w:t>The Commission’s regulation pertaining to consolidation appears at 52 Pa. Code § 5.81, and states in relevant part:</w:t>
      </w:r>
    </w:p>
    <w:p w14:paraId="12800994" w14:textId="77777777" w:rsidR="006753EA" w:rsidRPr="006753EA" w:rsidRDefault="006753EA" w:rsidP="006753EA">
      <w:pPr>
        <w:autoSpaceDE/>
        <w:autoSpaceDN/>
        <w:spacing w:line="360" w:lineRule="auto"/>
        <w:rPr>
          <w:rFonts w:ascii="Times New Roman" w:eastAsia="Calibri" w:hAnsi="Times New Roman" w:cs="Times New Roman"/>
        </w:rPr>
      </w:pPr>
    </w:p>
    <w:p w14:paraId="54FC298A" w14:textId="77777777" w:rsidR="006753EA" w:rsidRPr="006753EA" w:rsidRDefault="006753EA" w:rsidP="006753EA">
      <w:pPr>
        <w:autoSpaceDE/>
        <w:autoSpaceDN/>
        <w:ind w:left="1440"/>
        <w:rPr>
          <w:rFonts w:ascii="Times New Roman" w:eastAsia="Calibri" w:hAnsi="Times New Roman" w:cs="Times New Roman"/>
          <w:b/>
          <w:bCs/>
        </w:rPr>
      </w:pPr>
      <w:r w:rsidRPr="006753EA">
        <w:rPr>
          <w:rFonts w:ascii="Times New Roman" w:eastAsia="Calibri" w:hAnsi="Times New Roman" w:cs="Times New Roman"/>
          <w:b/>
          <w:bCs/>
        </w:rPr>
        <w:t>§ 5.81. Consolidation</w:t>
      </w:r>
    </w:p>
    <w:p w14:paraId="68D26481" w14:textId="77777777" w:rsidR="006753EA" w:rsidRPr="006753EA" w:rsidRDefault="006753EA" w:rsidP="006753EA">
      <w:pPr>
        <w:autoSpaceDE/>
        <w:autoSpaceDN/>
        <w:ind w:left="1440"/>
        <w:rPr>
          <w:rFonts w:ascii="Times New Roman" w:eastAsia="Calibri" w:hAnsi="Times New Roman" w:cs="Times New Roman"/>
        </w:rPr>
      </w:pPr>
    </w:p>
    <w:p w14:paraId="6A668CBE" w14:textId="77777777" w:rsidR="006753EA" w:rsidRPr="006753EA" w:rsidRDefault="006753EA" w:rsidP="006753EA">
      <w:pPr>
        <w:autoSpaceDE/>
        <w:autoSpaceDN/>
        <w:ind w:left="1440" w:right="1440"/>
        <w:rPr>
          <w:rFonts w:ascii="Times New Roman" w:eastAsia="Calibri" w:hAnsi="Times New Roman" w:cs="Times New Roman"/>
        </w:rPr>
      </w:pPr>
      <w:r w:rsidRPr="006753EA">
        <w:rPr>
          <w:rFonts w:ascii="Times New Roman" w:eastAsia="Calibri" w:hAnsi="Times New Roman" w:cs="Times New Roman"/>
        </w:rPr>
        <w:t>(a)</w:t>
      </w:r>
      <w:r w:rsidRPr="006753EA">
        <w:rPr>
          <w:rFonts w:ascii="Times New Roman" w:eastAsia="Calibri" w:hAnsi="Times New Roman" w:cs="Times New Roman"/>
        </w:rPr>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7B3233BB" w14:textId="3D46ADB5" w:rsidR="006753EA" w:rsidRDefault="006753EA" w:rsidP="006753EA">
      <w:pPr>
        <w:autoSpaceDE/>
        <w:autoSpaceDN/>
        <w:ind w:left="1440" w:right="1440"/>
        <w:rPr>
          <w:rFonts w:ascii="Times New Roman" w:eastAsia="Calibri" w:hAnsi="Times New Roman" w:cs="Times New Roman"/>
        </w:rPr>
      </w:pPr>
    </w:p>
    <w:p w14:paraId="5B82D60A" w14:textId="77777777" w:rsidR="00CA37B0" w:rsidRPr="006753EA" w:rsidRDefault="00CA37B0" w:rsidP="006753EA">
      <w:pPr>
        <w:autoSpaceDE/>
        <w:autoSpaceDN/>
        <w:ind w:left="1440" w:right="1440"/>
        <w:rPr>
          <w:rFonts w:ascii="Times New Roman" w:eastAsia="Calibri" w:hAnsi="Times New Roman" w:cs="Times New Roman"/>
        </w:rPr>
      </w:pPr>
    </w:p>
    <w:p w14:paraId="454F0AF8" w14:textId="74C676F6" w:rsidR="006753EA" w:rsidRPr="006753EA" w:rsidRDefault="006753EA" w:rsidP="00CA37B0">
      <w:pPr>
        <w:autoSpaceDE/>
        <w:autoSpaceDN/>
        <w:spacing w:line="360" w:lineRule="auto"/>
        <w:rPr>
          <w:rFonts w:ascii="Times New Roman" w:eastAsia="Calibri" w:hAnsi="Times New Roman" w:cs="Times New Roman"/>
        </w:rPr>
      </w:pPr>
      <w:r w:rsidRPr="006753EA">
        <w:rPr>
          <w:rFonts w:ascii="Times New Roman" w:hAnsi="Times New Roman" w:cs="Times New Roman"/>
          <w:color w:val="000000"/>
        </w:rPr>
        <w:t>52 Pa. Code § 5.81(a).</w:t>
      </w:r>
      <w:r w:rsidR="00CA37B0">
        <w:rPr>
          <w:rFonts w:ascii="Times New Roman" w:hAnsi="Times New Roman" w:cs="Times New Roman"/>
          <w:color w:val="000000"/>
        </w:rPr>
        <w:t xml:space="preserve">  </w:t>
      </w:r>
      <w:r w:rsidRPr="006753EA">
        <w:rPr>
          <w:rFonts w:ascii="Times New Roman" w:eastAsia="Calibri" w:hAnsi="Times New Roman" w:cs="Times New Roman"/>
        </w:rPr>
        <w:t>The question of consolidation is clearly left to the sound discretion of the Commission or the presiding officer.</w:t>
      </w:r>
    </w:p>
    <w:p w14:paraId="04649501" w14:textId="77777777" w:rsidR="006753EA" w:rsidRPr="006753EA" w:rsidRDefault="006753EA" w:rsidP="00CA37B0">
      <w:pPr>
        <w:autoSpaceDE/>
        <w:autoSpaceDN/>
        <w:spacing w:line="360" w:lineRule="auto"/>
        <w:rPr>
          <w:rFonts w:ascii="Times New Roman" w:eastAsia="Calibri" w:hAnsi="Times New Roman" w:cs="Times New Roman"/>
        </w:rPr>
      </w:pPr>
    </w:p>
    <w:p w14:paraId="21B4F0BA" w14:textId="77777777" w:rsidR="006753EA" w:rsidRPr="006753EA" w:rsidRDefault="006753EA" w:rsidP="00CA37B0">
      <w:pPr>
        <w:widowControl w:val="0"/>
        <w:autoSpaceDE/>
        <w:autoSpaceDN/>
        <w:spacing w:line="360" w:lineRule="auto"/>
        <w:ind w:firstLine="1440"/>
        <w:rPr>
          <w:rFonts w:ascii="Times New Roman" w:hAnsi="Times New Roman" w:cs="Times New Roman"/>
          <w:color w:val="000000"/>
        </w:rPr>
      </w:pPr>
      <w:r w:rsidRPr="006753EA">
        <w:rPr>
          <w:rFonts w:ascii="Times New Roman" w:hAnsi="Times New Roman" w:cs="Times New Roman"/>
          <w:color w:val="000000"/>
        </w:rPr>
        <w:t xml:space="preserve">Cases have been consolidated for adjudication; </w:t>
      </w:r>
      <w:r w:rsidRPr="006753EA">
        <w:rPr>
          <w:rFonts w:ascii="Times New Roman" w:hAnsi="Times New Roman" w:cs="Times New Roman"/>
          <w:i/>
          <w:color w:val="000000"/>
        </w:rPr>
        <w:t>Re Middletown Taxi Co.</w:t>
      </w:r>
      <w:r w:rsidRPr="006753EA">
        <w:rPr>
          <w:rFonts w:ascii="Times New Roman" w:hAnsi="Times New Roman" w:cs="Times New Roman"/>
          <w:color w:val="000000"/>
        </w:rPr>
        <w:t xml:space="preserve">, 50 Pa. PUC 263 (1976), for hearing; </w:t>
      </w:r>
      <w:r w:rsidRPr="006753EA">
        <w:rPr>
          <w:rFonts w:ascii="Times New Roman" w:hAnsi="Times New Roman" w:cs="Times New Roman"/>
          <w:i/>
          <w:color w:val="000000"/>
        </w:rPr>
        <w:t>City of York v. York Telephone and Telegraph Co.</w:t>
      </w:r>
      <w:r w:rsidRPr="006753EA">
        <w:rPr>
          <w:rFonts w:ascii="Times New Roman" w:hAnsi="Times New Roman" w:cs="Times New Roman"/>
          <w:color w:val="000000"/>
        </w:rPr>
        <w:t xml:space="preserve">, 43 Pa. PUC 240 (1967), for briefing; </w:t>
      </w:r>
      <w:r w:rsidRPr="006753EA">
        <w:rPr>
          <w:rFonts w:ascii="Times New Roman" w:hAnsi="Times New Roman" w:cs="Times New Roman"/>
          <w:i/>
          <w:color w:val="000000"/>
        </w:rPr>
        <w:t>Clepper Farms, Inc. v. Grantham Water Co.</w:t>
      </w:r>
      <w:r w:rsidRPr="006753EA">
        <w:rPr>
          <w:rFonts w:ascii="Times New Roman" w:hAnsi="Times New Roman" w:cs="Times New Roman"/>
          <w:color w:val="000000"/>
        </w:rPr>
        <w:t xml:space="preserve">, 41 Pa. PUC 749 (1965), and have been refused consolidation for any purpose; </w:t>
      </w:r>
      <w:r w:rsidRPr="006753EA">
        <w:rPr>
          <w:rFonts w:ascii="Times New Roman" w:hAnsi="Times New Roman" w:cs="Times New Roman"/>
          <w:i/>
          <w:color w:val="000000"/>
        </w:rPr>
        <w:t>Dopp v. Williamsburg Borough Dep’t of Water and Sewer</w:t>
      </w:r>
      <w:r w:rsidRPr="006753EA">
        <w:rPr>
          <w:rFonts w:ascii="Times New Roman" w:hAnsi="Times New Roman" w:cs="Times New Roman"/>
          <w:color w:val="000000"/>
        </w:rPr>
        <w:t>, 59 Pa. PUC 25 (1984).</w:t>
      </w:r>
    </w:p>
    <w:p w14:paraId="3583CD3D" w14:textId="77777777" w:rsidR="006753EA" w:rsidRPr="006753EA" w:rsidRDefault="006753EA" w:rsidP="006753EA">
      <w:pPr>
        <w:widowControl w:val="0"/>
        <w:autoSpaceDE/>
        <w:autoSpaceDN/>
        <w:spacing w:line="360" w:lineRule="auto"/>
        <w:rPr>
          <w:rFonts w:ascii="Times New Roman" w:hAnsi="Times New Roman" w:cs="Times New Roman"/>
          <w:color w:val="000000"/>
        </w:rPr>
      </w:pPr>
    </w:p>
    <w:p w14:paraId="1C656372" w14:textId="77777777" w:rsidR="006753EA" w:rsidRPr="006753EA" w:rsidRDefault="006753EA" w:rsidP="006753EA">
      <w:pPr>
        <w:widowControl w:val="0"/>
        <w:autoSpaceDE/>
        <w:autoSpaceDN/>
        <w:spacing w:line="360" w:lineRule="auto"/>
        <w:ind w:firstLine="1440"/>
        <w:rPr>
          <w:rFonts w:ascii="Times New Roman" w:hAnsi="Times New Roman" w:cs="Times New Roman"/>
          <w:color w:val="000000"/>
        </w:rPr>
      </w:pPr>
      <w:r w:rsidRPr="006753EA">
        <w:rPr>
          <w:rFonts w:ascii="Times New Roman" w:hAnsi="Times New Roman" w:cs="Times New Roman"/>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6753EA">
        <w:rPr>
          <w:rFonts w:ascii="Times New Roman" w:hAnsi="Times New Roman" w:cs="Times New Roman"/>
          <w:i/>
          <w:color w:val="000000"/>
        </w:rPr>
        <w:t>Applications of Philadelphia Electric Co.</w:t>
      </w:r>
      <w:r w:rsidRPr="006753EA">
        <w:rPr>
          <w:rFonts w:ascii="Times New Roman" w:hAnsi="Times New Roman" w:cs="Times New Roman"/>
          <w:color w:val="000000"/>
        </w:rPr>
        <w:t xml:space="preserve">, 43 Pa. PUC 781 (1968), </w:t>
      </w:r>
      <w:r w:rsidRPr="006753EA">
        <w:rPr>
          <w:rFonts w:ascii="Times New Roman" w:hAnsi="Times New Roman" w:cs="Times New Roman"/>
          <w:i/>
          <w:color w:val="000000"/>
        </w:rPr>
        <w:t>Pa. Public Utility Comm’n v. Bell Telephone Co. of Pennsylvania</w:t>
      </w:r>
      <w:r w:rsidRPr="006753EA">
        <w:rPr>
          <w:rFonts w:ascii="Times New Roman" w:hAnsi="Times New Roman" w:cs="Times New Roman"/>
          <w:color w:val="000000"/>
        </w:rPr>
        <w:t xml:space="preserve">, 46 Pa. PUC 568 (1973), and </w:t>
      </w:r>
      <w:r w:rsidRPr="006753EA">
        <w:rPr>
          <w:rFonts w:ascii="Times New Roman" w:hAnsi="Times New Roman" w:cs="Times New Roman"/>
          <w:i/>
          <w:color w:val="000000"/>
        </w:rPr>
        <w:t>Pa. Public Utility Comm’n v. Butler Twp. Water Co.</w:t>
      </w:r>
      <w:r w:rsidRPr="006753EA">
        <w:rPr>
          <w:rFonts w:ascii="Times New Roman" w:hAnsi="Times New Roman" w:cs="Times New Roman"/>
          <w:color w:val="000000"/>
        </w:rPr>
        <w:t xml:space="preserve">, 52 Pa. PUC 442 (1978), as well as those cited above, establishes that considerations in addition </w:t>
      </w:r>
      <w:r w:rsidRPr="006753EA">
        <w:rPr>
          <w:rFonts w:ascii="Times New Roman" w:hAnsi="Times New Roman" w:cs="Times New Roman"/>
          <w:color w:val="000000"/>
        </w:rPr>
        <w:lastRenderedPageBreak/>
        <w:t>to the presence of common questions of law or fact must also be evaluated in ruling on a consolidation.  These other considerations (and the answers thereto) are:</w:t>
      </w:r>
    </w:p>
    <w:p w14:paraId="78A4CE6C" w14:textId="77777777" w:rsidR="006753EA" w:rsidRPr="006753EA" w:rsidRDefault="006753EA" w:rsidP="00537CFC">
      <w:pPr>
        <w:widowControl w:val="0"/>
        <w:autoSpaceDE/>
        <w:autoSpaceDN/>
        <w:spacing w:line="360" w:lineRule="auto"/>
        <w:ind w:left="1440" w:right="1440"/>
        <w:rPr>
          <w:rFonts w:ascii="Times New Roman" w:hAnsi="Times New Roman" w:cs="Times New Roman"/>
          <w:color w:val="000000"/>
        </w:rPr>
      </w:pPr>
    </w:p>
    <w:p w14:paraId="6152C9AD" w14:textId="5A8A54EA" w:rsidR="006753EA" w:rsidRDefault="006753EA" w:rsidP="00537CFC">
      <w:pPr>
        <w:pStyle w:val="ListParagraph"/>
        <w:numPr>
          <w:ilvl w:val="0"/>
          <w:numId w:val="3"/>
        </w:numPr>
        <w:autoSpaceDE/>
        <w:autoSpaceDN/>
        <w:ind w:left="1440" w:right="1440"/>
        <w:rPr>
          <w:rFonts w:ascii="Times New Roman" w:hAnsi="Times New Roman" w:cs="Times New Roman"/>
          <w:color w:val="000000"/>
        </w:rPr>
      </w:pPr>
      <w:r w:rsidRPr="00630ED6">
        <w:rPr>
          <w:rFonts w:ascii="Times New Roman" w:hAnsi="Times New Roman" w:cs="Times New Roman"/>
          <w:color w:val="000000"/>
        </w:rPr>
        <w:t xml:space="preserve">Will the presence of additional issues cloud a determination of the common issues?  </w:t>
      </w:r>
      <w:r w:rsidRPr="00630ED6">
        <w:rPr>
          <w:rFonts w:ascii="Times New Roman" w:hAnsi="Times New Roman" w:cs="Times New Roman"/>
          <w:b/>
          <w:bCs/>
          <w:color w:val="000000"/>
        </w:rPr>
        <w:t>Answer:</w:t>
      </w:r>
      <w:r w:rsidRPr="00630ED6">
        <w:rPr>
          <w:rFonts w:ascii="Times New Roman" w:hAnsi="Times New Roman" w:cs="Times New Roman"/>
          <w:color w:val="000000"/>
        </w:rPr>
        <w:t xml:space="preserve"> There is an identity of issues.</w:t>
      </w:r>
      <w:r w:rsidR="006832D0" w:rsidRPr="00630ED6">
        <w:rPr>
          <w:rFonts w:ascii="Times New Roman" w:hAnsi="Times New Roman" w:cs="Times New Roman"/>
          <w:color w:val="000000"/>
        </w:rPr>
        <w:t xml:space="preserve">  </w:t>
      </w:r>
    </w:p>
    <w:p w14:paraId="07E868B5" w14:textId="77777777" w:rsidR="00630ED6" w:rsidRPr="006753EA" w:rsidRDefault="00630ED6" w:rsidP="00537CFC">
      <w:pPr>
        <w:pStyle w:val="ListParagraph"/>
        <w:autoSpaceDE/>
        <w:autoSpaceDN/>
        <w:ind w:left="1440" w:right="1440"/>
        <w:rPr>
          <w:rFonts w:ascii="Times New Roman" w:hAnsi="Times New Roman" w:cs="Times New Roman"/>
          <w:color w:val="000000"/>
        </w:rPr>
      </w:pPr>
    </w:p>
    <w:p w14:paraId="5D30F4B1" w14:textId="77777777" w:rsidR="0069387E" w:rsidRDefault="006753EA" w:rsidP="00537CFC">
      <w:pPr>
        <w:widowControl w:val="0"/>
        <w:autoSpaceDE/>
        <w:autoSpaceDN/>
        <w:ind w:left="1440" w:right="1440" w:hanging="720"/>
        <w:rPr>
          <w:rFonts w:ascii="Times New Roman" w:hAnsi="Times New Roman" w:cs="Times New Roman"/>
          <w:color w:val="000000"/>
        </w:rPr>
      </w:pPr>
      <w:r w:rsidRPr="006753EA">
        <w:rPr>
          <w:rFonts w:ascii="Times New Roman" w:hAnsi="Times New Roman" w:cs="Times New Roman"/>
          <w:color w:val="000000"/>
        </w:rPr>
        <w:t>2.</w:t>
      </w:r>
      <w:r w:rsidRPr="006753EA">
        <w:rPr>
          <w:rFonts w:ascii="Times New Roman" w:hAnsi="Times New Roman" w:cs="Times New Roman"/>
          <w:color w:val="000000"/>
        </w:rPr>
        <w:tab/>
        <w:t xml:space="preserve">Will consolidation result in reduced costs of litigation and decision-making for the parties and the Commission? </w:t>
      </w:r>
    </w:p>
    <w:p w14:paraId="400FE264" w14:textId="6AA1D338" w:rsidR="006753EA" w:rsidRPr="006753EA" w:rsidRDefault="006753EA" w:rsidP="00537CFC">
      <w:pPr>
        <w:widowControl w:val="0"/>
        <w:autoSpaceDE/>
        <w:autoSpaceDN/>
        <w:ind w:left="1440" w:right="144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Yes.</w:t>
      </w:r>
    </w:p>
    <w:p w14:paraId="3C6CE96D" w14:textId="77777777" w:rsidR="006753EA" w:rsidRPr="006753EA" w:rsidRDefault="006753EA" w:rsidP="00537CFC">
      <w:pPr>
        <w:widowControl w:val="0"/>
        <w:autoSpaceDE/>
        <w:autoSpaceDN/>
        <w:ind w:left="1440" w:right="1440"/>
        <w:rPr>
          <w:rFonts w:ascii="Times New Roman" w:hAnsi="Times New Roman" w:cs="Times New Roman"/>
          <w:color w:val="000000"/>
        </w:rPr>
      </w:pPr>
    </w:p>
    <w:p w14:paraId="11E0C5F3" w14:textId="77777777" w:rsidR="00B5337E" w:rsidRDefault="006753EA" w:rsidP="00537CFC">
      <w:pPr>
        <w:widowControl w:val="0"/>
        <w:autoSpaceDE/>
        <w:autoSpaceDN/>
        <w:ind w:left="1440" w:right="1440" w:hanging="720"/>
        <w:rPr>
          <w:rFonts w:ascii="Times New Roman" w:hAnsi="Times New Roman" w:cs="Times New Roman"/>
          <w:color w:val="000000"/>
        </w:rPr>
      </w:pPr>
      <w:r w:rsidRPr="006753EA">
        <w:rPr>
          <w:rFonts w:ascii="Times New Roman" w:hAnsi="Times New Roman" w:cs="Times New Roman"/>
          <w:color w:val="000000"/>
        </w:rPr>
        <w:t>3.</w:t>
      </w:r>
      <w:r w:rsidRPr="006753EA">
        <w:rPr>
          <w:rFonts w:ascii="Times New Roman" w:hAnsi="Times New Roman" w:cs="Times New Roman"/>
          <w:color w:val="000000"/>
        </w:rPr>
        <w:tab/>
        <w:t xml:space="preserve">Do issues in one proceeding go to the heart of an issue in the other proceeding? </w:t>
      </w:r>
    </w:p>
    <w:p w14:paraId="3943BEEF" w14:textId="1A9644F9" w:rsidR="006753EA" w:rsidRPr="006753EA" w:rsidRDefault="006753EA" w:rsidP="00537CFC">
      <w:pPr>
        <w:widowControl w:val="0"/>
        <w:autoSpaceDE/>
        <w:autoSpaceDN/>
        <w:ind w:left="1440" w:right="144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Yes.</w:t>
      </w:r>
    </w:p>
    <w:p w14:paraId="7700A379" w14:textId="77777777" w:rsidR="006753EA" w:rsidRPr="006753EA" w:rsidRDefault="006753EA" w:rsidP="00537CFC">
      <w:pPr>
        <w:widowControl w:val="0"/>
        <w:autoSpaceDE/>
        <w:autoSpaceDN/>
        <w:ind w:left="1440" w:right="1440"/>
        <w:rPr>
          <w:rFonts w:ascii="Times New Roman" w:hAnsi="Times New Roman" w:cs="Times New Roman"/>
          <w:color w:val="000000"/>
        </w:rPr>
      </w:pPr>
    </w:p>
    <w:p w14:paraId="6A928DF1" w14:textId="77777777" w:rsidR="00B5337E" w:rsidRDefault="006753EA" w:rsidP="00537CFC">
      <w:pPr>
        <w:widowControl w:val="0"/>
        <w:autoSpaceDE/>
        <w:autoSpaceDN/>
        <w:ind w:left="1440" w:right="1440" w:hanging="720"/>
        <w:rPr>
          <w:rFonts w:ascii="Times New Roman" w:hAnsi="Times New Roman" w:cs="Times New Roman"/>
          <w:color w:val="000000"/>
        </w:rPr>
      </w:pPr>
      <w:r w:rsidRPr="006753EA">
        <w:rPr>
          <w:rFonts w:ascii="Times New Roman" w:hAnsi="Times New Roman" w:cs="Times New Roman"/>
          <w:color w:val="000000"/>
        </w:rPr>
        <w:t>4.</w:t>
      </w:r>
      <w:r w:rsidRPr="006753EA">
        <w:rPr>
          <w:rFonts w:ascii="Times New Roman" w:hAnsi="Times New Roman" w:cs="Times New Roman"/>
          <w:color w:val="000000"/>
        </w:rPr>
        <w:tab/>
        <w:t xml:space="preserve">Will consolidation unduly protract the hearing, or produce a disorderly and unwieldy record? </w:t>
      </w:r>
    </w:p>
    <w:p w14:paraId="24847E30" w14:textId="3AAC4A66" w:rsidR="008304AA" w:rsidRDefault="006753EA" w:rsidP="00537CFC">
      <w:pPr>
        <w:widowControl w:val="0"/>
        <w:autoSpaceDE/>
        <w:autoSpaceDN/>
        <w:ind w:left="1440" w:right="144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No.</w:t>
      </w:r>
      <w:r w:rsidR="007A0896">
        <w:rPr>
          <w:rFonts w:ascii="Times New Roman" w:hAnsi="Times New Roman" w:cs="Times New Roman"/>
          <w:color w:val="000000"/>
        </w:rPr>
        <w:t xml:space="preserve"> </w:t>
      </w:r>
    </w:p>
    <w:p w14:paraId="68BE1198" w14:textId="77777777" w:rsidR="008304AA" w:rsidRDefault="008304AA" w:rsidP="00537CFC">
      <w:pPr>
        <w:widowControl w:val="0"/>
        <w:autoSpaceDE/>
        <w:autoSpaceDN/>
        <w:ind w:left="1440" w:right="1440"/>
        <w:rPr>
          <w:rFonts w:ascii="Times New Roman" w:hAnsi="Times New Roman" w:cs="Times New Roman"/>
          <w:color w:val="000000"/>
        </w:rPr>
      </w:pPr>
    </w:p>
    <w:p w14:paraId="7610889F" w14:textId="77777777" w:rsidR="008304AA" w:rsidRDefault="008304AA" w:rsidP="00537CFC">
      <w:pPr>
        <w:widowControl w:val="0"/>
        <w:autoSpaceDE/>
        <w:autoSpaceDN/>
        <w:ind w:left="720" w:right="1440"/>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r>
      <w:r w:rsidR="006753EA" w:rsidRPr="006753EA">
        <w:rPr>
          <w:rFonts w:ascii="Times New Roman" w:hAnsi="Times New Roman" w:cs="Times New Roman"/>
          <w:color w:val="000000"/>
        </w:rPr>
        <w:t xml:space="preserve">Will different statutory and legal issues be involved? </w:t>
      </w:r>
    </w:p>
    <w:p w14:paraId="117A0619" w14:textId="77777777" w:rsidR="007B4078" w:rsidRDefault="006753EA" w:rsidP="00537CFC">
      <w:pPr>
        <w:widowControl w:val="0"/>
        <w:autoSpaceDE/>
        <w:autoSpaceDN/>
        <w:ind w:left="810" w:right="1440" w:firstLine="63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No.</w:t>
      </w:r>
    </w:p>
    <w:p w14:paraId="288CAA6A" w14:textId="77777777" w:rsidR="007B4078" w:rsidRDefault="007B4078" w:rsidP="00537CFC">
      <w:pPr>
        <w:widowControl w:val="0"/>
        <w:autoSpaceDE/>
        <w:autoSpaceDN/>
        <w:ind w:left="1440" w:right="1440"/>
        <w:rPr>
          <w:rFonts w:ascii="Times New Roman" w:hAnsi="Times New Roman" w:cs="Times New Roman"/>
          <w:color w:val="000000"/>
        </w:rPr>
      </w:pPr>
    </w:p>
    <w:p w14:paraId="7FE54ADA" w14:textId="77777777" w:rsidR="007B4078" w:rsidRDefault="007B4078" w:rsidP="00537CFC">
      <w:pPr>
        <w:widowControl w:val="0"/>
        <w:autoSpaceDE/>
        <w:autoSpaceDN/>
        <w:ind w:left="720" w:right="144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r>
      <w:r w:rsidR="006753EA" w:rsidRPr="006753EA">
        <w:rPr>
          <w:rFonts w:ascii="Times New Roman" w:hAnsi="Times New Roman" w:cs="Times New Roman"/>
          <w:color w:val="000000"/>
        </w:rPr>
        <w:t xml:space="preserve">Does the party with the burden of proof differ in the proceedings? </w:t>
      </w:r>
    </w:p>
    <w:p w14:paraId="76D96526" w14:textId="5177E6FD" w:rsidR="006753EA" w:rsidRPr="006753EA" w:rsidRDefault="006753EA" w:rsidP="00537CFC">
      <w:pPr>
        <w:widowControl w:val="0"/>
        <w:autoSpaceDE/>
        <w:autoSpaceDN/>
        <w:ind w:left="720" w:right="1440" w:firstLine="72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No.</w:t>
      </w:r>
    </w:p>
    <w:p w14:paraId="0D0A639C" w14:textId="77777777" w:rsidR="006753EA" w:rsidRPr="006753EA" w:rsidRDefault="006753EA" w:rsidP="00537CFC">
      <w:pPr>
        <w:widowControl w:val="0"/>
        <w:autoSpaceDE/>
        <w:autoSpaceDN/>
        <w:ind w:left="1440" w:right="1440"/>
        <w:rPr>
          <w:rFonts w:ascii="Times New Roman" w:hAnsi="Times New Roman" w:cs="Times New Roman"/>
          <w:color w:val="000000"/>
        </w:rPr>
      </w:pPr>
    </w:p>
    <w:p w14:paraId="1AFF9B01" w14:textId="77777777" w:rsidR="007B4078" w:rsidRDefault="006753EA" w:rsidP="00537CFC">
      <w:pPr>
        <w:widowControl w:val="0"/>
        <w:autoSpaceDE/>
        <w:autoSpaceDN/>
        <w:ind w:left="1440" w:right="1440" w:hanging="720"/>
        <w:rPr>
          <w:rFonts w:ascii="Times New Roman" w:hAnsi="Times New Roman" w:cs="Times New Roman"/>
          <w:color w:val="000000"/>
        </w:rPr>
      </w:pPr>
      <w:r w:rsidRPr="006753EA">
        <w:rPr>
          <w:rFonts w:ascii="Times New Roman" w:hAnsi="Times New Roman" w:cs="Times New Roman"/>
          <w:color w:val="000000"/>
        </w:rPr>
        <w:t>7.</w:t>
      </w:r>
      <w:r w:rsidRPr="006753EA">
        <w:rPr>
          <w:rFonts w:ascii="Times New Roman" w:hAnsi="Times New Roman" w:cs="Times New Roman"/>
          <w:color w:val="000000"/>
        </w:rPr>
        <w:tab/>
        <w:t xml:space="preserve">Will consolidation unduly delay the resolution of one of the proceedings? </w:t>
      </w:r>
    </w:p>
    <w:p w14:paraId="629C1470" w14:textId="7EAF027E" w:rsidR="006753EA" w:rsidRPr="006753EA" w:rsidRDefault="006753EA" w:rsidP="00537CFC">
      <w:pPr>
        <w:widowControl w:val="0"/>
        <w:autoSpaceDE/>
        <w:autoSpaceDN/>
        <w:ind w:left="1440" w:right="144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No.</w:t>
      </w:r>
    </w:p>
    <w:p w14:paraId="18C8F271" w14:textId="77777777" w:rsidR="006753EA" w:rsidRPr="006753EA" w:rsidRDefault="006753EA" w:rsidP="00537CFC">
      <w:pPr>
        <w:widowControl w:val="0"/>
        <w:autoSpaceDE/>
        <w:autoSpaceDN/>
        <w:ind w:left="1440" w:right="1440"/>
        <w:rPr>
          <w:rFonts w:ascii="Times New Roman" w:hAnsi="Times New Roman" w:cs="Times New Roman"/>
          <w:color w:val="000000"/>
        </w:rPr>
      </w:pPr>
    </w:p>
    <w:p w14:paraId="09316072" w14:textId="77777777" w:rsidR="00A34BDB" w:rsidRDefault="006753EA" w:rsidP="00537CFC">
      <w:pPr>
        <w:widowControl w:val="0"/>
        <w:autoSpaceDE/>
        <w:autoSpaceDN/>
        <w:ind w:left="1440" w:right="1440" w:hanging="720"/>
        <w:rPr>
          <w:rFonts w:ascii="Times New Roman" w:hAnsi="Times New Roman" w:cs="Times New Roman"/>
          <w:color w:val="000000"/>
        </w:rPr>
      </w:pPr>
      <w:r w:rsidRPr="006753EA">
        <w:rPr>
          <w:rFonts w:ascii="Times New Roman" w:hAnsi="Times New Roman" w:cs="Times New Roman"/>
          <w:color w:val="000000"/>
        </w:rPr>
        <w:t>8.</w:t>
      </w:r>
      <w:r w:rsidRPr="006753EA">
        <w:rPr>
          <w:rFonts w:ascii="Times New Roman" w:hAnsi="Times New Roman" w:cs="Times New Roman"/>
          <w:color w:val="000000"/>
        </w:rPr>
        <w:tab/>
        <w:t xml:space="preserve">Will supporting data in all proceedings be repetitive?  </w:t>
      </w:r>
    </w:p>
    <w:p w14:paraId="7009A626" w14:textId="77E4C656" w:rsidR="006753EA" w:rsidRPr="006753EA" w:rsidRDefault="006753EA" w:rsidP="00537CFC">
      <w:pPr>
        <w:widowControl w:val="0"/>
        <w:autoSpaceDE/>
        <w:autoSpaceDN/>
        <w:ind w:left="1440" w:right="1440"/>
        <w:rPr>
          <w:rFonts w:ascii="Times New Roman" w:hAnsi="Times New Roman" w:cs="Times New Roman"/>
          <w:color w:val="000000"/>
        </w:rPr>
      </w:pPr>
      <w:r w:rsidRPr="006753EA">
        <w:rPr>
          <w:rFonts w:ascii="Times New Roman" w:hAnsi="Times New Roman" w:cs="Times New Roman"/>
          <w:b/>
          <w:bCs/>
          <w:color w:val="000000"/>
        </w:rPr>
        <w:t>Answer:</w:t>
      </w:r>
      <w:r w:rsidRPr="006753EA">
        <w:rPr>
          <w:rFonts w:ascii="Times New Roman" w:hAnsi="Times New Roman" w:cs="Times New Roman"/>
          <w:color w:val="000000"/>
        </w:rPr>
        <w:t xml:space="preserve"> </w:t>
      </w:r>
      <w:r w:rsidR="00504D5F">
        <w:rPr>
          <w:rFonts w:ascii="Times New Roman" w:hAnsi="Times New Roman" w:cs="Times New Roman"/>
          <w:color w:val="000000"/>
        </w:rPr>
        <w:t>Yes. Thus, consolidation would a</w:t>
      </w:r>
      <w:r w:rsidR="00C20C40">
        <w:rPr>
          <w:rFonts w:ascii="Times New Roman" w:hAnsi="Times New Roman" w:cs="Times New Roman"/>
          <w:color w:val="000000"/>
        </w:rPr>
        <w:t xml:space="preserve">void unnecessary repetition.  </w:t>
      </w:r>
    </w:p>
    <w:p w14:paraId="3D37FC7C" w14:textId="77777777" w:rsidR="006753EA" w:rsidRPr="006753EA" w:rsidRDefault="006753EA" w:rsidP="002F773A">
      <w:pPr>
        <w:widowControl w:val="0"/>
        <w:tabs>
          <w:tab w:val="left" w:pos="1584"/>
          <w:tab w:val="left" w:pos="2304"/>
        </w:tabs>
        <w:autoSpaceDE/>
        <w:autoSpaceDN/>
        <w:spacing w:line="360" w:lineRule="auto"/>
        <w:ind w:left="720"/>
        <w:rPr>
          <w:rFonts w:ascii="Times New Roman" w:hAnsi="Times New Roman" w:cs="Times New Roman"/>
          <w:color w:val="000000"/>
        </w:rPr>
      </w:pPr>
    </w:p>
    <w:p w14:paraId="27DE047B" w14:textId="77777777" w:rsidR="006753EA" w:rsidRPr="006753EA" w:rsidRDefault="006753EA" w:rsidP="006753EA">
      <w:pPr>
        <w:widowControl w:val="0"/>
        <w:autoSpaceDE/>
        <w:autoSpaceDN/>
        <w:spacing w:line="360" w:lineRule="auto"/>
        <w:ind w:firstLine="1440"/>
        <w:rPr>
          <w:rFonts w:ascii="Times New Roman" w:hAnsi="Times New Roman" w:cs="Times New Roman"/>
          <w:color w:val="000000"/>
        </w:rPr>
      </w:pPr>
      <w:r w:rsidRPr="006753EA">
        <w:rPr>
          <w:rFonts w:ascii="Times New Roman" w:hAnsi="Times New Roman" w:cs="Times New Roman"/>
          <w:color w:val="000000"/>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0B5E9796" w14:textId="77777777" w:rsidR="006753EA" w:rsidRPr="006753EA" w:rsidRDefault="006753EA" w:rsidP="006753EA">
      <w:pPr>
        <w:widowControl w:val="0"/>
        <w:autoSpaceDE/>
        <w:autoSpaceDN/>
        <w:spacing w:line="360" w:lineRule="auto"/>
        <w:rPr>
          <w:rFonts w:ascii="Times New Roman" w:hAnsi="Times New Roman" w:cs="Times New Roman"/>
          <w:color w:val="000000"/>
        </w:rPr>
      </w:pPr>
    </w:p>
    <w:p w14:paraId="748572D5" w14:textId="77777777" w:rsidR="00C95BB3" w:rsidRDefault="00DE21F6" w:rsidP="006753EA">
      <w:pPr>
        <w:widowControl w:val="0"/>
        <w:adjustRightInd w:val="0"/>
        <w:spacing w:line="360" w:lineRule="auto"/>
        <w:ind w:firstLine="1440"/>
        <w:rPr>
          <w:rFonts w:ascii="Times New Roman" w:hAnsi="Times New Roman" w:cs="Times New Roman"/>
          <w:color w:val="000000"/>
        </w:rPr>
      </w:pPr>
      <w:r>
        <w:rPr>
          <w:rFonts w:ascii="Times New Roman" w:hAnsi="Times New Roman" w:cs="Times New Roman"/>
        </w:rPr>
        <w:t>All of t</w:t>
      </w:r>
      <w:r w:rsidR="006753EA" w:rsidRPr="006753EA">
        <w:rPr>
          <w:rFonts w:ascii="Times New Roman" w:hAnsi="Times New Roman" w:cs="Times New Roman"/>
          <w:color w:val="000000"/>
        </w:rPr>
        <w:t>he above-captioned proceedings are interrelated and raise common issues of law and fact.</w:t>
      </w:r>
      <w:r w:rsidR="00195FAF">
        <w:rPr>
          <w:rFonts w:ascii="Times New Roman" w:hAnsi="Times New Roman" w:cs="Times New Roman"/>
          <w:color w:val="000000"/>
        </w:rPr>
        <w:t xml:space="preserve">  More specifically</w:t>
      </w:r>
      <w:r w:rsidR="008A3076" w:rsidRPr="008A3076">
        <w:rPr>
          <w:rFonts w:ascii="Times New Roman" w:hAnsi="Times New Roman" w:cs="Times New Roman"/>
          <w:color w:val="000000"/>
        </w:rPr>
        <w:t>,</w:t>
      </w:r>
      <w:r w:rsidR="00195FAF">
        <w:rPr>
          <w:rFonts w:ascii="Times New Roman" w:hAnsi="Times New Roman" w:cs="Times New Roman"/>
          <w:color w:val="000000"/>
        </w:rPr>
        <w:t xml:space="preserve"> they all concern</w:t>
      </w:r>
      <w:r w:rsidR="008A3076" w:rsidRPr="008A3076">
        <w:rPr>
          <w:rFonts w:ascii="Times New Roman" w:hAnsi="Times New Roman" w:cs="Times New Roman"/>
          <w:color w:val="000000"/>
        </w:rPr>
        <w:t xml:space="preserve"> PECO’s administration of its Upgrade Project and its Vegetation Management.</w:t>
      </w:r>
      <w:r w:rsidR="00381B34">
        <w:rPr>
          <w:rFonts w:ascii="Times New Roman" w:hAnsi="Times New Roman" w:cs="Times New Roman"/>
          <w:color w:val="000000"/>
        </w:rPr>
        <w:t xml:space="preserve">  </w:t>
      </w:r>
    </w:p>
    <w:p w14:paraId="46EA121C" w14:textId="185EA1A1" w:rsidR="006753EA" w:rsidRPr="006753EA" w:rsidRDefault="00C95BB3" w:rsidP="006753EA">
      <w:pPr>
        <w:widowControl w:val="0"/>
        <w:adjustRightInd w:val="0"/>
        <w:spacing w:line="360" w:lineRule="auto"/>
        <w:ind w:firstLine="1440"/>
        <w:rPr>
          <w:rFonts w:ascii="Times New Roman" w:hAnsi="Times New Roman" w:cs="Times New Roman"/>
          <w:color w:val="000000"/>
        </w:rPr>
      </w:pPr>
      <w:r>
        <w:rPr>
          <w:rFonts w:ascii="Times New Roman" w:hAnsi="Times New Roman" w:cs="Times New Roman"/>
          <w:color w:val="000000"/>
        </w:rPr>
        <w:lastRenderedPageBreak/>
        <w:t>I</w:t>
      </w:r>
      <w:r w:rsidR="00FA075B">
        <w:rPr>
          <w:rFonts w:ascii="Times New Roman" w:hAnsi="Times New Roman" w:cs="Times New Roman"/>
          <w:color w:val="000000"/>
        </w:rPr>
        <w:t>t should be noted that</w:t>
      </w:r>
      <w:r w:rsidR="006E2C5F">
        <w:rPr>
          <w:rFonts w:ascii="Times New Roman" w:hAnsi="Times New Roman" w:cs="Times New Roman"/>
          <w:color w:val="000000"/>
        </w:rPr>
        <w:t xml:space="preserve"> I do recognize </w:t>
      </w:r>
      <w:r w:rsidR="00CB29E4">
        <w:rPr>
          <w:rFonts w:ascii="Times New Roman" w:hAnsi="Times New Roman" w:cs="Times New Roman"/>
          <w:color w:val="000000"/>
        </w:rPr>
        <w:t xml:space="preserve">the </w:t>
      </w:r>
      <w:r w:rsidR="001D4BA7">
        <w:rPr>
          <w:rFonts w:ascii="Times New Roman" w:hAnsi="Times New Roman" w:cs="Times New Roman"/>
          <w:color w:val="000000"/>
        </w:rPr>
        <w:t>Complaint by</w:t>
      </w:r>
      <w:r w:rsidR="00CB29E4">
        <w:rPr>
          <w:rFonts w:ascii="Times New Roman" w:hAnsi="Times New Roman" w:cs="Times New Roman"/>
          <w:color w:val="000000"/>
        </w:rPr>
        <w:t xml:space="preserve"> the Borough of Swarthmore </w:t>
      </w:r>
      <w:r w:rsidR="0080696C">
        <w:rPr>
          <w:rFonts w:ascii="Times New Roman" w:hAnsi="Times New Roman" w:cs="Times New Roman"/>
          <w:color w:val="000000"/>
        </w:rPr>
        <w:t>differs from the other Complaints.</w:t>
      </w:r>
      <w:r w:rsidR="006D2A0C">
        <w:rPr>
          <w:rFonts w:ascii="Times New Roman" w:hAnsi="Times New Roman" w:cs="Times New Roman"/>
          <w:color w:val="000000"/>
        </w:rPr>
        <w:t xml:space="preserve">  All of the other Complainants are private citizens.  </w:t>
      </w:r>
      <w:r w:rsidR="005B3222">
        <w:rPr>
          <w:rFonts w:ascii="Times New Roman" w:hAnsi="Times New Roman" w:cs="Times New Roman"/>
          <w:color w:val="000000"/>
        </w:rPr>
        <w:t>The Borough of Swarthmore is</w:t>
      </w:r>
      <w:r w:rsidR="00957195">
        <w:rPr>
          <w:rFonts w:ascii="Times New Roman" w:hAnsi="Times New Roman" w:cs="Times New Roman"/>
          <w:color w:val="000000"/>
        </w:rPr>
        <w:t xml:space="preserve"> a governmental entity</w:t>
      </w:r>
      <w:r w:rsidR="005B3222">
        <w:rPr>
          <w:rFonts w:ascii="Times New Roman" w:hAnsi="Times New Roman" w:cs="Times New Roman"/>
          <w:color w:val="000000"/>
        </w:rPr>
        <w:t xml:space="preserve"> </w:t>
      </w:r>
      <w:r w:rsidR="006301BD">
        <w:rPr>
          <w:rFonts w:ascii="Times New Roman" w:hAnsi="Times New Roman" w:cs="Times New Roman"/>
          <w:color w:val="000000"/>
        </w:rPr>
        <w:t xml:space="preserve">seeking to compel PECO to comply with </w:t>
      </w:r>
      <w:r w:rsidR="002D172A">
        <w:rPr>
          <w:rFonts w:ascii="Times New Roman" w:hAnsi="Times New Roman" w:cs="Times New Roman"/>
          <w:color w:val="000000"/>
        </w:rPr>
        <w:t>the Borough’s Ordinances.</w:t>
      </w:r>
      <w:r w:rsidR="002E40C6">
        <w:rPr>
          <w:rFonts w:ascii="Times New Roman" w:hAnsi="Times New Roman" w:cs="Times New Roman"/>
          <w:color w:val="000000"/>
        </w:rPr>
        <w:t xml:space="preserve">  However, </w:t>
      </w:r>
      <w:r w:rsidR="001F449D">
        <w:rPr>
          <w:rFonts w:ascii="Times New Roman" w:hAnsi="Times New Roman" w:cs="Times New Roman"/>
          <w:color w:val="000000"/>
        </w:rPr>
        <w:t xml:space="preserve">it </w:t>
      </w:r>
      <w:r w:rsidR="00B715EE">
        <w:rPr>
          <w:rFonts w:ascii="Times New Roman" w:hAnsi="Times New Roman" w:cs="Times New Roman"/>
          <w:color w:val="000000"/>
        </w:rPr>
        <w:t xml:space="preserve">wants PECO to comply </w:t>
      </w:r>
      <w:r w:rsidR="00A513E9">
        <w:rPr>
          <w:rFonts w:ascii="Times New Roman" w:hAnsi="Times New Roman" w:cs="Times New Roman"/>
          <w:color w:val="000000"/>
        </w:rPr>
        <w:t xml:space="preserve">with the Borough’s Ordinances in </w:t>
      </w:r>
      <w:r w:rsidR="00C730C9">
        <w:rPr>
          <w:rFonts w:ascii="Times New Roman" w:hAnsi="Times New Roman" w:cs="Times New Roman"/>
          <w:color w:val="000000"/>
        </w:rPr>
        <w:t xml:space="preserve">relation to </w:t>
      </w:r>
      <w:r w:rsidR="00E62B9A">
        <w:rPr>
          <w:rFonts w:ascii="Times New Roman" w:hAnsi="Times New Roman" w:cs="Times New Roman"/>
          <w:color w:val="000000"/>
        </w:rPr>
        <w:t xml:space="preserve">the very same underlying issue of all the complaints – </w:t>
      </w:r>
      <w:r w:rsidR="002C4753" w:rsidRPr="002C4753">
        <w:rPr>
          <w:rFonts w:ascii="Times New Roman" w:hAnsi="Times New Roman" w:cs="Times New Roman"/>
          <w:color w:val="000000"/>
        </w:rPr>
        <w:t>PECO’s administration of its Upgrade Project and its Vegetation Management.</w:t>
      </w:r>
      <w:r w:rsidR="000770B2">
        <w:rPr>
          <w:rFonts w:ascii="Times New Roman" w:hAnsi="Times New Roman" w:cs="Times New Roman"/>
          <w:color w:val="000000"/>
        </w:rPr>
        <w:t xml:space="preserve">  Thus,</w:t>
      </w:r>
      <w:r w:rsidR="00580694">
        <w:rPr>
          <w:rFonts w:ascii="Times New Roman" w:hAnsi="Times New Roman" w:cs="Times New Roman"/>
          <w:color w:val="000000"/>
        </w:rPr>
        <w:t xml:space="preserve"> the Borough of Swarthmore </w:t>
      </w:r>
      <w:r w:rsidR="009760BA">
        <w:rPr>
          <w:rFonts w:ascii="Times New Roman" w:hAnsi="Times New Roman" w:cs="Times New Roman"/>
          <w:color w:val="000000"/>
        </w:rPr>
        <w:t xml:space="preserve">is </w:t>
      </w:r>
      <w:r w:rsidR="003F4A89">
        <w:rPr>
          <w:rFonts w:ascii="Times New Roman" w:hAnsi="Times New Roman" w:cs="Times New Roman"/>
          <w:color w:val="000000"/>
        </w:rPr>
        <w:t xml:space="preserve">inextricably connected to </w:t>
      </w:r>
      <w:r w:rsidR="009C0ACB">
        <w:rPr>
          <w:rFonts w:ascii="Times New Roman" w:hAnsi="Times New Roman" w:cs="Times New Roman"/>
          <w:color w:val="000000"/>
        </w:rPr>
        <w:t xml:space="preserve">the overall proceedings.  </w:t>
      </w:r>
      <w:r w:rsidR="008A3076" w:rsidRPr="008A3076">
        <w:rPr>
          <w:rFonts w:ascii="Times New Roman" w:hAnsi="Times New Roman" w:cs="Times New Roman"/>
          <w:color w:val="000000"/>
        </w:rPr>
        <w:t xml:space="preserve">  </w:t>
      </w:r>
    </w:p>
    <w:p w14:paraId="1CC593FE" w14:textId="77777777" w:rsidR="006753EA" w:rsidRPr="006753EA" w:rsidRDefault="006753EA" w:rsidP="006753EA">
      <w:pPr>
        <w:widowControl w:val="0"/>
        <w:adjustRightInd w:val="0"/>
        <w:spacing w:line="360" w:lineRule="auto"/>
        <w:ind w:firstLine="1440"/>
        <w:rPr>
          <w:rFonts w:ascii="Times New Roman" w:hAnsi="Times New Roman" w:cs="Times New Roman"/>
          <w:color w:val="000000"/>
        </w:rPr>
      </w:pPr>
    </w:p>
    <w:p w14:paraId="62CB2640" w14:textId="120CEEA4" w:rsidR="006753EA" w:rsidRPr="006753EA" w:rsidRDefault="006753EA" w:rsidP="006753EA">
      <w:pPr>
        <w:widowControl w:val="0"/>
        <w:adjustRightInd w:val="0"/>
        <w:spacing w:line="360" w:lineRule="auto"/>
        <w:ind w:firstLine="1440"/>
        <w:rPr>
          <w:rFonts w:ascii="Times New Roman" w:hAnsi="Times New Roman" w:cs="Times New Roman"/>
        </w:rPr>
      </w:pPr>
      <w:r w:rsidRPr="006753EA">
        <w:rPr>
          <w:rFonts w:ascii="Times New Roman" w:hAnsi="Times New Roman" w:cs="Times New Roman"/>
          <w:color w:val="000000"/>
        </w:rPr>
        <w:t xml:space="preserve">Because the disposition of each of these matters is interrelated, the consolidation of these proceedings will promote the efficient use of the time and resources of the parties and the Commission.  </w:t>
      </w:r>
      <w:r w:rsidR="00320936">
        <w:rPr>
          <w:rFonts w:ascii="Times New Roman" w:hAnsi="Times New Roman" w:cs="Times New Roman"/>
          <w:color w:val="000000"/>
        </w:rPr>
        <w:t>Accordingly, I find that c</w:t>
      </w:r>
      <w:r w:rsidRPr="006753EA">
        <w:rPr>
          <w:rFonts w:ascii="Times New Roman" w:hAnsi="Times New Roman" w:cs="Times New Roman"/>
        </w:rPr>
        <w:t xml:space="preserve">onsolidation of these cases </w:t>
      </w:r>
      <w:r w:rsidR="008C5088">
        <w:rPr>
          <w:rFonts w:ascii="Times New Roman" w:hAnsi="Times New Roman" w:cs="Times New Roman"/>
        </w:rPr>
        <w:t>i</w:t>
      </w:r>
      <w:r w:rsidRPr="006753EA">
        <w:rPr>
          <w:rFonts w:ascii="Times New Roman" w:hAnsi="Times New Roman" w:cs="Times New Roman"/>
        </w:rPr>
        <w:t>s warranted and is in the public interest, the interest of the parties</w:t>
      </w:r>
      <w:r w:rsidR="00041F6B">
        <w:rPr>
          <w:rFonts w:ascii="Times New Roman" w:hAnsi="Times New Roman" w:cs="Times New Roman"/>
        </w:rPr>
        <w:t>,</w:t>
      </w:r>
      <w:r w:rsidRPr="006753EA">
        <w:rPr>
          <w:rFonts w:ascii="Times New Roman" w:hAnsi="Times New Roman" w:cs="Times New Roman"/>
        </w:rPr>
        <w:t xml:space="preserve"> and the interest of the Commission.</w:t>
      </w:r>
    </w:p>
    <w:p w14:paraId="741A1F84"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03B58182" w14:textId="77777777" w:rsidR="002D656E" w:rsidRPr="005C6571" w:rsidRDefault="002D656E" w:rsidP="00A323C5">
      <w:pPr>
        <w:pStyle w:val="ParaTab1"/>
        <w:spacing w:line="360" w:lineRule="auto"/>
        <w:ind w:firstLine="0"/>
      </w:pPr>
      <w:r w:rsidRPr="005C6571">
        <w:rPr>
          <w:rFonts w:ascii="Times New Roman" w:hAnsi="Times New Roman" w:cs="Times New Roman"/>
          <w:spacing w:val="-3"/>
        </w:rPr>
        <w:tab/>
      </w:r>
      <w:r w:rsidRPr="005C6571">
        <w:rPr>
          <w:rFonts w:ascii="Times New Roman" w:hAnsi="Times New Roman" w:cs="Times New Roman"/>
          <w:spacing w:val="-3"/>
        </w:rPr>
        <w:tab/>
      </w:r>
      <w:r w:rsidRPr="005C6571">
        <w:t>THEREFORE,</w:t>
      </w:r>
    </w:p>
    <w:p w14:paraId="65360A94" w14:textId="77777777" w:rsidR="002D656E" w:rsidRPr="005C6571" w:rsidRDefault="002D656E" w:rsidP="002D656E">
      <w:pPr>
        <w:pStyle w:val="ParaTab1"/>
        <w:spacing w:line="360" w:lineRule="auto"/>
        <w:rPr>
          <w:rFonts w:ascii="Times New Roman" w:hAnsi="Times New Roman" w:cs="Times New Roman"/>
          <w:spacing w:val="-3"/>
        </w:rPr>
      </w:pPr>
    </w:p>
    <w:p w14:paraId="6540AC00"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7D136CD7" w14:textId="77777777" w:rsidR="002D656E" w:rsidRPr="005C6571" w:rsidRDefault="002D656E" w:rsidP="002D656E">
      <w:pPr>
        <w:pStyle w:val="ParaTab1"/>
        <w:spacing w:line="360" w:lineRule="auto"/>
        <w:rPr>
          <w:rFonts w:ascii="Times New Roman" w:hAnsi="Times New Roman" w:cs="Times New Roman"/>
          <w:spacing w:val="-3"/>
        </w:rPr>
      </w:pPr>
    </w:p>
    <w:p w14:paraId="1486C691" w14:textId="117C6A3E" w:rsidR="00DD7DD5" w:rsidRDefault="004A5FCF" w:rsidP="00DD7DD5">
      <w:pPr>
        <w:pStyle w:val="ListParagraph"/>
        <w:numPr>
          <w:ilvl w:val="0"/>
          <w:numId w:val="1"/>
        </w:numPr>
        <w:spacing w:line="360" w:lineRule="auto"/>
        <w:ind w:left="0" w:firstLine="1440"/>
        <w:rPr>
          <w:rFonts w:ascii="Times New Roman" w:hAnsi="Times New Roman" w:cs="Times New Roman"/>
          <w:spacing w:val="-3"/>
        </w:rPr>
      </w:pPr>
      <w:r w:rsidRPr="00A16D28">
        <w:rPr>
          <w:rFonts w:ascii="Times New Roman" w:hAnsi="Times New Roman" w:cs="Times New Roman"/>
          <w:spacing w:val="-3"/>
        </w:rPr>
        <w:t>That the above-captioned cases, bearing Docket Numbers</w:t>
      </w:r>
      <w:r w:rsidR="00757027">
        <w:rPr>
          <w:rFonts w:ascii="Times New Roman" w:hAnsi="Times New Roman" w:cs="Times New Roman"/>
          <w:spacing w:val="-3"/>
        </w:rPr>
        <w:t>:</w:t>
      </w:r>
      <w:r w:rsidR="00853C26">
        <w:rPr>
          <w:rFonts w:ascii="Times New Roman" w:hAnsi="Times New Roman" w:cs="Times New Roman"/>
          <w:spacing w:val="-3"/>
        </w:rPr>
        <w:t xml:space="preserve"> </w:t>
      </w:r>
      <w:r w:rsidR="00853C26" w:rsidRPr="00853C26">
        <w:rPr>
          <w:rFonts w:ascii="Times New Roman" w:hAnsi="Times New Roman" w:cs="Times New Roman"/>
          <w:spacing w:val="-3"/>
        </w:rPr>
        <w:t>C-2022-3036906</w:t>
      </w:r>
      <w:r w:rsidR="0058407B">
        <w:rPr>
          <w:rFonts w:ascii="Times New Roman" w:hAnsi="Times New Roman" w:cs="Times New Roman"/>
          <w:spacing w:val="-3"/>
        </w:rPr>
        <w:t xml:space="preserve">, </w:t>
      </w:r>
      <w:r w:rsidR="00853C26" w:rsidRPr="00853C26">
        <w:rPr>
          <w:rFonts w:ascii="Times New Roman" w:hAnsi="Times New Roman" w:cs="Times New Roman"/>
          <w:spacing w:val="-3"/>
        </w:rPr>
        <w:t>C-2022-3037057</w:t>
      </w:r>
      <w:r w:rsidR="0058407B">
        <w:rPr>
          <w:rFonts w:ascii="Times New Roman" w:hAnsi="Times New Roman" w:cs="Times New Roman"/>
          <w:spacing w:val="-3"/>
        </w:rPr>
        <w:t xml:space="preserve">, </w:t>
      </w:r>
      <w:r w:rsidR="00853C26" w:rsidRPr="00853C26">
        <w:rPr>
          <w:rFonts w:ascii="Times New Roman" w:hAnsi="Times New Roman" w:cs="Times New Roman"/>
          <w:spacing w:val="-3"/>
        </w:rPr>
        <w:t>C-2023-3037514</w:t>
      </w:r>
      <w:r w:rsidR="0058407B">
        <w:rPr>
          <w:rFonts w:ascii="Times New Roman" w:hAnsi="Times New Roman" w:cs="Times New Roman"/>
          <w:spacing w:val="-3"/>
        </w:rPr>
        <w:t xml:space="preserve">, </w:t>
      </w:r>
      <w:r w:rsidR="00853C26" w:rsidRPr="00853C26">
        <w:rPr>
          <w:rFonts w:ascii="Times New Roman" w:hAnsi="Times New Roman" w:cs="Times New Roman"/>
          <w:spacing w:val="-3"/>
        </w:rPr>
        <w:t>C-2023-3037523</w:t>
      </w:r>
      <w:r w:rsidR="0058407B">
        <w:rPr>
          <w:rFonts w:ascii="Times New Roman" w:hAnsi="Times New Roman" w:cs="Times New Roman"/>
          <w:spacing w:val="-3"/>
        </w:rPr>
        <w:t xml:space="preserve">, </w:t>
      </w:r>
      <w:r w:rsidR="00853C26" w:rsidRPr="00853C26">
        <w:rPr>
          <w:rFonts w:ascii="Times New Roman" w:hAnsi="Times New Roman" w:cs="Times New Roman"/>
          <w:spacing w:val="-3"/>
        </w:rPr>
        <w:t>C-2023-3037533</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C-2023-3037622</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C-2023-3037632</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C-2023-3037633</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C-2023-3037640</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C-2023-3037642</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C-2023-3037646</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C-2023-3037676</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C-2023-3037696</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C-2023-3037698</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C-2023-3037736</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C-2023-3037809</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C-2023-3038177</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C-2023-3038113</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C-2023-3038153</w:t>
      </w:r>
      <w:r w:rsidR="0058407B">
        <w:rPr>
          <w:rFonts w:ascii="Times New Roman" w:hAnsi="Times New Roman" w:cs="Times New Roman"/>
          <w:spacing w:val="-3"/>
        </w:rPr>
        <w:t xml:space="preserve">, </w:t>
      </w:r>
      <w:r w:rsidR="00853C26" w:rsidRPr="001000B0">
        <w:rPr>
          <w:rFonts w:ascii="Times New Roman" w:hAnsi="Times New Roman" w:cs="Times New Roman"/>
          <w:spacing w:val="-3"/>
        </w:rPr>
        <w:t>C-2023-3038531</w:t>
      </w:r>
      <w:r w:rsidR="0058407B">
        <w:rPr>
          <w:rFonts w:ascii="Times New Roman" w:hAnsi="Times New Roman" w:cs="Times New Roman"/>
          <w:spacing w:val="-3"/>
        </w:rPr>
        <w:t xml:space="preserve">, and </w:t>
      </w:r>
      <w:r w:rsidR="00853C26" w:rsidRPr="001000B0">
        <w:rPr>
          <w:rFonts w:ascii="Times New Roman" w:hAnsi="Times New Roman" w:cs="Times New Roman"/>
          <w:spacing w:val="-3"/>
        </w:rPr>
        <w:t>C-2023-3038374</w:t>
      </w:r>
      <w:r w:rsidR="0058407B">
        <w:rPr>
          <w:rFonts w:ascii="Times New Roman" w:hAnsi="Times New Roman" w:cs="Times New Roman"/>
          <w:spacing w:val="-3"/>
        </w:rPr>
        <w:t xml:space="preserve"> </w:t>
      </w:r>
      <w:r w:rsidRPr="0058407B">
        <w:rPr>
          <w:rFonts w:ascii="Times New Roman" w:hAnsi="Times New Roman" w:cs="Times New Roman"/>
          <w:spacing w:val="-3"/>
        </w:rPr>
        <w:t xml:space="preserve">are consolidated for </w:t>
      </w:r>
      <w:r w:rsidR="007D5EC4">
        <w:rPr>
          <w:rFonts w:ascii="Times New Roman" w:hAnsi="Times New Roman" w:cs="Times New Roman"/>
          <w:spacing w:val="-3"/>
        </w:rPr>
        <w:t xml:space="preserve">mediation, </w:t>
      </w:r>
      <w:r w:rsidRPr="0058407B">
        <w:rPr>
          <w:rFonts w:ascii="Times New Roman" w:hAnsi="Times New Roman" w:cs="Times New Roman"/>
          <w:spacing w:val="-3"/>
        </w:rPr>
        <w:t>litigation</w:t>
      </w:r>
      <w:r w:rsidR="007D5EC4">
        <w:rPr>
          <w:rFonts w:ascii="Times New Roman" w:hAnsi="Times New Roman" w:cs="Times New Roman"/>
          <w:spacing w:val="-3"/>
        </w:rPr>
        <w:t>,</w:t>
      </w:r>
      <w:r w:rsidRPr="0058407B">
        <w:rPr>
          <w:rFonts w:ascii="Times New Roman" w:hAnsi="Times New Roman" w:cs="Times New Roman"/>
          <w:spacing w:val="-3"/>
        </w:rPr>
        <w:t xml:space="preserve"> and resolution</w:t>
      </w:r>
      <w:r w:rsidR="00C46A8E" w:rsidRPr="0058407B">
        <w:rPr>
          <w:rFonts w:ascii="Times New Roman" w:hAnsi="Times New Roman" w:cs="Times New Roman"/>
          <w:spacing w:val="-3"/>
        </w:rPr>
        <w:t xml:space="preserve"> under </w:t>
      </w:r>
      <w:r w:rsidR="0058407B">
        <w:rPr>
          <w:rFonts w:ascii="Times New Roman" w:hAnsi="Times New Roman" w:cs="Times New Roman"/>
          <w:spacing w:val="-3"/>
        </w:rPr>
        <w:t xml:space="preserve">Primary Docket Number </w:t>
      </w:r>
      <w:r w:rsidR="0058407B" w:rsidRPr="0058407B">
        <w:rPr>
          <w:rFonts w:ascii="Times New Roman" w:hAnsi="Times New Roman" w:cs="Times New Roman"/>
          <w:spacing w:val="-3"/>
        </w:rPr>
        <w:t>C-2022-3036906</w:t>
      </w:r>
      <w:r w:rsidR="0058407B">
        <w:rPr>
          <w:rFonts w:ascii="Times New Roman" w:hAnsi="Times New Roman" w:cs="Times New Roman"/>
          <w:spacing w:val="-3"/>
        </w:rPr>
        <w:t xml:space="preserve">. </w:t>
      </w:r>
    </w:p>
    <w:p w14:paraId="6D047D86" w14:textId="77777777" w:rsidR="00DD7DD5" w:rsidRDefault="00DD7DD5" w:rsidP="00DD7DD5">
      <w:pPr>
        <w:pStyle w:val="ListParagraph"/>
        <w:spacing w:line="360" w:lineRule="auto"/>
        <w:ind w:left="1440"/>
        <w:rPr>
          <w:rFonts w:ascii="Times New Roman" w:hAnsi="Times New Roman" w:cs="Times New Roman"/>
          <w:spacing w:val="-3"/>
        </w:rPr>
      </w:pPr>
    </w:p>
    <w:p w14:paraId="4A4A2A81" w14:textId="10FDBEE3" w:rsidR="008F4949" w:rsidRPr="00DD7DD5" w:rsidRDefault="0041697F" w:rsidP="00DD7DD5">
      <w:pPr>
        <w:pStyle w:val="ListParagraph"/>
        <w:numPr>
          <w:ilvl w:val="0"/>
          <w:numId w:val="1"/>
        </w:numPr>
        <w:spacing w:line="360" w:lineRule="auto"/>
        <w:ind w:left="0" w:firstLine="1440"/>
        <w:rPr>
          <w:rFonts w:ascii="Times New Roman" w:hAnsi="Times New Roman" w:cs="Times New Roman"/>
          <w:spacing w:val="-3"/>
        </w:rPr>
      </w:pPr>
      <w:r w:rsidRPr="00DD7DD5">
        <w:rPr>
          <w:rFonts w:ascii="Times New Roman" w:hAnsi="Times New Roman" w:cs="Times New Roman"/>
          <w:color w:val="000000"/>
        </w:rPr>
        <w:t>That th</w:t>
      </w:r>
      <w:r w:rsidR="00406F2C" w:rsidRPr="00DD7DD5">
        <w:rPr>
          <w:rFonts w:ascii="Times New Roman" w:hAnsi="Times New Roman" w:cs="Times New Roman"/>
          <w:color w:val="000000"/>
        </w:rPr>
        <w:t>ese proceedings</w:t>
      </w:r>
      <w:r w:rsidR="007A2D43">
        <w:rPr>
          <w:rFonts w:ascii="Times New Roman" w:hAnsi="Times New Roman" w:cs="Times New Roman"/>
          <w:color w:val="000000"/>
        </w:rPr>
        <w:t>,</w:t>
      </w:r>
      <w:r w:rsidR="00406F2C" w:rsidRPr="00DD7DD5">
        <w:rPr>
          <w:rFonts w:ascii="Times New Roman" w:hAnsi="Times New Roman" w:cs="Times New Roman"/>
          <w:color w:val="000000"/>
        </w:rPr>
        <w:t xml:space="preserve"> hereby consolidated under Primary Docket Number C-2022-</w:t>
      </w:r>
      <w:r w:rsidR="00927934" w:rsidRPr="00DD7DD5">
        <w:rPr>
          <w:rFonts w:ascii="Times New Roman" w:hAnsi="Times New Roman" w:cs="Times New Roman"/>
          <w:color w:val="000000"/>
        </w:rPr>
        <w:t>3036906</w:t>
      </w:r>
      <w:r w:rsidR="007A2D43">
        <w:rPr>
          <w:rFonts w:ascii="Times New Roman" w:hAnsi="Times New Roman" w:cs="Times New Roman"/>
          <w:color w:val="000000"/>
        </w:rPr>
        <w:t>,</w:t>
      </w:r>
      <w:r w:rsidR="00927934" w:rsidRPr="00DD7DD5">
        <w:rPr>
          <w:rFonts w:ascii="Times New Roman" w:hAnsi="Times New Roman" w:cs="Times New Roman"/>
          <w:color w:val="000000"/>
        </w:rPr>
        <w:t xml:space="preserve"> </w:t>
      </w:r>
      <w:r w:rsidRPr="00DD7DD5">
        <w:rPr>
          <w:rFonts w:ascii="Times New Roman" w:hAnsi="Times New Roman" w:cs="Times New Roman"/>
          <w:color w:val="000000"/>
        </w:rPr>
        <w:t>will be referred to the Commission’s Mediation Unit for mediation review</w:t>
      </w:r>
      <w:r w:rsidR="00DD7DD5" w:rsidRPr="00DD7DD5">
        <w:rPr>
          <w:rFonts w:ascii="Times New Roman" w:hAnsi="Times New Roman" w:cs="Times New Roman"/>
          <w:color w:val="000000"/>
        </w:rPr>
        <w:t xml:space="preserve">.  </w:t>
      </w:r>
    </w:p>
    <w:p w14:paraId="1A4D64CB" w14:textId="77777777" w:rsidR="00D365D1" w:rsidRPr="005C6571" w:rsidRDefault="00D365D1" w:rsidP="00872098">
      <w:pPr>
        <w:pStyle w:val="ParaTab1"/>
        <w:tabs>
          <w:tab w:val="clear" w:pos="-720"/>
          <w:tab w:val="left" w:pos="720"/>
          <w:tab w:val="left" w:pos="5040"/>
        </w:tabs>
        <w:ind w:firstLine="0"/>
        <w:rPr>
          <w:rFonts w:ascii="Times New Roman" w:hAnsi="Times New Roman" w:cs="Times New Roman"/>
          <w:spacing w:val="-3"/>
        </w:rPr>
      </w:pPr>
    </w:p>
    <w:p w14:paraId="26206FA1" w14:textId="61FF3709" w:rsidR="00430387" w:rsidRPr="007659F2"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Date:</w:t>
      </w:r>
      <w:r w:rsidR="007659F2">
        <w:rPr>
          <w:rFonts w:ascii="Times New Roman" w:hAnsi="Times New Roman" w:cs="Times New Roman"/>
          <w:spacing w:val="-3"/>
          <w:u w:val="single"/>
        </w:rPr>
        <w:t xml:space="preserve">  </w:t>
      </w:r>
      <w:r w:rsidR="000629FF">
        <w:rPr>
          <w:rFonts w:ascii="Times New Roman" w:hAnsi="Times New Roman" w:cs="Times New Roman"/>
          <w:spacing w:val="-3"/>
          <w:u w:val="single"/>
        </w:rPr>
        <w:t>March 27, 2023</w:t>
      </w:r>
      <w:r w:rsidR="007659F2">
        <w:rPr>
          <w:rFonts w:ascii="Times New Roman" w:hAnsi="Times New Roman" w:cs="Times New Roman"/>
          <w:spacing w:val="-3"/>
          <w:u w:val="single"/>
        </w:rPr>
        <w:t xml:space="preserve">  </w:t>
      </w:r>
      <w:r w:rsidR="007659F2">
        <w:rPr>
          <w:rFonts w:ascii="Times New Roman" w:hAnsi="Times New Roman" w:cs="Times New Roman"/>
          <w:spacing w:val="-3"/>
        </w:rPr>
        <w:tab/>
      </w:r>
      <w:r w:rsidR="007659F2">
        <w:rPr>
          <w:rFonts w:ascii="Times New Roman" w:hAnsi="Times New Roman" w:cs="Times New Roman"/>
          <w:spacing w:val="-3"/>
          <w:u w:val="single"/>
        </w:rPr>
        <w:tab/>
        <w:t>/s/</w:t>
      </w:r>
      <w:r w:rsidR="007659F2">
        <w:rPr>
          <w:rFonts w:ascii="Times New Roman" w:hAnsi="Times New Roman" w:cs="Times New Roman"/>
          <w:spacing w:val="-3"/>
          <w:u w:val="single"/>
        </w:rPr>
        <w:tab/>
      </w:r>
      <w:r w:rsidR="007659F2">
        <w:rPr>
          <w:rFonts w:ascii="Times New Roman" w:hAnsi="Times New Roman" w:cs="Times New Roman"/>
          <w:spacing w:val="-3"/>
          <w:u w:val="single"/>
        </w:rPr>
        <w:tab/>
      </w:r>
      <w:r w:rsidR="007659F2">
        <w:rPr>
          <w:rFonts w:ascii="Times New Roman" w:hAnsi="Times New Roman" w:cs="Times New Roman"/>
          <w:spacing w:val="-3"/>
          <w:u w:val="single"/>
        </w:rPr>
        <w:tab/>
      </w:r>
    </w:p>
    <w:p w14:paraId="45672996"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65C9B94D" w14:textId="43B3ABE3" w:rsidR="005C6571" w:rsidRDefault="00430387" w:rsidP="00411A5E">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2DAE54DA" w14:textId="77777777" w:rsidR="004A51F1" w:rsidRDefault="004A51F1" w:rsidP="004A51F1">
      <w:pPr>
        <w:rPr>
          <w:rFonts w:ascii="Times New Roman" w:eastAsia="Microsoft Sans Serif" w:hAnsi="Times New Roman" w:cs="Times New Roman"/>
          <w:b/>
          <w:u w:val="single"/>
        </w:rPr>
      </w:pPr>
      <w:r>
        <w:rPr>
          <w:rFonts w:ascii="Times New Roman" w:eastAsia="Microsoft Sans Serif" w:hAnsi="Times New Roman" w:cs="Times New Roman"/>
          <w:b/>
          <w:u w:val="single"/>
        </w:rPr>
        <w:lastRenderedPageBreak/>
        <w:t xml:space="preserve">C-2022-3036906, </w:t>
      </w:r>
      <w:r>
        <w:rPr>
          <w:rFonts w:ascii="Times New Roman" w:hAnsi="Times New Roman" w:cs="Times New Roman"/>
          <w:b/>
          <w:bCs/>
          <w:u w:val="single"/>
        </w:rPr>
        <w:t>C-2022-3037057, C-2023-3037514, C-2023-3037523, C-2023-3037533, C-2023-3037622, C-2023-3037632, C-2023-3037633, C-2023-3037640, C-2023-3037642, C-2023-3037646, C-2023-3037676, C-2023-3037696, C-2023-3037698, C-2023-3037736, C-2023-3037809, C-2023-3038531, C-2023-3038374, C-2023-3038113, C-2023-3038177, C-2023-3038153</w:t>
      </w:r>
      <w:r>
        <w:rPr>
          <w:rFonts w:ascii="Times New Roman" w:eastAsia="Microsoft Sans Serif" w:hAnsi="Times New Roman" w:cs="Times New Roman"/>
          <w:b/>
          <w:bCs/>
          <w:u w:val="single"/>
        </w:rPr>
        <w:t xml:space="preserve"> </w:t>
      </w:r>
      <w:r>
        <w:rPr>
          <w:rFonts w:ascii="Times New Roman" w:eastAsia="Microsoft Sans Serif" w:hAnsi="Times New Roman" w:cs="Times New Roman"/>
          <w:b/>
          <w:u w:val="single"/>
        </w:rPr>
        <w:t>- SWARTHMORE BOROUGH RESIDENTS' GROUP v. PECO ENERGY COMPANY-ELECTRIC</w:t>
      </w:r>
    </w:p>
    <w:p w14:paraId="13F9E9F1" w14:textId="77777777" w:rsidR="004A51F1" w:rsidRDefault="004A51F1" w:rsidP="004A51F1">
      <w:pPr>
        <w:rPr>
          <w:rFonts w:ascii="Times New Roman" w:eastAsia="Microsoft Sans Serif" w:hAnsi="Times New Roman" w:cs="Times New Roman"/>
          <w:b/>
          <w:u w:val="single"/>
        </w:rPr>
      </w:pPr>
    </w:p>
    <w:p w14:paraId="7590859C" w14:textId="77777777" w:rsidR="004A51F1" w:rsidRDefault="004A51F1" w:rsidP="004A51F1">
      <w:pPr>
        <w:rPr>
          <w:rFonts w:ascii="Times New Roman" w:eastAsia="Microsoft Sans Serif" w:hAnsi="Times New Roman" w:cs="Times New Roman"/>
          <w:b/>
          <w:u w:val="single"/>
        </w:rPr>
      </w:pPr>
    </w:p>
    <w:p w14:paraId="4462A15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KATHERINE </w:t>
      </w:r>
      <w:r>
        <w:rPr>
          <w:rFonts w:ascii="Times New Roman" w:eastAsia="Microsoft Sans Serif" w:hAnsi="Times New Roman" w:cs="Times New Roman"/>
          <w:color w:val="000000"/>
        </w:rPr>
        <w:t>A. S</w:t>
      </w:r>
      <w:r>
        <w:rPr>
          <w:rFonts w:ascii="Times New Roman" w:eastAsia="Microsoft Sans Serif" w:hAnsi="Times New Roman" w:cs="Times New Roman"/>
          <w:color w:val="4472C4"/>
        </w:rPr>
        <w:t>.</w:t>
      </w:r>
      <w:r>
        <w:rPr>
          <w:rFonts w:ascii="Times New Roman" w:eastAsia="Microsoft Sans Serif" w:hAnsi="Times New Roman" w:cs="Times New Roman"/>
        </w:rPr>
        <w:t xml:space="preserve"> SIBLEY</w:t>
      </w:r>
    </w:p>
    <w:p w14:paraId="16D36CC8"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223 VASSAR AVENUE</w:t>
      </w:r>
    </w:p>
    <w:p w14:paraId="4800EBA7"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665D4BF1"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610.322.0745</w:t>
      </w:r>
    </w:p>
    <w:p w14:paraId="24375A6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sibley@sju.edu</w:t>
      </w:r>
    </w:p>
    <w:p w14:paraId="7A950DCA"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r>
        <w:rPr>
          <w:rFonts w:ascii="Times New Roman" w:eastAsia="Microsoft Sans Serif" w:hAnsi="Times New Roman" w:cs="Times New Roman"/>
        </w:rPr>
        <w:br/>
      </w:r>
      <w:r>
        <w:rPr>
          <w:rFonts w:ascii="Times New Roman" w:eastAsia="Microsoft Sans Serif" w:hAnsi="Times New Roman" w:cs="Times New Roman"/>
        </w:rPr>
        <w:br/>
        <w:t>ALISON MANAKER</w:t>
      </w:r>
    </w:p>
    <w:p w14:paraId="433F0AC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211 COLLEGE AVE</w:t>
      </w:r>
    </w:p>
    <w:p w14:paraId="648E1D3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3B045A9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manakerfamily@outlook.com</w:t>
      </w:r>
    </w:p>
    <w:p w14:paraId="3113495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Accepts eService </w:t>
      </w:r>
      <w:r>
        <w:rPr>
          <w:rFonts w:ascii="Times New Roman" w:eastAsia="Microsoft Sans Serif" w:hAnsi="Times New Roman" w:cs="Times New Roman"/>
        </w:rPr>
        <w:br/>
      </w:r>
      <w:r>
        <w:rPr>
          <w:rFonts w:ascii="Times New Roman" w:eastAsia="Microsoft Sans Serif" w:hAnsi="Times New Roman" w:cs="Times New Roman"/>
        </w:rPr>
        <w:br/>
        <w:t xml:space="preserve">SUSAN </w:t>
      </w:r>
      <w:r>
        <w:rPr>
          <w:rFonts w:ascii="Times New Roman" w:eastAsia="Microsoft Sans Serif" w:hAnsi="Times New Roman" w:cs="Times New Roman"/>
          <w:color w:val="000000"/>
        </w:rPr>
        <w:t xml:space="preserve">AND SEAN </w:t>
      </w:r>
      <w:r>
        <w:rPr>
          <w:rFonts w:ascii="Times New Roman" w:eastAsia="Microsoft Sans Serif" w:hAnsi="Times New Roman" w:cs="Times New Roman"/>
        </w:rPr>
        <w:t>O'DONNELL</w:t>
      </w:r>
    </w:p>
    <w:p w14:paraId="4BF242B6"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527 RIVERVIEW ROAD</w:t>
      </w:r>
    </w:p>
    <w:p w14:paraId="27F6165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26C4A3E3"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610.328.2648</w:t>
      </w:r>
    </w:p>
    <w:p w14:paraId="60CFF47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206.334.3228</w:t>
      </w:r>
    </w:p>
    <w:p w14:paraId="24E31BA8"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susodonn@hotmail.com</w:t>
      </w:r>
    </w:p>
    <w:p w14:paraId="37A8B102"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r>
        <w:rPr>
          <w:rFonts w:ascii="Times New Roman" w:eastAsia="Microsoft Sans Serif" w:hAnsi="Times New Roman" w:cs="Times New Roman"/>
        </w:rPr>
        <w:br/>
      </w:r>
      <w:r>
        <w:rPr>
          <w:rFonts w:ascii="Times New Roman" w:eastAsia="Microsoft Sans Serif" w:hAnsi="Times New Roman" w:cs="Times New Roman"/>
        </w:rPr>
        <w:br/>
        <w:t xml:space="preserve">KIRSTEN </w:t>
      </w:r>
      <w:r>
        <w:rPr>
          <w:rFonts w:ascii="Times New Roman" w:eastAsia="Microsoft Sans Serif" w:hAnsi="Times New Roman" w:cs="Times New Roman"/>
          <w:color w:val="000000"/>
        </w:rPr>
        <w:t xml:space="preserve">AND JONATHAN </w:t>
      </w:r>
      <w:r>
        <w:rPr>
          <w:rFonts w:ascii="Times New Roman" w:eastAsia="Microsoft Sans Serif" w:hAnsi="Times New Roman" w:cs="Times New Roman"/>
        </w:rPr>
        <w:t>MYERS</w:t>
      </w:r>
    </w:p>
    <w:p w14:paraId="5D9B5D4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124 GUERNSEY ROAD</w:t>
      </w:r>
    </w:p>
    <w:p w14:paraId="2C5799C2"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37B27D32" w14:textId="77777777" w:rsidR="004A51F1" w:rsidRDefault="004A51F1" w:rsidP="004A51F1">
      <w:pPr>
        <w:rPr>
          <w:rFonts w:ascii="Times New Roman" w:eastAsia="Microsoft Sans Serif" w:hAnsi="Times New Roman" w:cs="Times New Roman"/>
          <w:color w:val="4472C4"/>
        </w:rPr>
      </w:pPr>
      <w:r>
        <w:rPr>
          <w:rFonts w:ascii="Times New Roman" w:eastAsia="Microsoft Sans Serif" w:hAnsi="Times New Roman" w:cs="Times New Roman"/>
          <w:b/>
          <w:bCs/>
        </w:rPr>
        <w:t>610.690.0222</w:t>
      </w:r>
      <w:r>
        <w:rPr>
          <w:rFonts w:ascii="Times New Roman" w:eastAsia="Microsoft Sans Serif" w:hAnsi="Times New Roman" w:cs="Times New Roman"/>
        </w:rPr>
        <w:t xml:space="preserve">  </w:t>
      </w:r>
    </w:p>
    <w:p w14:paraId="5579B936"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610.844.4908</w:t>
      </w:r>
    </w:p>
    <w:p w14:paraId="39C3227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kemyers124@gmail.com</w:t>
      </w:r>
    </w:p>
    <w:p w14:paraId="0E0ECF0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Accepts eService </w:t>
      </w:r>
    </w:p>
    <w:p w14:paraId="69293388"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br/>
        <w:t>JEFFREY W</w:t>
      </w:r>
      <w:r>
        <w:rPr>
          <w:rFonts w:ascii="Times New Roman" w:eastAsia="Microsoft Sans Serif" w:hAnsi="Times New Roman" w:cs="Times New Roman"/>
          <w:color w:val="4472C4"/>
        </w:rPr>
        <w:t>.</w:t>
      </w:r>
      <w:r>
        <w:rPr>
          <w:rFonts w:ascii="Times New Roman" w:eastAsia="Microsoft Sans Serif" w:hAnsi="Times New Roman" w:cs="Times New Roman"/>
        </w:rPr>
        <w:t xml:space="preserve"> GOLAN</w:t>
      </w:r>
    </w:p>
    <w:p w14:paraId="6CAAC92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9 </w:t>
      </w:r>
      <w:r>
        <w:rPr>
          <w:rFonts w:ascii="Times New Roman" w:eastAsia="Microsoft Sans Serif" w:hAnsi="Times New Roman" w:cs="Times New Roman"/>
          <w:color w:val="000000"/>
        </w:rPr>
        <w:t>COLLEGE AVENUE</w:t>
      </w:r>
    </w:p>
    <w:p w14:paraId="6EF330A8"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029EA16F"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610.357.9958</w:t>
      </w:r>
    </w:p>
    <w:p w14:paraId="1AA3D14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610.544.4569</w:t>
      </w:r>
    </w:p>
    <w:p w14:paraId="19A156B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jgolan@barrack.com</w:t>
      </w:r>
    </w:p>
    <w:p w14:paraId="7BE40C1D" w14:textId="7DD6BE74"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r>
        <w:rPr>
          <w:rFonts w:ascii="Times New Roman" w:eastAsia="Microsoft Sans Serif" w:hAnsi="Times New Roman" w:cs="Times New Roman"/>
        </w:rPr>
        <w:br/>
      </w:r>
      <w:r>
        <w:rPr>
          <w:rFonts w:ascii="Times New Roman" w:eastAsia="Microsoft Sans Serif" w:hAnsi="Times New Roman" w:cs="Times New Roman"/>
        </w:rPr>
        <w:br w:type="page"/>
      </w:r>
      <w:r>
        <w:rPr>
          <w:rFonts w:ascii="Times New Roman" w:eastAsia="Microsoft Sans Serif" w:hAnsi="Times New Roman" w:cs="Times New Roman"/>
        </w:rPr>
        <w:lastRenderedPageBreak/>
        <w:t>MARY DEPPEN</w:t>
      </w:r>
    </w:p>
    <w:p w14:paraId="76B19D0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12 WELLESLEY ROAD</w:t>
      </w:r>
    </w:p>
    <w:p w14:paraId="16E33147"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24E628C4"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267.254.0579</w:t>
      </w:r>
    </w:p>
    <w:p w14:paraId="2CB6B4F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marynolan_deppen@comcast.net Accepts eService </w:t>
      </w:r>
      <w:r>
        <w:rPr>
          <w:rFonts w:ascii="Times New Roman" w:eastAsia="Microsoft Sans Serif" w:hAnsi="Times New Roman" w:cs="Times New Roman"/>
        </w:rPr>
        <w:br/>
      </w:r>
    </w:p>
    <w:p w14:paraId="7849C97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ABIGAIL ADAMS</w:t>
      </w:r>
    </w:p>
    <w:p w14:paraId="41C3A51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603 HILLBORN AVENUE</w:t>
      </w:r>
    </w:p>
    <w:p w14:paraId="09A2282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2CEBE345"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610.955.1101</w:t>
      </w:r>
    </w:p>
    <w:p w14:paraId="707AAC40"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zinniedog@mac.com</w:t>
      </w:r>
    </w:p>
    <w:p w14:paraId="2D2EF974"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br/>
        <w:t>BRENDALI F REIS</w:t>
      </w:r>
    </w:p>
    <w:p w14:paraId="7E24A7A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110 GUERNSEY ROAD</w:t>
      </w:r>
    </w:p>
    <w:p w14:paraId="5F41EEE4"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7F7686A7"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610.608.1615</w:t>
      </w:r>
    </w:p>
    <w:p w14:paraId="0118AF1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brendafreis@icloud.com</w:t>
      </w:r>
      <w:r>
        <w:rPr>
          <w:rFonts w:ascii="Times New Roman" w:eastAsia="Microsoft Sans Serif" w:hAnsi="Times New Roman" w:cs="Times New Roman"/>
        </w:rPr>
        <w:br/>
      </w:r>
      <w:r>
        <w:rPr>
          <w:rFonts w:ascii="Times New Roman" w:eastAsia="Microsoft Sans Serif" w:hAnsi="Times New Roman" w:cs="Times New Roman"/>
        </w:rPr>
        <w:br/>
        <w:t xml:space="preserve">COREY ULLMAN </w:t>
      </w:r>
      <w:r>
        <w:rPr>
          <w:rFonts w:ascii="Times New Roman" w:eastAsia="Microsoft Sans Serif" w:hAnsi="Times New Roman" w:cs="Times New Roman"/>
          <w:color w:val="000000"/>
        </w:rPr>
        <w:t>&amp; THOMAS HALS</w:t>
      </w:r>
    </w:p>
    <w:p w14:paraId="2B024AC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734 YALE AVE</w:t>
      </w:r>
    </w:p>
    <w:p w14:paraId="11FC192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0F5CBBA1"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610.328.2417</w:t>
      </w:r>
    </w:p>
    <w:p w14:paraId="7396C6E5"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484.326.4250</w:t>
      </w:r>
    </w:p>
    <w:p w14:paraId="7A59389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caullm@yahoo.com</w:t>
      </w:r>
    </w:p>
    <w:p w14:paraId="4BDDB32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Accepts eService </w:t>
      </w:r>
    </w:p>
    <w:p w14:paraId="132FC4F4"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br/>
        <w:t>LINDA M HAUCK</w:t>
      </w:r>
    </w:p>
    <w:p w14:paraId="2AA384E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215 RIVERVIEW RD</w:t>
      </w:r>
    </w:p>
    <w:p w14:paraId="5E2F7274"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5D46BDBB"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215.900.3606</w:t>
      </w:r>
    </w:p>
    <w:p w14:paraId="7DE996D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215.900.3606</w:t>
      </w:r>
    </w:p>
    <w:p w14:paraId="054D4D4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linda.hauck@verizon.net</w:t>
      </w:r>
    </w:p>
    <w:p w14:paraId="019AE1EF" w14:textId="77777777" w:rsidR="004A51F1" w:rsidRDefault="004A51F1" w:rsidP="004A51F1">
      <w:pPr>
        <w:rPr>
          <w:rFonts w:ascii="Times New Roman" w:eastAsia="Microsoft Sans Serif" w:hAnsi="Times New Roman" w:cs="Times New Roman"/>
        </w:rPr>
      </w:pPr>
    </w:p>
    <w:p w14:paraId="2DDA3D55"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JONATHAN HODGSON </w:t>
      </w:r>
      <w:r>
        <w:rPr>
          <w:rFonts w:ascii="Times New Roman" w:eastAsia="Microsoft Sans Serif" w:hAnsi="Times New Roman" w:cs="Times New Roman"/>
          <w:color w:val="000000"/>
        </w:rPr>
        <w:t>&amp; ANDREA KNOX</w:t>
      </w:r>
    </w:p>
    <w:p w14:paraId="286F9F80"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533 RIVERVIEW ROAD </w:t>
      </w:r>
    </w:p>
    <w:p w14:paraId="5D46CAA0"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7FD84B8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610.328.6835</w:t>
      </w:r>
      <w:r>
        <w:rPr>
          <w:rFonts w:ascii="Times New Roman" w:eastAsia="Microsoft Sans Serif" w:hAnsi="Times New Roman" w:cs="Times New Roman"/>
        </w:rPr>
        <w:t xml:space="preserve"> </w:t>
      </w:r>
    </w:p>
    <w:p w14:paraId="27D58143"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484.680.5649</w:t>
      </w:r>
    </w:p>
    <w:p w14:paraId="44CCA24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jpehodgson@verizon.net</w:t>
      </w:r>
    </w:p>
    <w:p w14:paraId="797B88A9" w14:textId="77777777" w:rsidR="004A51F1" w:rsidRDefault="004A51F1" w:rsidP="004A51F1">
      <w:pPr>
        <w:rPr>
          <w:rFonts w:ascii="Times New Roman" w:eastAsia="Microsoft Sans Serif" w:hAnsi="Times New Roman" w:cs="Times New Roman"/>
          <w:color w:val="000000"/>
        </w:rPr>
      </w:pPr>
      <w:r>
        <w:rPr>
          <w:rFonts w:ascii="Times New Roman" w:eastAsia="Microsoft Sans Serif" w:hAnsi="Times New Roman" w:cs="Times New Roman"/>
        </w:rPr>
        <w:t xml:space="preserve">Accepts eService </w:t>
      </w:r>
      <w:r>
        <w:rPr>
          <w:rFonts w:ascii="Times New Roman" w:eastAsia="Microsoft Sans Serif" w:hAnsi="Times New Roman" w:cs="Times New Roman"/>
        </w:rPr>
        <w:br/>
      </w:r>
    </w:p>
    <w:p w14:paraId="1336C50A" w14:textId="77777777" w:rsidR="004A51F1" w:rsidRDefault="004A51F1" w:rsidP="004A51F1">
      <w:pPr>
        <w:autoSpaceDE/>
        <w:rPr>
          <w:rFonts w:ascii="Times New Roman" w:eastAsia="Microsoft Sans Serif" w:hAnsi="Times New Roman" w:cs="Times New Roman"/>
          <w:color w:val="000000"/>
        </w:rPr>
      </w:pPr>
      <w:r>
        <w:rPr>
          <w:rFonts w:ascii="Times New Roman" w:eastAsia="Microsoft Sans Serif" w:hAnsi="Times New Roman" w:cs="Times New Roman"/>
          <w:color w:val="000000"/>
        </w:rPr>
        <w:br w:type="page"/>
      </w:r>
    </w:p>
    <w:p w14:paraId="3731DE0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color w:val="000000"/>
        </w:rPr>
        <w:lastRenderedPageBreak/>
        <w:t xml:space="preserve">GERRY AND </w:t>
      </w:r>
      <w:r>
        <w:rPr>
          <w:rFonts w:ascii="Times New Roman" w:eastAsia="Microsoft Sans Serif" w:hAnsi="Times New Roman" w:cs="Times New Roman"/>
        </w:rPr>
        <w:t>JUDY GALGON</w:t>
      </w:r>
    </w:p>
    <w:p w14:paraId="0F1FCB1A"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327 RIVERVIEW ROAD</w:t>
      </w:r>
    </w:p>
    <w:p w14:paraId="51BF5107"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3394564E"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610.715.5488</w:t>
      </w:r>
    </w:p>
    <w:p w14:paraId="5CBFC33A"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gfgalgon@gmail.com</w:t>
      </w:r>
    </w:p>
    <w:p w14:paraId="43B1808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p>
    <w:p w14:paraId="0B9DA46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br/>
        <w:t>FLORENCE ANN ROBERTS</w:t>
      </w:r>
    </w:p>
    <w:p w14:paraId="39B99F1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607 HILLBORN AVENUE  </w:t>
      </w:r>
    </w:p>
    <w:p w14:paraId="21195016"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632212D6"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484.802.6089</w:t>
      </w:r>
    </w:p>
    <w:p w14:paraId="2D399A7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florenceannroberts@gmail.com</w:t>
      </w:r>
    </w:p>
    <w:p w14:paraId="15E6E72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br/>
        <w:t>ROBERT M DREYFUS MD</w:t>
      </w:r>
    </w:p>
    <w:p w14:paraId="563F621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607 HILLBORN AVENUE</w:t>
      </w:r>
    </w:p>
    <w:p w14:paraId="58A21345"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APARTMENT 2</w:t>
      </w:r>
    </w:p>
    <w:p w14:paraId="5CCA29E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19081-1123</w:t>
      </w:r>
    </w:p>
    <w:p w14:paraId="52B5D1EA"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215.880.1177</w:t>
      </w:r>
    </w:p>
    <w:p w14:paraId="2442DFC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robert.dreyfus@yahoo.com</w:t>
      </w:r>
    </w:p>
    <w:p w14:paraId="349023CC" w14:textId="77777777" w:rsidR="004A51F1" w:rsidRDefault="004A51F1" w:rsidP="004A51F1">
      <w:pPr>
        <w:rPr>
          <w:rFonts w:ascii="Times New Roman" w:eastAsia="Microsoft Sans Serif" w:hAnsi="Times New Roman" w:cs="Times New Roman"/>
        </w:rPr>
      </w:pPr>
    </w:p>
    <w:p w14:paraId="18BA13AA" w14:textId="77777777" w:rsidR="004A51F1" w:rsidRDefault="004A51F1" w:rsidP="004A51F1">
      <w:pPr>
        <w:rPr>
          <w:rFonts w:ascii="Times New Roman" w:eastAsia="Microsoft Sans Serif" w:hAnsi="Times New Roman" w:cs="Times New Roman"/>
          <w:highlight w:val="yellow"/>
        </w:rPr>
      </w:pPr>
      <w:r>
        <w:rPr>
          <w:rFonts w:ascii="Times New Roman" w:eastAsia="Microsoft Sans Serif" w:hAnsi="Times New Roman" w:cs="Times New Roman"/>
        </w:rPr>
        <w:t>BOROUGH OF SWARTHMORE</w:t>
      </w:r>
    </w:p>
    <w:p w14:paraId="35913055"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 xml:space="preserve">C/O WILLIAM E WEBB BOROUGH MANAGER </w:t>
      </w:r>
    </w:p>
    <w:p w14:paraId="1DF802F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121 PARK AVENUE</w:t>
      </w:r>
    </w:p>
    <w:p w14:paraId="4E96D8FB"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0C0EFCD0"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610.543.4599</w:t>
      </w:r>
    </w:p>
    <w:p w14:paraId="3605730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wwebb@swarthmorepa.org</w:t>
      </w:r>
    </w:p>
    <w:p w14:paraId="0A1BC278" w14:textId="77777777" w:rsidR="004A51F1" w:rsidRDefault="004A51F1" w:rsidP="004A51F1">
      <w:pPr>
        <w:rPr>
          <w:rFonts w:ascii="Times New Roman" w:eastAsia="Microsoft Sans Serif" w:hAnsi="Times New Roman" w:cs="Times New Roman"/>
        </w:rPr>
      </w:pPr>
    </w:p>
    <w:p w14:paraId="66003C06"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ROBERT W SCOTT ESQUIRE</w:t>
      </w:r>
    </w:p>
    <w:p w14:paraId="320BA87E"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205 NORTH MONROE STREET</w:t>
      </w:r>
    </w:p>
    <w:p w14:paraId="044BBC5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P.O. BOX 468</w:t>
      </w:r>
    </w:p>
    <w:p w14:paraId="68855C40"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MEDIA PA  19063</w:t>
      </w:r>
    </w:p>
    <w:p w14:paraId="5F30ECBF"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610.891.0108</w:t>
      </w:r>
    </w:p>
    <w:p w14:paraId="72F751FF"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b/>
          <w:bCs/>
        </w:rPr>
        <w:t>610.329.3052</w:t>
      </w:r>
    </w:p>
    <w:p w14:paraId="15119215"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rscott@robertwscottpc.com</w:t>
      </w:r>
    </w:p>
    <w:p w14:paraId="5E1DFF9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p>
    <w:p w14:paraId="3FE2A356" w14:textId="77777777" w:rsidR="004A51F1" w:rsidRDefault="004A51F1" w:rsidP="004A51F1">
      <w:pPr>
        <w:rPr>
          <w:rFonts w:ascii="Times New Roman" w:eastAsia="Microsoft Sans Serif" w:hAnsi="Times New Roman" w:cs="Times New Roman"/>
          <w:color w:val="000000"/>
        </w:rPr>
      </w:pPr>
      <w:r>
        <w:rPr>
          <w:rFonts w:ascii="Times New Roman" w:eastAsia="Microsoft Sans Serif" w:hAnsi="Times New Roman" w:cs="Times New Roman"/>
          <w:color w:val="000000"/>
        </w:rPr>
        <w:t>Represents the Borough of Swarthmore</w:t>
      </w:r>
      <w:r>
        <w:rPr>
          <w:rFonts w:ascii="Times New Roman" w:eastAsia="Microsoft Sans Serif" w:hAnsi="Times New Roman" w:cs="Times New Roman"/>
        </w:rPr>
        <w:br/>
      </w:r>
      <w:r>
        <w:rPr>
          <w:rFonts w:ascii="Times New Roman" w:eastAsia="Microsoft Sans Serif" w:hAnsi="Times New Roman" w:cs="Times New Roman"/>
        </w:rPr>
        <w:br/>
        <w:t xml:space="preserve">SYON PANDYA BHANOT </w:t>
      </w:r>
      <w:r>
        <w:rPr>
          <w:rFonts w:ascii="Times New Roman" w:eastAsia="Microsoft Sans Serif" w:hAnsi="Times New Roman" w:cs="Times New Roman"/>
          <w:color w:val="000000"/>
        </w:rPr>
        <w:t>AND SUSANNE SCHWARZ</w:t>
      </w:r>
    </w:p>
    <w:p w14:paraId="74A0FA86"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345 RIVERVIEW ROAD</w:t>
      </w:r>
    </w:p>
    <w:p w14:paraId="5EB7D02D"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SWARTHMORE PA  19081</w:t>
      </w:r>
    </w:p>
    <w:p w14:paraId="4CBA44F5"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848.391.8736</w:t>
      </w:r>
    </w:p>
    <w:p w14:paraId="20F4597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spbhanot@gmail.com</w:t>
      </w:r>
    </w:p>
    <w:p w14:paraId="59186093"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Accepts eService</w:t>
      </w:r>
    </w:p>
    <w:p w14:paraId="173DD267" w14:textId="77777777" w:rsidR="004A51F1" w:rsidRDefault="004A51F1" w:rsidP="004A51F1">
      <w:pPr>
        <w:autoSpaceDE/>
        <w:rPr>
          <w:rFonts w:ascii="Times New Roman" w:hAnsi="Times New Roman" w:cs="Times New Roman"/>
        </w:rPr>
      </w:pPr>
      <w:r>
        <w:rPr>
          <w:rFonts w:ascii="Times New Roman" w:hAnsi="Times New Roman" w:cs="Times New Roman"/>
        </w:rPr>
        <w:br w:type="page"/>
      </w:r>
    </w:p>
    <w:p w14:paraId="39BD7B95" w14:textId="77777777" w:rsidR="004A51F1" w:rsidRDefault="004A51F1" w:rsidP="004A51F1">
      <w:pPr>
        <w:rPr>
          <w:rFonts w:ascii="Times New Roman" w:eastAsia="Microsoft Sans Serif" w:hAnsi="Times New Roman" w:cs="Times New Roman"/>
        </w:rPr>
      </w:pPr>
      <w:r>
        <w:rPr>
          <w:rFonts w:ascii="Times New Roman" w:hAnsi="Times New Roman" w:cs="Times New Roman"/>
        </w:rPr>
        <w:lastRenderedPageBreak/>
        <w:t>CHRISTOPHER A LEWIS ESQUIRE</w:t>
      </w:r>
    </w:p>
    <w:p w14:paraId="353AC584" w14:textId="77777777" w:rsidR="004A51F1" w:rsidRDefault="004A51F1" w:rsidP="004A51F1">
      <w:pPr>
        <w:rPr>
          <w:rFonts w:ascii="Times New Roman" w:hAnsi="Times New Roman" w:cs="Times New Roman"/>
        </w:rPr>
      </w:pPr>
      <w:r>
        <w:rPr>
          <w:rFonts w:ascii="Times New Roman" w:hAnsi="Times New Roman" w:cs="Times New Roman"/>
        </w:rPr>
        <w:t>STEPHEN ZUMBRUN ESQUIRE</w:t>
      </w:r>
    </w:p>
    <w:p w14:paraId="2AB8303F" w14:textId="77777777" w:rsidR="004A51F1" w:rsidRDefault="004A51F1" w:rsidP="004A51F1">
      <w:pPr>
        <w:rPr>
          <w:rFonts w:ascii="Times New Roman" w:hAnsi="Times New Roman" w:cs="Times New Roman"/>
        </w:rPr>
      </w:pPr>
      <w:r>
        <w:rPr>
          <w:rFonts w:ascii="Times New Roman" w:hAnsi="Times New Roman" w:cs="Times New Roman"/>
        </w:rPr>
        <w:t>BLANK ROME LLP</w:t>
      </w:r>
    </w:p>
    <w:p w14:paraId="771FABD0" w14:textId="77777777" w:rsidR="004A51F1" w:rsidRDefault="004A51F1" w:rsidP="004A51F1">
      <w:pPr>
        <w:rPr>
          <w:rFonts w:ascii="Times New Roman" w:hAnsi="Times New Roman" w:cs="Times New Roman"/>
        </w:rPr>
      </w:pPr>
      <w:r>
        <w:rPr>
          <w:rFonts w:ascii="Times New Roman" w:hAnsi="Times New Roman" w:cs="Times New Roman"/>
        </w:rPr>
        <w:t>ONE LOGAN SQUARE</w:t>
      </w:r>
    </w:p>
    <w:p w14:paraId="150F3CFB" w14:textId="77777777" w:rsidR="004A51F1" w:rsidRDefault="004A51F1" w:rsidP="004A51F1">
      <w:pPr>
        <w:rPr>
          <w:rFonts w:ascii="Times New Roman" w:hAnsi="Times New Roman" w:cs="Times New Roman"/>
        </w:rPr>
      </w:pPr>
      <w:r>
        <w:rPr>
          <w:rFonts w:ascii="Times New Roman" w:hAnsi="Times New Roman" w:cs="Times New Roman"/>
        </w:rPr>
        <w:t>130 NORTH 18TH STREET</w:t>
      </w:r>
    </w:p>
    <w:p w14:paraId="04A32AC0" w14:textId="77777777" w:rsidR="004A51F1" w:rsidRDefault="004A51F1" w:rsidP="004A51F1">
      <w:pPr>
        <w:rPr>
          <w:rFonts w:ascii="Times New Roman" w:hAnsi="Times New Roman" w:cs="Times New Roman"/>
        </w:rPr>
      </w:pPr>
      <w:r>
        <w:rPr>
          <w:rFonts w:ascii="Times New Roman" w:hAnsi="Times New Roman" w:cs="Times New Roman"/>
        </w:rPr>
        <w:t>PHILADELPHIA PA  19103</w:t>
      </w:r>
    </w:p>
    <w:p w14:paraId="02ABB8C2" w14:textId="77777777" w:rsidR="004A51F1" w:rsidRDefault="004A51F1" w:rsidP="004A51F1">
      <w:pPr>
        <w:rPr>
          <w:rFonts w:ascii="Times New Roman" w:hAnsi="Times New Roman" w:cs="Times New Roman"/>
          <w:b/>
          <w:bCs/>
        </w:rPr>
      </w:pPr>
      <w:r>
        <w:rPr>
          <w:rFonts w:ascii="Times New Roman" w:hAnsi="Times New Roman" w:cs="Times New Roman"/>
          <w:b/>
          <w:bCs/>
        </w:rPr>
        <w:t>215.569.5793</w:t>
      </w:r>
    </w:p>
    <w:p w14:paraId="10DB9603" w14:textId="77777777" w:rsidR="004A51F1" w:rsidRDefault="004A51F1" w:rsidP="004A51F1">
      <w:pPr>
        <w:rPr>
          <w:rFonts w:ascii="Times New Roman" w:hAnsi="Times New Roman" w:cs="Times New Roman"/>
          <w:b/>
          <w:bCs/>
        </w:rPr>
      </w:pPr>
      <w:r>
        <w:rPr>
          <w:rFonts w:ascii="Times New Roman" w:hAnsi="Times New Roman" w:cs="Times New Roman"/>
          <w:b/>
          <w:bCs/>
        </w:rPr>
        <w:t>215.569.5467</w:t>
      </w:r>
    </w:p>
    <w:p w14:paraId="5316B906" w14:textId="77777777" w:rsidR="004A51F1" w:rsidRDefault="004A51F1" w:rsidP="004A51F1">
      <w:pPr>
        <w:rPr>
          <w:rFonts w:ascii="Times New Roman" w:hAnsi="Times New Roman" w:cs="Times New Roman"/>
          <w:b/>
          <w:bCs/>
        </w:rPr>
      </w:pPr>
      <w:r>
        <w:rPr>
          <w:rFonts w:ascii="Times New Roman" w:hAnsi="Times New Roman" w:cs="Times New Roman"/>
          <w:b/>
          <w:bCs/>
        </w:rPr>
        <w:t>215.569.5725</w:t>
      </w:r>
    </w:p>
    <w:p w14:paraId="29C4F40C" w14:textId="77777777" w:rsidR="004A51F1" w:rsidRDefault="004A51F1" w:rsidP="004A51F1">
      <w:pPr>
        <w:tabs>
          <w:tab w:val="left" w:pos="720"/>
          <w:tab w:val="left" w:pos="5040"/>
        </w:tabs>
        <w:suppressAutoHyphens/>
        <w:rPr>
          <w:rFonts w:ascii="Times New Roman" w:hAnsi="Times New Roman" w:cs="Times New Roman"/>
        </w:rPr>
      </w:pPr>
    </w:p>
    <w:p w14:paraId="03D3342C" w14:textId="77777777" w:rsidR="004A51F1" w:rsidRDefault="004A51F1" w:rsidP="004A51F1">
      <w:pPr>
        <w:rPr>
          <w:rFonts w:ascii="Times New Roman" w:eastAsia="Microsoft Sans Serif" w:hAnsi="Times New Roman" w:cs="Times New Roman"/>
          <w:szCs w:val="20"/>
        </w:rPr>
      </w:pPr>
      <w:r>
        <w:rPr>
          <w:rFonts w:ascii="Times New Roman" w:eastAsia="Microsoft Sans Serif" w:hAnsi="Times New Roman" w:cs="Times New Roman"/>
        </w:rPr>
        <w:t>ANTHONY GAY ESQUIRE</w:t>
      </w:r>
    </w:p>
    <w:p w14:paraId="58853E38"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KHADIJAH SCOTT ESQUIRE</w:t>
      </w:r>
    </w:p>
    <w:p w14:paraId="0AB0DA11"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PECO ENERGY COMPANY</w:t>
      </w:r>
    </w:p>
    <w:p w14:paraId="3DAA6AFC"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2301 MARKET STREET</w:t>
      </w:r>
      <w:r>
        <w:rPr>
          <w:rFonts w:ascii="Times New Roman" w:eastAsia="Microsoft Sans Serif" w:hAnsi="Times New Roman" w:cs="Times New Roman"/>
        </w:rPr>
        <w:br/>
        <w:t>S23-1</w:t>
      </w:r>
    </w:p>
    <w:p w14:paraId="4DD710D9"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PHILADELPHIA PA  19103</w:t>
      </w:r>
      <w:r>
        <w:rPr>
          <w:rFonts w:ascii="Times New Roman" w:eastAsia="Microsoft Sans Serif" w:hAnsi="Times New Roman" w:cs="Times New Roman"/>
        </w:rPr>
        <w:br/>
      </w:r>
      <w:r>
        <w:rPr>
          <w:rFonts w:ascii="Times New Roman" w:eastAsia="Microsoft Sans Serif" w:hAnsi="Times New Roman" w:cs="Times New Roman"/>
          <w:b/>
          <w:bCs/>
        </w:rPr>
        <w:t>215.841.4635</w:t>
      </w:r>
    </w:p>
    <w:p w14:paraId="4EAE43BA" w14:textId="77777777" w:rsidR="004A51F1" w:rsidRDefault="004A51F1" w:rsidP="004A51F1">
      <w:pPr>
        <w:rPr>
          <w:rFonts w:ascii="Times New Roman" w:eastAsia="Microsoft Sans Serif" w:hAnsi="Times New Roman" w:cs="Times New Roman"/>
          <w:b/>
          <w:bCs/>
        </w:rPr>
      </w:pPr>
      <w:r>
        <w:rPr>
          <w:rFonts w:ascii="Times New Roman" w:eastAsia="Microsoft Sans Serif" w:hAnsi="Times New Roman" w:cs="Times New Roman"/>
          <w:b/>
          <w:bCs/>
        </w:rPr>
        <w:t>215.841.6841</w:t>
      </w:r>
    </w:p>
    <w:p w14:paraId="0E6909D2" w14:textId="77777777" w:rsidR="004A51F1" w:rsidRDefault="004A51F1" w:rsidP="004A51F1">
      <w:pPr>
        <w:rPr>
          <w:rFonts w:ascii="Times New Roman" w:eastAsia="Microsoft Sans Serif" w:hAnsi="Times New Roman" w:cs="Times New Roman"/>
        </w:rPr>
      </w:pPr>
      <w:r>
        <w:rPr>
          <w:rFonts w:ascii="Times New Roman" w:eastAsia="Microsoft Sans Serif" w:hAnsi="Times New Roman" w:cs="Times New Roman"/>
        </w:rPr>
        <w:t>anthony.gay@exeloncorp.com</w:t>
      </w:r>
      <w:r>
        <w:rPr>
          <w:rFonts w:ascii="Times New Roman" w:eastAsia="Microsoft Sans Serif" w:hAnsi="Times New Roman" w:cs="Times New Roman"/>
          <w:b/>
          <w:bCs/>
        </w:rPr>
        <w:br/>
      </w:r>
      <w:r>
        <w:rPr>
          <w:rFonts w:ascii="Times New Roman" w:eastAsia="Microsoft Sans Serif" w:hAnsi="Times New Roman" w:cs="Times New Roman"/>
        </w:rPr>
        <w:t>khadijah.scott@exeloncorp.com</w:t>
      </w:r>
    </w:p>
    <w:p w14:paraId="6EAA6932" w14:textId="77777777" w:rsidR="004A51F1" w:rsidRDefault="004A51F1" w:rsidP="004A51F1">
      <w:pPr>
        <w:tabs>
          <w:tab w:val="left" w:pos="720"/>
          <w:tab w:val="left" w:pos="5040"/>
        </w:tabs>
        <w:suppressAutoHyphens/>
        <w:rPr>
          <w:rFonts w:ascii="Times New Roman" w:hAnsi="Times New Roman" w:cs="Times New Roman"/>
        </w:rPr>
      </w:pPr>
      <w:r>
        <w:rPr>
          <w:rFonts w:ascii="Times New Roman" w:eastAsia="Microsoft Sans Serif" w:hAnsi="Times New Roman" w:cs="Times New Roman"/>
        </w:rPr>
        <w:t>Accepts eService</w:t>
      </w:r>
      <w:r>
        <w:rPr>
          <w:rFonts w:ascii="Times New Roman" w:eastAsia="Microsoft Sans Serif" w:hAnsi="Times New Roman" w:cs="Times New Roman"/>
        </w:rPr>
        <w:br/>
      </w:r>
    </w:p>
    <w:p w14:paraId="5ED608FE" w14:textId="77777777" w:rsidR="004A51F1" w:rsidRDefault="004A51F1" w:rsidP="00411A5E">
      <w:pPr>
        <w:tabs>
          <w:tab w:val="left" w:pos="720"/>
          <w:tab w:val="left" w:pos="5040"/>
        </w:tabs>
        <w:suppressAutoHyphens/>
        <w:rPr>
          <w:rFonts w:ascii="Times New Roman" w:hAnsi="Times New Roman" w:cs="Times New Roman"/>
        </w:rPr>
      </w:pPr>
    </w:p>
    <w:sectPr w:rsidR="004A51F1" w:rsidSect="005C6571">
      <w:footerReference w:type="even" r:id="rId8"/>
      <w:footerReference w:type="default" r:id="rId9"/>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C997" w14:textId="77777777" w:rsidR="00DB0B3E" w:rsidRDefault="00DB0B3E" w:rsidP="00872098">
      <w:r>
        <w:separator/>
      </w:r>
    </w:p>
  </w:endnote>
  <w:endnote w:type="continuationSeparator" w:id="0">
    <w:p w14:paraId="7E821B87" w14:textId="77777777" w:rsidR="00DB0B3E" w:rsidRDefault="00DB0B3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50E7"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88E0E"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1D03"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2944">
      <w:rPr>
        <w:rStyle w:val="PageNumber"/>
        <w:noProof/>
        <w:sz w:val="21"/>
        <w:szCs w:val="21"/>
      </w:rPr>
      <w:t>2</w:t>
    </w:r>
    <w:r>
      <w:rPr>
        <w:rStyle w:val="PageNumber"/>
        <w:sz w:val="21"/>
        <w:szCs w:val="21"/>
      </w:rPr>
      <w:fldChar w:fldCharType="end"/>
    </w:r>
  </w:p>
  <w:p w14:paraId="3A27C37F"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02C9" w14:textId="77777777" w:rsidR="00DB0B3E" w:rsidRDefault="00DB0B3E" w:rsidP="00872098">
      <w:r>
        <w:separator/>
      </w:r>
    </w:p>
  </w:footnote>
  <w:footnote w:type="continuationSeparator" w:id="0">
    <w:p w14:paraId="5D45633F" w14:textId="77777777" w:rsidR="00DB0B3E" w:rsidRDefault="00DB0B3E"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67A"/>
    <w:multiLevelType w:val="hybridMultilevel"/>
    <w:tmpl w:val="9404ED32"/>
    <w:lvl w:ilvl="0" w:tplc="3B64F0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7956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108631">
    <w:abstractNumId w:val="2"/>
  </w:num>
  <w:num w:numId="3" w16cid:durableId="130797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419B"/>
    <w:rsid w:val="0002601F"/>
    <w:rsid w:val="0003013F"/>
    <w:rsid w:val="00035823"/>
    <w:rsid w:val="00041441"/>
    <w:rsid w:val="00041F6B"/>
    <w:rsid w:val="000443C5"/>
    <w:rsid w:val="00046A79"/>
    <w:rsid w:val="00046B65"/>
    <w:rsid w:val="000629FF"/>
    <w:rsid w:val="00062D28"/>
    <w:rsid w:val="0006548A"/>
    <w:rsid w:val="000752BA"/>
    <w:rsid w:val="000770B2"/>
    <w:rsid w:val="00093117"/>
    <w:rsid w:val="00094E2F"/>
    <w:rsid w:val="000A4F41"/>
    <w:rsid w:val="000A6D41"/>
    <w:rsid w:val="000B0AF0"/>
    <w:rsid w:val="000B6027"/>
    <w:rsid w:val="000C3C4A"/>
    <w:rsid w:val="000D289F"/>
    <w:rsid w:val="000D4142"/>
    <w:rsid w:val="000E2181"/>
    <w:rsid w:val="000E44FA"/>
    <w:rsid w:val="000F1D4F"/>
    <w:rsid w:val="001000B0"/>
    <w:rsid w:val="0010059C"/>
    <w:rsid w:val="0010790A"/>
    <w:rsid w:val="00114EE8"/>
    <w:rsid w:val="001154F7"/>
    <w:rsid w:val="001200C0"/>
    <w:rsid w:val="00126F19"/>
    <w:rsid w:val="001312E7"/>
    <w:rsid w:val="00140007"/>
    <w:rsid w:val="001534C6"/>
    <w:rsid w:val="00164ACF"/>
    <w:rsid w:val="001725CF"/>
    <w:rsid w:val="00184B52"/>
    <w:rsid w:val="00195FAF"/>
    <w:rsid w:val="001B2B64"/>
    <w:rsid w:val="001B34DF"/>
    <w:rsid w:val="001C732F"/>
    <w:rsid w:val="001D02F6"/>
    <w:rsid w:val="001D2A9E"/>
    <w:rsid w:val="001D4BA7"/>
    <w:rsid w:val="001D7621"/>
    <w:rsid w:val="001E1095"/>
    <w:rsid w:val="001F1FFA"/>
    <w:rsid w:val="001F3FDA"/>
    <w:rsid w:val="001F449D"/>
    <w:rsid w:val="001F4A48"/>
    <w:rsid w:val="00200E83"/>
    <w:rsid w:val="00206304"/>
    <w:rsid w:val="002222F3"/>
    <w:rsid w:val="002236DC"/>
    <w:rsid w:val="00225661"/>
    <w:rsid w:val="00234BE6"/>
    <w:rsid w:val="00234BFA"/>
    <w:rsid w:val="002407A4"/>
    <w:rsid w:val="00260C12"/>
    <w:rsid w:val="00261D18"/>
    <w:rsid w:val="00263647"/>
    <w:rsid w:val="00276B24"/>
    <w:rsid w:val="00281871"/>
    <w:rsid w:val="00285B61"/>
    <w:rsid w:val="00290CE5"/>
    <w:rsid w:val="002926FE"/>
    <w:rsid w:val="00296144"/>
    <w:rsid w:val="002A15E7"/>
    <w:rsid w:val="002A47CA"/>
    <w:rsid w:val="002B2E0E"/>
    <w:rsid w:val="002C4753"/>
    <w:rsid w:val="002C700E"/>
    <w:rsid w:val="002C7085"/>
    <w:rsid w:val="002D172A"/>
    <w:rsid w:val="002D5B49"/>
    <w:rsid w:val="002D656E"/>
    <w:rsid w:val="002E000C"/>
    <w:rsid w:val="002E18B2"/>
    <w:rsid w:val="002E40C6"/>
    <w:rsid w:val="002E7400"/>
    <w:rsid w:val="002F773A"/>
    <w:rsid w:val="003044D0"/>
    <w:rsid w:val="0030630B"/>
    <w:rsid w:val="0031121F"/>
    <w:rsid w:val="00313942"/>
    <w:rsid w:val="00320936"/>
    <w:rsid w:val="00322C93"/>
    <w:rsid w:val="00324059"/>
    <w:rsid w:val="0033179C"/>
    <w:rsid w:val="0033571C"/>
    <w:rsid w:val="00340450"/>
    <w:rsid w:val="00343017"/>
    <w:rsid w:val="003560F1"/>
    <w:rsid w:val="00370D7C"/>
    <w:rsid w:val="00381B34"/>
    <w:rsid w:val="00386F14"/>
    <w:rsid w:val="00390100"/>
    <w:rsid w:val="003A0BE8"/>
    <w:rsid w:val="003A498F"/>
    <w:rsid w:val="003B0F98"/>
    <w:rsid w:val="003B27AB"/>
    <w:rsid w:val="003B4E8F"/>
    <w:rsid w:val="003C576A"/>
    <w:rsid w:val="003D0722"/>
    <w:rsid w:val="003D09C4"/>
    <w:rsid w:val="003F1CAD"/>
    <w:rsid w:val="003F4A89"/>
    <w:rsid w:val="003F56A8"/>
    <w:rsid w:val="003F5F7B"/>
    <w:rsid w:val="00406F2C"/>
    <w:rsid w:val="00407FFA"/>
    <w:rsid w:val="00411A5E"/>
    <w:rsid w:val="0041697F"/>
    <w:rsid w:val="0041724B"/>
    <w:rsid w:val="00425E6B"/>
    <w:rsid w:val="00430387"/>
    <w:rsid w:val="00431C39"/>
    <w:rsid w:val="00437994"/>
    <w:rsid w:val="00442630"/>
    <w:rsid w:val="004634E9"/>
    <w:rsid w:val="00475D82"/>
    <w:rsid w:val="00481BF9"/>
    <w:rsid w:val="00484090"/>
    <w:rsid w:val="00484496"/>
    <w:rsid w:val="00490C97"/>
    <w:rsid w:val="00491407"/>
    <w:rsid w:val="004920C7"/>
    <w:rsid w:val="004971D7"/>
    <w:rsid w:val="004A0CAF"/>
    <w:rsid w:val="004A34F2"/>
    <w:rsid w:val="004A51F1"/>
    <w:rsid w:val="004A5FCF"/>
    <w:rsid w:val="004C1D8D"/>
    <w:rsid w:val="004C5D6C"/>
    <w:rsid w:val="004C758C"/>
    <w:rsid w:val="004E36DA"/>
    <w:rsid w:val="004F5549"/>
    <w:rsid w:val="00504D5F"/>
    <w:rsid w:val="005104E5"/>
    <w:rsid w:val="00510D5C"/>
    <w:rsid w:val="00512B9D"/>
    <w:rsid w:val="00520DD2"/>
    <w:rsid w:val="00521C3C"/>
    <w:rsid w:val="005237B1"/>
    <w:rsid w:val="00533D9D"/>
    <w:rsid w:val="00537CFC"/>
    <w:rsid w:val="00542A32"/>
    <w:rsid w:val="00546175"/>
    <w:rsid w:val="00547956"/>
    <w:rsid w:val="005521F2"/>
    <w:rsid w:val="0056335F"/>
    <w:rsid w:val="00565985"/>
    <w:rsid w:val="0057084C"/>
    <w:rsid w:val="00571F15"/>
    <w:rsid w:val="00572F36"/>
    <w:rsid w:val="00573CD1"/>
    <w:rsid w:val="00580694"/>
    <w:rsid w:val="0058407B"/>
    <w:rsid w:val="00587B05"/>
    <w:rsid w:val="00587CAC"/>
    <w:rsid w:val="00592E17"/>
    <w:rsid w:val="005A0827"/>
    <w:rsid w:val="005A2635"/>
    <w:rsid w:val="005A6FC0"/>
    <w:rsid w:val="005B3222"/>
    <w:rsid w:val="005C5146"/>
    <w:rsid w:val="005C6571"/>
    <w:rsid w:val="005C6F5E"/>
    <w:rsid w:val="005D169A"/>
    <w:rsid w:val="005E39DC"/>
    <w:rsid w:val="005F3C99"/>
    <w:rsid w:val="005F73A9"/>
    <w:rsid w:val="006018D6"/>
    <w:rsid w:val="00603B34"/>
    <w:rsid w:val="00610A3A"/>
    <w:rsid w:val="00612E85"/>
    <w:rsid w:val="00621764"/>
    <w:rsid w:val="00627914"/>
    <w:rsid w:val="006301BD"/>
    <w:rsid w:val="006302D2"/>
    <w:rsid w:val="00630ED6"/>
    <w:rsid w:val="00633D52"/>
    <w:rsid w:val="00633EF3"/>
    <w:rsid w:val="00634DC3"/>
    <w:rsid w:val="00637F1D"/>
    <w:rsid w:val="00640107"/>
    <w:rsid w:val="00640CDE"/>
    <w:rsid w:val="00640E7B"/>
    <w:rsid w:val="00642829"/>
    <w:rsid w:val="006469B3"/>
    <w:rsid w:val="0065325A"/>
    <w:rsid w:val="00656B12"/>
    <w:rsid w:val="00662006"/>
    <w:rsid w:val="00663B25"/>
    <w:rsid w:val="00664495"/>
    <w:rsid w:val="00664B51"/>
    <w:rsid w:val="006753EA"/>
    <w:rsid w:val="00676AFE"/>
    <w:rsid w:val="006832D0"/>
    <w:rsid w:val="00686A9E"/>
    <w:rsid w:val="0068710C"/>
    <w:rsid w:val="00687AEE"/>
    <w:rsid w:val="006908AB"/>
    <w:rsid w:val="006924FC"/>
    <w:rsid w:val="0069387E"/>
    <w:rsid w:val="006A25E0"/>
    <w:rsid w:val="006B7E58"/>
    <w:rsid w:val="006C0612"/>
    <w:rsid w:val="006C1A1B"/>
    <w:rsid w:val="006C1F29"/>
    <w:rsid w:val="006C3725"/>
    <w:rsid w:val="006D2A0C"/>
    <w:rsid w:val="006D3464"/>
    <w:rsid w:val="006D727E"/>
    <w:rsid w:val="006D797D"/>
    <w:rsid w:val="006E004D"/>
    <w:rsid w:val="006E23AB"/>
    <w:rsid w:val="006E2C5F"/>
    <w:rsid w:val="006E5F6F"/>
    <w:rsid w:val="006E65DA"/>
    <w:rsid w:val="00701D7B"/>
    <w:rsid w:val="00702500"/>
    <w:rsid w:val="007078F0"/>
    <w:rsid w:val="00712E36"/>
    <w:rsid w:val="0071418C"/>
    <w:rsid w:val="007157FB"/>
    <w:rsid w:val="00715B68"/>
    <w:rsid w:val="007345AF"/>
    <w:rsid w:val="00735ABE"/>
    <w:rsid w:val="00735E49"/>
    <w:rsid w:val="00742EEF"/>
    <w:rsid w:val="00757027"/>
    <w:rsid w:val="0076389D"/>
    <w:rsid w:val="007659F2"/>
    <w:rsid w:val="007677AC"/>
    <w:rsid w:val="00772F61"/>
    <w:rsid w:val="00775C46"/>
    <w:rsid w:val="00786D45"/>
    <w:rsid w:val="00790F7E"/>
    <w:rsid w:val="007A0896"/>
    <w:rsid w:val="007A2D43"/>
    <w:rsid w:val="007A5084"/>
    <w:rsid w:val="007A5F9D"/>
    <w:rsid w:val="007B121B"/>
    <w:rsid w:val="007B19C3"/>
    <w:rsid w:val="007B2BCD"/>
    <w:rsid w:val="007B4078"/>
    <w:rsid w:val="007C146A"/>
    <w:rsid w:val="007D5EC4"/>
    <w:rsid w:val="007E1D05"/>
    <w:rsid w:val="007F7BC9"/>
    <w:rsid w:val="00804EFE"/>
    <w:rsid w:val="0080696C"/>
    <w:rsid w:val="008173AC"/>
    <w:rsid w:val="008304AA"/>
    <w:rsid w:val="00835B13"/>
    <w:rsid w:val="00853C26"/>
    <w:rsid w:val="008631B5"/>
    <w:rsid w:val="00863589"/>
    <w:rsid w:val="008650B9"/>
    <w:rsid w:val="00865713"/>
    <w:rsid w:val="00872098"/>
    <w:rsid w:val="00872944"/>
    <w:rsid w:val="00882060"/>
    <w:rsid w:val="00882E7A"/>
    <w:rsid w:val="0089061F"/>
    <w:rsid w:val="00893F71"/>
    <w:rsid w:val="00894A69"/>
    <w:rsid w:val="00895B56"/>
    <w:rsid w:val="008A3076"/>
    <w:rsid w:val="008A6FA6"/>
    <w:rsid w:val="008A7350"/>
    <w:rsid w:val="008B2F42"/>
    <w:rsid w:val="008B3BEB"/>
    <w:rsid w:val="008B648B"/>
    <w:rsid w:val="008C2939"/>
    <w:rsid w:val="008C5088"/>
    <w:rsid w:val="008C5565"/>
    <w:rsid w:val="008C77CA"/>
    <w:rsid w:val="008E54DB"/>
    <w:rsid w:val="008E62AA"/>
    <w:rsid w:val="008F20CD"/>
    <w:rsid w:val="008F4949"/>
    <w:rsid w:val="009115FF"/>
    <w:rsid w:val="0091656E"/>
    <w:rsid w:val="00927934"/>
    <w:rsid w:val="009336E9"/>
    <w:rsid w:val="009344A4"/>
    <w:rsid w:val="009447A8"/>
    <w:rsid w:val="00957195"/>
    <w:rsid w:val="00960F8D"/>
    <w:rsid w:val="009610FD"/>
    <w:rsid w:val="00966A82"/>
    <w:rsid w:val="009760BA"/>
    <w:rsid w:val="009872C8"/>
    <w:rsid w:val="00994DC1"/>
    <w:rsid w:val="009B21B5"/>
    <w:rsid w:val="009C0ACB"/>
    <w:rsid w:val="009C730C"/>
    <w:rsid w:val="009D6055"/>
    <w:rsid w:val="009E6B6F"/>
    <w:rsid w:val="009F1192"/>
    <w:rsid w:val="009F3BF9"/>
    <w:rsid w:val="00A04869"/>
    <w:rsid w:val="00A16D28"/>
    <w:rsid w:val="00A323C5"/>
    <w:rsid w:val="00A34BDB"/>
    <w:rsid w:val="00A513E9"/>
    <w:rsid w:val="00A52F97"/>
    <w:rsid w:val="00A54A62"/>
    <w:rsid w:val="00A604A1"/>
    <w:rsid w:val="00A670B8"/>
    <w:rsid w:val="00A71C0D"/>
    <w:rsid w:val="00A72FAB"/>
    <w:rsid w:val="00A76C9E"/>
    <w:rsid w:val="00A93723"/>
    <w:rsid w:val="00AA24F4"/>
    <w:rsid w:val="00AA3028"/>
    <w:rsid w:val="00AB016E"/>
    <w:rsid w:val="00AB5F32"/>
    <w:rsid w:val="00AB7D5A"/>
    <w:rsid w:val="00AC0A09"/>
    <w:rsid w:val="00AC75F3"/>
    <w:rsid w:val="00AD07DE"/>
    <w:rsid w:val="00AD0B8B"/>
    <w:rsid w:val="00AD4526"/>
    <w:rsid w:val="00AE02E6"/>
    <w:rsid w:val="00AE2F82"/>
    <w:rsid w:val="00AE730D"/>
    <w:rsid w:val="00AF17B7"/>
    <w:rsid w:val="00AF33D9"/>
    <w:rsid w:val="00AF5112"/>
    <w:rsid w:val="00AF6ACE"/>
    <w:rsid w:val="00AF7FE5"/>
    <w:rsid w:val="00B007BF"/>
    <w:rsid w:val="00B07B15"/>
    <w:rsid w:val="00B1526F"/>
    <w:rsid w:val="00B2519B"/>
    <w:rsid w:val="00B26A29"/>
    <w:rsid w:val="00B5337E"/>
    <w:rsid w:val="00B65DA2"/>
    <w:rsid w:val="00B715EE"/>
    <w:rsid w:val="00BA2A02"/>
    <w:rsid w:val="00BA4804"/>
    <w:rsid w:val="00BB0747"/>
    <w:rsid w:val="00BB1936"/>
    <w:rsid w:val="00BC3068"/>
    <w:rsid w:val="00BC36E6"/>
    <w:rsid w:val="00BC4A24"/>
    <w:rsid w:val="00BD605E"/>
    <w:rsid w:val="00BF6CF4"/>
    <w:rsid w:val="00C05120"/>
    <w:rsid w:val="00C20C40"/>
    <w:rsid w:val="00C264F4"/>
    <w:rsid w:val="00C2737E"/>
    <w:rsid w:val="00C306D2"/>
    <w:rsid w:val="00C31A09"/>
    <w:rsid w:val="00C46A8E"/>
    <w:rsid w:val="00C539FB"/>
    <w:rsid w:val="00C57A77"/>
    <w:rsid w:val="00C57C5F"/>
    <w:rsid w:val="00C62C0A"/>
    <w:rsid w:val="00C62F26"/>
    <w:rsid w:val="00C730C9"/>
    <w:rsid w:val="00C741B8"/>
    <w:rsid w:val="00C755CD"/>
    <w:rsid w:val="00C7609B"/>
    <w:rsid w:val="00C77EDD"/>
    <w:rsid w:val="00C90539"/>
    <w:rsid w:val="00C90AD6"/>
    <w:rsid w:val="00C95BB3"/>
    <w:rsid w:val="00CA37B0"/>
    <w:rsid w:val="00CB29E4"/>
    <w:rsid w:val="00CD0A86"/>
    <w:rsid w:val="00CD431E"/>
    <w:rsid w:val="00CD5691"/>
    <w:rsid w:val="00CD75E1"/>
    <w:rsid w:val="00CE742B"/>
    <w:rsid w:val="00CF05BF"/>
    <w:rsid w:val="00CF1A4A"/>
    <w:rsid w:val="00CF6623"/>
    <w:rsid w:val="00D02970"/>
    <w:rsid w:val="00D0467E"/>
    <w:rsid w:val="00D05642"/>
    <w:rsid w:val="00D12A66"/>
    <w:rsid w:val="00D3411B"/>
    <w:rsid w:val="00D350B5"/>
    <w:rsid w:val="00D365D1"/>
    <w:rsid w:val="00D369C9"/>
    <w:rsid w:val="00D42A01"/>
    <w:rsid w:val="00D44D89"/>
    <w:rsid w:val="00D460B9"/>
    <w:rsid w:val="00D52213"/>
    <w:rsid w:val="00D549E7"/>
    <w:rsid w:val="00D801F2"/>
    <w:rsid w:val="00D83609"/>
    <w:rsid w:val="00D92035"/>
    <w:rsid w:val="00D92E81"/>
    <w:rsid w:val="00D9349B"/>
    <w:rsid w:val="00D972EB"/>
    <w:rsid w:val="00DB041A"/>
    <w:rsid w:val="00DB0B3E"/>
    <w:rsid w:val="00DB3EB4"/>
    <w:rsid w:val="00DD57FB"/>
    <w:rsid w:val="00DD7DD5"/>
    <w:rsid w:val="00DE1742"/>
    <w:rsid w:val="00DE201F"/>
    <w:rsid w:val="00DE21F6"/>
    <w:rsid w:val="00DF0875"/>
    <w:rsid w:val="00DF6964"/>
    <w:rsid w:val="00DF7549"/>
    <w:rsid w:val="00E074C8"/>
    <w:rsid w:val="00E13AB1"/>
    <w:rsid w:val="00E14FCC"/>
    <w:rsid w:val="00E36E2D"/>
    <w:rsid w:val="00E37721"/>
    <w:rsid w:val="00E44504"/>
    <w:rsid w:val="00E52788"/>
    <w:rsid w:val="00E62B9A"/>
    <w:rsid w:val="00E6631F"/>
    <w:rsid w:val="00E7218E"/>
    <w:rsid w:val="00E7693A"/>
    <w:rsid w:val="00E81A50"/>
    <w:rsid w:val="00E83653"/>
    <w:rsid w:val="00EA16A5"/>
    <w:rsid w:val="00EA70BF"/>
    <w:rsid w:val="00EA72B3"/>
    <w:rsid w:val="00EB100A"/>
    <w:rsid w:val="00EB7B2A"/>
    <w:rsid w:val="00EC5831"/>
    <w:rsid w:val="00ED339D"/>
    <w:rsid w:val="00EE2212"/>
    <w:rsid w:val="00EF3443"/>
    <w:rsid w:val="00EF5410"/>
    <w:rsid w:val="00F11922"/>
    <w:rsid w:val="00F30ACB"/>
    <w:rsid w:val="00F325A8"/>
    <w:rsid w:val="00F54A86"/>
    <w:rsid w:val="00F6069B"/>
    <w:rsid w:val="00F62994"/>
    <w:rsid w:val="00F654DC"/>
    <w:rsid w:val="00F65BFF"/>
    <w:rsid w:val="00F75EDA"/>
    <w:rsid w:val="00F81CEE"/>
    <w:rsid w:val="00F82E45"/>
    <w:rsid w:val="00F87582"/>
    <w:rsid w:val="00F904C8"/>
    <w:rsid w:val="00FA075B"/>
    <w:rsid w:val="00FA4A61"/>
    <w:rsid w:val="00FA64BA"/>
    <w:rsid w:val="00FB6AA9"/>
    <w:rsid w:val="00FB6AFF"/>
    <w:rsid w:val="00FC0AFB"/>
    <w:rsid w:val="00FC70D4"/>
    <w:rsid w:val="00FF2010"/>
    <w:rsid w:val="00FF4EBE"/>
    <w:rsid w:val="00FF5363"/>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C33B"/>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table" w:styleId="TableGrid">
    <w:name w:val="Table Grid"/>
    <w:basedOn w:val="TableNormal"/>
    <w:uiPriority w:val="59"/>
    <w:rsid w:val="00FC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534C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 w:id="1645309845">
      <w:bodyDiv w:val="1"/>
      <w:marLeft w:val="0"/>
      <w:marRight w:val="0"/>
      <w:marTop w:val="0"/>
      <w:marBottom w:val="0"/>
      <w:divBdr>
        <w:top w:val="none" w:sz="0" w:space="0" w:color="auto"/>
        <w:left w:val="none" w:sz="0" w:space="0" w:color="auto"/>
        <w:bottom w:val="none" w:sz="0" w:space="0" w:color="auto"/>
        <w:right w:val="none" w:sz="0" w:space="0" w:color="auto"/>
      </w:divBdr>
    </w:div>
    <w:div w:id="1724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852B-6630-470E-83F5-2DC1C761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6</cp:revision>
  <cp:lastPrinted>2016-02-11T14:16:00Z</cp:lastPrinted>
  <dcterms:created xsi:type="dcterms:W3CDTF">2023-03-28T12:18:00Z</dcterms:created>
  <dcterms:modified xsi:type="dcterms:W3CDTF">2023-03-28T12:27:00Z</dcterms:modified>
</cp:coreProperties>
</file>