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CD56" w14:textId="77777777" w:rsidR="00D46CB4" w:rsidRPr="004207F5" w:rsidRDefault="00D46CB4" w:rsidP="00D46CB4">
      <w:pPr>
        <w:tabs>
          <w:tab w:val="center" w:pos="4680"/>
        </w:tabs>
        <w:suppressAutoHyphens/>
        <w:jc w:val="center"/>
        <w:rPr>
          <w:rFonts w:ascii="Times New Roman" w:hAnsi="Times New Roman" w:cs="Times New Roman"/>
          <w:b/>
          <w:bCs/>
          <w:spacing w:val="-3"/>
          <w:sz w:val="24"/>
          <w:szCs w:val="24"/>
        </w:rPr>
      </w:pPr>
      <w:r w:rsidRPr="004207F5">
        <w:rPr>
          <w:rFonts w:ascii="Times New Roman" w:hAnsi="Times New Roman" w:cs="Times New Roman"/>
          <w:b/>
          <w:bCs/>
          <w:spacing w:val="-3"/>
          <w:sz w:val="24"/>
          <w:szCs w:val="24"/>
        </w:rPr>
        <w:t>BEFORE THE</w:t>
      </w:r>
    </w:p>
    <w:p w14:paraId="78065CD1" w14:textId="77777777" w:rsidR="00D46CB4" w:rsidRPr="004207F5" w:rsidRDefault="00D46CB4" w:rsidP="00D46CB4">
      <w:pPr>
        <w:tabs>
          <w:tab w:val="center" w:pos="4680"/>
        </w:tabs>
        <w:suppressAutoHyphens/>
        <w:jc w:val="center"/>
        <w:rPr>
          <w:rFonts w:ascii="Times New Roman" w:hAnsi="Times New Roman" w:cs="Times New Roman"/>
          <w:b/>
          <w:bCs/>
          <w:spacing w:val="-3"/>
          <w:sz w:val="24"/>
          <w:szCs w:val="24"/>
        </w:rPr>
      </w:pPr>
      <w:r w:rsidRPr="004207F5">
        <w:rPr>
          <w:rFonts w:ascii="Times New Roman" w:hAnsi="Times New Roman" w:cs="Times New Roman"/>
          <w:b/>
          <w:bCs/>
          <w:spacing w:val="-3"/>
          <w:sz w:val="24"/>
          <w:szCs w:val="24"/>
        </w:rPr>
        <w:t>PENNSYLVANIA PUBLIC UTILITY COMMISSION</w:t>
      </w:r>
    </w:p>
    <w:p w14:paraId="2723B271" w14:textId="77777777" w:rsidR="00D46CB4" w:rsidRPr="00375897" w:rsidRDefault="00D46CB4" w:rsidP="00D46CB4">
      <w:pPr>
        <w:pStyle w:val="NoSpacing"/>
        <w:rPr>
          <w:rFonts w:ascii="Times New Roman" w:hAnsi="Times New Roman" w:cs="Times New Roman"/>
          <w:sz w:val="24"/>
          <w:szCs w:val="24"/>
        </w:rPr>
      </w:pPr>
    </w:p>
    <w:p w14:paraId="1F815DEA" w14:textId="77777777" w:rsidR="00D46CB4" w:rsidRPr="00375897" w:rsidRDefault="00D46CB4" w:rsidP="00D46CB4">
      <w:pPr>
        <w:pStyle w:val="NoSpacing"/>
        <w:rPr>
          <w:rFonts w:ascii="Times New Roman" w:hAnsi="Times New Roman" w:cs="Times New Roman"/>
          <w:sz w:val="24"/>
          <w:szCs w:val="24"/>
        </w:rPr>
      </w:pPr>
    </w:p>
    <w:p w14:paraId="40FC8AB6" w14:textId="77777777" w:rsidR="00D46CB4" w:rsidRPr="00375897" w:rsidRDefault="00D46CB4" w:rsidP="00D46CB4">
      <w:pPr>
        <w:pStyle w:val="NoSpacing"/>
        <w:rPr>
          <w:rFonts w:ascii="Times New Roman" w:hAnsi="Times New Roman" w:cs="Times New Roman"/>
          <w:sz w:val="24"/>
          <w:szCs w:val="24"/>
        </w:rPr>
      </w:pPr>
    </w:p>
    <w:p w14:paraId="0AEF305B" w14:textId="77777777" w:rsidR="00E7125B" w:rsidRPr="00454CB2" w:rsidRDefault="00E7125B" w:rsidP="00E7125B">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Fran Mestichelli</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151ED60C" w14:textId="77777777" w:rsidR="00E7125B" w:rsidRPr="00454CB2" w:rsidRDefault="00E7125B" w:rsidP="00E7125B">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p>
    <w:p w14:paraId="5B064CAB" w14:textId="77777777" w:rsidR="00E7125B" w:rsidRPr="00454CB2" w:rsidRDefault="00E7125B" w:rsidP="00E7125B">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00454CB2">
        <w:rPr>
          <w:rFonts w:ascii="Times New Roman" w:hAnsi="Times New Roman" w:cs="Times New Roman"/>
          <w:spacing w:val="-3"/>
          <w:sz w:val="24"/>
          <w:szCs w:val="24"/>
        </w:rPr>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C-2022-3036731</w:t>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1BB832CF" w14:textId="77777777" w:rsidR="00E7125B" w:rsidRPr="00454CB2" w:rsidRDefault="00E7125B" w:rsidP="00E7125B">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0481FE41" w14:textId="77777777" w:rsidR="00E7125B" w:rsidRPr="00454CB2" w:rsidRDefault="00E7125B" w:rsidP="00E7125B">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0A03A8EE" w14:textId="77777777" w:rsidR="00E7125B" w:rsidRPr="00454CB2" w:rsidRDefault="00E7125B" w:rsidP="00E7125B">
      <w:pPr>
        <w:tabs>
          <w:tab w:val="left" w:pos="-720"/>
          <w:tab w:val="left" w:pos="5040"/>
        </w:tabs>
        <w:suppressAutoHyphens/>
        <w:spacing w:line="240" w:lineRule="auto"/>
        <w:contextualSpacing/>
        <w:rPr>
          <w:rFonts w:ascii="Times New Roman" w:hAnsi="Times New Roman" w:cs="Times New Roman"/>
          <w:spacing w:val="-3"/>
          <w:sz w:val="24"/>
          <w:szCs w:val="24"/>
        </w:rPr>
      </w:pPr>
    </w:p>
    <w:p w14:paraId="49747778" w14:textId="77777777" w:rsidR="00E7125B" w:rsidRPr="00454CB2" w:rsidRDefault="00E7125B" w:rsidP="00E7125B">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14181B9A" w14:textId="77777777" w:rsidR="00E7125B" w:rsidRPr="00454CB2" w:rsidRDefault="00E7125B" w:rsidP="00E7125B">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7BE790B9" w14:textId="100D02F5" w:rsidR="00E7125B" w:rsidRDefault="00E7125B" w:rsidP="00E7125B">
      <w:pPr>
        <w:tabs>
          <w:tab w:val="left" w:pos="204"/>
        </w:tabs>
        <w:jc w:val="center"/>
        <w:rPr>
          <w:rFonts w:ascii="Times New Roman" w:hAnsi="Times New Roman" w:cs="Times New Roman"/>
          <w:b/>
          <w:bCs/>
          <w:u w:val="single"/>
        </w:rPr>
      </w:pPr>
      <w:r>
        <w:rPr>
          <w:rFonts w:ascii="Times New Roman" w:hAnsi="Times New Roman" w:cs="Times New Roman"/>
          <w:b/>
          <w:bCs/>
          <w:u w:val="single"/>
        </w:rPr>
        <w:t>INTERIM ORDER #2 DENYING COMPLAINANT’S</w:t>
      </w:r>
    </w:p>
    <w:p w14:paraId="7DA808BB" w14:textId="2E1CAA42" w:rsidR="00E7125B" w:rsidRPr="0040636D" w:rsidRDefault="00E7125B" w:rsidP="00E7125B">
      <w:pPr>
        <w:tabs>
          <w:tab w:val="left" w:pos="204"/>
        </w:tabs>
        <w:jc w:val="center"/>
        <w:rPr>
          <w:rFonts w:ascii="Times New Roman" w:hAnsi="Times New Roman" w:cs="Times New Roman"/>
          <w:b/>
          <w:bCs/>
          <w:u w:val="single"/>
        </w:rPr>
      </w:pPr>
      <w:r>
        <w:rPr>
          <w:rFonts w:ascii="Times New Roman" w:hAnsi="Times New Roman" w:cs="Times New Roman"/>
          <w:b/>
          <w:bCs/>
          <w:u w:val="single"/>
        </w:rPr>
        <w:t>SECOND REQUEST FOR CONTINUANCE OF HEARING</w:t>
      </w:r>
    </w:p>
    <w:p w14:paraId="39BA2978" w14:textId="77777777" w:rsidR="00D46CB4" w:rsidRPr="004207F5" w:rsidRDefault="00D46CB4" w:rsidP="00D46CB4">
      <w:pPr>
        <w:tabs>
          <w:tab w:val="left" w:pos="0"/>
        </w:tabs>
        <w:spacing w:after="0" w:line="360" w:lineRule="auto"/>
        <w:jc w:val="both"/>
        <w:rPr>
          <w:rFonts w:ascii="Times New Roman" w:hAnsi="Times New Roman" w:cs="Times New Roman"/>
          <w:sz w:val="24"/>
          <w:szCs w:val="24"/>
        </w:rPr>
      </w:pPr>
    </w:p>
    <w:p w14:paraId="35D5B989" w14:textId="77777777" w:rsidR="00D46CB4" w:rsidRDefault="00D46CB4" w:rsidP="00D46CB4">
      <w:pPr>
        <w:tabs>
          <w:tab w:val="left" w:pos="-720"/>
          <w:tab w:val="left" w:pos="2070"/>
        </w:tabs>
        <w:suppressAutoHyphens/>
        <w:spacing w:after="0" w:line="360" w:lineRule="auto"/>
        <w:ind w:firstLine="1440"/>
        <w:rPr>
          <w:rFonts w:ascii="Times New Roman" w:hAnsi="Times New Roman" w:cs="Times New Roman"/>
          <w:sz w:val="24"/>
          <w:szCs w:val="24"/>
        </w:rPr>
      </w:pPr>
      <w:r w:rsidRPr="004207F5">
        <w:rPr>
          <w:rFonts w:ascii="Times New Roman" w:hAnsi="Times New Roman" w:cs="Times New Roman"/>
          <w:sz w:val="24"/>
          <w:szCs w:val="24"/>
        </w:rPr>
        <w:t xml:space="preserve">This Order is issued pursuant to the authority granted to presiding officers under the regulations of the Commission at 52 Pa. Code §5.483.  </w:t>
      </w:r>
    </w:p>
    <w:p w14:paraId="633B878C" w14:textId="77777777" w:rsidR="00D46CB4" w:rsidRPr="004207F5" w:rsidRDefault="00D46CB4" w:rsidP="00D46CB4">
      <w:pPr>
        <w:tabs>
          <w:tab w:val="left" w:pos="-720"/>
          <w:tab w:val="left" w:pos="2070"/>
        </w:tabs>
        <w:suppressAutoHyphens/>
        <w:spacing w:after="0" w:line="360" w:lineRule="auto"/>
        <w:ind w:firstLine="1440"/>
        <w:rPr>
          <w:rFonts w:ascii="Times New Roman" w:hAnsi="Times New Roman" w:cs="Times New Roman"/>
          <w:sz w:val="24"/>
          <w:szCs w:val="24"/>
        </w:rPr>
      </w:pPr>
    </w:p>
    <w:p w14:paraId="7DCBEA56" w14:textId="6EE8BE89" w:rsidR="00D46CB4" w:rsidRDefault="00D46CB4" w:rsidP="00D46CB4">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A </w:t>
      </w:r>
      <w:r w:rsidR="009A52CC">
        <w:rPr>
          <w:rFonts w:ascii="Times New Roman" w:hAnsi="Times New Roman" w:cs="Times New Roman"/>
          <w:sz w:val="24"/>
          <w:szCs w:val="24"/>
        </w:rPr>
        <w:t xml:space="preserve">telephonic </w:t>
      </w:r>
      <w:r w:rsidRPr="004207F5">
        <w:rPr>
          <w:rFonts w:ascii="Times New Roman" w:hAnsi="Times New Roman" w:cs="Times New Roman"/>
          <w:spacing w:val="-3"/>
          <w:sz w:val="24"/>
          <w:szCs w:val="24"/>
        </w:rPr>
        <w:t xml:space="preserve">hearing in this case has been scheduled for </w:t>
      </w:r>
      <w:r w:rsidR="00DF589A">
        <w:rPr>
          <w:rFonts w:ascii="Times New Roman" w:hAnsi="Times New Roman" w:cs="Times New Roman"/>
          <w:spacing w:val="-3"/>
          <w:sz w:val="24"/>
          <w:szCs w:val="24"/>
        </w:rPr>
        <w:t xml:space="preserve">April </w:t>
      </w:r>
      <w:r w:rsidRPr="004207F5">
        <w:rPr>
          <w:rFonts w:ascii="Times New Roman" w:hAnsi="Times New Roman" w:cs="Times New Roman"/>
          <w:spacing w:val="-3"/>
          <w:sz w:val="24"/>
          <w:szCs w:val="24"/>
        </w:rPr>
        <w:t>28, 202</w:t>
      </w:r>
      <w:r w:rsidR="00DF589A">
        <w:rPr>
          <w:rFonts w:ascii="Times New Roman" w:hAnsi="Times New Roman" w:cs="Times New Roman"/>
          <w:spacing w:val="-3"/>
          <w:sz w:val="24"/>
          <w:szCs w:val="24"/>
        </w:rPr>
        <w:t>3</w:t>
      </w:r>
      <w:r w:rsidRPr="004207F5">
        <w:rPr>
          <w:rFonts w:ascii="Times New Roman" w:hAnsi="Times New Roman" w:cs="Times New Roman"/>
          <w:spacing w:val="-3"/>
          <w:sz w:val="24"/>
          <w:szCs w:val="24"/>
        </w:rPr>
        <w:t>.</w:t>
      </w:r>
    </w:p>
    <w:p w14:paraId="12E9D557" w14:textId="77777777" w:rsidR="00D46CB4" w:rsidRPr="004207F5" w:rsidRDefault="00D46CB4" w:rsidP="00D46CB4">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50E28A29" w14:textId="5F50A37D" w:rsidR="00E6164F" w:rsidRPr="00454CB2" w:rsidRDefault="00E6164F" w:rsidP="00F218CB">
      <w:pPr>
        <w:pStyle w:val="ParaTab1"/>
        <w:spacing w:line="360" w:lineRule="auto"/>
        <w:rPr>
          <w:rFonts w:ascii="Times New Roman" w:hAnsi="Times New Roman" w:cs="Times New Roman"/>
          <w:spacing w:val="-3"/>
        </w:rPr>
      </w:pPr>
      <w:r w:rsidRPr="00454CB2">
        <w:rPr>
          <w:rFonts w:ascii="Times New Roman" w:hAnsi="Times New Roman" w:cs="Times New Roman"/>
          <w:spacing w:val="-3"/>
        </w:rPr>
        <w:t xml:space="preserve">On </w:t>
      </w:r>
      <w:r>
        <w:rPr>
          <w:rFonts w:ascii="Times New Roman" w:hAnsi="Times New Roman" w:cs="Times New Roman"/>
          <w:spacing w:val="-3"/>
        </w:rPr>
        <w:t>November 8</w:t>
      </w:r>
      <w:r w:rsidRPr="00454CB2">
        <w:rPr>
          <w:rFonts w:ascii="Times New Roman" w:hAnsi="Times New Roman" w:cs="Times New Roman"/>
          <w:spacing w:val="-3"/>
        </w:rPr>
        <w:t xml:space="preserve">, 2022, </w:t>
      </w:r>
      <w:r>
        <w:rPr>
          <w:rFonts w:ascii="Times New Roman" w:hAnsi="Times New Roman" w:cs="Times New Roman"/>
          <w:spacing w:val="-3"/>
        </w:rPr>
        <w:t>Fran Mestichelli</w:t>
      </w:r>
      <w:r w:rsidRPr="00454CB2">
        <w:rPr>
          <w:rFonts w:ascii="Times New Roman" w:hAnsi="Times New Roman" w:cs="Times New Roman"/>
          <w:spacing w:val="-3"/>
        </w:rPr>
        <w:t xml:space="preserve"> (M</w:t>
      </w:r>
      <w:r>
        <w:rPr>
          <w:rFonts w:ascii="Times New Roman" w:hAnsi="Times New Roman" w:cs="Times New Roman"/>
          <w:spacing w:val="-3"/>
        </w:rPr>
        <w:t>s</w:t>
      </w:r>
      <w:r w:rsidRPr="00454CB2">
        <w:rPr>
          <w:rFonts w:ascii="Times New Roman" w:hAnsi="Times New Roman" w:cs="Times New Roman"/>
          <w:spacing w:val="-3"/>
        </w:rPr>
        <w:t xml:space="preserve">. </w:t>
      </w:r>
      <w:r>
        <w:rPr>
          <w:rFonts w:ascii="Times New Roman" w:hAnsi="Times New Roman" w:cs="Times New Roman"/>
          <w:spacing w:val="-3"/>
        </w:rPr>
        <w:t xml:space="preserve">Mestichelli </w:t>
      </w:r>
      <w:r w:rsidRPr="00454CB2">
        <w:rPr>
          <w:rFonts w:ascii="Times New Roman" w:hAnsi="Times New Roman" w:cs="Times New Roman"/>
          <w:spacing w:val="-3"/>
        </w:rPr>
        <w:t>or Complainant) filed  a Formal Complaint (Complaint) in this matter</w:t>
      </w:r>
      <w:r>
        <w:rPr>
          <w:rFonts w:ascii="Times New Roman" w:hAnsi="Times New Roman" w:cs="Times New Roman"/>
          <w:spacing w:val="-3"/>
        </w:rPr>
        <w:t xml:space="preserve"> </w:t>
      </w:r>
      <w:r w:rsidRPr="00454CB2">
        <w:rPr>
          <w:rFonts w:ascii="Times New Roman" w:hAnsi="Times New Roman" w:cs="Times New Roman"/>
          <w:spacing w:val="-3"/>
        </w:rPr>
        <w:t xml:space="preserve">with the Public Utility Commission (Commission).  On </w:t>
      </w:r>
      <w:r>
        <w:rPr>
          <w:rFonts w:ascii="Times New Roman" w:hAnsi="Times New Roman" w:cs="Times New Roman"/>
          <w:spacing w:val="-3"/>
        </w:rPr>
        <w:t>November 13</w:t>
      </w:r>
      <w:r w:rsidRPr="00454CB2">
        <w:rPr>
          <w:rFonts w:ascii="Times New Roman" w:hAnsi="Times New Roman" w:cs="Times New Roman"/>
          <w:spacing w:val="-3"/>
        </w:rPr>
        <w:t xml:space="preserve">, 2022, </w:t>
      </w:r>
      <w:r>
        <w:rPr>
          <w:rFonts w:ascii="Times New Roman" w:hAnsi="Times New Roman" w:cs="Times New Roman"/>
          <w:spacing w:val="-3"/>
        </w:rPr>
        <w:t>PECO Energy Company (PECO or Respondent)</w:t>
      </w:r>
      <w:r w:rsidRPr="00454CB2">
        <w:rPr>
          <w:rFonts w:ascii="Times New Roman" w:hAnsi="Times New Roman" w:cs="Times New Roman"/>
          <w:spacing w:val="-3"/>
        </w:rPr>
        <w:t xml:space="preserve"> filed an Answer (Answer) to the Complaint</w:t>
      </w:r>
      <w:r>
        <w:rPr>
          <w:rFonts w:ascii="Times New Roman" w:hAnsi="Times New Roman" w:cs="Times New Roman"/>
        </w:rPr>
        <w:t>.</w:t>
      </w:r>
    </w:p>
    <w:p w14:paraId="1DDB198B" w14:textId="77777777" w:rsidR="00E6164F" w:rsidRPr="00454CB2" w:rsidRDefault="00E6164F" w:rsidP="00E6164F">
      <w:pPr>
        <w:pStyle w:val="ParaTab1"/>
        <w:spacing w:line="360" w:lineRule="auto"/>
        <w:ind w:firstLine="0"/>
        <w:rPr>
          <w:rFonts w:ascii="Times New Roman" w:hAnsi="Times New Roman" w:cs="Times New Roman"/>
          <w:spacing w:val="-3"/>
        </w:rPr>
      </w:pPr>
    </w:p>
    <w:p w14:paraId="796FAA61" w14:textId="3F3B09EF" w:rsidR="00E6164F" w:rsidRPr="00454CB2" w:rsidRDefault="00E6164F" w:rsidP="00E6164F">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January 12</w:t>
      </w:r>
      <w:r w:rsidRPr="00454CB2">
        <w:rPr>
          <w:rFonts w:ascii="Times New Roman" w:hAnsi="Times New Roman" w:cs="Times New Roman"/>
          <w:spacing w:val="-3"/>
        </w:rPr>
        <w:t>, 202</w:t>
      </w:r>
      <w:r>
        <w:rPr>
          <w:rFonts w:ascii="Times New Roman" w:hAnsi="Times New Roman" w:cs="Times New Roman"/>
          <w:spacing w:val="-3"/>
        </w:rPr>
        <w:t>3</w:t>
      </w:r>
      <w:r w:rsidRPr="00454CB2">
        <w:rPr>
          <w:rFonts w:ascii="Times New Roman" w:hAnsi="Times New Roman" w:cs="Times New Roman"/>
          <w:spacing w:val="-3"/>
        </w:rPr>
        <w:t xml:space="preserve">, an Initial Telephonic Hearing Notice was issued </w:t>
      </w:r>
      <w:r w:rsidRPr="00454CB2">
        <w:rPr>
          <w:rFonts w:ascii="Times New Roman" w:hAnsi="Times New Roman" w:cs="Times New Roman"/>
        </w:rPr>
        <w:t xml:space="preserve">establishing an initial telephonic hearing for this matter for </w:t>
      </w:r>
      <w:r>
        <w:rPr>
          <w:rFonts w:ascii="Times New Roman" w:hAnsi="Times New Roman" w:cs="Times New Roman"/>
        </w:rPr>
        <w:t>Thur</w:t>
      </w:r>
      <w:r w:rsidRPr="00454CB2">
        <w:rPr>
          <w:rFonts w:ascii="Times New Roman" w:hAnsi="Times New Roman" w:cs="Times New Roman"/>
        </w:rPr>
        <w:t xml:space="preserve">sday, </w:t>
      </w:r>
      <w:r>
        <w:rPr>
          <w:rFonts w:ascii="Times New Roman" w:hAnsi="Times New Roman" w:cs="Times New Roman"/>
        </w:rPr>
        <w:t>March 16</w:t>
      </w:r>
      <w:r w:rsidRPr="00454CB2">
        <w:rPr>
          <w:rFonts w:ascii="Times New Roman" w:hAnsi="Times New Roman" w:cs="Times New Roman"/>
        </w:rPr>
        <w:t xml:space="preserve">, </w:t>
      </w:r>
      <w:r w:rsidR="00D977AA" w:rsidRPr="00454CB2">
        <w:rPr>
          <w:rFonts w:ascii="Times New Roman" w:hAnsi="Times New Roman" w:cs="Times New Roman"/>
        </w:rPr>
        <w:t>202</w:t>
      </w:r>
      <w:r w:rsidR="00D977AA">
        <w:rPr>
          <w:rFonts w:ascii="Times New Roman" w:hAnsi="Times New Roman" w:cs="Times New Roman"/>
        </w:rPr>
        <w:t>3,</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w:t>
      </w:r>
      <w:r>
        <w:rPr>
          <w:rFonts w:ascii="Times New Roman" w:hAnsi="Times New Roman" w:cs="Times New Roman"/>
          <w:spacing w:val="-3"/>
        </w:rPr>
        <w:t>January 25</w:t>
      </w:r>
      <w:r w:rsidRPr="00454CB2">
        <w:rPr>
          <w:rFonts w:ascii="Times New Roman" w:hAnsi="Times New Roman" w:cs="Times New Roman"/>
          <w:spacing w:val="-3"/>
        </w:rPr>
        <w:t>, 202</w:t>
      </w:r>
      <w:r>
        <w:rPr>
          <w:rFonts w:ascii="Times New Roman" w:hAnsi="Times New Roman" w:cs="Times New Roman"/>
          <w:spacing w:val="-3"/>
        </w:rPr>
        <w:t>3</w:t>
      </w:r>
      <w:r w:rsidRPr="00454CB2">
        <w:rPr>
          <w:rFonts w:ascii="Times New Roman" w:hAnsi="Times New Roman" w:cs="Times New Roman"/>
          <w:spacing w:val="-3"/>
        </w:rPr>
        <w:t xml:space="preserve">,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4BE856FB" w14:textId="77777777" w:rsidR="00E6164F" w:rsidRPr="00454CB2" w:rsidRDefault="00E6164F" w:rsidP="00E6164F">
      <w:pPr>
        <w:pStyle w:val="ParaTab1"/>
        <w:tabs>
          <w:tab w:val="left" w:pos="2070"/>
        </w:tabs>
        <w:spacing w:line="360" w:lineRule="auto"/>
        <w:rPr>
          <w:rFonts w:ascii="Times New Roman" w:hAnsi="Times New Roman" w:cs="Times New Roman"/>
        </w:rPr>
      </w:pPr>
    </w:p>
    <w:p w14:paraId="2B5DABE2" w14:textId="0CC3627B" w:rsidR="00E6164F" w:rsidRDefault="00E6164F" w:rsidP="00E6164F">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Pr>
          <w:rFonts w:ascii="Times New Roman" w:hAnsi="Times New Roman" w:cs="Times New Roman"/>
        </w:rPr>
        <w:t>March 15</w:t>
      </w:r>
      <w:r w:rsidRPr="00454CB2">
        <w:rPr>
          <w:rFonts w:ascii="Times New Roman" w:hAnsi="Times New Roman" w:cs="Times New Roman"/>
        </w:rPr>
        <w:t>, 202</w:t>
      </w:r>
      <w:r>
        <w:rPr>
          <w:rFonts w:ascii="Times New Roman" w:hAnsi="Times New Roman" w:cs="Times New Roman"/>
        </w:rPr>
        <w:t>3</w:t>
      </w:r>
      <w:r w:rsidRPr="00454CB2">
        <w:rPr>
          <w:rFonts w:ascii="Times New Roman" w:hAnsi="Times New Roman" w:cs="Times New Roman"/>
          <w:spacing w:val="-3"/>
          <w:sz w:val="24"/>
          <w:szCs w:val="24"/>
        </w:rPr>
        <w:t xml:space="preserve">, </w:t>
      </w:r>
      <w:r>
        <w:rPr>
          <w:rFonts w:ascii="Times New Roman" w:hAnsi="Times New Roman" w:cs="Times New Roman"/>
          <w:spacing w:val="-3"/>
          <w:sz w:val="24"/>
          <w:szCs w:val="24"/>
        </w:rPr>
        <w:t>Respondent left a voice mail message for my legal assistant</w:t>
      </w:r>
      <w:r w:rsidRPr="00454CB2">
        <w:rPr>
          <w:rFonts w:ascii="Times New Roman" w:hAnsi="Times New Roman" w:cs="Times New Roman"/>
          <w:spacing w:val="-3"/>
          <w:sz w:val="24"/>
          <w:szCs w:val="24"/>
        </w:rPr>
        <w:t xml:space="preserve"> requesting a continuance of the hearing scheduled for </w:t>
      </w:r>
      <w:r>
        <w:rPr>
          <w:rFonts w:ascii="Times New Roman" w:hAnsi="Times New Roman" w:cs="Times New Roman"/>
        </w:rPr>
        <w:t>March 16</w:t>
      </w:r>
      <w:r w:rsidRPr="00454CB2">
        <w:rPr>
          <w:rFonts w:ascii="Times New Roman" w:hAnsi="Times New Roman" w:cs="Times New Roman"/>
        </w:rPr>
        <w:t>, 202</w:t>
      </w:r>
      <w:r>
        <w:rPr>
          <w:rFonts w:ascii="Times New Roman" w:hAnsi="Times New Roman" w:cs="Times New Roman"/>
        </w:rPr>
        <w:t>3</w:t>
      </w:r>
      <w:r w:rsidRPr="00454CB2">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The Complainant’s request did not comply with the instructions concerning continuance requests provided in the </w:t>
      </w:r>
      <w:r>
        <w:rPr>
          <w:rFonts w:ascii="Times New Roman" w:hAnsi="Times New Roman" w:cs="Times New Roman"/>
          <w:spacing w:val="-3"/>
        </w:rPr>
        <w:lastRenderedPageBreak/>
        <w:t>January</w:t>
      </w:r>
      <w:r w:rsidR="00956BA1">
        <w:rPr>
          <w:rFonts w:ascii="Times New Roman" w:hAnsi="Times New Roman" w:cs="Times New Roman"/>
          <w:spacing w:val="-3"/>
        </w:rPr>
        <w:t> </w:t>
      </w:r>
      <w:r>
        <w:rPr>
          <w:rFonts w:ascii="Times New Roman" w:hAnsi="Times New Roman" w:cs="Times New Roman"/>
          <w:spacing w:val="-3"/>
        </w:rPr>
        <w:t>25</w:t>
      </w:r>
      <w:r w:rsidRPr="00454CB2">
        <w:rPr>
          <w:rFonts w:ascii="Times New Roman" w:hAnsi="Times New Roman" w:cs="Times New Roman"/>
          <w:spacing w:val="-3"/>
        </w:rPr>
        <w:t>,</w:t>
      </w:r>
      <w:r w:rsidR="00956BA1">
        <w:rPr>
          <w:rFonts w:ascii="Times New Roman" w:hAnsi="Times New Roman" w:cs="Times New Roman"/>
          <w:spacing w:val="-3"/>
        </w:rPr>
        <w:t> </w:t>
      </w:r>
      <w:r w:rsidRPr="00454CB2">
        <w:rPr>
          <w:rFonts w:ascii="Times New Roman" w:hAnsi="Times New Roman" w:cs="Times New Roman"/>
          <w:spacing w:val="-3"/>
        </w:rPr>
        <w:t>202</w:t>
      </w:r>
      <w:r>
        <w:rPr>
          <w:rFonts w:ascii="Times New Roman" w:hAnsi="Times New Roman" w:cs="Times New Roman"/>
          <w:spacing w:val="-3"/>
        </w:rPr>
        <w:t>3</w:t>
      </w:r>
      <w:r w:rsidR="00956BA1">
        <w:rPr>
          <w:rFonts w:ascii="Times New Roman" w:hAnsi="Times New Roman" w:cs="Times New Roman"/>
          <w:spacing w:val="-3"/>
        </w:rPr>
        <w:t>.</w:t>
      </w:r>
      <w:r>
        <w:rPr>
          <w:rFonts w:ascii="Times New Roman" w:hAnsi="Times New Roman" w:cs="Times New Roman"/>
          <w:spacing w:val="-3"/>
        </w:rPr>
        <w:t xml:space="preserve"> </w:t>
      </w:r>
      <w:r w:rsidR="00501FEC">
        <w:rPr>
          <w:rFonts w:ascii="Times New Roman" w:hAnsi="Times New Roman" w:cs="Times New Roman"/>
          <w:spacing w:val="-3"/>
        </w:rPr>
        <w:t xml:space="preserve"> P</w:t>
      </w:r>
      <w:r w:rsidRPr="00454CB2">
        <w:rPr>
          <w:rFonts w:ascii="Times New Roman" w:hAnsi="Times New Roman" w:cs="Times New Roman"/>
        </w:rPr>
        <w:t xml:space="preserve">rehearing </w:t>
      </w:r>
      <w:r w:rsidR="00501FEC">
        <w:rPr>
          <w:rFonts w:ascii="Times New Roman" w:hAnsi="Times New Roman" w:cs="Times New Roman"/>
        </w:rPr>
        <w:t>O</w:t>
      </w:r>
      <w:r w:rsidRPr="00454CB2">
        <w:rPr>
          <w:rFonts w:ascii="Times New Roman" w:hAnsi="Times New Roman" w:cs="Times New Roman"/>
        </w:rPr>
        <w:t>rder</w:t>
      </w:r>
      <w:r>
        <w:rPr>
          <w:rFonts w:ascii="Times New Roman" w:hAnsi="Times New Roman" w:cs="Times New Roman"/>
        </w:rPr>
        <w:t>.  Among other defects, the Complainant</w:t>
      </w:r>
      <w:r>
        <w:rPr>
          <w:rFonts w:ascii="Times New Roman" w:hAnsi="Times New Roman" w:cs="Times New Roman"/>
          <w:spacing w:val="-3"/>
          <w:sz w:val="24"/>
          <w:szCs w:val="24"/>
        </w:rPr>
        <w:t xml:space="preserve"> failed to indicate that she had advised PECO of her request for a continuance and its response to the request.   </w:t>
      </w:r>
    </w:p>
    <w:p w14:paraId="4397C8A1" w14:textId="77777777" w:rsidR="00E6164F" w:rsidRDefault="00E6164F" w:rsidP="00E6164F">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6CB30E88" w14:textId="44C718E9" w:rsidR="00F13BCE" w:rsidRDefault="0016119D" w:rsidP="00E6164F">
      <w:pPr>
        <w:tabs>
          <w:tab w:val="left" w:pos="-720"/>
          <w:tab w:val="left" w:pos="2070"/>
        </w:tabs>
        <w:suppressAutoHyphens/>
        <w:spacing w:after="0" w:line="360" w:lineRule="auto"/>
        <w:ind w:firstLine="1440"/>
        <w:rPr>
          <w:rFonts w:ascii="Times New Roman" w:hAnsi="Times New Roman" w:cs="Times New Roman"/>
        </w:rPr>
      </w:pPr>
      <w:r>
        <w:rPr>
          <w:rFonts w:ascii="Times New Roman" w:hAnsi="Times New Roman" w:cs="Times New Roman"/>
          <w:spacing w:val="-3"/>
          <w:sz w:val="24"/>
          <w:szCs w:val="24"/>
        </w:rPr>
        <w:t>Despite the</w:t>
      </w:r>
      <w:r w:rsidR="00E6164F">
        <w:rPr>
          <w:rFonts w:ascii="Times New Roman" w:hAnsi="Times New Roman" w:cs="Times New Roman"/>
          <w:spacing w:val="-3"/>
          <w:sz w:val="24"/>
          <w:szCs w:val="24"/>
        </w:rPr>
        <w:t xml:space="preserve"> defects in the Complainant’s request,</w:t>
      </w:r>
      <w:r w:rsidR="00376CE3">
        <w:rPr>
          <w:rFonts w:ascii="Times New Roman" w:hAnsi="Times New Roman" w:cs="Times New Roman"/>
          <w:spacing w:val="-3"/>
          <w:sz w:val="24"/>
          <w:szCs w:val="24"/>
        </w:rPr>
        <w:t xml:space="preserve"> by </w:t>
      </w:r>
      <w:r w:rsidR="009A52CC">
        <w:rPr>
          <w:rFonts w:ascii="Times New Roman" w:hAnsi="Times New Roman" w:cs="Times New Roman"/>
          <w:spacing w:val="-3"/>
          <w:sz w:val="24"/>
          <w:szCs w:val="24"/>
        </w:rPr>
        <w:t xml:space="preserve">Interim </w:t>
      </w:r>
      <w:r w:rsidR="00376CE3">
        <w:rPr>
          <w:rFonts w:ascii="Times New Roman" w:hAnsi="Times New Roman" w:cs="Times New Roman"/>
          <w:spacing w:val="-3"/>
          <w:sz w:val="24"/>
          <w:szCs w:val="24"/>
        </w:rPr>
        <w:t xml:space="preserve">Order dated </w:t>
      </w:r>
      <w:r w:rsidR="00FD4E7C" w:rsidRPr="00FD4E7C">
        <w:rPr>
          <w:rFonts w:ascii="Times New Roman" w:eastAsia="Times New Roman" w:hAnsi="Times New Roman" w:cs="Times New Roman"/>
          <w:spacing w:val="-3"/>
          <w:sz w:val="24"/>
          <w:szCs w:val="24"/>
        </w:rPr>
        <w:t>March 16, 2023</w:t>
      </w:r>
      <w:r w:rsidR="00376CE3">
        <w:rPr>
          <w:rFonts w:ascii="Times New Roman" w:hAnsi="Times New Roman" w:cs="Times New Roman"/>
          <w:spacing w:val="-3"/>
          <w:sz w:val="24"/>
          <w:szCs w:val="24"/>
        </w:rPr>
        <w:t xml:space="preserve">, </w:t>
      </w:r>
      <w:r w:rsidR="00CC1845">
        <w:rPr>
          <w:rFonts w:ascii="Times New Roman" w:hAnsi="Times New Roman" w:cs="Times New Roman"/>
          <w:bCs/>
        </w:rPr>
        <w:t>the Complainan</w:t>
      </w:r>
      <w:r w:rsidR="00CC1845">
        <w:rPr>
          <w:rFonts w:ascii="Times New Roman" w:hAnsi="Times New Roman" w:cs="Times New Roman"/>
          <w:spacing w:val="-3"/>
        </w:rPr>
        <w:t>t’s m</w:t>
      </w:r>
      <w:r w:rsidR="00CC1845" w:rsidRPr="00454CB2">
        <w:rPr>
          <w:rFonts w:ascii="Times New Roman" w:hAnsi="Times New Roman" w:cs="Times New Roman"/>
          <w:spacing w:val="-3"/>
        </w:rPr>
        <w:t xml:space="preserve">otion for </w:t>
      </w:r>
      <w:r w:rsidR="00CC1845">
        <w:rPr>
          <w:rFonts w:ascii="Times New Roman" w:hAnsi="Times New Roman" w:cs="Times New Roman"/>
          <w:spacing w:val="-3"/>
        </w:rPr>
        <w:t>c</w:t>
      </w:r>
      <w:r w:rsidR="00CC1845" w:rsidRPr="00454CB2">
        <w:rPr>
          <w:rFonts w:ascii="Times New Roman" w:hAnsi="Times New Roman" w:cs="Times New Roman"/>
          <w:spacing w:val="-3"/>
        </w:rPr>
        <w:t xml:space="preserve">ontinuance </w:t>
      </w:r>
      <w:r w:rsidR="00CC1845">
        <w:rPr>
          <w:rFonts w:ascii="Times New Roman" w:hAnsi="Times New Roman" w:cs="Times New Roman"/>
          <w:spacing w:val="-3"/>
        </w:rPr>
        <w:t>was</w:t>
      </w:r>
      <w:r w:rsidR="00CC1845" w:rsidRPr="00454CB2">
        <w:rPr>
          <w:rFonts w:ascii="Times New Roman" w:hAnsi="Times New Roman" w:cs="Times New Roman"/>
        </w:rPr>
        <w:t xml:space="preserve"> granted</w:t>
      </w:r>
      <w:r w:rsidR="00DE336E">
        <w:rPr>
          <w:rFonts w:ascii="Times New Roman" w:hAnsi="Times New Roman" w:cs="Times New Roman"/>
        </w:rPr>
        <w:t xml:space="preserve">.  By Telephonic Hearing Cancellation/Reschedule Notice dated March 21, 2023, the hearing was rescheduled for </w:t>
      </w:r>
      <w:r w:rsidR="00E31FE2">
        <w:rPr>
          <w:rFonts w:ascii="Times New Roman" w:hAnsi="Times New Roman" w:cs="Times New Roman"/>
        </w:rPr>
        <w:t>March 16</w:t>
      </w:r>
      <w:r w:rsidR="00DE336E">
        <w:rPr>
          <w:rFonts w:ascii="Times New Roman" w:hAnsi="Times New Roman" w:cs="Times New Roman"/>
        </w:rPr>
        <w:t>, 2023.</w:t>
      </w:r>
      <w:r w:rsidR="00CC1845">
        <w:rPr>
          <w:rFonts w:ascii="Times New Roman" w:hAnsi="Times New Roman" w:cs="Times New Roman"/>
        </w:rPr>
        <w:t xml:space="preserve">and the hearing was rescheduled for </w:t>
      </w:r>
      <w:r w:rsidR="0066191D">
        <w:rPr>
          <w:rFonts w:ascii="Times New Roman" w:hAnsi="Times New Roman" w:cs="Times New Roman"/>
        </w:rPr>
        <w:t xml:space="preserve">April </w:t>
      </w:r>
      <w:r w:rsidR="00E31FE2">
        <w:rPr>
          <w:rFonts w:ascii="Times New Roman" w:hAnsi="Times New Roman" w:cs="Times New Roman"/>
        </w:rPr>
        <w:t>17</w:t>
      </w:r>
      <w:r w:rsidR="0066191D">
        <w:rPr>
          <w:rFonts w:ascii="Times New Roman" w:hAnsi="Times New Roman" w:cs="Times New Roman"/>
        </w:rPr>
        <w:t>, 2028.</w:t>
      </w:r>
      <w:r w:rsidR="006F03A2">
        <w:rPr>
          <w:rFonts w:ascii="Times New Roman" w:hAnsi="Times New Roman" w:cs="Times New Roman"/>
        </w:rPr>
        <w:t xml:space="preserve">  </w:t>
      </w:r>
    </w:p>
    <w:p w14:paraId="64B38325" w14:textId="77777777" w:rsidR="00F13BCE" w:rsidRDefault="00F13BCE" w:rsidP="00E6164F">
      <w:pPr>
        <w:tabs>
          <w:tab w:val="left" w:pos="-720"/>
          <w:tab w:val="left" w:pos="2070"/>
        </w:tabs>
        <w:suppressAutoHyphens/>
        <w:spacing w:after="0" w:line="360" w:lineRule="auto"/>
        <w:ind w:firstLine="1440"/>
        <w:rPr>
          <w:rFonts w:ascii="Times New Roman" w:hAnsi="Times New Roman" w:cs="Times New Roman"/>
        </w:rPr>
      </w:pPr>
    </w:p>
    <w:p w14:paraId="66104C9F" w14:textId="3DC69324" w:rsidR="00B1043E" w:rsidRDefault="00B1043E" w:rsidP="00B1043E">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Pr>
          <w:rFonts w:ascii="Times New Roman" w:hAnsi="Times New Roman" w:cs="Times New Roman"/>
        </w:rPr>
        <w:t>April 12</w:t>
      </w:r>
      <w:r w:rsidRPr="00454CB2">
        <w:rPr>
          <w:rFonts w:ascii="Times New Roman" w:hAnsi="Times New Roman" w:cs="Times New Roman"/>
        </w:rPr>
        <w:t>, 202</w:t>
      </w:r>
      <w:r>
        <w:rPr>
          <w:rFonts w:ascii="Times New Roman" w:hAnsi="Times New Roman" w:cs="Times New Roman"/>
        </w:rPr>
        <w:t>3</w:t>
      </w:r>
      <w:r w:rsidRPr="00454CB2">
        <w:rPr>
          <w:rFonts w:ascii="Times New Roman" w:hAnsi="Times New Roman" w:cs="Times New Roman"/>
          <w:spacing w:val="-3"/>
          <w:sz w:val="24"/>
          <w:szCs w:val="24"/>
        </w:rPr>
        <w:t xml:space="preserve">, </w:t>
      </w:r>
      <w:r>
        <w:rPr>
          <w:rFonts w:ascii="Times New Roman" w:hAnsi="Times New Roman" w:cs="Times New Roman"/>
          <w:spacing w:val="-3"/>
          <w:sz w:val="24"/>
          <w:szCs w:val="24"/>
        </w:rPr>
        <w:t>Respondent again left a voice mail message for my legal assistant</w:t>
      </w:r>
      <w:r w:rsidRPr="00454CB2">
        <w:rPr>
          <w:rFonts w:ascii="Times New Roman" w:hAnsi="Times New Roman" w:cs="Times New Roman"/>
          <w:spacing w:val="-3"/>
          <w:sz w:val="24"/>
          <w:szCs w:val="24"/>
        </w:rPr>
        <w:t xml:space="preserve"> requesting a continuance of the hearing scheduled for </w:t>
      </w:r>
      <w:r>
        <w:rPr>
          <w:rFonts w:ascii="Times New Roman" w:hAnsi="Times New Roman" w:cs="Times New Roman"/>
        </w:rPr>
        <w:t>April 1</w:t>
      </w:r>
      <w:r w:rsidR="008257D6">
        <w:rPr>
          <w:rFonts w:ascii="Times New Roman" w:hAnsi="Times New Roman" w:cs="Times New Roman"/>
        </w:rPr>
        <w:t>7</w:t>
      </w:r>
      <w:r w:rsidRPr="00454CB2">
        <w:rPr>
          <w:rFonts w:ascii="Times New Roman" w:hAnsi="Times New Roman" w:cs="Times New Roman"/>
        </w:rPr>
        <w:t>, 202</w:t>
      </w:r>
      <w:r>
        <w:rPr>
          <w:rFonts w:ascii="Times New Roman" w:hAnsi="Times New Roman" w:cs="Times New Roman"/>
        </w:rPr>
        <w:t>3</w:t>
      </w:r>
      <w:r w:rsidRPr="00454CB2">
        <w:rPr>
          <w:rFonts w:ascii="Times New Roman" w:hAnsi="Times New Roman" w:cs="Times New Roman"/>
          <w:spacing w:val="-3"/>
          <w:sz w:val="24"/>
          <w:szCs w:val="24"/>
        </w:rPr>
        <w:t xml:space="preserve">.  </w:t>
      </w:r>
      <w:r w:rsidR="0054399E">
        <w:rPr>
          <w:rFonts w:ascii="Times New Roman" w:hAnsi="Times New Roman" w:cs="Times New Roman"/>
          <w:spacing w:val="-3"/>
          <w:sz w:val="24"/>
          <w:szCs w:val="24"/>
        </w:rPr>
        <w:t>Once again, t</w:t>
      </w:r>
      <w:r>
        <w:rPr>
          <w:rFonts w:ascii="Times New Roman" w:hAnsi="Times New Roman" w:cs="Times New Roman"/>
          <w:spacing w:val="-3"/>
          <w:sz w:val="24"/>
          <w:szCs w:val="24"/>
        </w:rPr>
        <w:t xml:space="preserve">he Complainant’s request did not comply with the instructions concerning continuance requests provided in the </w:t>
      </w:r>
      <w:r>
        <w:rPr>
          <w:rFonts w:ascii="Times New Roman" w:hAnsi="Times New Roman" w:cs="Times New Roman"/>
          <w:spacing w:val="-3"/>
        </w:rPr>
        <w:t>January 25</w:t>
      </w:r>
      <w:r w:rsidRPr="00454CB2">
        <w:rPr>
          <w:rFonts w:ascii="Times New Roman" w:hAnsi="Times New Roman" w:cs="Times New Roman"/>
          <w:spacing w:val="-3"/>
        </w:rPr>
        <w:t>, 202</w:t>
      </w:r>
      <w:r>
        <w:rPr>
          <w:rFonts w:ascii="Times New Roman" w:hAnsi="Times New Roman" w:cs="Times New Roman"/>
          <w:spacing w:val="-3"/>
        </w:rPr>
        <w:t xml:space="preserve">3, </w:t>
      </w:r>
      <w:r w:rsidR="0054399E">
        <w:rPr>
          <w:rFonts w:ascii="Times New Roman" w:hAnsi="Times New Roman" w:cs="Times New Roman"/>
        </w:rPr>
        <w:t>P</w:t>
      </w:r>
      <w:r w:rsidRPr="00454CB2">
        <w:rPr>
          <w:rFonts w:ascii="Times New Roman" w:hAnsi="Times New Roman" w:cs="Times New Roman"/>
        </w:rPr>
        <w:t xml:space="preserve">rehearing </w:t>
      </w:r>
      <w:r w:rsidR="0054399E">
        <w:rPr>
          <w:rFonts w:ascii="Times New Roman" w:hAnsi="Times New Roman" w:cs="Times New Roman"/>
        </w:rPr>
        <w:t>O</w:t>
      </w:r>
      <w:r w:rsidRPr="00454CB2">
        <w:rPr>
          <w:rFonts w:ascii="Times New Roman" w:hAnsi="Times New Roman" w:cs="Times New Roman"/>
        </w:rPr>
        <w:t>rder</w:t>
      </w:r>
      <w:r>
        <w:rPr>
          <w:rFonts w:ascii="Times New Roman" w:hAnsi="Times New Roman" w:cs="Times New Roman"/>
        </w:rPr>
        <w:t>.  Among other defects, the Complainant</w:t>
      </w:r>
      <w:r>
        <w:rPr>
          <w:rFonts w:ascii="Times New Roman" w:hAnsi="Times New Roman" w:cs="Times New Roman"/>
          <w:spacing w:val="-3"/>
          <w:sz w:val="24"/>
          <w:szCs w:val="24"/>
        </w:rPr>
        <w:t xml:space="preserve"> failed to indicate that she had advised PECO of her request for a continuance and its response to the request.   </w:t>
      </w:r>
    </w:p>
    <w:p w14:paraId="1A586627" w14:textId="77777777" w:rsidR="00B1043E" w:rsidRDefault="00B1043E" w:rsidP="00B1043E">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30F8A5ED" w14:textId="65FA4B0A" w:rsidR="00E6164F" w:rsidRDefault="008F6F46" w:rsidP="00E6164F">
      <w:pPr>
        <w:tabs>
          <w:tab w:val="left" w:pos="-720"/>
          <w:tab w:val="left" w:pos="2070"/>
        </w:tabs>
        <w:suppressAutoHyphens/>
        <w:spacing w:after="0" w:line="360" w:lineRule="auto"/>
        <w:ind w:firstLine="1440"/>
        <w:rPr>
          <w:rFonts w:ascii="Times New Roman" w:hAnsi="Times New Roman" w:cs="Times New Roman"/>
        </w:rPr>
      </w:pPr>
      <w:r>
        <w:rPr>
          <w:rFonts w:ascii="Times New Roman" w:hAnsi="Times New Roman" w:cs="Times New Roman"/>
          <w:spacing w:val="-3"/>
          <w:sz w:val="24"/>
          <w:szCs w:val="24"/>
        </w:rPr>
        <w:t xml:space="preserve">My legal assistant advised PECO </w:t>
      </w:r>
      <w:r w:rsidR="00327C22">
        <w:rPr>
          <w:rFonts w:ascii="Times New Roman" w:hAnsi="Times New Roman" w:cs="Times New Roman"/>
          <w:spacing w:val="-3"/>
          <w:sz w:val="24"/>
          <w:szCs w:val="24"/>
        </w:rPr>
        <w:t xml:space="preserve">via email </w:t>
      </w:r>
      <w:r>
        <w:rPr>
          <w:rFonts w:ascii="Times New Roman" w:hAnsi="Times New Roman" w:cs="Times New Roman"/>
          <w:spacing w:val="-3"/>
          <w:sz w:val="24"/>
          <w:szCs w:val="24"/>
        </w:rPr>
        <w:t xml:space="preserve">of the Complainant’s </w:t>
      </w:r>
      <w:r w:rsidR="00C30E9A">
        <w:rPr>
          <w:rFonts w:ascii="Times New Roman" w:hAnsi="Times New Roman" w:cs="Times New Roman"/>
          <w:spacing w:val="-3"/>
          <w:sz w:val="24"/>
          <w:szCs w:val="24"/>
        </w:rPr>
        <w:t>second request for a continuance</w:t>
      </w:r>
      <w:r w:rsidR="00327C22">
        <w:rPr>
          <w:rFonts w:ascii="Times New Roman" w:hAnsi="Times New Roman" w:cs="Times New Roman"/>
          <w:spacing w:val="-3"/>
          <w:sz w:val="24"/>
          <w:szCs w:val="24"/>
        </w:rPr>
        <w:t xml:space="preserve">.  In an email response, </w:t>
      </w:r>
      <w:r w:rsidR="00C30E9A">
        <w:rPr>
          <w:rFonts w:ascii="Times New Roman" w:hAnsi="Times New Roman" w:cs="Times New Roman"/>
          <w:spacing w:val="-3"/>
          <w:sz w:val="24"/>
          <w:szCs w:val="24"/>
        </w:rPr>
        <w:t xml:space="preserve">PECO expressed no objection to the granting of a second continuance in this matter.  </w:t>
      </w:r>
      <w:r w:rsidR="00162509">
        <w:rPr>
          <w:rFonts w:ascii="Times New Roman" w:hAnsi="Times New Roman" w:cs="Times New Roman"/>
          <w:spacing w:val="-3"/>
          <w:sz w:val="24"/>
          <w:szCs w:val="24"/>
        </w:rPr>
        <w:t>Therefore, once again, d</w:t>
      </w:r>
      <w:r w:rsidR="00B1043E">
        <w:rPr>
          <w:rFonts w:ascii="Times New Roman" w:hAnsi="Times New Roman" w:cs="Times New Roman"/>
          <w:spacing w:val="-3"/>
          <w:sz w:val="24"/>
          <w:szCs w:val="24"/>
        </w:rPr>
        <w:t>espite the defects in the Complainant’s request, it was granted</w:t>
      </w:r>
      <w:r w:rsidR="0051196B">
        <w:rPr>
          <w:rFonts w:ascii="Times New Roman" w:hAnsi="Times New Roman" w:cs="Times New Roman"/>
          <w:spacing w:val="-3"/>
          <w:sz w:val="24"/>
          <w:szCs w:val="24"/>
        </w:rPr>
        <w:t xml:space="preserve">.  </w:t>
      </w:r>
      <w:r w:rsidR="006F03A2">
        <w:rPr>
          <w:rFonts w:ascii="Times New Roman" w:hAnsi="Times New Roman" w:cs="Times New Roman"/>
        </w:rPr>
        <w:t>By</w:t>
      </w:r>
      <w:r w:rsidR="007D48FD">
        <w:rPr>
          <w:rFonts w:ascii="Times New Roman" w:hAnsi="Times New Roman" w:cs="Times New Roman"/>
        </w:rPr>
        <w:t xml:space="preserve"> Telephonic Hearing Cancellation/Reschedule</w:t>
      </w:r>
      <w:r w:rsidR="006F03A2">
        <w:rPr>
          <w:rFonts w:ascii="Times New Roman" w:hAnsi="Times New Roman" w:cs="Times New Roman"/>
        </w:rPr>
        <w:t xml:space="preserve"> Notice </w:t>
      </w:r>
      <w:r w:rsidR="007D48FD">
        <w:rPr>
          <w:rFonts w:ascii="Times New Roman" w:hAnsi="Times New Roman" w:cs="Times New Roman"/>
        </w:rPr>
        <w:t xml:space="preserve">dated April 13, 2023, </w:t>
      </w:r>
      <w:r w:rsidR="00BC683B">
        <w:rPr>
          <w:rFonts w:ascii="Times New Roman" w:hAnsi="Times New Roman" w:cs="Times New Roman"/>
        </w:rPr>
        <w:t xml:space="preserve">the hearing was rescheduled for </w:t>
      </w:r>
      <w:r w:rsidR="00A72C85">
        <w:rPr>
          <w:rFonts w:ascii="Times New Roman" w:hAnsi="Times New Roman" w:cs="Times New Roman"/>
        </w:rPr>
        <w:t>April 28, 2</w:t>
      </w:r>
      <w:r w:rsidR="00DE336E">
        <w:rPr>
          <w:rFonts w:ascii="Times New Roman" w:hAnsi="Times New Roman" w:cs="Times New Roman"/>
        </w:rPr>
        <w:t>0</w:t>
      </w:r>
      <w:r w:rsidR="00A72C85">
        <w:rPr>
          <w:rFonts w:ascii="Times New Roman" w:hAnsi="Times New Roman" w:cs="Times New Roman"/>
        </w:rPr>
        <w:t>23.</w:t>
      </w:r>
    </w:p>
    <w:p w14:paraId="752D50E8" w14:textId="77777777" w:rsidR="00005B7A" w:rsidRDefault="00005B7A" w:rsidP="00E6164F">
      <w:pPr>
        <w:tabs>
          <w:tab w:val="left" w:pos="-720"/>
          <w:tab w:val="left" w:pos="2070"/>
        </w:tabs>
        <w:suppressAutoHyphens/>
        <w:spacing w:after="0" w:line="360" w:lineRule="auto"/>
        <w:ind w:firstLine="1440"/>
        <w:rPr>
          <w:rFonts w:ascii="Times New Roman" w:hAnsi="Times New Roman" w:cs="Times New Roman"/>
        </w:rPr>
      </w:pPr>
    </w:p>
    <w:p w14:paraId="434FD054" w14:textId="7B3C02B3" w:rsidR="00005B7A" w:rsidRDefault="00005B7A" w:rsidP="00005B7A">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rPr>
        <w:t xml:space="preserve">On April 14, 2023, the </w:t>
      </w:r>
      <w:r>
        <w:rPr>
          <w:rFonts w:ascii="Times New Roman" w:hAnsi="Times New Roman" w:cs="Times New Roman"/>
          <w:spacing w:val="-3"/>
          <w:sz w:val="24"/>
          <w:szCs w:val="24"/>
        </w:rPr>
        <w:t>Respondent again left a voice mail message for my legal assistant</w:t>
      </w:r>
      <w:r w:rsidRPr="00454CB2">
        <w:rPr>
          <w:rFonts w:ascii="Times New Roman" w:hAnsi="Times New Roman" w:cs="Times New Roman"/>
          <w:spacing w:val="-3"/>
          <w:sz w:val="24"/>
          <w:szCs w:val="24"/>
        </w:rPr>
        <w:t xml:space="preserve"> requesting a continuance of the hearing scheduled for </w:t>
      </w:r>
      <w:r>
        <w:rPr>
          <w:rFonts w:ascii="Times New Roman" w:hAnsi="Times New Roman" w:cs="Times New Roman"/>
        </w:rPr>
        <w:t xml:space="preserve">April </w:t>
      </w:r>
      <w:r w:rsidR="004A79B1">
        <w:rPr>
          <w:rFonts w:ascii="Times New Roman" w:hAnsi="Times New Roman" w:cs="Times New Roman"/>
        </w:rPr>
        <w:t>28</w:t>
      </w:r>
      <w:r w:rsidRPr="00454CB2">
        <w:rPr>
          <w:rFonts w:ascii="Times New Roman" w:hAnsi="Times New Roman" w:cs="Times New Roman"/>
        </w:rPr>
        <w:t>, 202</w:t>
      </w:r>
      <w:r>
        <w:rPr>
          <w:rFonts w:ascii="Times New Roman" w:hAnsi="Times New Roman" w:cs="Times New Roman"/>
        </w:rPr>
        <w:t>3</w:t>
      </w:r>
      <w:r w:rsidR="004A79B1">
        <w:rPr>
          <w:rFonts w:ascii="Times New Roman" w:hAnsi="Times New Roman" w:cs="Times New Roman"/>
        </w:rPr>
        <w:t>, indicating that she would prefer a hearing on May 26, 2023.</w:t>
      </w:r>
      <w:r w:rsidRPr="00454CB2">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The Complainant’s request did not comply with the instructions concerning continuance requests provided in the </w:t>
      </w:r>
      <w:r>
        <w:rPr>
          <w:rFonts w:ascii="Times New Roman" w:hAnsi="Times New Roman" w:cs="Times New Roman"/>
          <w:spacing w:val="-3"/>
        </w:rPr>
        <w:t>January 25</w:t>
      </w:r>
      <w:r w:rsidRPr="00454CB2">
        <w:rPr>
          <w:rFonts w:ascii="Times New Roman" w:hAnsi="Times New Roman" w:cs="Times New Roman"/>
          <w:spacing w:val="-3"/>
        </w:rPr>
        <w:t xml:space="preserve">, </w:t>
      </w:r>
      <w:r w:rsidR="005A329F" w:rsidRPr="00454CB2">
        <w:rPr>
          <w:rFonts w:ascii="Times New Roman" w:hAnsi="Times New Roman" w:cs="Times New Roman"/>
          <w:spacing w:val="-3"/>
        </w:rPr>
        <w:t>202</w:t>
      </w:r>
      <w:r w:rsidR="005A329F">
        <w:rPr>
          <w:rFonts w:ascii="Times New Roman" w:hAnsi="Times New Roman" w:cs="Times New Roman"/>
          <w:spacing w:val="-3"/>
        </w:rPr>
        <w:t>3,</w:t>
      </w:r>
      <w:r>
        <w:rPr>
          <w:rFonts w:ascii="Times New Roman" w:hAnsi="Times New Roman" w:cs="Times New Roman"/>
          <w:spacing w:val="-3"/>
        </w:rPr>
        <w:t xml:space="preserve"> </w:t>
      </w:r>
      <w:r w:rsidR="004B65F1">
        <w:rPr>
          <w:rFonts w:ascii="Times New Roman" w:hAnsi="Times New Roman" w:cs="Times New Roman"/>
        </w:rPr>
        <w:t>P</w:t>
      </w:r>
      <w:r w:rsidRPr="00454CB2">
        <w:rPr>
          <w:rFonts w:ascii="Times New Roman" w:hAnsi="Times New Roman" w:cs="Times New Roman"/>
        </w:rPr>
        <w:t xml:space="preserve">rehearing </w:t>
      </w:r>
      <w:r w:rsidR="004B65F1">
        <w:rPr>
          <w:rFonts w:ascii="Times New Roman" w:hAnsi="Times New Roman" w:cs="Times New Roman"/>
        </w:rPr>
        <w:t>O</w:t>
      </w:r>
      <w:r w:rsidRPr="00454CB2">
        <w:rPr>
          <w:rFonts w:ascii="Times New Roman" w:hAnsi="Times New Roman" w:cs="Times New Roman"/>
        </w:rPr>
        <w:t>rder</w:t>
      </w:r>
      <w:r>
        <w:rPr>
          <w:rFonts w:ascii="Times New Roman" w:hAnsi="Times New Roman" w:cs="Times New Roman"/>
        </w:rPr>
        <w:t>.  Among other defects, the Complainant</w:t>
      </w:r>
      <w:r>
        <w:rPr>
          <w:rFonts w:ascii="Times New Roman" w:hAnsi="Times New Roman" w:cs="Times New Roman"/>
          <w:spacing w:val="-3"/>
          <w:sz w:val="24"/>
          <w:szCs w:val="24"/>
        </w:rPr>
        <w:t xml:space="preserve"> failed to </w:t>
      </w:r>
      <w:r w:rsidR="007602EA">
        <w:rPr>
          <w:rFonts w:ascii="Times New Roman" w:hAnsi="Times New Roman" w:cs="Times New Roman"/>
          <w:spacing w:val="-3"/>
          <w:sz w:val="24"/>
          <w:szCs w:val="24"/>
        </w:rPr>
        <w:t>indicate the reason for her unavailability for the April</w:t>
      </w:r>
      <w:r w:rsidR="005A329F">
        <w:rPr>
          <w:rFonts w:ascii="Times New Roman" w:hAnsi="Times New Roman" w:cs="Times New Roman"/>
          <w:spacing w:val="-3"/>
          <w:sz w:val="24"/>
          <w:szCs w:val="24"/>
        </w:rPr>
        <w:t> </w:t>
      </w:r>
      <w:r w:rsidR="007602EA">
        <w:rPr>
          <w:rFonts w:ascii="Times New Roman" w:hAnsi="Times New Roman" w:cs="Times New Roman"/>
          <w:spacing w:val="-3"/>
          <w:sz w:val="24"/>
          <w:szCs w:val="24"/>
        </w:rPr>
        <w:t xml:space="preserve">28, </w:t>
      </w:r>
      <w:r w:rsidR="00DD24C6">
        <w:rPr>
          <w:rFonts w:ascii="Times New Roman" w:hAnsi="Times New Roman" w:cs="Times New Roman"/>
          <w:spacing w:val="-3"/>
          <w:sz w:val="24"/>
          <w:szCs w:val="24"/>
        </w:rPr>
        <w:t>2023,</w:t>
      </w:r>
      <w:r w:rsidR="007602EA">
        <w:rPr>
          <w:rFonts w:ascii="Times New Roman" w:hAnsi="Times New Roman" w:cs="Times New Roman"/>
          <w:spacing w:val="-3"/>
          <w:sz w:val="24"/>
          <w:szCs w:val="24"/>
        </w:rPr>
        <w:t xml:space="preserve"> hearing</w:t>
      </w:r>
      <w:r w:rsidR="004025F9">
        <w:rPr>
          <w:rFonts w:ascii="Times New Roman" w:hAnsi="Times New Roman" w:cs="Times New Roman"/>
          <w:spacing w:val="-3"/>
          <w:sz w:val="24"/>
          <w:szCs w:val="24"/>
        </w:rPr>
        <w:t>, nor did she indicate why she would be unavailable until May 26, 2032</w:t>
      </w:r>
      <w:r w:rsidR="004B65F1">
        <w:rPr>
          <w:rFonts w:ascii="Times New Roman" w:hAnsi="Times New Roman" w:cs="Times New Roman"/>
          <w:spacing w:val="-3"/>
          <w:sz w:val="24"/>
          <w:szCs w:val="24"/>
        </w:rPr>
        <w:t xml:space="preserve">.  </w:t>
      </w:r>
      <w:r w:rsidR="00F25F18">
        <w:rPr>
          <w:rFonts w:ascii="Times New Roman" w:hAnsi="Times New Roman" w:cs="Times New Roman"/>
          <w:spacing w:val="-3"/>
          <w:sz w:val="24"/>
          <w:szCs w:val="24"/>
        </w:rPr>
        <w:t>In addition</w:t>
      </w:r>
      <w:r w:rsidR="004B65F1">
        <w:rPr>
          <w:rFonts w:ascii="Times New Roman" w:hAnsi="Times New Roman" w:cs="Times New Roman"/>
          <w:spacing w:val="-3"/>
          <w:sz w:val="24"/>
          <w:szCs w:val="24"/>
        </w:rPr>
        <w:t>,</w:t>
      </w:r>
      <w:r w:rsidR="004025F9">
        <w:rPr>
          <w:rFonts w:ascii="Times New Roman" w:hAnsi="Times New Roman" w:cs="Times New Roman"/>
          <w:spacing w:val="-3"/>
          <w:sz w:val="24"/>
          <w:szCs w:val="24"/>
        </w:rPr>
        <w:t xml:space="preserve"> </w:t>
      </w:r>
      <w:r w:rsidR="007C6580">
        <w:rPr>
          <w:rFonts w:ascii="Times New Roman" w:hAnsi="Times New Roman" w:cs="Times New Roman"/>
          <w:spacing w:val="-3"/>
          <w:sz w:val="24"/>
          <w:szCs w:val="24"/>
        </w:rPr>
        <w:t xml:space="preserve">once again, </w:t>
      </w:r>
      <w:r w:rsidR="00F25F18">
        <w:rPr>
          <w:rFonts w:ascii="Times New Roman" w:hAnsi="Times New Roman" w:cs="Times New Roman"/>
          <w:spacing w:val="-3"/>
          <w:sz w:val="24"/>
          <w:szCs w:val="24"/>
        </w:rPr>
        <w:t>t</w:t>
      </w:r>
      <w:r w:rsidR="007C6580">
        <w:rPr>
          <w:rFonts w:ascii="Times New Roman" w:hAnsi="Times New Roman" w:cs="Times New Roman"/>
          <w:spacing w:val="-3"/>
          <w:sz w:val="24"/>
          <w:szCs w:val="24"/>
        </w:rPr>
        <w:t>he</w:t>
      </w:r>
      <w:r w:rsidR="00F25F18">
        <w:rPr>
          <w:rFonts w:ascii="Times New Roman" w:hAnsi="Times New Roman" w:cs="Times New Roman"/>
          <w:spacing w:val="-3"/>
          <w:sz w:val="24"/>
          <w:szCs w:val="24"/>
        </w:rPr>
        <w:t xml:space="preserve"> Complainant</w:t>
      </w:r>
      <w:r w:rsidR="007C6580">
        <w:rPr>
          <w:rFonts w:ascii="Times New Roman" w:hAnsi="Times New Roman" w:cs="Times New Roman"/>
          <w:spacing w:val="-3"/>
          <w:sz w:val="24"/>
          <w:szCs w:val="24"/>
        </w:rPr>
        <w:t xml:space="preserve"> failed to </w:t>
      </w:r>
      <w:r>
        <w:rPr>
          <w:rFonts w:ascii="Times New Roman" w:hAnsi="Times New Roman" w:cs="Times New Roman"/>
          <w:spacing w:val="-3"/>
          <w:sz w:val="24"/>
          <w:szCs w:val="24"/>
        </w:rPr>
        <w:t xml:space="preserve">indicate that she had advised PECO of her request for a continuance and its response to the request.   </w:t>
      </w:r>
    </w:p>
    <w:p w14:paraId="338F34E7" w14:textId="67F7FE54" w:rsidR="00005B7A" w:rsidRPr="00454CB2" w:rsidRDefault="00005B7A" w:rsidP="00E6164F">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46C3DF94" w14:textId="3EDDB1D6" w:rsidR="00E6164F" w:rsidRDefault="00E6164F" w:rsidP="00E6164F">
      <w:pPr>
        <w:pStyle w:val="BodyText"/>
        <w:tabs>
          <w:tab w:val="left" w:pos="0"/>
        </w:tabs>
        <w:spacing w:after="0" w:line="360" w:lineRule="auto"/>
        <w:ind w:firstLine="1440"/>
        <w:rPr>
          <w:rFonts w:ascii="Times New Roman" w:hAnsi="Times New Roman" w:cs="Times New Roman"/>
          <w:bCs/>
        </w:rPr>
      </w:pPr>
      <w:r w:rsidRPr="00454CB2">
        <w:t xml:space="preserve">Section 5.483 of the Commission’s regulations provides presiding officers with the authority to regulate the course of proceedings.  52 Pa.Code § 5.483(a).  Furthermore, </w:t>
      </w:r>
      <w:r>
        <w:rPr>
          <w:rFonts w:ascii="Times New Roman" w:hAnsi="Times New Roman" w:cs="Times New Roman"/>
          <w:bCs/>
        </w:rPr>
        <w:t xml:space="preserve">Paragraph 2 of my </w:t>
      </w:r>
      <w:r w:rsidR="007C6580">
        <w:rPr>
          <w:rFonts w:ascii="Times New Roman" w:hAnsi="Times New Roman" w:cs="Times New Roman"/>
          <w:spacing w:val="-3"/>
        </w:rPr>
        <w:t>January 25</w:t>
      </w:r>
      <w:r w:rsidR="007C6580" w:rsidRPr="00454CB2">
        <w:rPr>
          <w:rFonts w:ascii="Times New Roman" w:hAnsi="Times New Roman" w:cs="Times New Roman"/>
          <w:spacing w:val="-3"/>
        </w:rPr>
        <w:t xml:space="preserve">, </w:t>
      </w:r>
      <w:r w:rsidR="00025521" w:rsidRPr="00454CB2">
        <w:rPr>
          <w:rFonts w:ascii="Times New Roman" w:hAnsi="Times New Roman" w:cs="Times New Roman"/>
          <w:spacing w:val="-3"/>
        </w:rPr>
        <w:t>202</w:t>
      </w:r>
      <w:r w:rsidR="00025521">
        <w:rPr>
          <w:rFonts w:ascii="Times New Roman" w:hAnsi="Times New Roman" w:cs="Times New Roman"/>
          <w:spacing w:val="-3"/>
        </w:rPr>
        <w:t>3,</w:t>
      </w:r>
      <w:r>
        <w:rPr>
          <w:rFonts w:ascii="Times New Roman" w:hAnsi="Times New Roman" w:cs="Times New Roman"/>
          <w:bCs/>
        </w:rPr>
        <w:t xml:space="preserve"> Prehearing Order advised the parties that they may request a </w:t>
      </w:r>
      <w:r>
        <w:rPr>
          <w:rFonts w:ascii="Times New Roman" w:hAnsi="Times New Roman" w:cs="Times New Roman"/>
          <w:bCs/>
        </w:rPr>
        <w:lastRenderedPageBreak/>
        <w:t xml:space="preserve">continuance of the hearing if they have a good reason.  My Prehearing Order further advised that “[t]o request a continuance, you must submit a written request (a “motion”) at least five (5) days before the hearing.”  My Prehearing Order further advised that the request should state whether the other party agrees to the request, or if the party does not know. </w:t>
      </w:r>
    </w:p>
    <w:p w14:paraId="636510F9" w14:textId="77777777" w:rsidR="00E6164F" w:rsidRPr="00454CB2" w:rsidRDefault="00E6164F" w:rsidP="00E6164F">
      <w:pPr>
        <w:pStyle w:val="Style"/>
        <w:spacing w:line="360" w:lineRule="auto"/>
        <w:ind w:firstLine="1440"/>
      </w:pPr>
    </w:p>
    <w:p w14:paraId="0EE58616" w14:textId="77777777" w:rsidR="0092548C" w:rsidRDefault="0092548C" w:rsidP="00E6164F">
      <w:pPr>
        <w:pStyle w:val="BodyText"/>
        <w:tabs>
          <w:tab w:val="left" w:pos="0"/>
        </w:tabs>
        <w:spacing w:after="0" w:line="360" w:lineRule="auto"/>
        <w:ind w:firstLine="1440"/>
        <w:rPr>
          <w:rFonts w:ascii="Times New Roman" w:hAnsi="Times New Roman" w:cs="Times New Roman"/>
        </w:rPr>
      </w:pPr>
      <w:r w:rsidRPr="00D37233">
        <w:rPr>
          <w:rFonts w:ascii="Times New Roman" w:hAnsi="Times New Roman" w:cs="Times New Roman"/>
        </w:rPr>
        <w:t>The Commission’s Rules of Administrative Practice and Procedure at 52 Pa. Code § 1.15(b) state that, “</w:t>
      </w:r>
      <w:r>
        <w:rPr>
          <w:rFonts w:ascii="Times New Roman" w:hAnsi="Times New Roman" w:cs="Times New Roman"/>
        </w:rPr>
        <w:t>[o]</w:t>
      </w:r>
      <w:r w:rsidRPr="00D37233">
        <w:rPr>
          <w:rFonts w:ascii="Times New Roman" w:hAnsi="Times New Roman" w:cs="Times New Roman"/>
        </w:rPr>
        <w:t xml:space="preserve">nly for good cause shown will requests for continuance be considered.”  </w:t>
      </w:r>
    </w:p>
    <w:p w14:paraId="6FAA893D" w14:textId="77777777" w:rsidR="0092548C" w:rsidRDefault="0092548C" w:rsidP="00E6164F">
      <w:pPr>
        <w:pStyle w:val="BodyText"/>
        <w:tabs>
          <w:tab w:val="left" w:pos="0"/>
        </w:tabs>
        <w:spacing w:after="0" w:line="360" w:lineRule="auto"/>
        <w:ind w:firstLine="1440"/>
        <w:rPr>
          <w:rFonts w:ascii="Times New Roman" w:hAnsi="Times New Roman" w:cs="Times New Roman"/>
        </w:rPr>
      </w:pPr>
    </w:p>
    <w:p w14:paraId="7D3521F5" w14:textId="3D55BEFD" w:rsidR="007E012B" w:rsidRDefault="00E6164F" w:rsidP="00E6164F">
      <w:pPr>
        <w:pStyle w:val="BodyText"/>
        <w:tabs>
          <w:tab w:val="left" w:pos="0"/>
        </w:tabs>
        <w:spacing w:after="0" w:line="360" w:lineRule="auto"/>
        <w:ind w:firstLine="1440"/>
        <w:rPr>
          <w:rFonts w:ascii="Times New Roman" w:hAnsi="Times New Roman" w:cs="Times New Roman"/>
          <w:spacing w:val="-3"/>
        </w:rPr>
      </w:pPr>
      <w:r>
        <w:rPr>
          <w:rFonts w:ascii="Times New Roman" w:hAnsi="Times New Roman" w:cs="Times New Roman"/>
          <w:bCs/>
        </w:rPr>
        <w:t xml:space="preserve">Upon review of the Complainant’s </w:t>
      </w:r>
      <w:r w:rsidR="00252E49">
        <w:rPr>
          <w:rFonts w:ascii="Times New Roman" w:hAnsi="Times New Roman" w:cs="Times New Roman"/>
          <w:bCs/>
        </w:rPr>
        <w:t xml:space="preserve">most recent </w:t>
      </w:r>
      <w:r>
        <w:rPr>
          <w:rFonts w:ascii="Times New Roman" w:hAnsi="Times New Roman" w:cs="Times New Roman"/>
          <w:bCs/>
        </w:rPr>
        <w:t xml:space="preserve">request, I find that she has </w:t>
      </w:r>
      <w:r w:rsidR="00E81C1D">
        <w:rPr>
          <w:rFonts w:ascii="Times New Roman" w:hAnsi="Times New Roman" w:cs="Times New Roman"/>
          <w:bCs/>
        </w:rPr>
        <w:t xml:space="preserve">not </w:t>
      </w:r>
      <w:r>
        <w:rPr>
          <w:rFonts w:ascii="Times New Roman" w:hAnsi="Times New Roman" w:cs="Times New Roman"/>
          <w:bCs/>
        </w:rPr>
        <w:t xml:space="preserve">established good cause justifying a continuance of the </w:t>
      </w:r>
      <w:r w:rsidR="00E81C1D">
        <w:rPr>
          <w:rFonts w:ascii="Times New Roman" w:hAnsi="Times New Roman" w:cs="Times New Roman"/>
          <w:bCs/>
        </w:rPr>
        <w:t>April 28</w:t>
      </w:r>
      <w:r>
        <w:rPr>
          <w:rFonts w:ascii="Times New Roman" w:hAnsi="Times New Roman" w:cs="Times New Roman"/>
          <w:bCs/>
        </w:rPr>
        <w:t xml:space="preserve">, </w:t>
      </w:r>
      <w:r w:rsidR="00025521">
        <w:rPr>
          <w:rFonts w:ascii="Times New Roman" w:hAnsi="Times New Roman" w:cs="Times New Roman"/>
          <w:bCs/>
        </w:rPr>
        <w:t>2023,</w:t>
      </w:r>
      <w:r>
        <w:rPr>
          <w:rFonts w:ascii="Times New Roman" w:hAnsi="Times New Roman" w:cs="Times New Roman"/>
          <w:bCs/>
        </w:rPr>
        <w:t xml:space="preserve"> hearing.  Therefore, the Complainan</w:t>
      </w:r>
      <w:r>
        <w:rPr>
          <w:rFonts w:ascii="Times New Roman" w:hAnsi="Times New Roman" w:cs="Times New Roman"/>
          <w:spacing w:val="-3"/>
        </w:rPr>
        <w:t>t’s m</w:t>
      </w:r>
      <w:r w:rsidRPr="00454CB2">
        <w:rPr>
          <w:rFonts w:ascii="Times New Roman" w:hAnsi="Times New Roman" w:cs="Times New Roman"/>
          <w:spacing w:val="-3"/>
        </w:rPr>
        <w:t xml:space="preserve">otion for </w:t>
      </w:r>
      <w:r>
        <w:rPr>
          <w:rFonts w:ascii="Times New Roman" w:hAnsi="Times New Roman" w:cs="Times New Roman"/>
          <w:spacing w:val="-3"/>
        </w:rPr>
        <w:t>c</w:t>
      </w:r>
      <w:r w:rsidRPr="00454CB2">
        <w:rPr>
          <w:rFonts w:ascii="Times New Roman" w:hAnsi="Times New Roman" w:cs="Times New Roman"/>
          <w:spacing w:val="-3"/>
        </w:rPr>
        <w:t xml:space="preserve">ontinuance </w:t>
      </w:r>
      <w:r w:rsidR="003539D7">
        <w:rPr>
          <w:rFonts w:ascii="Times New Roman" w:hAnsi="Times New Roman" w:cs="Times New Roman"/>
          <w:spacing w:val="-3"/>
        </w:rPr>
        <w:t>will be</w:t>
      </w:r>
      <w:r w:rsidR="007E012B">
        <w:rPr>
          <w:rFonts w:ascii="Times New Roman" w:hAnsi="Times New Roman" w:cs="Times New Roman"/>
          <w:spacing w:val="-3"/>
        </w:rPr>
        <w:t xml:space="preserve"> denied.</w:t>
      </w:r>
    </w:p>
    <w:p w14:paraId="05733ACB" w14:textId="77777777" w:rsidR="007E012B" w:rsidRDefault="007E012B" w:rsidP="00E6164F">
      <w:pPr>
        <w:pStyle w:val="BodyText"/>
        <w:tabs>
          <w:tab w:val="left" w:pos="0"/>
        </w:tabs>
        <w:spacing w:after="0" w:line="360" w:lineRule="auto"/>
        <w:ind w:firstLine="1440"/>
        <w:rPr>
          <w:rFonts w:ascii="Times New Roman" w:hAnsi="Times New Roman" w:cs="Times New Roman"/>
          <w:spacing w:val="-3"/>
        </w:rPr>
      </w:pPr>
    </w:p>
    <w:p w14:paraId="3D903C11" w14:textId="1F248994" w:rsidR="008C439B" w:rsidRDefault="00B20C70" w:rsidP="00712620">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 xml:space="preserve">In accordance with the Prehearing Order dated January 25, </w:t>
      </w:r>
      <w:r w:rsidR="00025521">
        <w:rPr>
          <w:rFonts w:ascii="Times New Roman" w:hAnsi="Times New Roman" w:cs="Times New Roman"/>
        </w:rPr>
        <w:t>2023,</w:t>
      </w:r>
      <w:r>
        <w:rPr>
          <w:rFonts w:ascii="Times New Roman" w:hAnsi="Times New Roman" w:cs="Times New Roman"/>
        </w:rPr>
        <w:t xml:space="preserve"> issued in this matter, t</w:t>
      </w:r>
      <w:r w:rsidR="007E012B">
        <w:rPr>
          <w:rFonts w:ascii="Times New Roman" w:hAnsi="Times New Roman" w:cs="Times New Roman"/>
        </w:rPr>
        <w:t>he Complainant may re-submit her request</w:t>
      </w:r>
      <w:r w:rsidR="00580623">
        <w:rPr>
          <w:rFonts w:ascii="Times New Roman" w:hAnsi="Times New Roman" w:cs="Times New Roman"/>
        </w:rPr>
        <w:t xml:space="preserve">.  </w:t>
      </w:r>
      <w:r w:rsidR="001A0BAB">
        <w:rPr>
          <w:rFonts w:ascii="Times New Roman" w:hAnsi="Times New Roman" w:cs="Times New Roman"/>
        </w:rPr>
        <w:t>I</w:t>
      </w:r>
      <w:r w:rsidR="00916F97">
        <w:rPr>
          <w:rFonts w:ascii="Times New Roman" w:hAnsi="Times New Roman" w:cs="Times New Roman"/>
        </w:rPr>
        <w:t xml:space="preserve">n </w:t>
      </w:r>
      <w:r w:rsidR="00580623">
        <w:rPr>
          <w:rFonts w:ascii="Times New Roman" w:hAnsi="Times New Roman" w:cs="Times New Roman"/>
        </w:rPr>
        <w:t xml:space="preserve">light of the Complainant’s </w:t>
      </w:r>
      <w:r w:rsidR="00916F97">
        <w:rPr>
          <w:rFonts w:ascii="Times New Roman" w:hAnsi="Times New Roman" w:cs="Times New Roman"/>
        </w:rPr>
        <w:t>repeated</w:t>
      </w:r>
      <w:r w:rsidR="00505857">
        <w:rPr>
          <w:rFonts w:ascii="Times New Roman" w:hAnsi="Times New Roman" w:cs="Times New Roman"/>
        </w:rPr>
        <w:t xml:space="preserve"> requests to continue hearings previous scheduled in this matter</w:t>
      </w:r>
      <w:r w:rsidR="00DB517D">
        <w:rPr>
          <w:rFonts w:ascii="Times New Roman" w:hAnsi="Times New Roman" w:cs="Times New Roman"/>
        </w:rPr>
        <w:t xml:space="preserve"> and her failure to </w:t>
      </w:r>
      <w:r w:rsidR="00C07649">
        <w:rPr>
          <w:rFonts w:ascii="Times New Roman" w:hAnsi="Times New Roman" w:cs="Times New Roman"/>
        </w:rPr>
        <w:t>comply</w:t>
      </w:r>
      <w:r w:rsidR="00DB517D">
        <w:rPr>
          <w:rFonts w:ascii="Times New Roman" w:hAnsi="Times New Roman" w:cs="Times New Roman"/>
        </w:rPr>
        <w:t xml:space="preserve"> with the </w:t>
      </w:r>
      <w:r w:rsidR="00C07649">
        <w:rPr>
          <w:rFonts w:ascii="Times New Roman" w:hAnsi="Times New Roman" w:cs="Times New Roman"/>
        </w:rPr>
        <w:t>instructions concerning continuance requests set out in the Prehearing Order dated January 25, 2023</w:t>
      </w:r>
      <w:r w:rsidR="00505857">
        <w:rPr>
          <w:rFonts w:ascii="Times New Roman" w:hAnsi="Times New Roman" w:cs="Times New Roman"/>
        </w:rPr>
        <w:t xml:space="preserve">, </w:t>
      </w:r>
      <w:r w:rsidR="001A0BAB" w:rsidRPr="002F0150">
        <w:rPr>
          <w:rFonts w:ascii="Times New Roman" w:hAnsi="Times New Roman" w:cs="Times New Roman"/>
          <w:u w:val="single"/>
        </w:rPr>
        <w:t xml:space="preserve">in addition to the </w:t>
      </w:r>
      <w:r w:rsidR="002F0150" w:rsidRPr="002F0150">
        <w:rPr>
          <w:rFonts w:ascii="Times New Roman" w:hAnsi="Times New Roman" w:cs="Times New Roman"/>
          <w:u w:val="single"/>
        </w:rPr>
        <w:t>requirements set out in the Prehearing Order,</w:t>
      </w:r>
      <w:r w:rsidR="00A53194" w:rsidRPr="002F0150">
        <w:rPr>
          <w:rFonts w:ascii="Times New Roman" w:hAnsi="Times New Roman" w:cs="Times New Roman"/>
          <w:u w:val="single"/>
        </w:rPr>
        <w:t xml:space="preserve"> </w:t>
      </w:r>
      <w:r w:rsidR="002F0150" w:rsidRPr="002F0150">
        <w:rPr>
          <w:rFonts w:ascii="Times New Roman" w:hAnsi="Times New Roman" w:cs="Times New Roman"/>
          <w:u w:val="single"/>
        </w:rPr>
        <w:t xml:space="preserve">as </w:t>
      </w:r>
      <w:r w:rsidR="00A53194" w:rsidRPr="002F0150">
        <w:rPr>
          <w:rFonts w:ascii="Times New Roman" w:hAnsi="Times New Roman" w:cs="Times New Roman"/>
          <w:u w:val="single"/>
        </w:rPr>
        <w:t xml:space="preserve">to any subsequent request for continuance, she </w:t>
      </w:r>
      <w:r w:rsidR="008C439B" w:rsidRPr="002F0150">
        <w:rPr>
          <w:rFonts w:ascii="Times New Roman" w:hAnsi="Times New Roman" w:cs="Times New Roman"/>
          <w:u w:val="single"/>
        </w:rPr>
        <w:t xml:space="preserve">is directed to </w:t>
      </w:r>
      <w:r w:rsidR="001B7EF7" w:rsidRPr="002F0150">
        <w:rPr>
          <w:rFonts w:ascii="Times New Roman" w:hAnsi="Times New Roman" w:cs="Times New Roman"/>
          <w:u w:val="single"/>
        </w:rPr>
        <w:t>suppl</w:t>
      </w:r>
      <w:r w:rsidR="008C439B" w:rsidRPr="002F0150">
        <w:rPr>
          <w:rFonts w:ascii="Times New Roman" w:hAnsi="Times New Roman" w:cs="Times New Roman"/>
          <w:u w:val="single"/>
        </w:rPr>
        <w:t>y</w:t>
      </w:r>
      <w:r w:rsidR="001B7EF7" w:rsidRPr="002F0150">
        <w:rPr>
          <w:rFonts w:ascii="Times New Roman" w:hAnsi="Times New Roman" w:cs="Times New Roman"/>
          <w:u w:val="single"/>
        </w:rPr>
        <w:t xml:space="preserve"> appropriate evidence </w:t>
      </w:r>
      <w:r w:rsidR="00E416FB" w:rsidRPr="002F0150">
        <w:rPr>
          <w:rFonts w:ascii="Times New Roman" w:hAnsi="Times New Roman" w:cs="Times New Roman"/>
          <w:u w:val="single"/>
        </w:rPr>
        <w:t>demonstrating</w:t>
      </w:r>
      <w:r w:rsidR="001B7EF7">
        <w:rPr>
          <w:rFonts w:ascii="Times New Roman" w:hAnsi="Times New Roman" w:cs="Times New Roman"/>
        </w:rPr>
        <w:t xml:space="preserve">: </w:t>
      </w:r>
    </w:p>
    <w:p w14:paraId="4C049B47" w14:textId="1F0957C7" w:rsidR="008C439B" w:rsidRDefault="001B7EF7" w:rsidP="00712620">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 xml:space="preserve">(a) the reason for her unavailability for the </w:t>
      </w:r>
      <w:r w:rsidR="00182817">
        <w:rPr>
          <w:rFonts w:ascii="Times New Roman" w:hAnsi="Times New Roman" w:cs="Times New Roman"/>
        </w:rPr>
        <w:t xml:space="preserve">scheduled </w:t>
      </w:r>
      <w:r>
        <w:rPr>
          <w:rFonts w:ascii="Times New Roman" w:hAnsi="Times New Roman" w:cs="Times New Roman"/>
        </w:rPr>
        <w:t>telephonic hearing;</w:t>
      </w:r>
      <w:r w:rsidR="0007696E">
        <w:rPr>
          <w:rFonts w:ascii="Times New Roman" w:hAnsi="Times New Roman" w:cs="Times New Roman"/>
        </w:rPr>
        <w:t xml:space="preserve"> </w:t>
      </w:r>
    </w:p>
    <w:p w14:paraId="6BCB17BD" w14:textId="3A2D0D3C" w:rsidR="00812D38" w:rsidRDefault="00BA3FF3" w:rsidP="00812D38">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w:t>
      </w:r>
      <w:r w:rsidR="00812D38">
        <w:rPr>
          <w:rFonts w:ascii="Times New Roman" w:hAnsi="Times New Roman" w:cs="Times New Roman"/>
        </w:rPr>
        <w:t>b</w:t>
      </w:r>
      <w:r w:rsidR="0007696E">
        <w:rPr>
          <w:rFonts w:ascii="Times New Roman" w:hAnsi="Times New Roman" w:cs="Times New Roman"/>
        </w:rPr>
        <w:t>) steps she has taken</w:t>
      </w:r>
      <w:r w:rsidR="00FE64E8">
        <w:rPr>
          <w:rFonts w:ascii="Times New Roman" w:hAnsi="Times New Roman" w:cs="Times New Roman"/>
        </w:rPr>
        <w:t xml:space="preserve">, if any, to </w:t>
      </w:r>
      <w:r w:rsidR="00C35638">
        <w:rPr>
          <w:rFonts w:ascii="Times New Roman" w:hAnsi="Times New Roman" w:cs="Times New Roman"/>
        </w:rPr>
        <w:t xml:space="preserve">attend the </w:t>
      </w:r>
      <w:r w:rsidR="003C145D">
        <w:rPr>
          <w:rFonts w:ascii="Times New Roman" w:hAnsi="Times New Roman" w:cs="Times New Roman"/>
        </w:rPr>
        <w:t xml:space="preserve">scheduled telephonic </w:t>
      </w:r>
      <w:r w:rsidR="00EF55BA">
        <w:rPr>
          <w:rFonts w:ascii="Times New Roman" w:hAnsi="Times New Roman" w:cs="Times New Roman"/>
        </w:rPr>
        <w:t>hearing</w:t>
      </w:r>
      <w:r w:rsidR="00C35638">
        <w:rPr>
          <w:rFonts w:ascii="Times New Roman" w:hAnsi="Times New Roman" w:cs="Times New Roman"/>
        </w:rPr>
        <w:t xml:space="preserve">; </w:t>
      </w:r>
    </w:p>
    <w:p w14:paraId="4A4CA36A" w14:textId="537412E7" w:rsidR="00BA3FF3" w:rsidRDefault="00812D38" w:rsidP="00712620">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w:t>
      </w:r>
      <w:r w:rsidR="00911AB4">
        <w:rPr>
          <w:rFonts w:ascii="Times New Roman" w:hAnsi="Times New Roman" w:cs="Times New Roman"/>
        </w:rPr>
        <w:t>c</w:t>
      </w:r>
      <w:r>
        <w:rPr>
          <w:rFonts w:ascii="Times New Roman" w:hAnsi="Times New Roman" w:cs="Times New Roman"/>
        </w:rPr>
        <w:t xml:space="preserve">) the reason for her unavailability for a telephonic hearing until a date proposed by her; </w:t>
      </w:r>
      <w:r w:rsidR="00C35638">
        <w:rPr>
          <w:rFonts w:ascii="Times New Roman" w:hAnsi="Times New Roman" w:cs="Times New Roman"/>
        </w:rPr>
        <w:t xml:space="preserve">and </w:t>
      </w:r>
    </w:p>
    <w:p w14:paraId="77BFAF8A" w14:textId="3DF63832" w:rsidR="00117665" w:rsidRDefault="00095D02" w:rsidP="00712620">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(d)</w:t>
      </w:r>
      <w:r w:rsidR="00C35638">
        <w:rPr>
          <w:rFonts w:ascii="Times New Roman" w:hAnsi="Times New Roman" w:cs="Times New Roman"/>
        </w:rPr>
        <w:t xml:space="preserve"> </w:t>
      </w:r>
      <w:r w:rsidR="00712620">
        <w:rPr>
          <w:rFonts w:ascii="Times New Roman" w:hAnsi="Times New Roman" w:cs="Times New Roman"/>
          <w:bCs/>
        </w:rPr>
        <w:t>whether she has notified PECO of the request</w:t>
      </w:r>
      <w:r w:rsidR="006542A8">
        <w:rPr>
          <w:rFonts w:ascii="Times New Roman" w:hAnsi="Times New Roman" w:cs="Times New Roman"/>
          <w:bCs/>
        </w:rPr>
        <w:t xml:space="preserve"> and if </w:t>
      </w:r>
      <w:r w:rsidR="00EF55BA">
        <w:rPr>
          <w:rFonts w:ascii="Times New Roman" w:hAnsi="Times New Roman" w:cs="Times New Roman"/>
          <w:bCs/>
        </w:rPr>
        <w:t>i</w:t>
      </w:r>
      <w:r w:rsidR="006542A8">
        <w:rPr>
          <w:rFonts w:ascii="Times New Roman" w:hAnsi="Times New Roman" w:cs="Times New Roman"/>
          <w:bCs/>
        </w:rPr>
        <w:t xml:space="preserve">t </w:t>
      </w:r>
      <w:r w:rsidR="00712620">
        <w:rPr>
          <w:rFonts w:ascii="Times New Roman" w:hAnsi="Times New Roman" w:cs="Times New Roman"/>
          <w:bCs/>
        </w:rPr>
        <w:t xml:space="preserve">agrees to the </w:t>
      </w:r>
      <w:r w:rsidR="00712620" w:rsidRPr="000D3391">
        <w:rPr>
          <w:rFonts w:ascii="Times New Roman" w:hAnsi="Times New Roman" w:cs="Times New Roman"/>
          <w:bCs/>
        </w:rPr>
        <w:t>request</w:t>
      </w:r>
      <w:r w:rsidR="00EF55BA" w:rsidRPr="000D3391">
        <w:rPr>
          <w:rFonts w:ascii="Times New Roman" w:hAnsi="Times New Roman" w:cs="Times New Roman"/>
        </w:rPr>
        <w:t>.</w:t>
      </w:r>
      <w:r w:rsidR="000D3391" w:rsidRPr="000D3391">
        <w:rPr>
          <w:rFonts w:ascii="Times New Roman" w:hAnsi="Times New Roman" w:cs="Times New Roman"/>
        </w:rPr>
        <w:t xml:space="preserve">  If the Complainant has not </w:t>
      </w:r>
      <w:r w:rsidR="000D3391">
        <w:rPr>
          <w:rFonts w:ascii="Times New Roman" w:hAnsi="Times New Roman" w:cs="Times New Roman"/>
        </w:rPr>
        <w:t xml:space="preserve">advised PECO of the request, she should indicate </w:t>
      </w:r>
      <w:r w:rsidR="001F604E">
        <w:rPr>
          <w:rFonts w:ascii="Times New Roman" w:hAnsi="Times New Roman" w:cs="Times New Roman"/>
        </w:rPr>
        <w:t xml:space="preserve">what efforts she has taken to do so and </w:t>
      </w:r>
      <w:r w:rsidR="000D3391">
        <w:rPr>
          <w:rFonts w:ascii="Times New Roman" w:hAnsi="Times New Roman" w:cs="Times New Roman"/>
        </w:rPr>
        <w:t xml:space="preserve">why she has </w:t>
      </w:r>
      <w:r w:rsidR="001F604E">
        <w:rPr>
          <w:rFonts w:ascii="Times New Roman" w:hAnsi="Times New Roman" w:cs="Times New Roman"/>
        </w:rPr>
        <w:t>been unable to communicate her request</w:t>
      </w:r>
      <w:r w:rsidR="000D3391">
        <w:rPr>
          <w:rFonts w:ascii="Times New Roman" w:hAnsi="Times New Roman" w:cs="Times New Roman"/>
        </w:rPr>
        <w:t xml:space="preserve"> to </w:t>
      </w:r>
      <w:r w:rsidR="001F604E">
        <w:rPr>
          <w:rFonts w:ascii="Times New Roman" w:hAnsi="Times New Roman" w:cs="Times New Roman"/>
        </w:rPr>
        <w:t>PECO</w:t>
      </w:r>
      <w:r w:rsidR="008B4E65">
        <w:rPr>
          <w:rFonts w:ascii="Times New Roman" w:hAnsi="Times New Roman" w:cs="Times New Roman"/>
        </w:rPr>
        <w:t>.</w:t>
      </w:r>
    </w:p>
    <w:p w14:paraId="0EBB2A90" w14:textId="77777777" w:rsidR="00117665" w:rsidRDefault="00117665" w:rsidP="00712620">
      <w:pPr>
        <w:pStyle w:val="BodyText"/>
        <w:tabs>
          <w:tab w:val="left" w:pos="0"/>
        </w:tabs>
        <w:spacing w:after="0" w:line="360" w:lineRule="auto"/>
        <w:ind w:firstLine="1440"/>
        <w:rPr>
          <w:rFonts w:ascii="Times New Roman" w:hAnsi="Times New Roman" w:cs="Times New Roman"/>
        </w:rPr>
      </w:pPr>
    </w:p>
    <w:p w14:paraId="6DE6FF82" w14:textId="23F1BB13" w:rsidR="00EF3935" w:rsidRDefault="00EE2A6B" w:rsidP="00EE2A6B">
      <w:pPr>
        <w:spacing w:line="360" w:lineRule="auto"/>
        <w:ind w:firstLine="1440"/>
        <w:rPr>
          <w:rFonts w:ascii="Times New Roman" w:hAnsi="Times New Roman" w:cs="Times New Roman"/>
          <w:sz w:val="24"/>
          <w:szCs w:val="24"/>
        </w:rPr>
      </w:pPr>
      <w:r>
        <w:rPr>
          <w:rFonts w:ascii="Times New Roman" w:hAnsi="Times New Roman" w:cs="Times New Roman"/>
        </w:rPr>
        <w:t xml:space="preserve">While I recognize that the Complainant </w:t>
      </w:r>
      <w:r w:rsidR="00EF3935">
        <w:rPr>
          <w:rFonts w:ascii="Times New Roman" w:hAnsi="Times New Roman" w:cs="Times New Roman"/>
        </w:rPr>
        <w:t xml:space="preserve">is </w:t>
      </w:r>
      <w:r w:rsidR="004D72B7">
        <w:rPr>
          <w:rFonts w:ascii="Times New Roman" w:hAnsi="Times New Roman" w:cs="Times New Roman"/>
        </w:rPr>
        <w:t xml:space="preserve">not represented by counsel in this matter, she </w:t>
      </w:r>
      <w:r w:rsidR="0047587F">
        <w:rPr>
          <w:rFonts w:ascii="Times New Roman" w:hAnsi="Times New Roman" w:cs="Times New Roman"/>
        </w:rPr>
        <w:t xml:space="preserve">should be aware that </w:t>
      </w:r>
      <w:r>
        <w:rPr>
          <w:rFonts w:ascii="Times New Roman" w:hAnsi="Times New Roman" w:cs="Times New Roman"/>
          <w:sz w:val="24"/>
          <w:szCs w:val="24"/>
        </w:rPr>
        <w:t>a</w:t>
      </w:r>
      <w:r w:rsidR="00EF3935">
        <w:rPr>
          <w:rFonts w:ascii="Times New Roman" w:hAnsi="Times New Roman" w:cs="Times New Roman"/>
          <w:sz w:val="24"/>
          <w:szCs w:val="24"/>
        </w:rPr>
        <w:t xml:space="preserve"> presiding officer's orders must be complied with, and a lack of compliance presents a sufficient basis to dismiss a complaint. </w:t>
      </w:r>
      <w:r w:rsidR="00EF3935">
        <w:rPr>
          <w:rFonts w:ascii="Times New Roman" w:hAnsi="Times New Roman" w:cs="Times New Roman"/>
          <w:i/>
          <w:iCs/>
          <w:sz w:val="24"/>
          <w:szCs w:val="24"/>
        </w:rPr>
        <w:t>Treffinger v. PPL Electric Utilities Corp</w:t>
      </w:r>
      <w:r w:rsidR="00EF3935">
        <w:rPr>
          <w:rFonts w:ascii="Times New Roman" w:hAnsi="Times New Roman" w:cs="Times New Roman"/>
          <w:sz w:val="24"/>
          <w:szCs w:val="24"/>
        </w:rPr>
        <w:t xml:space="preserve">., Docket No. C-20027978 (Order entered March 3, 2003); </w:t>
      </w:r>
      <w:r w:rsidR="00EF3935">
        <w:rPr>
          <w:rFonts w:ascii="Times New Roman" w:hAnsi="Times New Roman" w:cs="Times New Roman"/>
          <w:i/>
          <w:iCs/>
          <w:sz w:val="24"/>
          <w:szCs w:val="24"/>
        </w:rPr>
        <w:t xml:space="preserve">Snyderville Community Development </w:t>
      </w:r>
      <w:r w:rsidR="00EF3935">
        <w:rPr>
          <w:rFonts w:ascii="Times New Roman" w:hAnsi="Times New Roman" w:cs="Times New Roman"/>
          <w:i/>
          <w:iCs/>
          <w:sz w:val="24"/>
          <w:szCs w:val="24"/>
        </w:rPr>
        <w:lastRenderedPageBreak/>
        <w:t>Corp. v. PGW</w:t>
      </w:r>
      <w:r w:rsidR="00EF3935">
        <w:rPr>
          <w:rFonts w:ascii="Times New Roman" w:hAnsi="Times New Roman" w:cs="Times New Roman"/>
          <w:sz w:val="24"/>
          <w:szCs w:val="24"/>
        </w:rPr>
        <w:t xml:space="preserve">, Docket No. C-20055032 (Order entered July 31, 2006); </w:t>
      </w:r>
      <w:r w:rsidR="00EF3935">
        <w:rPr>
          <w:rFonts w:ascii="Times New Roman" w:hAnsi="Times New Roman" w:cs="Times New Roman"/>
          <w:i/>
          <w:iCs/>
          <w:sz w:val="24"/>
          <w:szCs w:val="24"/>
        </w:rPr>
        <w:t>Application of Black Diamond Cab Co</w:t>
      </w:r>
      <w:r w:rsidR="00EF3935">
        <w:rPr>
          <w:rFonts w:ascii="Times New Roman" w:hAnsi="Times New Roman" w:cs="Times New Roman"/>
          <w:sz w:val="24"/>
          <w:szCs w:val="24"/>
        </w:rPr>
        <w:t xml:space="preserve">., Docket No. A-00122566 (Order entered December 1, 1966).  </w:t>
      </w:r>
    </w:p>
    <w:p w14:paraId="49594296" w14:textId="4D7094C5" w:rsidR="00D46CB4" w:rsidRDefault="00117665" w:rsidP="0047587F">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ab/>
      </w:r>
      <w:r w:rsidR="00D46CB4" w:rsidRPr="00D37233">
        <w:rPr>
          <w:rFonts w:ascii="Times New Roman" w:hAnsi="Times New Roman" w:cs="Times New Roman"/>
        </w:rPr>
        <w:t xml:space="preserve">In light of Ms. </w:t>
      </w:r>
      <w:r w:rsidR="0092548C">
        <w:rPr>
          <w:rFonts w:ascii="Times New Roman" w:hAnsi="Times New Roman" w:cs="Times New Roman"/>
        </w:rPr>
        <w:t>Mestichelli</w:t>
      </w:r>
      <w:r w:rsidR="00D46CB4" w:rsidRPr="00D37233">
        <w:rPr>
          <w:rFonts w:ascii="Times New Roman" w:hAnsi="Times New Roman" w:cs="Times New Roman"/>
        </w:rPr>
        <w:t xml:space="preserve">’s </w:t>
      </w:r>
      <w:r w:rsidR="0092548C">
        <w:rPr>
          <w:rFonts w:ascii="Times New Roman" w:hAnsi="Times New Roman" w:cs="Times New Roman"/>
        </w:rPr>
        <w:t xml:space="preserve">failure to demonstrate good cause for her request for continuance, </w:t>
      </w:r>
      <w:r w:rsidR="00D46CB4" w:rsidRPr="00D37233">
        <w:rPr>
          <w:rFonts w:ascii="Times New Roman" w:hAnsi="Times New Roman" w:cs="Times New Roman"/>
        </w:rPr>
        <w:t xml:space="preserve">the </w:t>
      </w:r>
      <w:r w:rsidR="00D46CB4">
        <w:rPr>
          <w:rFonts w:ascii="Times New Roman" w:hAnsi="Times New Roman" w:cs="Times New Roman"/>
        </w:rPr>
        <w:t>m</w:t>
      </w:r>
      <w:r w:rsidR="00D46CB4" w:rsidRPr="00D37233">
        <w:rPr>
          <w:rFonts w:ascii="Times New Roman" w:hAnsi="Times New Roman" w:cs="Times New Roman"/>
        </w:rPr>
        <w:t xml:space="preserve">otion for </w:t>
      </w:r>
      <w:r w:rsidR="00D46CB4">
        <w:rPr>
          <w:rFonts w:ascii="Times New Roman" w:hAnsi="Times New Roman" w:cs="Times New Roman"/>
        </w:rPr>
        <w:t>c</w:t>
      </w:r>
      <w:r w:rsidR="00D46CB4" w:rsidRPr="00D37233">
        <w:rPr>
          <w:rFonts w:ascii="Times New Roman" w:hAnsi="Times New Roman" w:cs="Times New Roman"/>
        </w:rPr>
        <w:t xml:space="preserve">ontinuance </w:t>
      </w:r>
      <w:r w:rsidR="0092548C">
        <w:rPr>
          <w:rFonts w:ascii="Times New Roman" w:hAnsi="Times New Roman" w:cs="Times New Roman"/>
        </w:rPr>
        <w:t>is denied</w:t>
      </w:r>
      <w:r w:rsidR="00D46CB4" w:rsidRPr="00D37233">
        <w:rPr>
          <w:rFonts w:ascii="Times New Roman" w:hAnsi="Times New Roman" w:cs="Times New Roman"/>
        </w:rPr>
        <w:t xml:space="preserve">.  The hearing will be </w:t>
      </w:r>
      <w:r w:rsidR="0092548C">
        <w:rPr>
          <w:rFonts w:ascii="Times New Roman" w:hAnsi="Times New Roman" w:cs="Times New Roman"/>
        </w:rPr>
        <w:t xml:space="preserve">proceed as </w:t>
      </w:r>
      <w:r w:rsidR="00D46CB4" w:rsidRPr="00D37233">
        <w:rPr>
          <w:rFonts w:ascii="Times New Roman" w:hAnsi="Times New Roman" w:cs="Times New Roman"/>
        </w:rPr>
        <w:t>scheduled for A</w:t>
      </w:r>
      <w:r w:rsidR="0092548C">
        <w:rPr>
          <w:rFonts w:ascii="Times New Roman" w:hAnsi="Times New Roman" w:cs="Times New Roman"/>
        </w:rPr>
        <w:t xml:space="preserve">pril </w:t>
      </w:r>
      <w:r w:rsidR="00D46CB4" w:rsidRPr="00D37233">
        <w:rPr>
          <w:rFonts w:ascii="Times New Roman" w:hAnsi="Times New Roman" w:cs="Times New Roman"/>
        </w:rPr>
        <w:t>2</w:t>
      </w:r>
      <w:r w:rsidR="0092548C">
        <w:rPr>
          <w:rFonts w:ascii="Times New Roman" w:hAnsi="Times New Roman" w:cs="Times New Roman"/>
        </w:rPr>
        <w:t>8</w:t>
      </w:r>
      <w:r w:rsidR="00D46CB4" w:rsidRPr="00D37233">
        <w:rPr>
          <w:rFonts w:ascii="Times New Roman" w:hAnsi="Times New Roman" w:cs="Times New Roman"/>
        </w:rPr>
        <w:t>, 202</w:t>
      </w:r>
      <w:r w:rsidR="0092548C">
        <w:rPr>
          <w:rFonts w:ascii="Times New Roman" w:hAnsi="Times New Roman" w:cs="Times New Roman"/>
        </w:rPr>
        <w:t>3</w:t>
      </w:r>
      <w:proofErr w:type="gramStart"/>
      <w:r w:rsidR="00D46CB4" w:rsidRPr="00D37233">
        <w:rPr>
          <w:rFonts w:ascii="Times New Roman" w:hAnsi="Times New Roman" w:cs="Times New Roman"/>
        </w:rPr>
        <w:t xml:space="preserve">.  </w:t>
      </w:r>
      <w:proofErr w:type="gramEnd"/>
    </w:p>
    <w:p w14:paraId="005C5321" w14:textId="77777777" w:rsidR="00D46CB4" w:rsidRDefault="00D46CB4" w:rsidP="00D46CB4">
      <w:pPr>
        <w:spacing w:line="360" w:lineRule="auto"/>
        <w:ind w:firstLine="1440"/>
        <w:rPr>
          <w:rFonts w:ascii="Times New Roman" w:hAnsi="Times New Roman" w:cs="Times New Roman"/>
          <w:spacing w:val="-3"/>
          <w:sz w:val="24"/>
          <w:szCs w:val="24"/>
        </w:rPr>
      </w:pPr>
    </w:p>
    <w:p w14:paraId="70EDDC45" w14:textId="77777777" w:rsidR="00D46CB4" w:rsidRPr="004207F5" w:rsidRDefault="00D46CB4" w:rsidP="00D46CB4">
      <w:pPr>
        <w:tabs>
          <w:tab w:val="left" w:pos="-720"/>
          <w:tab w:val="left" w:pos="2070"/>
        </w:tabs>
        <w:suppressAutoHyphens/>
        <w:spacing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THEREFORE,</w:t>
      </w:r>
    </w:p>
    <w:p w14:paraId="7028479D" w14:textId="77777777" w:rsidR="00D46CB4" w:rsidRPr="004207F5" w:rsidRDefault="00D46CB4" w:rsidP="00D46CB4">
      <w:pPr>
        <w:tabs>
          <w:tab w:val="left" w:pos="-720"/>
          <w:tab w:val="left" w:pos="2070"/>
        </w:tabs>
        <w:suppressAutoHyphens/>
        <w:spacing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IT IS ORDERED:</w:t>
      </w:r>
    </w:p>
    <w:p w14:paraId="545046B3" w14:textId="77777777" w:rsidR="00D46CB4" w:rsidRPr="004207F5" w:rsidRDefault="00D46CB4" w:rsidP="00D46CB4">
      <w:pPr>
        <w:tabs>
          <w:tab w:val="left" w:pos="-720"/>
          <w:tab w:val="left" w:pos="2070"/>
        </w:tabs>
        <w:suppressAutoHyphens/>
        <w:spacing w:line="360" w:lineRule="auto"/>
        <w:ind w:firstLine="1440"/>
        <w:rPr>
          <w:rFonts w:ascii="Times New Roman" w:hAnsi="Times New Roman" w:cs="Times New Roman"/>
          <w:spacing w:val="-3"/>
          <w:sz w:val="24"/>
          <w:szCs w:val="24"/>
        </w:rPr>
      </w:pPr>
    </w:p>
    <w:p w14:paraId="26B513D3" w14:textId="7D034662" w:rsidR="00D46CB4" w:rsidRPr="004207F5" w:rsidRDefault="00D46CB4" w:rsidP="00D46CB4">
      <w:pPr>
        <w:pStyle w:val="ListParagraph"/>
        <w:numPr>
          <w:ilvl w:val="0"/>
          <w:numId w:val="1"/>
        </w:numPr>
        <w:tabs>
          <w:tab w:val="left" w:pos="-720"/>
          <w:tab w:val="left" w:pos="1440"/>
        </w:tabs>
        <w:suppressAutoHyphens/>
        <w:spacing w:after="0" w:line="360" w:lineRule="auto"/>
        <w:ind w:left="0"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That the </w:t>
      </w:r>
      <w:r w:rsidR="0092548C">
        <w:rPr>
          <w:rFonts w:ascii="Times New Roman" w:hAnsi="Times New Roman" w:cs="Times New Roman"/>
          <w:spacing w:val="-3"/>
          <w:sz w:val="24"/>
          <w:szCs w:val="24"/>
        </w:rPr>
        <w:t xml:space="preserve">Complainant’s </w:t>
      </w:r>
      <w:r>
        <w:rPr>
          <w:rFonts w:ascii="Times New Roman" w:hAnsi="Times New Roman" w:cs="Times New Roman"/>
          <w:spacing w:val="-3"/>
          <w:sz w:val="24"/>
          <w:szCs w:val="24"/>
        </w:rPr>
        <w:t>request</w:t>
      </w:r>
      <w:r w:rsidRPr="004207F5">
        <w:rPr>
          <w:rFonts w:ascii="Times New Roman" w:hAnsi="Times New Roman" w:cs="Times New Roman"/>
          <w:spacing w:val="-3"/>
          <w:sz w:val="24"/>
          <w:szCs w:val="24"/>
        </w:rPr>
        <w:t xml:space="preserve"> for </w:t>
      </w:r>
      <w:r>
        <w:rPr>
          <w:rFonts w:ascii="Times New Roman" w:hAnsi="Times New Roman" w:cs="Times New Roman"/>
          <w:spacing w:val="-3"/>
          <w:sz w:val="24"/>
          <w:szCs w:val="24"/>
        </w:rPr>
        <w:t>c</w:t>
      </w:r>
      <w:r w:rsidRPr="004207F5">
        <w:rPr>
          <w:rFonts w:ascii="Times New Roman" w:hAnsi="Times New Roman" w:cs="Times New Roman"/>
          <w:spacing w:val="-3"/>
          <w:sz w:val="24"/>
          <w:szCs w:val="24"/>
        </w:rPr>
        <w:t xml:space="preserve">ontinuance of the hearing in this matter scheduled for </w:t>
      </w:r>
      <w:r w:rsidR="0092548C">
        <w:rPr>
          <w:rFonts w:ascii="Times New Roman" w:hAnsi="Times New Roman" w:cs="Times New Roman"/>
          <w:spacing w:val="-3"/>
          <w:sz w:val="24"/>
          <w:szCs w:val="24"/>
        </w:rPr>
        <w:t>April</w:t>
      </w:r>
      <w:r w:rsidRPr="004207F5">
        <w:rPr>
          <w:rFonts w:ascii="Times New Roman" w:hAnsi="Times New Roman" w:cs="Times New Roman"/>
          <w:spacing w:val="-3"/>
          <w:sz w:val="24"/>
          <w:szCs w:val="24"/>
        </w:rPr>
        <w:t xml:space="preserve"> 28, 202</w:t>
      </w:r>
      <w:r w:rsidR="0092548C">
        <w:rPr>
          <w:rFonts w:ascii="Times New Roman" w:hAnsi="Times New Roman" w:cs="Times New Roman"/>
          <w:spacing w:val="-3"/>
          <w:sz w:val="24"/>
          <w:szCs w:val="24"/>
        </w:rPr>
        <w:t>3</w:t>
      </w:r>
      <w:r w:rsidRPr="004207F5">
        <w:rPr>
          <w:rFonts w:ascii="Times New Roman" w:hAnsi="Times New Roman" w:cs="Times New Roman"/>
          <w:spacing w:val="-3"/>
          <w:sz w:val="24"/>
          <w:szCs w:val="24"/>
        </w:rPr>
        <w:t xml:space="preserve">, is </w:t>
      </w:r>
      <w:r w:rsidR="0092548C">
        <w:rPr>
          <w:rFonts w:ascii="Times New Roman" w:hAnsi="Times New Roman" w:cs="Times New Roman"/>
          <w:spacing w:val="-3"/>
          <w:sz w:val="24"/>
          <w:szCs w:val="24"/>
        </w:rPr>
        <w:t>denied</w:t>
      </w:r>
      <w:r w:rsidRPr="004207F5">
        <w:rPr>
          <w:rFonts w:ascii="Times New Roman" w:hAnsi="Times New Roman" w:cs="Times New Roman"/>
          <w:spacing w:val="-3"/>
          <w:sz w:val="24"/>
          <w:szCs w:val="24"/>
        </w:rPr>
        <w:t>.</w:t>
      </w:r>
    </w:p>
    <w:p w14:paraId="0BC6547B" w14:textId="77777777" w:rsidR="00D46CB4" w:rsidRPr="004207F5" w:rsidRDefault="00D46CB4" w:rsidP="00D46CB4">
      <w:pPr>
        <w:pStyle w:val="ListParagraph"/>
        <w:tabs>
          <w:tab w:val="left" w:pos="-720"/>
          <w:tab w:val="left" w:pos="1440"/>
        </w:tabs>
        <w:suppressAutoHyphens/>
        <w:spacing w:after="0" w:line="360" w:lineRule="auto"/>
        <w:ind w:left="1440"/>
        <w:rPr>
          <w:rFonts w:ascii="Times New Roman" w:hAnsi="Times New Roman" w:cs="Times New Roman"/>
          <w:spacing w:val="-3"/>
          <w:sz w:val="24"/>
          <w:szCs w:val="24"/>
        </w:rPr>
      </w:pPr>
    </w:p>
    <w:p w14:paraId="61DAA9EA" w14:textId="77777777" w:rsidR="00826F84" w:rsidRDefault="00D46CB4" w:rsidP="00826F84">
      <w:pPr>
        <w:pStyle w:val="ListParagraph"/>
        <w:numPr>
          <w:ilvl w:val="0"/>
          <w:numId w:val="1"/>
        </w:numPr>
        <w:tabs>
          <w:tab w:val="left" w:pos="-720"/>
          <w:tab w:val="left" w:pos="1440"/>
        </w:tabs>
        <w:suppressAutoHyphens/>
        <w:spacing w:after="0" w:line="360" w:lineRule="auto"/>
        <w:ind w:left="0"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The hearing in this matter scheduled for </w:t>
      </w:r>
      <w:r w:rsidR="0092548C">
        <w:rPr>
          <w:rFonts w:ascii="Times New Roman" w:hAnsi="Times New Roman" w:cs="Times New Roman"/>
          <w:spacing w:val="-3"/>
          <w:sz w:val="24"/>
          <w:szCs w:val="24"/>
        </w:rPr>
        <w:t>April</w:t>
      </w:r>
      <w:r w:rsidR="0092548C" w:rsidRPr="004207F5">
        <w:rPr>
          <w:rFonts w:ascii="Times New Roman" w:hAnsi="Times New Roman" w:cs="Times New Roman"/>
          <w:spacing w:val="-3"/>
          <w:sz w:val="24"/>
          <w:szCs w:val="24"/>
        </w:rPr>
        <w:t xml:space="preserve"> 28, 202</w:t>
      </w:r>
      <w:r w:rsidR="0092548C">
        <w:rPr>
          <w:rFonts w:ascii="Times New Roman" w:hAnsi="Times New Roman" w:cs="Times New Roman"/>
          <w:spacing w:val="-3"/>
          <w:sz w:val="24"/>
          <w:szCs w:val="24"/>
        </w:rPr>
        <w:t>3</w:t>
      </w:r>
      <w:r w:rsidRPr="004207F5">
        <w:rPr>
          <w:rFonts w:ascii="Times New Roman" w:hAnsi="Times New Roman" w:cs="Times New Roman"/>
          <w:spacing w:val="-3"/>
          <w:sz w:val="24"/>
          <w:szCs w:val="24"/>
        </w:rPr>
        <w:t xml:space="preserve">, </w:t>
      </w:r>
      <w:r w:rsidR="0092548C">
        <w:rPr>
          <w:rFonts w:ascii="Times New Roman" w:hAnsi="Times New Roman" w:cs="Times New Roman"/>
          <w:spacing w:val="-3"/>
          <w:sz w:val="24"/>
          <w:szCs w:val="24"/>
        </w:rPr>
        <w:t>will proceed, as scheduled</w:t>
      </w:r>
      <w:r w:rsidRPr="004207F5">
        <w:rPr>
          <w:rFonts w:ascii="Times New Roman" w:hAnsi="Times New Roman" w:cs="Times New Roman"/>
          <w:spacing w:val="-3"/>
          <w:sz w:val="24"/>
          <w:szCs w:val="24"/>
        </w:rPr>
        <w:t>.</w:t>
      </w:r>
    </w:p>
    <w:p w14:paraId="1CB56727" w14:textId="77777777" w:rsidR="00826F84" w:rsidRPr="00826F84" w:rsidRDefault="00826F84" w:rsidP="00E4075A">
      <w:pPr>
        <w:pStyle w:val="ListParagraph"/>
        <w:spacing w:line="360" w:lineRule="auto"/>
        <w:rPr>
          <w:rFonts w:ascii="Times New Roman" w:hAnsi="Times New Roman" w:cs="Times New Roman"/>
        </w:rPr>
      </w:pPr>
    </w:p>
    <w:p w14:paraId="5394B82F" w14:textId="076566CC" w:rsidR="00826F84" w:rsidRPr="00E4075A" w:rsidRDefault="000411AC" w:rsidP="00826F84">
      <w:pPr>
        <w:pStyle w:val="ListParagraph"/>
        <w:numPr>
          <w:ilvl w:val="0"/>
          <w:numId w:val="1"/>
        </w:numPr>
        <w:tabs>
          <w:tab w:val="left" w:pos="-720"/>
          <w:tab w:val="left" w:pos="1440"/>
        </w:tabs>
        <w:suppressAutoHyphens/>
        <w:spacing w:after="0" w:line="360" w:lineRule="auto"/>
        <w:ind w:left="0" w:firstLine="1440"/>
        <w:rPr>
          <w:rFonts w:ascii="Times New Roman" w:hAnsi="Times New Roman" w:cs="Times New Roman"/>
          <w:spacing w:val="-3"/>
          <w:sz w:val="24"/>
          <w:szCs w:val="24"/>
        </w:rPr>
      </w:pPr>
      <w:r>
        <w:rPr>
          <w:rFonts w:ascii="Times New Roman" w:hAnsi="Times New Roman" w:cs="Times New Roman"/>
          <w:u w:val="single"/>
        </w:rPr>
        <w:t>A</w:t>
      </w:r>
      <w:r w:rsidR="00826F84" w:rsidRPr="00826F84">
        <w:rPr>
          <w:rFonts w:ascii="Times New Roman" w:hAnsi="Times New Roman" w:cs="Times New Roman"/>
          <w:u w:val="single"/>
        </w:rPr>
        <w:t>s to any request for continuance</w:t>
      </w:r>
      <w:r>
        <w:rPr>
          <w:rFonts w:ascii="Times New Roman" w:hAnsi="Times New Roman" w:cs="Times New Roman"/>
          <w:u w:val="single"/>
        </w:rPr>
        <w:t xml:space="preserve"> submitted by the Complainant</w:t>
      </w:r>
      <w:r w:rsidR="00C33BB9">
        <w:rPr>
          <w:rFonts w:ascii="Times New Roman" w:hAnsi="Times New Roman" w:cs="Times New Roman"/>
          <w:u w:val="single"/>
        </w:rPr>
        <w:t xml:space="preserve"> on or after the date of this Order</w:t>
      </w:r>
      <w:r w:rsidRPr="00C33BB9">
        <w:rPr>
          <w:rFonts w:ascii="Times New Roman" w:hAnsi="Times New Roman" w:cs="Times New Roman"/>
          <w:u w:val="single"/>
        </w:rPr>
        <w:t>, in</w:t>
      </w:r>
      <w:r w:rsidRPr="00826F84">
        <w:rPr>
          <w:rFonts w:ascii="Times New Roman" w:hAnsi="Times New Roman" w:cs="Times New Roman"/>
          <w:u w:val="single"/>
        </w:rPr>
        <w:t xml:space="preserve"> addition to the requirements set out in the Prehearing Order, </w:t>
      </w:r>
      <w:r w:rsidR="00826F84" w:rsidRPr="00826F84">
        <w:rPr>
          <w:rFonts w:ascii="Times New Roman" w:hAnsi="Times New Roman" w:cs="Times New Roman"/>
          <w:u w:val="single"/>
        </w:rPr>
        <w:t xml:space="preserve">she is directed to supply appropriate </w:t>
      </w:r>
      <w:r w:rsidR="00A44AF1">
        <w:rPr>
          <w:rFonts w:ascii="Times New Roman" w:hAnsi="Times New Roman" w:cs="Times New Roman"/>
          <w:u w:val="single"/>
        </w:rPr>
        <w:t xml:space="preserve">written </w:t>
      </w:r>
      <w:r w:rsidR="00826F84" w:rsidRPr="00826F84">
        <w:rPr>
          <w:rFonts w:ascii="Times New Roman" w:hAnsi="Times New Roman" w:cs="Times New Roman"/>
          <w:u w:val="single"/>
        </w:rPr>
        <w:t>evidence</w:t>
      </w:r>
      <w:r w:rsidR="00A44AF1">
        <w:rPr>
          <w:rFonts w:ascii="Times New Roman" w:hAnsi="Times New Roman" w:cs="Times New Roman"/>
          <w:u w:val="single"/>
        </w:rPr>
        <w:t xml:space="preserve"> </w:t>
      </w:r>
      <w:r w:rsidR="00826F84" w:rsidRPr="00826F84">
        <w:rPr>
          <w:rFonts w:ascii="Times New Roman" w:hAnsi="Times New Roman" w:cs="Times New Roman"/>
          <w:u w:val="single"/>
        </w:rPr>
        <w:t>demonstrating</w:t>
      </w:r>
      <w:r w:rsidR="00826F84" w:rsidRPr="00826F84">
        <w:rPr>
          <w:rFonts w:ascii="Times New Roman" w:hAnsi="Times New Roman" w:cs="Times New Roman"/>
        </w:rPr>
        <w:t xml:space="preserve">: </w:t>
      </w:r>
    </w:p>
    <w:p w14:paraId="4CB048F9" w14:textId="77777777" w:rsidR="00E4075A" w:rsidRPr="00826F84" w:rsidRDefault="00E4075A" w:rsidP="00E4075A">
      <w:pPr>
        <w:pStyle w:val="ListParagraph"/>
        <w:tabs>
          <w:tab w:val="left" w:pos="-720"/>
          <w:tab w:val="left" w:pos="1440"/>
        </w:tabs>
        <w:suppressAutoHyphens/>
        <w:spacing w:after="0" w:line="360" w:lineRule="auto"/>
        <w:ind w:left="1440"/>
        <w:rPr>
          <w:rFonts w:ascii="Times New Roman" w:hAnsi="Times New Roman" w:cs="Times New Roman"/>
          <w:spacing w:val="-3"/>
          <w:sz w:val="24"/>
          <w:szCs w:val="24"/>
        </w:rPr>
      </w:pPr>
    </w:p>
    <w:p w14:paraId="0B6AD040" w14:textId="77777777" w:rsidR="00826F84" w:rsidRDefault="00826F84" w:rsidP="00826F84">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 xml:space="preserve">(a) the reason for her unavailability for the scheduled telephonic hearing; </w:t>
      </w:r>
    </w:p>
    <w:p w14:paraId="1BC3CD51" w14:textId="7A89B64F" w:rsidR="00826F84" w:rsidRDefault="00826F84" w:rsidP="00826F84">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(b) steps she has taken, if any, to attend the scheduled telephonic hearing</w:t>
      </w:r>
      <w:r w:rsidR="00C64A77">
        <w:rPr>
          <w:rFonts w:ascii="Times New Roman" w:hAnsi="Times New Roman" w:cs="Times New Roman"/>
        </w:rPr>
        <w:t xml:space="preserve"> and the reason th</w:t>
      </w:r>
      <w:r w:rsidR="003413D9">
        <w:rPr>
          <w:rFonts w:ascii="Times New Roman" w:hAnsi="Times New Roman" w:cs="Times New Roman"/>
        </w:rPr>
        <w:t>os</w:t>
      </w:r>
      <w:r w:rsidR="00C64A77">
        <w:rPr>
          <w:rFonts w:ascii="Times New Roman" w:hAnsi="Times New Roman" w:cs="Times New Roman"/>
        </w:rPr>
        <w:t>e efforts were unsuccessful</w:t>
      </w:r>
      <w:r>
        <w:rPr>
          <w:rFonts w:ascii="Times New Roman" w:hAnsi="Times New Roman" w:cs="Times New Roman"/>
        </w:rPr>
        <w:t xml:space="preserve">; </w:t>
      </w:r>
    </w:p>
    <w:p w14:paraId="4FFE2A6D" w14:textId="0A4C4D5D" w:rsidR="00775F38" w:rsidRDefault="00826F84" w:rsidP="000411AC">
      <w:pPr>
        <w:pStyle w:val="BodyText"/>
        <w:tabs>
          <w:tab w:val="left" w:pos="0"/>
        </w:tabs>
        <w:spacing w:after="0" w:line="360" w:lineRule="auto"/>
        <w:ind w:firstLine="1440"/>
        <w:rPr>
          <w:rFonts w:ascii="Times New Roman" w:hAnsi="Times New Roman" w:cs="Times New Roman"/>
        </w:rPr>
      </w:pPr>
      <w:r>
        <w:rPr>
          <w:rFonts w:ascii="Times New Roman" w:hAnsi="Times New Roman" w:cs="Times New Roman"/>
        </w:rPr>
        <w:t>(</w:t>
      </w:r>
      <w:r w:rsidR="000411AC">
        <w:rPr>
          <w:rFonts w:ascii="Times New Roman" w:hAnsi="Times New Roman" w:cs="Times New Roman"/>
        </w:rPr>
        <w:t>c</w:t>
      </w:r>
      <w:r>
        <w:rPr>
          <w:rFonts w:ascii="Times New Roman" w:hAnsi="Times New Roman" w:cs="Times New Roman"/>
        </w:rPr>
        <w:t>) the reason for her unavailability for a telephonic hearing until a</w:t>
      </w:r>
      <w:r w:rsidR="003413D9">
        <w:rPr>
          <w:rFonts w:ascii="Times New Roman" w:hAnsi="Times New Roman" w:cs="Times New Roman"/>
        </w:rPr>
        <w:t>ny</w:t>
      </w:r>
      <w:r>
        <w:rPr>
          <w:rFonts w:ascii="Times New Roman" w:hAnsi="Times New Roman" w:cs="Times New Roman"/>
        </w:rPr>
        <w:t xml:space="preserve"> date proposed by her; and </w:t>
      </w:r>
    </w:p>
    <w:p w14:paraId="2C40B224" w14:textId="77777777" w:rsidR="00775F38" w:rsidRDefault="00775F38">
      <w:pPr>
        <w:spacing w:line="259" w:lineRule="auto"/>
        <w:rPr>
          <w:rFonts w:ascii="Times New Roman" w:eastAsia="Times New Roman" w:hAnsi="Times New Roman" w:cs="Times New Roman"/>
          <w:sz w:val="24"/>
          <w:szCs w:val="24"/>
        </w:rPr>
      </w:pPr>
      <w:r>
        <w:rPr>
          <w:rFonts w:ascii="Times New Roman" w:hAnsi="Times New Roman" w:cs="Times New Roman"/>
        </w:rPr>
        <w:br w:type="page"/>
      </w:r>
    </w:p>
    <w:p w14:paraId="033229ED" w14:textId="12152376" w:rsidR="00826F84" w:rsidRPr="000411AC" w:rsidRDefault="00826F84" w:rsidP="000411AC">
      <w:pPr>
        <w:pStyle w:val="BodyText"/>
        <w:tabs>
          <w:tab w:val="left" w:pos="0"/>
        </w:tabs>
        <w:spacing w:after="0" w:line="360" w:lineRule="auto"/>
        <w:ind w:firstLine="1440"/>
        <w:rPr>
          <w:rFonts w:ascii="Times New Roman" w:hAnsi="Times New Roman" w:cs="Times New Roman"/>
        </w:rPr>
      </w:pPr>
      <w:r w:rsidRPr="000411AC">
        <w:rPr>
          <w:rFonts w:ascii="Times New Roman" w:hAnsi="Times New Roman" w:cs="Times New Roman"/>
        </w:rPr>
        <w:lastRenderedPageBreak/>
        <w:t xml:space="preserve">(d) </w:t>
      </w:r>
      <w:r w:rsidRPr="000411AC">
        <w:rPr>
          <w:rFonts w:ascii="Times New Roman" w:hAnsi="Times New Roman" w:cs="Times New Roman"/>
          <w:bCs/>
        </w:rPr>
        <w:t>whether she has notified PECO of the request and if it agrees to the request</w:t>
      </w:r>
      <w:r w:rsidRPr="000411AC">
        <w:rPr>
          <w:rFonts w:ascii="Times New Roman" w:hAnsi="Times New Roman" w:cs="Times New Roman"/>
        </w:rPr>
        <w:t>.  If the Complainant has not advised PECO of the request, she should indicate what efforts she has taken to do so and why she has been unable to communicate her request to PECO.</w:t>
      </w:r>
    </w:p>
    <w:p w14:paraId="6BA8BEE0" w14:textId="48FEE240" w:rsidR="001F368E" w:rsidRDefault="001F368E">
      <w:pPr>
        <w:spacing w:line="259" w:lineRule="auto"/>
        <w:rPr>
          <w:rFonts w:ascii="Times New Roman" w:hAnsi="Times New Roman" w:cs="Times New Roman"/>
          <w:spacing w:val="-3"/>
          <w:sz w:val="24"/>
          <w:szCs w:val="24"/>
        </w:rPr>
      </w:pPr>
    </w:p>
    <w:p w14:paraId="787212BD" w14:textId="77777777" w:rsidR="00D46CB4" w:rsidRPr="004207F5" w:rsidRDefault="00D46CB4" w:rsidP="00D46CB4">
      <w:pPr>
        <w:tabs>
          <w:tab w:val="left" w:pos="720"/>
          <w:tab w:val="left" w:pos="5040"/>
        </w:tabs>
        <w:suppressAutoHyphens/>
        <w:spacing w:after="0" w:line="360" w:lineRule="auto"/>
        <w:rPr>
          <w:rFonts w:ascii="Times New Roman" w:hAnsi="Times New Roman" w:cs="Times New Roman"/>
          <w:spacing w:val="-3"/>
          <w:sz w:val="24"/>
          <w:szCs w:val="24"/>
        </w:rPr>
      </w:pPr>
    </w:p>
    <w:p w14:paraId="3E184B66" w14:textId="0F1C6990" w:rsidR="00D46CB4" w:rsidRPr="004207F5" w:rsidRDefault="00D46CB4" w:rsidP="00D46CB4">
      <w:pPr>
        <w:tabs>
          <w:tab w:val="left" w:pos="720"/>
          <w:tab w:val="left" w:pos="5040"/>
        </w:tabs>
        <w:suppressAutoHyphens/>
        <w:spacing w:after="0"/>
        <w:rPr>
          <w:rFonts w:ascii="Times New Roman" w:hAnsi="Times New Roman" w:cs="Times New Roman"/>
          <w:spacing w:val="-3"/>
          <w:sz w:val="24"/>
          <w:szCs w:val="24"/>
        </w:rPr>
      </w:pPr>
      <w:r w:rsidRPr="004207F5">
        <w:rPr>
          <w:rFonts w:ascii="Times New Roman" w:hAnsi="Times New Roman" w:cs="Times New Roman"/>
          <w:spacing w:val="-3"/>
          <w:sz w:val="24"/>
          <w:szCs w:val="24"/>
        </w:rPr>
        <w:t>Date:</w:t>
      </w:r>
      <w:r w:rsidRPr="004207F5">
        <w:rPr>
          <w:rFonts w:ascii="Times New Roman" w:hAnsi="Times New Roman" w:cs="Times New Roman"/>
          <w:spacing w:val="-3"/>
          <w:sz w:val="24"/>
          <w:szCs w:val="24"/>
        </w:rPr>
        <w:tab/>
      </w:r>
      <w:r w:rsidR="008F4C8F">
        <w:rPr>
          <w:rFonts w:ascii="Times New Roman" w:hAnsi="Times New Roman" w:cs="Times New Roman"/>
          <w:spacing w:val="-3"/>
          <w:sz w:val="24"/>
          <w:szCs w:val="24"/>
          <w:u w:val="single"/>
        </w:rPr>
        <w:t>April 17</w:t>
      </w:r>
      <w:r w:rsidRPr="004207F5">
        <w:rPr>
          <w:rFonts w:ascii="Times New Roman" w:hAnsi="Times New Roman" w:cs="Times New Roman"/>
          <w:spacing w:val="-3"/>
          <w:sz w:val="24"/>
          <w:szCs w:val="24"/>
          <w:u w:val="single"/>
        </w:rPr>
        <w:t>, 202</w:t>
      </w:r>
      <w:r w:rsidR="008F4C8F">
        <w:rPr>
          <w:rFonts w:ascii="Times New Roman" w:hAnsi="Times New Roman" w:cs="Times New Roman"/>
          <w:spacing w:val="-3"/>
          <w:sz w:val="24"/>
          <w:szCs w:val="24"/>
          <w:u w:val="single"/>
        </w:rPr>
        <w:t>3</w:t>
      </w:r>
      <w:r w:rsidRPr="004207F5">
        <w:rPr>
          <w:rFonts w:ascii="Times New Roman" w:hAnsi="Times New Roman" w:cs="Times New Roman"/>
          <w:spacing w:val="-3"/>
          <w:sz w:val="24"/>
          <w:szCs w:val="24"/>
        </w:rPr>
        <w:tab/>
        <w:t>______</w:t>
      </w:r>
      <w:r w:rsidRPr="004207F5">
        <w:rPr>
          <w:rFonts w:ascii="Times New Roman" w:hAnsi="Times New Roman" w:cs="Times New Roman"/>
          <w:spacing w:val="-3"/>
          <w:sz w:val="24"/>
          <w:szCs w:val="24"/>
          <w:u w:val="single"/>
        </w:rPr>
        <w:t>/s/</w:t>
      </w:r>
      <w:r w:rsidRPr="004207F5">
        <w:rPr>
          <w:rFonts w:ascii="Times New Roman" w:hAnsi="Times New Roman" w:cs="Times New Roman"/>
          <w:spacing w:val="-3"/>
          <w:sz w:val="24"/>
          <w:szCs w:val="24"/>
        </w:rPr>
        <w:t>__________________</w:t>
      </w:r>
    </w:p>
    <w:p w14:paraId="45115947" w14:textId="77777777" w:rsidR="00D46CB4" w:rsidRPr="004207F5" w:rsidRDefault="00D46CB4" w:rsidP="00D46CB4">
      <w:pPr>
        <w:tabs>
          <w:tab w:val="left" w:pos="720"/>
          <w:tab w:val="left" w:pos="5040"/>
        </w:tabs>
        <w:suppressAutoHyphens/>
        <w:spacing w:after="0"/>
        <w:rPr>
          <w:rFonts w:ascii="Times New Roman" w:hAnsi="Times New Roman" w:cs="Times New Roman"/>
          <w:spacing w:val="-3"/>
          <w:sz w:val="24"/>
          <w:szCs w:val="24"/>
        </w:rPr>
      </w:pPr>
      <w:r w:rsidRPr="004207F5">
        <w:rPr>
          <w:rFonts w:ascii="Times New Roman" w:hAnsi="Times New Roman" w:cs="Times New Roman"/>
          <w:spacing w:val="-3"/>
          <w:sz w:val="24"/>
          <w:szCs w:val="24"/>
        </w:rPr>
        <w:tab/>
      </w:r>
      <w:r w:rsidRPr="004207F5">
        <w:rPr>
          <w:rFonts w:ascii="Times New Roman" w:hAnsi="Times New Roman" w:cs="Times New Roman"/>
          <w:spacing w:val="-3"/>
          <w:sz w:val="24"/>
          <w:szCs w:val="24"/>
        </w:rPr>
        <w:tab/>
        <w:t>Arlene Ashton</w:t>
      </w:r>
    </w:p>
    <w:p w14:paraId="459ACEBC" w14:textId="77777777" w:rsidR="00D46CB4" w:rsidRPr="004207F5" w:rsidRDefault="00D46CB4" w:rsidP="00D46CB4">
      <w:pPr>
        <w:tabs>
          <w:tab w:val="left" w:pos="720"/>
          <w:tab w:val="left" w:pos="5040"/>
        </w:tabs>
        <w:suppressAutoHyphens/>
        <w:spacing w:after="0"/>
        <w:rPr>
          <w:rFonts w:ascii="Times New Roman" w:hAnsi="Times New Roman" w:cs="Times New Roman"/>
          <w:sz w:val="24"/>
          <w:szCs w:val="24"/>
        </w:rPr>
      </w:pPr>
      <w:r w:rsidRPr="004207F5">
        <w:rPr>
          <w:rFonts w:ascii="Times New Roman" w:hAnsi="Times New Roman" w:cs="Times New Roman"/>
          <w:spacing w:val="-3"/>
          <w:sz w:val="24"/>
          <w:szCs w:val="24"/>
        </w:rPr>
        <w:tab/>
      </w:r>
      <w:r w:rsidRPr="004207F5">
        <w:rPr>
          <w:rFonts w:ascii="Times New Roman" w:hAnsi="Times New Roman" w:cs="Times New Roman"/>
          <w:spacing w:val="-3"/>
          <w:sz w:val="24"/>
          <w:szCs w:val="24"/>
        </w:rPr>
        <w:tab/>
      </w:r>
      <w:r w:rsidRPr="004207F5">
        <w:rPr>
          <w:rFonts w:ascii="Times New Roman" w:hAnsi="Times New Roman" w:cs="Times New Roman"/>
          <w:sz w:val="24"/>
          <w:szCs w:val="24"/>
        </w:rPr>
        <w:t>Administrative Law Judge</w:t>
      </w:r>
    </w:p>
    <w:p w14:paraId="5FC91C1D" w14:textId="77777777" w:rsidR="00775F38" w:rsidRDefault="00775F38">
      <w:pPr>
        <w:spacing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11A1B1DB" w14:textId="753A7C8D" w:rsidR="0058500C" w:rsidRPr="0058500C" w:rsidRDefault="0058500C" w:rsidP="0058500C">
      <w:pPr>
        <w:pStyle w:val="NoSpacing"/>
        <w:rPr>
          <w:rFonts w:ascii="Times New Roman" w:hAnsi="Times New Roman" w:cs="Times New Roman"/>
          <w:b/>
          <w:bCs/>
          <w:sz w:val="24"/>
          <w:szCs w:val="24"/>
          <w:u w:val="single"/>
        </w:rPr>
      </w:pPr>
      <w:r w:rsidRPr="0058500C">
        <w:rPr>
          <w:rFonts w:ascii="Times New Roman" w:hAnsi="Times New Roman" w:cs="Times New Roman"/>
          <w:b/>
          <w:bCs/>
          <w:sz w:val="24"/>
          <w:szCs w:val="24"/>
          <w:u w:val="single"/>
        </w:rPr>
        <w:lastRenderedPageBreak/>
        <w:t>C-2022-3036731 - FRAN MESTICHELLI v. PECO ENERGY COMPANY</w:t>
      </w:r>
    </w:p>
    <w:p w14:paraId="0330E944" w14:textId="77777777" w:rsidR="0058500C" w:rsidRPr="0058500C" w:rsidRDefault="0058500C" w:rsidP="0058500C">
      <w:pPr>
        <w:pStyle w:val="NoSpacing"/>
        <w:rPr>
          <w:rFonts w:ascii="Times New Roman" w:hAnsi="Times New Roman" w:cs="Times New Roman"/>
          <w:sz w:val="24"/>
          <w:szCs w:val="24"/>
        </w:rPr>
      </w:pPr>
    </w:p>
    <w:p w14:paraId="06718CDB" w14:textId="77777777" w:rsidR="0058500C" w:rsidRPr="0058500C" w:rsidRDefault="0058500C" w:rsidP="0058500C">
      <w:pPr>
        <w:pStyle w:val="NoSpacing"/>
        <w:rPr>
          <w:rFonts w:ascii="Times New Roman" w:hAnsi="Times New Roman" w:cs="Times New Roman"/>
          <w:sz w:val="24"/>
          <w:szCs w:val="24"/>
        </w:rPr>
      </w:pPr>
    </w:p>
    <w:p w14:paraId="4D35550C"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FRAN MESTICHELLI</w:t>
      </w:r>
    </w:p>
    <w:p w14:paraId="120C93A1"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2335 SOUTH 4TH STREET</w:t>
      </w:r>
    </w:p>
    <w:p w14:paraId="07884FB9"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PHILADELPHIA PA  19148</w:t>
      </w:r>
    </w:p>
    <w:p w14:paraId="13672395"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bCs/>
          <w:sz w:val="24"/>
          <w:szCs w:val="24"/>
        </w:rPr>
        <w:t>267.275.1409</w:t>
      </w:r>
    </w:p>
    <w:p w14:paraId="76CCC785" w14:textId="77777777" w:rsidR="0058500C" w:rsidRPr="0058500C" w:rsidRDefault="0058500C" w:rsidP="0058500C">
      <w:pPr>
        <w:pStyle w:val="NoSpacing"/>
        <w:rPr>
          <w:rFonts w:ascii="Times New Roman" w:eastAsia="Times New Roman" w:hAnsi="Times New Roman" w:cs="Times New Roman"/>
          <w:sz w:val="24"/>
          <w:szCs w:val="24"/>
        </w:rPr>
      </w:pPr>
      <w:r w:rsidRPr="0058500C">
        <w:rPr>
          <w:rFonts w:ascii="Times New Roman" w:hAnsi="Times New Roman" w:cs="Times New Roman"/>
          <w:sz w:val="24"/>
          <w:szCs w:val="24"/>
        </w:rPr>
        <w:t>USPS MAIL</w:t>
      </w:r>
      <w:r w:rsidRPr="0058500C">
        <w:rPr>
          <w:rFonts w:ascii="Times New Roman" w:hAnsi="Times New Roman" w:cs="Times New Roman"/>
          <w:sz w:val="24"/>
          <w:szCs w:val="24"/>
        </w:rPr>
        <w:br/>
      </w:r>
    </w:p>
    <w:p w14:paraId="290F2298"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KHADIJAH SCOTT ESQUIRE</w:t>
      </w:r>
    </w:p>
    <w:p w14:paraId="44AEDCA3"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PECO ENERGY COMPANY</w:t>
      </w:r>
    </w:p>
    <w:p w14:paraId="035334A2"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2301 MARKET STREET S23-1</w:t>
      </w:r>
    </w:p>
    <w:p w14:paraId="2A16CF0B"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PHILADELPHIA PA  19103</w:t>
      </w:r>
    </w:p>
    <w:p w14:paraId="4811A892"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bCs/>
          <w:sz w:val="24"/>
          <w:szCs w:val="24"/>
        </w:rPr>
        <w:t>215.841.6841</w:t>
      </w:r>
    </w:p>
    <w:p w14:paraId="687CD622"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khadijah.scott@exeloncorp.com</w:t>
      </w:r>
    </w:p>
    <w:p w14:paraId="182FC22D" w14:textId="77777777" w:rsidR="0058500C" w:rsidRPr="0058500C" w:rsidRDefault="0058500C" w:rsidP="0058500C">
      <w:pPr>
        <w:pStyle w:val="NoSpacing"/>
        <w:rPr>
          <w:rFonts w:ascii="Times New Roman" w:hAnsi="Times New Roman" w:cs="Times New Roman"/>
          <w:sz w:val="24"/>
          <w:szCs w:val="24"/>
        </w:rPr>
      </w:pPr>
      <w:r w:rsidRPr="0058500C">
        <w:rPr>
          <w:rFonts w:ascii="Times New Roman" w:hAnsi="Times New Roman" w:cs="Times New Roman"/>
          <w:sz w:val="24"/>
          <w:szCs w:val="24"/>
        </w:rPr>
        <w:t>Accepts eService</w:t>
      </w:r>
    </w:p>
    <w:p w14:paraId="7B38FA6E" w14:textId="77777777" w:rsidR="0058500C" w:rsidRDefault="0058500C" w:rsidP="0058500C">
      <w:pPr>
        <w:rPr>
          <w:rFonts w:ascii="Times New Roman" w:eastAsia="Times New Roman" w:hAnsi="Times New Roman" w:cs="Times New Roman"/>
          <w:sz w:val="20"/>
        </w:rPr>
      </w:pPr>
    </w:p>
    <w:p w14:paraId="5C2B4380" w14:textId="77777777" w:rsidR="00183DC8" w:rsidRPr="0058500C" w:rsidRDefault="00183DC8">
      <w:pPr>
        <w:rPr>
          <w:rFonts w:ascii="Times New Roman" w:hAnsi="Times New Roman" w:cs="Times New Roman"/>
          <w:sz w:val="24"/>
          <w:szCs w:val="24"/>
        </w:rPr>
      </w:pPr>
    </w:p>
    <w:sectPr w:rsidR="00183DC8" w:rsidRPr="0058500C" w:rsidSect="00C7311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EEE1" w14:textId="77777777" w:rsidR="00127073" w:rsidRDefault="00127073" w:rsidP="00C73113">
      <w:pPr>
        <w:spacing w:after="0" w:line="240" w:lineRule="auto"/>
      </w:pPr>
      <w:r>
        <w:separator/>
      </w:r>
    </w:p>
  </w:endnote>
  <w:endnote w:type="continuationSeparator" w:id="0">
    <w:p w14:paraId="5FB85784" w14:textId="77777777" w:rsidR="00127073" w:rsidRDefault="00127073" w:rsidP="00C7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622590"/>
      <w:docPartObj>
        <w:docPartGallery w:val="Page Numbers (Bottom of Page)"/>
        <w:docPartUnique/>
      </w:docPartObj>
    </w:sdtPr>
    <w:sdtEndPr>
      <w:rPr>
        <w:rFonts w:ascii="Times New Roman" w:hAnsi="Times New Roman" w:cs="Times New Roman"/>
        <w:noProof/>
        <w:sz w:val="20"/>
        <w:szCs w:val="20"/>
      </w:rPr>
    </w:sdtEndPr>
    <w:sdtContent>
      <w:p w14:paraId="259C1489" w14:textId="33A737C2" w:rsidR="00C73113" w:rsidRPr="00C73113" w:rsidRDefault="00C73113">
        <w:pPr>
          <w:pStyle w:val="Footer"/>
          <w:jc w:val="center"/>
          <w:rPr>
            <w:rFonts w:ascii="Times New Roman" w:hAnsi="Times New Roman" w:cs="Times New Roman"/>
            <w:sz w:val="20"/>
            <w:szCs w:val="20"/>
          </w:rPr>
        </w:pPr>
        <w:r w:rsidRPr="00C73113">
          <w:rPr>
            <w:rFonts w:ascii="Times New Roman" w:hAnsi="Times New Roman" w:cs="Times New Roman"/>
            <w:sz w:val="20"/>
            <w:szCs w:val="20"/>
          </w:rPr>
          <w:fldChar w:fldCharType="begin"/>
        </w:r>
        <w:r w:rsidRPr="00C73113">
          <w:rPr>
            <w:rFonts w:ascii="Times New Roman" w:hAnsi="Times New Roman" w:cs="Times New Roman"/>
            <w:sz w:val="20"/>
            <w:szCs w:val="20"/>
          </w:rPr>
          <w:instrText xml:space="preserve"> PAGE   \* MERGEFORMAT </w:instrText>
        </w:r>
        <w:r w:rsidRPr="00C73113">
          <w:rPr>
            <w:rFonts w:ascii="Times New Roman" w:hAnsi="Times New Roman" w:cs="Times New Roman"/>
            <w:sz w:val="20"/>
            <w:szCs w:val="20"/>
          </w:rPr>
          <w:fldChar w:fldCharType="separate"/>
        </w:r>
        <w:r w:rsidRPr="00C73113">
          <w:rPr>
            <w:rFonts w:ascii="Times New Roman" w:hAnsi="Times New Roman" w:cs="Times New Roman"/>
            <w:noProof/>
            <w:sz w:val="20"/>
            <w:szCs w:val="20"/>
          </w:rPr>
          <w:t>2</w:t>
        </w:r>
        <w:r w:rsidRPr="00C73113">
          <w:rPr>
            <w:rFonts w:ascii="Times New Roman" w:hAnsi="Times New Roman" w:cs="Times New Roman"/>
            <w:noProof/>
            <w:sz w:val="20"/>
            <w:szCs w:val="20"/>
          </w:rPr>
          <w:fldChar w:fldCharType="end"/>
        </w:r>
      </w:p>
    </w:sdtContent>
  </w:sdt>
  <w:p w14:paraId="6182CDBC" w14:textId="77777777" w:rsidR="00C73113" w:rsidRDefault="00C7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0D21" w14:textId="77777777" w:rsidR="00127073" w:rsidRDefault="00127073" w:rsidP="00C73113">
      <w:pPr>
        <w:spacing w:after="0" w:line="240" w:lineRule="auto"/>
      </w:pPr>
      <w:r>
        <w:separator/>
      </w:r>
    </w:p>
  </w:footnote>
  <w:footnote w:type="continuationSeparator" w:id="0">
    <w:p w14:paraId="28438DCB" w14:textId="77777777" w:rsidR="00127073" w:rsidRDefault="00127073" w:rsidP="00C73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C78BA"/>
    <w:multiLevelType w:val="hybridMultilevel"/>
    <w:tmpl w:val="D0BA2B38"/>
    <w:lvl w:ilvl="0" w:tplc="453C97FA">
      <w:start w:val="1"/>
      <w:numFmt w:val="decimal"/>
      <w:lvlText w:val="%1."/>
      <w:lvlJc w:val="left"/>
      <w:pPr>
        <w:ind w:left="2076" w:hanging="63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009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B4"/>
    <w:rsid w:val="00005B7A"/>
    <w:rsid w:val="00025521"/>
    <w:rsid w:val="000411AC"/>
    <w:rsid w:val="0007696E"/>
    <w:rsid w:val="00095D02"/>
    <w:rsid w:val="000D3391"/>
    <w:rsid w:val="001057D6"/>
    <w:rsid w:val="00117665"/>
    <w:rsid w:val="00127073"/>
    <w:rsid w:val="00160F9E"/>
    <w:rsid w:val="0016119D"/>
    <w:rsid w:val="00162509"/>
    <w:rsid w:val="00182817"/>
    <w:rsid w:val="00183DC8"/>
    <w:rsid w:val="001A0BAB"/>
    <w:rsid w:val="001B7EF7"/>
    <w:rsid w:val="001F368E"/>
    <w:rsid w:val="001F604E"/>
    <w:rsid w:val="00252E49"/>
    <w:rsid w:val="002F0150"/>
    <w:rsid w:val="00327C22"/>
    <w:rsid w:val="003413D9"/>
    <w:rsid w:val="003539D7"/>
    <w:rsid w:val="00376CE3"/>
    <w:rsid w:val="003C145D"/>
    <w:rsid w:val="004025F9"/>
    <w:rsid w:val="00427095"/>
    <w:rsid w:val="004627EC"/>
    <w:rsid w:val="0047587F"/>
    <w:rsid w:val="004937F4"/>
    <w:rsid w:val="004A79B1"/>
    <w:rsid w:val="004B65F1"/>
    <w:rsid w:val="004D72B7"/>
    <w:rsid w:val="00501FEC"/>
    <w:rsid w:val="0050234A"/>
    <w:rsid w:val="00505857"/>
    <w:rsid w:val="0051196B"/>
    <w:rsid w:val="0054399E"/>
    <w:rsid w:val="00580623"/>
    <w:rsid w:val="0058500C"/>
    <w:rsid w:val="0059269E"/>
    <w:rsid w:val="005A329F"/>
    <w:rsid w:val="005D05B1"/>
    <w:rsid w:val="006542A8"/>
    <w:rsid w:val="0066191D"/>
    <w:rsid w:val="006F03A2"/>
    <w:rsid w:val="00706E17"/>
    <w:rsid w:val="00710110"/>
    <w:rsid w:val="00712620"/>
    <w:rsid w:val="007602EA"/>
    <w:rsid w:val="00760C34"/>
    <w:rsid w:val="00775F38"/>
    <w:rsid w:val="007C6580"/>
    <w:rsid w:val="007D48FD"/>
    <w:rsid w:val="007E012B"/>
    <w:rsid w:val="00812D38"/>
    <w:rsid w:val="008257D6"/>
    <w:rsid w:val="00826F84"/>
    <w:rsid w:val="008B4E65"/>
    <w:rsid w:val="008C439B"/>
    <w:rsid w:val="008F4C8F"/>
    <w:rsid w:val="008F6F46"/>
    <w:rsid w:val="00911AB4"/>
    <w:rsid w:val="0091480D"/>
    <w:rsid w:val="00916F97"/>
    <w:rsid w:val="0092548C"/>
    <w:rsid w:val="00956BA1"/>
    <w:rsid w:val="00981D4E"/>
    <w:rsid w:val="009A025F"/>
    <w:rsid w:val="009A52CC"/>
    <w:rsid w:val="00A44AF1"/>
    <w:rsid w:val="00A53194"/>
    <w:rsid w:val="00A72C85"/>
    <w:rsid w:val="00AF3CC3"/>
    <w:rsid w:val="00B1043E"/>
    <w:rsid w:val="00B20C70"/>
    <w:rsid w:val="00BA3FF3"/>
    <w:rsid w:val="00BC683B"/>
    <w:rsid w:val="00C07649"/>
    <w:rsid w:val="00C30E9A"/>
    <w:rsid w:val="00C33BB9"/>
    <w:rsid w:val="00C35638"/>
    <w:rsid w:val="00C64A77"/>
    <w:rsid w:val="00C73113"/>
    <w:rsid w:val="00CC1845"/>
    <w:rsid w:val="00D031C0"/>
    <w:rsid w:val="00D25C50"/>
    <w:rsid w:val="00D46CB4"/>
    <w:rsid w:val="00D977AA"/>
    <w:rsid w:val="00DB517D"/>
    <w:rsid w:val="00DD24C6"/>
    <w:rsid w:val="00DE336E"/>
    <w:rsid w:val="00DF589A"/>
    <w:rsid w:val="00E31FE2"/>
    <w:rsid w:val="00E4075A"/>
    <w:rsid w:val="00E416FB"/>
    <w:rsid w:val="00E6164F"/>
    <w:rsid w:val="00E7125B"/>
    <w:rsid w:val="00E71FCD"/>
    <w:rsid w:val="00E81C1D"/>
    <w:rsid w:val="00EB516F"/>
    <w:rsid w:val="00EE2A6B"/>
    <w:rsid w:val="00EF3935"/>
    <w:rsid w:val="00EF55BA"/>
    <w:rsid w:val="00F00BC3"/>
    <w:rsid w:val="00F13BCE"/>
    <w:rsid w:val="00F218CB"/>
    <w:rsid w:val="00F23D62"/>
    <w:rsid w:val="00F25F18"/>
    <w:rsid w:val="00F445AC"/>
    <w:rsid w:val="00F47922"/>
    <w:rsid w:val="00FD4E7C"/>
    <w:rsid w:val="00FE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6D79D"/>
  <w15:chartTrackingRefBased/>
  <w15:docId w15:val="{81865262-CD37-41BB-A3A4-4BF3CBBC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B4"/>
    <w:pPr>
      <w:spacing w:line="252"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CB4"/>
    <w:pPr>
      <w:ind w:left="720"/>
      <w:contextualSpacing/>
    </w:pPr>
  </w:style>
  <w:style w:type="paragraph" w:styleId="NoSpacing">
    <w:name w:val="No Spacing"/>
    <w:uiPriority w:val="1"/>
    <w:qFormat/>
    <w:rsid w:val="00D46CB4"/>
    <w:pPr>
      <w:spacing w:after="0" w:line="240" w:lineRule="auto"/>
    </w:pPr>
    <w:rPr>
      <w:rFonts w:ascii="Calibri" w:hAnsi="Calibri" w:cs="Calibri"/>
      <w:kern w:val="0"/>
      <w14:ligatures w14:val="none"/>
    </w:rPr>
  </w:style>
  <w:style w:type="paragraph" w:customStyle="1" w:styleId="ParaTab1">
    <w:name w:val="ParaTab 1"/>
    <w:rsid w:val="00E6164F"/>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customStyle="1" w:styleId="Style">
    <w:name w:val="Style"/>
    <w:rsid w:val="00E6164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unhideWhenUsed/>
    <w:rsid w:val="00E6164F"/>
    <w:pPr>
      <w:autoSpaceDE w:val="0"/>
      <w:autoSpaceDN w:val="0"/>
      <w:spacing w:after="120" w:line="240" w:lineRule="auto"/>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E6164F"/>
    <w:rPr>
      <w:rFonts w:ascii="CG Times" w:eastAsia="Times New Roman" w:hAnsi="CG Times" w:cs="CG Times"/>
      <w:kern w:val="0"/>
      <w:sz w:val="24"/>
      <w:szCs w:val="24"/>
      <w14:ligatures w14:val="none"/>
    </w:rPr>
  </w:style>
  <w:style w:type="paragraph" w:styleId="Header">
    <w:name w:val="header"/>
    <w:basedOn w:val="Normal"/>
    <w:link w:val="HeaderChar"/>
    <w:uiPriority w:val="99"/>
    <w:unhideWhenUsed/>
    <w:rsid w:val="00C73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113"/>
    <w:rPr>
      <w:rFonts w:ascii="Calibri" w:hAnsi="Calibri" w:cs="Calibri"/>
      <w:kern w:val="0"/>
      <w14:ligatures w14:val="none"/>
    </w:rPr>
  </w:style>
  <w:style w:type="paragraph" w:styleId="Footer">
    <w:name w:val="footer"/>
    <w:basedOn w:val="Normal"/>
    <w:link w:val="FooterChar"/>
    <w:uiPriority w:val="99"/>
    <w:unhideWhenUsed/>
    <w:rsid w:val="00C73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13"/>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2023-04-17T16:54:00Z</dcterms:created>
  <dcterms:modified xsi:type="dcterms:W3CDTF">2023-04-17T17:03:00Z</dcterms:modified>
</cp:coreProperties>
</file>