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4B7481B1" w:rsidR="004B443B" w:rsidRPr="00EE5548" w:rsidRDefault="0071367C" w:rsidP="004B443B">
      <w:pPr>
        <w:tabs>
          <w:tab w:val="left" w:pos="-720"/>
        </w:tabs>
        <w:suppressAutoHyphens/>
        <w:autoSpaceDE/>
        <w:autoSpaceDN/>
        <w:jc w:val="both"/>
        <w:rPr>
          <w:rFonts w:eastAsiaTheme="minorHAnsi"/>
          <w:spacing w:val="-3"/>
        </w:rPr>
      </w:pPr>
      <w:r>
        <w:rPr>
          <w:rFonts w:eastAsiaTheme="minorHAnsi"/>
          <w:spacing w:val="-3"/>
        </w:rPr>
        <w:t>Keith Hartman</w:t>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D4324">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009148C0"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266100">
        <w:rPr>
          <w:rFonts w:eastAsiaTheme="minorHAnsi"/>
          <w:spacing w:val="-3"/>
        </w:rPr>
        <w:t>C-</w:t>
      </w:r>
      <w:r w:rsidR="0071367C">
        <w:rPr>
          <w:rFonts w:eastAsiaTheme="minorHAnsi"/>
          <w:spacing w:val="-3"/>
        </w:rPr>
        <w:t>2023-3038465</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171B1B29" w:rsidR="004B443B" w:rsidRPr="00EE5548" w:rsidRDefault="0071367C" w:rsidP="004B443B">
      <w:pPr>
        <w:tabs>
          <w:tab w:val="left" w:pos="-720"/>
        </w:tabs>
        <w:suppressAutoHyphens/>
        <w:autoSpaceDE/>
        <w:autoSpaceDN/>
        <w:jc w:val="both"/>
        <w:rPr>
          <w:rFonts w:eastAsiaTheme="minorHAnsi"/>
          <w:spacing w:val="-3"/>
        </w:rPr>
      </w:pPr>
      <w:r>
        <w:rPr>
          <w:rFonts w:eastAsiaTheme="minorHAnsi"/>
          <w:spacing w:val="-3"/>
        </w:rPr>
        <w:t>Metropolitan Edison 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2806BDC1" w:rsidR="009F31D5" w:rsidRPr="00EE5548" w:rsidRDefault="00EC1A79" w:rsidP="003E6E3E">
      <w:pPr>
        <w:pStyle w:val="Style"/>
        <w:jc w:val="center"/>
        <w:rPr>
          <w:b/>
          <w:bCs/>
          <w:color w:val="000000"/>
          <w:u w:val="single"/>
        </w:rPr>
      </w:pPr>
      <w:r w:rsidRPr="00EE5548">
        <w:rPr>
          <w:b/>
          <w:bCs/>
          <w:spacing w:val="-3"/>
          <w:u w:val="single"/>
        </w:rPr>
        <w:t xml:space="preserve">GRANTING </w:t>
      </w:r>
      <w:r w:rsidR="004B443B" w:rsidRPr="00EE5548">
        <w:rPr>
          <w:b/>
          <w:bCs/>
          <w:spacing w:val="-3"/>
          <w:u w:val="single"/>
        </w:rPr>
        <w:t>PRELIMINARY OBJECTION</w:t>
      </w:r>
      <w:r w:rsidR="002261C2">
        <w:rPr>
          <w:b/>
          <w:bCs/>
          <w:spacing w:val="-3"/>
          <w:u w:val="single"/>
        </w:rPr>
        <w:t>S</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D21D9DD" w14:textId="76A14C9F" w:rsidR="005213C3"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71367C">
        <w:rPr>
          <w:rFonts w:ascii="Times New Roman" w:hAnsi="Times New Roman" w:cs="Times New Roman"/>
        </w:rPr>
        <w:t>February 23</w:t>
      </w:r>
      <w:r w:rsidR="00767F68">
        <w:rPr>
          <w:rFonts w:ascii="Times New Roman" w:hAnsi="Times New Roman" w:cs="Times New Roman"/>
        </w:rPr>
        <w:t>, 202</w:t>
      </w:r>
      <w:r w:rsidR="0071367C">
        <w:rPr>
          <w:rFonts w:ascii="Times New Roman" w:hAnsi="Times New Roman" w:cs="Times New Roman"/>
        </w:rPr>
        <w:t>3</w:t>
      </w:r>
      <w:r w:rsidR="00BD0109">
        <w:rPr>
          <w:rFonts w:ascii="Times New Roman" w:hAnsi="Times New Roman" w:cs="Times New Roman"/>
        </w:rPr>
        <w:t xml:space="preserve">, </w:t>
      </w:r>
      <w:r w:rsidR="0071367C">
        <w:rPr>
          <w:rFonts w:ascii="Times New Roman" w:hAnsi="Times New Roman" w:cs="Times New Roman"/>
        </w:rPr>
        <w:t>Keith Hartman</w:t>
      </w:r>
      <w:r w:rsidR="001F6FB2">
        <w:rPr>
          <w:rFonts w:ascii="Times New Roman" w:hAnsi="Times New Roman" w:cs="Times New Roman"/>
        </w:rPr>
        <w:t xml:space="preserve"> (M</w:t>
      </w:r>
      <w:r w:rsidR="0071367C">
        <w:rPr>
          <w:rFonts w:ascii="Times New Roman" w:hAnsi="Times New Roman" w:cs="Times New Roman"/>
        </w:rPr>
        <w:t>r</w:t>
      </w:r>
      <w:r w:rsidR="001F6FB2">
        <w:rPr>
          <w:rFonts w:ascii="Times New Roman" w:hAnsi="Times New Roman" w:cs="Times New Roman"/>
        </w:rPr>
        <w:t xml:space="preserve">. </w:t>
      </w:r>
      <w:r w:rsidR="0071367C">
        <w:rPr>
          <w:rFonts w:ascii="Times New Roman" w:hAnsi="Times New Roman" w:cs="Times New Roman"/>
        </w:rPr>
        <w:t>Hartman</w:t>
      </w:r>
      <w:r w:rsidR="00C34747">
        <w:rPr>
          <w:rFonts w:ascii="Times New Roman" w:hAnsi="Times New Roman" w:cs="Times New Roman"/>
        </w:rPr>
        <w:t xml:space="preserve"> or Complainant</w:t>
      </w:r>
      <w:r w:rsidR="001F6FB2">
        <w:rPr>
          <w:rFonts w:ascii="Times New Roman" w:hAnsi="Times New Roman" w:cs="Times New Roman"/>
        </w:rPr>
        <w:t>)</w:t>
      </w:r>
      <w:r w:rsidR="00BD0109">
        <w:rPr>
          <w:rFonts w:ascii="Times New Roman" w:hAnsi="Times New Roman" w:cs="Times New Roman"/>
        </w:rPr>
        <w:t xml:space="preserve"> filed a </w:t>
      </w:r>
      <w:r w:rsidR="001F6FB2">
        <w:rPr>
          <w:rFonts w:ascii="Times New Roman" w:hAnsi="Times New Roman" w:cs="Times New Roman"/>
        </w:rPr>
        <w:t>F</w:t>
      </w:r>
      <w:r w:rsidR="00BD0109">
        <w:rPr>
          <w:rFonts w:ascii="Times New Roman" w:hAnsi="Times New Roman" w:cs="Times New Roman"/>
        </w:rPr>
        <w:t xml:space="preserve">ormal </w:t>
      </w:r>
      <w:r w:rsidR="001F6FB2">
        <w:rPr>
          <w:rFonts w:ascii="Times New Roman" w:hAnsi="Times New Roman" w:cs="Times New Roman"/>
        </w:rPr>
        <w:t>C</w:t>
      </w:r>
      <w:r w:rsidR="00BD0109">
        <w:rPr>
          <w:rFonts w:ascii="Times New Roman" w:hAnsi="Times New Roman" w:cs="Times New Roman"/>
        </w:rPr>
        <w:t xml:space="preserve">omplaint with the Pennsylvania Public Utility Commission (Commission) against </w:t>
      </w:r>
      <w:r w:rsidR="0071367C">
        <w:rPr>
          <w:rFonts w:ascii="Times New Roman" w:hAnsi="Times New Roman" w:cs="Times New Roman"/>
        </w:rPr>
        <w:t>Metropolitan Edison</w:t>
      </w:r>
      <w:r w:rsidR="00C34747">
        <w:rPr>
          <w:rFonts w:ascii="Times New Roman" w:hAnsi="Times New Roman" w:cs="Times New Roman"/>
        </w:rPr>
        <w:t xml:space="preserve"> Co</w:t>
      </w:r>
      <w:r w:rsidR="0071367C">
        <w:rPr>
          <w:rFonts w:ascii="Times New Roman" w:hAnsi="Times New Roman" w:cs="Times New Roman"/>
        </w:rPr>
        <w:t>mpany</w:t>
      </w:r>
      <w:r w:rsidR="00C34747">
        <w:rPr>
          <w:rFonts w:ascii="Times New Roman" w:hAnsi="Times New Roman" w:cs="Times New Roman"/>
        </w:rPr>
        <w:t xml:space="preserve"> (</w:t>
      </w:r>
      <w:r w:rsidR="0071367C">
        <w:rPr>
          <w:rFonts w:ascii="Times New Roman" w:hAnsi="Times New Roman" w:cs="Times New Roman"/>
        </w:rPr>
        <w:t>Met-Ed</w:t>
      </w:r>
      <w:r w:rsidR="007F5919">
        <w:rPr>
          <w:rFonts w:ascii="Times New Roman" w:hAnsi="Times New Roman" w:cs="Times New Roman"/>
        </w:rPr>
        <w:t xml:space="preserve">, </w:t>
      </w:r>
      <w:r w:rsidR="00DB7F60">
        <w:rPr>
          <w:rFonts w:ascii="Times New Roman" w:hAnsi="Times New Roman" w:cs="Times New Roman"/>
        </w:rPr>
        <w:t>Company</w:t>
      </w:r>
      <w:r w:rsidR="007F5919">
        <w:rPr>
          <w:rFonts w:ascii="Times New Roman" w:hAnsi="Times New Roman" w:cs="Times New Roman"/>
        </w:rPr>
        <w:t>, or Respondent</w:t>
      </w:r>
      <w:r w:rsidR="0062688A">
        <w:rPr>
          <w:rFonts w:ascii="Times New Roman" w:hAnsi="Times New Roman" w:cs="Times New Roman"/>
        </w:rPr>
        <w:t>)</w:t>
      </w:r>
      <w:r w:rsidR="00BD0109">
        <w:rPr>
          <w:rFonts w:ascii="Times New Roman" w:hAnsi="Times New Roman" w:cs="Times New Roman"/>
        </w:rPr>
        <w:t>, docket number C-20</w:t>
      </w:r>
      <w:r w:rsidR="007A3814">
        <w:rPr>
          <w:rFonts w:ascii="Times New Roman" w:hAnsi="Times New Roman" w:cs="Times New Roman"/>
        </w:rPr>
        <w:t>2</w:t>
      </w:r>
      <w:r w:rsidR="00902500">
        <w:rPr>
          <w:rFonts w:ascii="Times New Roman" w:hAnsi="Times New Roman" w:cs="Times New Roman"/>
        </w:rPr>
        <w:t>3</w:t>
      </w:r>
      <w:r w:rsidR="00BD0109">
        <w:rPr>
          <w:rFonts w:ascii="Times New Roman" w:hAnsi="Times New Roman" w:cs="Times New Roman"/>
        </w:rPr>
        <w:t>-30</w:t>
      </w:r>
      <w:r w:rsidR="00C34747">
        <w:rPr>
          <w:rFonts w:ascii="Times New Roman" w:hAnsi="Times New Roman" w:cs="Times New Roman"/>
        </w:rPr>
        <w:t>3</w:t>
      </w:r>
      <w:r w:rsidR="00902500">
        <w:rPr>
          <w:rFonts w:ascii="Times New Roman" w:hAnsi="Times New Roman" w:cs="Times New Roman"/>
        </w:rPr>
        <w:t>8465</w:t>
      </w:r>
      <w:r w:rsidR="00BD0109">
        <w:rPr>
          <w:rFonts w:ascii="Times New Roman" w:hAnsi="Times New Roman" w:cs="Times New Roman"/>
        </w:rPr>
        <w:t xml:space="preserve">.  In </w:t>
      </w:r>
      <w:r w:rsidR="00A71B63">
        <w:rPr>
          <w:rFonts w:ascii="Times New Roman" w:hAnsi="Times New Roman" w:cs="Times New Roman"/>
        </w:rPr>
        <w:t>h</w:t>
      </w:r>
      <w:r w:rsidR="0071367C">
        <w:rPr>
          <w:rFonts w:ascii="Times New Roman" w:hAnsi="Times New Roman" w:cs="Times New Roman"/>
        </w:rPr>
        <w:t>is</w:t>
      </w:r>
      <w:r w:rsidR="004D7965">
        <w:rPr>
          <w:rFonts w:ascii="Times New Roman" w:hAnsi="Times New Roman" w:cs="Times New Roman"/>
        </w:rPr>
        <w:t xml:space="preserve"> Formal C</w:t>
      </w:r>
      <w:r w:rsidR="00BD0109">
        <w:rPr>
          <w:rFonts w:ascii="Times New Roman" w:hAnsi="Times New Roman" w:cs="Times New Roman"/>
        </w:rPr>
        <w:t xml:space="preserve">omplaint, </w:t>
      </w:r>
      <w:r w:rsidR="00A71B63">
        <w:rPr>
          <w:rFonts w:ascii="Times New Roman" w:hAnsi="Times New Roman" w:cs="Times New Roman"/>
        </w:rPr>
        <w:t>M</w:t>
      </w:r>
      <w:r w:rsidR="0071367C">
        <w:rPr>
          <w:rFonts w:ascii="Times New Roman" w:hAnsi="Times New Roman" w:cs="Times New Roman"/>
        </w:rPr>
        <w:t>r</w:t>
      </w:r>
      <w:r w:rsidR="00A71B63">
        <w:rPr>
          <w:rFonts w:ascii="Times New Roman" w:hAnsi="Times New Roman" w:cs="Times New Roman"/>
        </w:rPr>
        <w:t>.</w:t>
      </w:r>
      <w:r w:rsidR="0071367C">
        <w:rPr>
          <w:rFonts w:ascii="Times New Roman" w:hAnsi="Times New Roman" w:cs="Times New Roman"/>
        </w:rPr>
        <w:t xml:space="preserve"> Hartman</w:t>
      </w:r>
      <w:r w:rsidR="00A71B63">
        <w:rPr>
          <w:rFonts w:ascii="Times New Roman" w:hAnsi="Times New Roman" w:cs="Times New Roman"/>
        </w:rPr>
        <w:t xml:space="preserve"> </w:t>
      </w:r>
      <w:r w:rsidR="00A205EC">
        <w:rPr>
          <w:rFonts w:ascii="Times New Roman" w:hAnsi="Times New Roman" w:cs="Times New Roman"/>
        </w:rPr>
        <w:t>states</w:t>
      </w:r>
      <w:r w:rsidR="0071367C">
        <w:rPr>
          <w:rFonts w:ascii="Times New Roman" w:hAnsi="Times New Roman" w:cs="Times New Roman"/>
        </w:rPr>
        <w:t xml:space="preserve"> his car</w:t>
      </w:r>
      <w:r w:rsidR="00A205EC">
        <w:rPr>
          <w:rFonts w:ascii="Times New Roman" w:hAnsi="Times New Roman" w:cs="Times New Roman"/>
        </w:rPr>
        <w:t xml:space="preserve"> struck an electric line hanging across a road, causing extensive damage to his car.  Mr. Hartman claims negligence on the part of Met-Ed to secure the area and use proper traffic control jeopardized public safety resulting in </w:t>
      </w:r>
      <w:r w:rsidR="00902500">
        <w:rPr>
          <w:rFonts w:ascii="Times New Roman" w:hAnsi="Times New Roman" w:cs="Times New Roman"/>
        </w:rPr>
        <w:t>the</w:t>
      </w:r>
      <w:r w:rsidR="00A205EC">
        <w:rPr>
          <w:rFonts w:ascii="Times New Roman" w:hAnsi="Times New Roman" w:cs="Times New Roman"/>
        </w:rPr>
        <w:t xml:space="preserve"> accident.</w:t>
      </w:r>
      <w:r w:rsidR="00111C41">
        <w:rPr>
          <w:rFonts w:ascii="Times New Roman" w:hAnsi="Times New Roman" w:cs="Times New Roman"/>
        </w:rPr>
        <w:t xml:space="preserve"> </w:t>
      </w:r>
      <w:r w:rsidR="00A205EC">
        <w:rPr>
          <w:rFonts w:ascii="Times New Roman" w:hAnsi="Times New Roman" w:cs="Times New Roman"/>
        </w:rPr>
        <w:t xml:space="preserve"> </w:t>
      </w:r>
      <w:r w:rsidR="0071367C">
        <w:rPr>
          <w:rFonts w:ascii="Times New Roman" w:hAnsi="Times New Roman" w:cs="Times New Roman"/>
        </w:rPr>
        <w:t>A</w:t>
      </w:r>
      <w:r w:rsidR="00160B9E">
        <w:rPr>
          <w:rFonts w:ascii="Times New Roman" w:hAnsi="Times New Roman" w:cs="Times New Roman"/>
        </w:rPr>
        <w:t xml:space="preserve">s relief, </w:t>
      </w:r>
      <w:r w:rsidR="0071367C">
        <w:rPr>
          <w:rFonts w:ascii="Times New Roman" w:hAnsi="Times New Roman" w:cs="Times New Roman"/>
        </w:rPr>
        <w:t>Mr. Hartman</w:t>
      </w:r>
      <w:r w:rsidR="00160B9E">
        <w:rPr>
          <w:rFonts w:ascii="Times New Roman" w:hAnsi="Times New Roman" w:cs="Times New Roman"/>
        </w:rPr>
        <w:t xml:space="preserve"> is asking </w:t>
      </w:r>
      <w:r w:rsidR="00A205EC">
        <w:rPr>
          <w:rFonts w:ascii="Times New Roman" w:hAnsi="Times New Roman" w:cs="Times New Roman"/>
        </w:rPr>
        <w:t>for: compensation for all damages sustained to his vehicle; personal time associated with the claim; vehicle mileage associated with the claim; lost time at work; lost time due to vehicle inspection delays; and rental vehicle (comparable to his vehicle).</w:t>
      </w:r>
      <w:r w:rsidR="00A66392">
        <w:rPr>
          <w:rFonts w:ascii="Times New Roman" w:hAnsi="Times New Roman" w:cs="Times New Roman"/>
        </w:rPr>
        <w:t xml:space="preserve"> </w:t>
      </w:r>
    </w:p>
    <w:p w14:paraId="31D2F0FF" w14:textId="77777777" w:rsidR="005213C3" w:rsidRDefault="005213C3" w:rsidP="00351B37">
      <w:pPr>
        <w:pStyle w:val="ParaTab1"/>
        <w:tabs>
          <w:tab w:val="left" w:pos="2070"/>
        </w:tabs>
        <w:spacing w:line="360" w:lineRule="auto"/>
        <w:rPr>
          <w:rFonts w:ascii="Times New Roman" w:hAnsi="Times New Roman" w:cs="Times New Roman"/>
        </w:rPr>
      </w:pPr>
    </w:p>
    <w:p w14:paraId="4D391AC8" w14:textId="1F6DD444"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C2364C">
        <w:rPr>
          <w:rFonts w:ascii="Times New Roman" w:hAnsi="Times New Roman" w:cs="Times New Roman"/>
        </w:rPr>
        <w:t>Ma</w:t>
      </w:r>
      <w:r w:rsidR="007F5919">
        <w:rPr>
          <w:rFonts w:ascii="Times New Roman" w:hAnsi="Times New Roman" w:cs="Times New Roman"/>
        </w:rPr>
        <w:t>rch 16, 2</w:t>
      </w:r>
      <w:r w:rsidR="00AA2A0B">
        <w:rPr>
          <w:rFonts w:ascii="Times New Roman" w:hAnsi="Times New Roman" w:cs="Times New Roman"/>
        </w:rPr>
        <w:t>02</w:t>
      </w:r>
      <w:r w:rsidR="007F5919">
        <w:rPr>
          <w:rFonts w:ascii="Times New Roman" w:hAnsi="Times New Roman" w:cs="Times New Roman"/>
        </w:rPr>
        <w:t>3</w:t>
      </w:r>
      <w:r w:rsidR="00AA2A0B">
        <w:rPr>
          <w:rFonts w:ascii="Times New Roman" w:hAnsi="Times New Roman" w:cs="Times New Roman"/>
        </w:rPr>
        <w:t>,</w:t>
      </w:r>
      <w:r>
        <w:rPr>
          <w:rFonts w:ascii="Times New Roman" w:hAnsi="Times New Roman" w:cs="Times New Roman"/>
        </w:rPr>
        <w:t xml:space="preserve"> </w:t>
      </w:r>
      <w:r w:rsidR="007F5919">
        <w:rPr>
          <w:rFonts w:ascii="Times New Roman" w:hAnsi="Times New Roman" w:cs="Times New Roman"/>
        </w:rPr>
        <w:t>Met-Ed</w:t>
      </w:r>
      <w:r>
        <w:rPr>
          <w:rFonts w:ascii="Times New Roman" w:hAnsi="Times New Roman" w:cs="Times New Roman"/>
        </w:rPr>
        <w:t xml:space="preserve"> filed an </w:t>
      </w:r>
      <w:r w:rsidR="007F5919">
        <w:rPr>
          <w:rFonts w:ascii="Times New Roman" w:hAnsi="Times New Roman" w:cs="Times New Roman"/>
        </w:rPr>
        <w:t>a</w:t>
      </w:r>
      <w:r>
        <w:rPr>
          <w:rFonts w:ascii="Times New Roman" w:hAnsi="Times New Roman" w:cs="Times New Roman"/>
        </w:rPr>
        <w:t>nswer</w:t>
      </w:r>
      <w:r w:rsidR="007F5919">
        <w:rPr>
          <w:rFonts w:ascii="Times New Roman" w:hAnsi="Times New Roman" w:cs="Times New Roman"/>
        </w:rPr>
        <w:t xml:space="preserve"> and new matter</w:t>
      </w:r>
      <w:r w:rsidR="00F546BF">
        <w:rPr>
          <w:rFonts w:ascii="Times New Roman" w:hAnsi="Times New Roman" w:cs="Times New Roman"/>
        </w:rPr>
        <w:t xml:space="preserve"> </w:t>
      </w:r>
      <w:r>
        <w:rPr>
          <w:rFonts w:ascii="Times New Roman" w:hAnsi="Times New Roman" w:cs="Times New Roman"/>
        </w:rPr>
        <w:t xml:space="preserve">to </w:t>
      </w:r>
      <w:r w:rsidR="00796ADD">
        <w:rPr>
          <w:rFonts w:ascii="Times New Roman" w:hAnsi="Times New Roman" w:cs="Times New Roman"/>
        </w:rPr>
        <w:t>M</w:t>
      </w:r>
      <w:r w:rsidR="007F5919">
        <w:rPr>
          <w:rFonts w:ascii="Times New Roman" w:hAnsi="Times New Roman" w:cs="Times New Roman"/>
        </w:rPr>
        <w:t>r. Hartman</w:t>
      </w:r>
      <w:r w:rsidR="00796ADD">
        <w:rPr>
          <w:rFonts w:ascii="Times New Roman" w:hAnsi="Times New Roman" w:cs="Times New Roman"/>
        </w:rPr>
        <w:t>’</w:t>
      </w:r>
      <w:r w:rsidR="00A0581A">
        <w:rPr>
          <w:rFonts w:ascii="Times New Roman" w:hAnsi="Times New Roman" w:cs="Times New Roman"/>
        </w:rPr>
        <w:t>s Formal C</w:t>
      </w:r>
      <w:r>
        <w:rPr>
          <w:rFonts w:ascii="Times New Roman" w:hAnsi="Times New Roman" w:cs="Times New Roman"/>
        </w:rPr>
        <w:t xml:space="preserve">omplaint.  In its </w:t>
      </w:r>
      <w:r w:rsidR="00902500">
        <w:rPr>
          <w:rFonts w:ascii="Times New Roman" w:hAnsi="Times New Roman" w:cs="Times New Roman"/>
        </w:rPr>
        <w:t>a</w:t>
      </w:r>
      <w:r>
        <w:rPr>
          <w:rFonts w:ascii="Times New Roman" w:hAnsi="Times New Roman" w:cs="Times New Roman"/>
        </w:rPr>
        <w:t xml:space="preserve">nswer, </w:t>
      </w:r>
      <w:r w:rsidR="007F5919">
        <w:rPr>
          <w:rFonts w:ascii="Times New Roman" w:hAnsi="Times New Roman" w:cs="Times New Roman"/>
        </w:rPr>
        <w:t>Met-Ed</w:t>
      </w:r>
      <w:r>
        <w:rPr>
          <w:rFonts w:ascii="Times New Roman" w:hAnsi="Times New Roman" w:cs="Times New Roman"/>
        </w:rPr>
        <w:t xml:space="preserve"> admitted or denied the various averments in the</w:t>
      </w:r>
      <w:r w:rsidR="00EA1BBC">
        <w:rPr>
          <w:rFonts w:ascii="Times New Roman" w:hAnsi="Times New Roman" w:cs="Times New Roman"/>
        </w:rPr>
        <w:t xml:space="preserve"> Formal</w:t>
      </w:r>
      <w:r>
        <w:rPr>
          <w:rFonts w:ascii="Times New Roman" w:hAnsi="Times New Roman" w:cs="Times New Roman"/>
        </w:rPr>
        <w:t xml:space="preserve"> </w:t>
      </w:r>
      <w:r w:rsidR="00EA1BBC">
        <w:rPr>
          <w:rFonts w:ascii="Times New Roman" w:hAnsi="Times New Roman" w:cs="Times New Roman"/>
        </w:rPr>
        <w:t>C</w:t>
      </w:r>
      <w:r>
        <w:rPr>
          <w:rFonts w:ascii="Times New Roman" w:hAnsi="Times New Roman" w:cs="Times New Roman"/>
        </w:rPr>
        <w:t xml:space="preserve">omplaint.  </w:t>
      </w:r>
      <w:proofErr w:type="gramStart"/>
      <w:r w:rsidR="00FB19D4">
        <w:rPr>
          <w:rFonts w:ascii="Times New Roman" w:hAnsi="Times New Roman" w:cs="Times New Roman"/>
        </w:rPr>
        <w:t xml:space="preserve">In particular, </w:t>
      </w:r>
      <w:r w:rsidR="007F5919">
        <w:rPr>
          <w:rFonts w:ascii="Times New Roman" w:hAnsi="Times New Roman" w:cs="Times New Roman"/>
        </w:rPr>
        <w:t>Met-Ed</w:t>
      </w:r>
      <w:proofErr w:type="gramEnd"/>
      <w:r w:rsidR="007F5919">
        <w:rPr>
          <w:rFonts w:ascii="Times New Roman" w:hAnsi="Times New Roman" w:cs="Times New Roman"/>
        </w:rPr>
        <w:t xml:space="preserve"> denied it is responsible for the alleged damage to Complainant’s personal property.  Met-Ed asserts that, consistent with the Company’s Tariff Rule 21, Mr. Hartman’s claim was denied because there was no evidence that the damage was caused by any improper conduct on the part of Respondent’s employees.</w:t>
      </w:r>
      <w:r w:rsidR="00F546BF">
        <w:rPr>
          <w:rFonts w:ascii="Times New Roman" w:hAnsi="Times New Roman" w:cs="Times New Roman"/>
        </w:rPr>
        <w:t xml:space="preserve"> </w:t>
      </w:r>
      <w:r w:rsidR="00CF24AE">
        <w:rPr>
          <w:rFonts w:ascii="Times New Roman" w:hAnsi="Times New Roman" w:cs="Times New Roman"/>
        </w:rPr>
        <w:t xml:space="preserve"> Met-Ed also denied that Complainant is entitled to the relief requested, i.e., damages.  In its new matter, which included a notice to plead, Met-Ed asserts the Commission does not have jurisdiction to award monetary damages, and that the Public Utility Code does not mandate perfect service.</w:t>
      </w:r>
    </w:p>
    <w:p w14:paraId="54D6AE9F" w14:textId="3895E1A2"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Also on </w:t>
      </w:r>
      <w:r w:rsidR="00CF24AE">
        <w:rPr>
          <w:rFonts w:ascii="Times New Roman" w:hAnsi="Times New Roman" w:cs="Times New Roman"/>
        </w:rPr>
        <w:t>March 16</w:t>
      </w:r>
      <w:r w:rsidR="006055F6">
        <w:rPr>
          <w:rFonts w:ascii="Times New Roman" w:hAnsi="Times New Roman" w:cs="Times New Roman"/>
        </w:rPr>
        <w:t>,</w:t>
      </w:r>
      <w:r w:rsidR="00CC0229">
        <w:rPr>
          <w:rFonts w:ascii="Times New Roman" w:hAnsi="Times New Roman" w:cs="Times New Roman"/>
        </w:rPr>
        <w:t xml:space="preserve"> 202</w:t>
      </w:r>
      <w:r w:rsidR="00CF24AE">
        <w:rPr>
          <w:rFonts w:ascii="Times New Roman" w:hAnsi="Times New Roman" w:cs="Times New Roman"/>
        </w:rPr>
        <w:t>3</w:t>
      </w:r>
      <w:r>
        <w:rPr>
          <w:rFonts w:ascii="Times New Roman" w:hAnsi="Times New Roman" w:cs="Times New Roman"/>
        </w:rPr>
        <w:t>,</w:t>
      </w:r>
      <w:r w:rsidR="00F335C4">
        <w:rPr>
          <w:rFonts w:ascii="Times New Roman" w:hAnsi="Times New Roman" w:cs="Times New Roman"/>
        </w:rPr>
        <w:t xml:space="preserve"> </w:t>
      </w:r>
      <w:r w:rsidR="00230C31">
        <w:rPr>
          <w:rFonts w:ascii="Times New Roman" w:hAnsi="Times New Roman" w:cs="Times New Roman"/>
        </w:rPr>
        <w:t>Met-Ed</w:t>
      </w:r>
      <w:r>
        <w:rPr>
          <w:rFonts w:ascii="Times New Roman" w:hAnsi="Times New Roman" w:cs="Times New Roman"/>
        </w:rPr>
        <w:t xml:space="preserve"> filed </w:t>
      </w:r>
      <w:r w:rsidR="00CF24AE">
        <w:rPr>
          <w:rFonts w:ascii="Times New Roman" w:hAnsi="Times New Roman" w:cs="Times New Roman"/>
        </w:rPr>
        <w:t>p</w:t>
      </w:r>
      <w:r>
        <w:rPr>
          <w:rFonts w:ascii="Times New Roman" w:hAnsi="Times New Roman" w:cs="Times New Roman"/>
        </w:rPr>
        <w:t xml:space="preserve">reliminary </w:t>
      </w:r>
      <w:r w:rsidR="00CF24AE">
        <w:rPr>
          <w:rFonts w:ascii="Times New Roman" w:hAnsi="Times New Roman" w:cs="Times New Roman"/>
        </w:rPr>
        <w:t>o</w:t>
      </w:r>
      <w:r>
        <w:rPr>
          <w:rFonts w:ascii="Times New Roman" w:hAnsi="Times New Roman" w:cs="Times New Roman"/>
        </w:rPr>
        <w:t>bjection</w:t>
      </w:r>
      <w:r w:rsidR="00423FC4">
        <w:rPr>
          <w:rFonts w:ascii="Times New Roman" w:hAnsi="Times New Roman" w:cs="Times New Roman"/>
        </w:rPr>
        <w:t>s</w:t>
      </w:r>
      <w:r w:rsidR="00232BAE">
        <w:rPr>
          <w:rFonts w:ascii="Times New Roman" w:hAnsi="Times New Roman" w:cs="Times New Roman"/>
        </w:rPr>
        <w:t xml:space="preserve"> </w:t>
      </w:r>
      <w:r>
        <w:rPr>
          <w:rFonts w:ascii="Times New Roman" w:hAnsi="Times New Roman" w:cs="Times New Roman"/>
        </w:rPr>
        <w:t xml:space="preserve">to </w:t>
      </w:r>
      <w:r w:rsidR="002B433D">
        <w:rPr>
          <w:rFonts w:ascii="Times New Roman" w:hAnsi="Times New Roman" w:cs="Times New Roman"/>
        </w:rPr>
        <w:t>M</w:t>
      </w:r>
      <w:r w:rsidR="00CF24AE">
        <w:rPr>
          <w:rFonts w:ascii="Times New Roman" w:hAnsi="Times New Roman" w:cs="Times New Roman"/>
        </w:rPr>
        <w:t>r</w:t>
      </w:r>
      <w:r w:rsidR="002B433D">
        <w:rPr>
          <w:rFonts w:ascii="Times New Roman" w:hAnsi="Times New Roman" w:cs="Times New Roman"/>
        </w:rPr>
        <w:t>.</w:t>
      </w:r>
      <w:r w:rsidR="00CF24AE">
        <w:rPr>
          <w:rFonts w:ascii="Times New Roman" w:hAnsi="Times New Roman" w:cs="Times New Roman"/>
        </w:rPr>
        <w:t xml:space="preserve"> Hartman’s</w:t>
      </w:r>
      <w:r>
        <w:rPr>
          <w:rFonts w:ascii="Times New Roman" w:hAnsi="Times New Roman" w:cs="Times New Roman"/>
        </w:rPr>
        <w:t xml:space="preserve"> </w:t>
      </w:r>
      <w:r w:rsidR="006409E0">
        <w:rPr>
          <w:rFonts w:ascii="Times New Roman" w:hAnsi="Times New Roman" w:cs="Times New Roman"/>
        </w:rPr>
        <w:t>Formal C</w:t>
      </w:r>
      <w:r>
        <w:rPr>
          <w:rFonts w:ascii="Times New Roman" w:hAnsi="Times New Roman" w:cs="Times New Roman"/>
        </w:rPr>
        <w:t xml:space="preserve">omplaint.  In its </w:t>
      </w:r>
      <w:r w:rsidR="00CF24AE">
        <w:rPr>
          <w:rFonts w:ascii="Times New Roman" w:hAnsi="Times New Roman" w:cs="Times New Roman"/>
        </w:rPr>
        <w:t>p</w:t>
      </w:r>
      <w:r>
        <w:rPr>
          <w:rFonts w:ascii="Times New Roman" w:hAnsi="Times New Roman" w:cs="Times New Roman"/>
        </w:rPr>
        <w:t xml:space="preserve">reliminary </w:t>
      </w:r>
      <w:r w:rsidR="00CF24AE">
        <w:rPr>
          <w:rFonts w:ascii="Times New Roman" w:hAnsi="Times New Roman" w:cs="Times New Roman"/>
        </w:rPr>
        <w:t>o</w:t>
      </w:r>
      <w:r>
        <w:rPr>
          <w:rFonts w:ascii="Times New Roman" w:hAnsi="Times New Roman" w:cs="Times New Roman"/>
        </w:rPr>
        <w:t>bjection</w:t>
      </w:r>
      <w:r w:rsidR="00BC53C7">
        <w:rPr>
          <w:rFonts w:ascii="Times New Roman" w:hAnsi="Times New Roman" w:cs="Times New Roman"/>
        </w:rPr>
        <w:t>s</w:t>
      </w:r>
      <w:r>
        <w:rPr>
          <w:rFonts w:ascii="Times New Roman" w:hAnsi="Times New Roman" w:cs="Times New Roman"/>
        </w:rPr>
        <w:t xml:space="preserve">, which </w:t>
      </w:r>
      <w:r w:rsidR="00107EDA">
        <w:rPr>
          <w:rFonts w:ascii="Times New Roman" w:hAnsi="Times New Roman" w:cs="Times New Roman"/>
        </w:rPr>
        <w:t>included</w:t>
      </w:r>
      <w:r>
        <w:rPr>
          <w:rFonts w:ascii="Times New Roman" w:hAnsi="Times New Roman" w:cs="Times New Roman"/>
        </w:rPr>
        <w:t xml:space="preserve"> a notice to plead,</w:t>
      </w:r>
      <w:r w:rsidR="002B09EB">
        <w:rPr>
          <w:rFonts w:ascii="Times New Roman" w:hAnsi="Times New Roman" w:cs="Times New Roman"/>
        </w:rPr>
        <w:t xml:space="preserve"> </w:t>
      </w:r>
      <w:r w:rsidR="00CF24AE">
        <w:rPr>
          <w:rFonts w:ascii="Times New Roman" w:hAnsi="Times New Roman" w:cs="Times New Roman"/>
        </w:rPr>
        <w:t>Met-Ed</w:t>
      </w:r>
      <w:r>
        <w:rPr>
          <w:rFonts w:ascii="Times New Roman" w:hAnsi="Times New Roman" w:cs="Times New Roman"/>
        </w:rPr>
        <w:t xml:space="preserve"> argued that the Commission does not have</w:t>
      </w:r>
      <w:r w:rsidR="00AA71BA">
        <w:rPr>
          <w:rFonts w:ascii="Times New Roman" w:hAnsi="Times New Roman" w:cs="Times New Roman"/>
        </w:rPr>
        <w:t xml:space="preserve"> the</w:t>
      </w:r>
      <w:r>
        <w:rPr>
          <w:rFonts w:ascii="Times New Roman" w:hAnsi="Times New Roman" w:cs="Times New Roman"/>
        </w:rPr>
        <w:t xml:space="preserve"> </w:t>
      </w:r>
      <w:r w:rsidR="00AA71BA">
        <w:rPr>
          <w:rFonts w:ascii="Times New Roman" w:hAnsi="Times New Roman" w:cs="Times New Roman"/>
        </w:rPr>
        <w:t>power</w:t>
      </w:r>
      <w:r>
        <w:rPr>
          <w:rFonts w:ascii="Times New Roman" w:hAnsi="Times New Roman" w:cs="Times New Roman"/>
        </w:rPr>
        <w:t xml:space="preserve"> to award </w:t>
      </w:r>
      <w:r w:rsidR="00423FC4">
        <w:rPr>
          <w:rFonts w:ascii="Times New Roman" w:hAnsi="Times New Roman" w:cs="Times New Roman"/>
        </w:rPr>
        <w:t xml:space="preserve">monetary </w:t>
      </w:r>
      <w:r>
        <w:rPr>
          <w:rFonts w:ascii="Times New Roman" w:hAnsi="Times New Roman" w:cs="Times New Roman"/>
        </w:rPr>
        <w:t>damage</w:t>
      </w:r>
      <w:r w:rsidR="00CC6668">
        <w:rPr>
          <w:rFonts w:ascii="Times New Roman" w:hAnsi="Times New Roman" w:cs="Times New Roman"/>
        </w:rPr>
        <w:t>s.</w:t>
      </w:r>
      <w:r>
        <w:rPr>
          <w:rFonts w:ascii="Times New Roman" w:hAnsi="Times New Roman" w:cs="Times New Roman"/>
        </w:rPr>
        <w:t xml:space="preserve"> </w:t>
      </w:r>
      <w:r w:rsidR="00CC6668">
        <w:rPr>
          <w:rFonts w:ascii="Times New Roman" w:hAnsi="Times New Roman" w:cs="Times New Roman"/>
        </w:rPr>
        <w:t xml:space="preserve"> Therefore, Met-Ed asserts</w:t>
      </w:r>
      <w:r>
        <w:rPr>
          <w:rFonts w:ascii="Times New Roman" w:hAnsi="Times New Roman" w:cs="Times New Roman"/>
        </w:rPr>
        <w:t xml:space="preserve"> </w:t>
      </w:r>
      <w:r w:rsidR="007677F5">
        <w:rPr>
          <w:rFonts w:ascii="Times New Roman" w:hAnsi="Times New Roman" w:cs="Times New Roman"/>
        </w:rPr>
        <w:t>M</w:t>
      </w:r>
      <w:r w:rsidR="00CC6668">
        <w:rPr>
          <w:rFonts w:ascii="Times New Roman" w:hAnsi="Times New Roman" w:cs="Times New Roman"/>
        </w:rPr>
        <w:t>r</w:t>
      </w:r>
      <w:r w:rsidR="00850288">
        <w:rPr>
          <w:rFonts w:ascii="Times New Roman" w:hAnsi="Times New Roman" w:cs="Times New Roman"/>
        </w:rPr>
        <w:t xml:space="preserve">. </w:t>
      </w:r>
      <w:r w:rsidR="00CF24AE">
        <w:rPr>
          <w:rFonts w:ascii="Times New Roman" w:hAnsi="Times New Roman" w:cs="Times New Roman"/>
        </w:rPr>
        <w:t>Hartman</w:t>
      </w:r>
      <w:r w:rsidR="00850288">
        <w:rPr>
          <w:rFonts w:ascii="Times New Roman" w:hAnsi="Times New Roman" w:cs="Times New Roman"/>
        </w:rPr>
        <w:t>’</w:t>
      </w:r>
      <w:r w:rsidR="00423FC4">
        <w:rPr>
          <w:rFonts w:ascii="Times New Roman" w:hAnsi="Times New Roman" w:cs="Times New Roman"/>
        </w:rPr>
        <w:t>s</w:t>
      </w:r>
      <w:r>
        <w:rPr>
          <w:rFonts w:ascii="Times New Roman" w:hAnsi="Times New Roman" w:cs="Times New Roman"/>
        </w:rPr>
        <w:t xml:space="preserve"> request for </w:t>
      </w:r>
      <w:r w:rsidR="00423FC4">
        <w:rPr>
          <w:rFonts w:ascii="Times New Roman" w:hAnsi="Times New Roman" w:cs="Times New Roman"/>
        </w:rPr>
        <w:t xml:space="preserve">monetary </w:t>
      </w:r>
      <w:r>
        <w:rPr>
          <w:rFonts w:ascii="Times New Roman" w:hAnsi="Times New Roman" w:cs="Times New Roman"/>
        </w:rPr>
        <w:t>damages is impertinent matter and should be stricken from the</w:t>
      </w:r>
      <w:r w:rsidR="00755242">
        <w:rPr>
          <w:rFonts w:ascii="Times New Roman" w:hAnsi="Times New Roman" w:cs="Times New Roman"/>
        </w:rPr>
        <w:t xml:space="preserve"> Formal</w:t>
      </w:r>
      <w:r>
        <w:rPr>
          <w:rFonts w:ascii="Times New Roman" w:hAnsi="Times New Roman" w:cs="Times New Roman"/>
        </w:rPr>
        <w:t xml:space="preserve"> </w:t>
      </w:r>
      <w:r w:rsidR="00755242">
        <w:rPr>
          <w:rFonts w:ascii="Times New Roman" w:hAnsi="Times New Roman" w:cs="Times New Roman"/>
        </w:rPr>
        <w:t>C</w:t>
      </w:r>
      <w:r>
        <w:rPr>
          <w:rFonts w:ascii="Times New Roman" w:hAnsi="Times New Roman" w:cs="Times New Roman"/>
        </w:rPr>
        <w:t>omplaint</w:t>
      </w:r>
      <w:r w:rsidR="00CC6668">
        <w:rPr>
          <w:rFonts w:ascii="Times New Roman" w:hAnsi="Times New Roman" w:cs="Times New Roman"/>
        </w:rPr>
        <w:t>, and Complainant should be prohibited from introducing evidence at a hearing regarding alleged damages</w:t>
      </w:r>
      <w:r>
        <w:rPr>
          <w:rFonts w:ascii="Times New Roman" w:hAnsi="Times New Roman" w:cs="Times New Roman"/>
        </w:rPr>
        <w:t>.</w:t>
      </w:r>
      <w:r w:rsidR="00423FC4">
        <w:rPr>
          <w:rFonts w:ascii="Times New Roman" w:hAnsi="Times New Roman" w:cs="Times New Roman"/>
        </w:rPr>
        <w:t xml:space="preserve">  </w:t>
      </w:r>
    </w:p>
    <w:p w14:paraId="0935DAD8" w14:textId="7219484A" w:rsidR="002233C7" w:rsidRDefault="002233C7" w:rsidP="00351B37">
      <w:pPr>
        <w:pStyle w:val="ParaTab1"/>
        <w:tabs>
          <w:tab w:val="left" w:pos="2070"/>
        </w:tabs>
        <w:spacing w:line="360" w:lineRule="auto"/>
        <w:rPr>
          <w:rFonts w:ascii="Times New Roman" w:hAnsi="Times New Roman" w:cs="Times New Roman"/>
        </w:rPr>
      </w:pPr>
    </w:p>
    <w:p w14:paraId="4EF72516" w14:textId="02F6A35C" w:rsidR="002233C7" w:rsidRDefault="002233C7"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No response to </w:t>
      </w:r>
      <w:r w:rsidR="00F335C4">
        <w:rPr>
          <w:rFonts w:ascii="Times New Roman" w:hAnsi="Times New Roman" w:cs="Times New Roman"/>
        </w:rPr>
        <w:t>the</w:t>
      </w:r>
      <w:r w:rsidR="00CF24AE">
        <w:rPr>
          <w:rFonts w:ascii="Times New Roman" w:hAnsi="Times New Roman" w:cs="Times New Roman"/>
        </w:rPr>
        <w:t xml:space="preserve"> new matter or</w:t>
      </w:r>
      <w:r>
        <w:rPr>
          <w:rFonts w:ascii="Times New Roman" w:hAnsi="Times New Roman" w:cs="Times New Roman"/>
        </w:rPr>
        <w:t xml:space="preserve"> </w:t>
      </w:r>
      <w:r w:rsidR="00CF24AE">
        <w:rPr>
          <w:rFonts w:ascii="Times New Roman" w:hAnsi="Times New Roman" w:cs="Times New Roman"/>
        </w:rPr>
        <w:t>p</w:t>
      </w:r>
      <w:r>
        <w:rPr>
          <w:rFonts w:ascii="Times New Roman" w:hAnsi="Times New Roman" w:cs="Times New Roman"/>
        </w:rPr>
        <w:t xml:space="preserve">reliminary </w:t>
      </w:r>
      <w:r w:rsidR="00CF24AE">
        <w:rPr>
          <w:rFonts w:ascii="Times New Roman" w:hAnsi="Times New Roman" w:cs="Times New Roman"/>
        </w:rPr>
        <w:t>o</w:t>
      </w:r>
      <w:r>
        <w:rPr>
          <w:rFonts w:ascii="Times New Roman" w:hAnsi="Times New Roman" w:cs="Times New Roman"/>
        </w:rPr>
        <w:t>bjections has been received.</w:t>
      </w:r>
    </w:p>
    <w:p w14:paraId="5887E154" w14:textId="77777777" w:rsidR="00B55280" w:rsidRDefault="00B55280" w:rsidP="00351B37">
      <w:pPr>
        <w:pStyle w:val="ParaTab1"/>
        <w:tabs>
          <w:tab w:val="left" w:pos="2070"/>
        </w:tabs>
        <w:spacing w:line="360" w:lineRule="auto"/>
        <w:rPr>
          <w:rFonts w:ascii="Times New Roman" w:hAnsi="Times New Roman" w:cs="Times New Roman"/>
        </w:rPr>
      </w:pPr>
    </w:p>
    <w:p w14:paraId="5650338D" w14:textId="2DEB1517" w:rsidR="007F6F63" w:rsidRPr="00FC2FBF" w:rsidRDefault="007F6F63" w:rsidP="007F6F63">
      <w:pPr>
        <w:pStyle w:val="ParaTab1"/>
        <w:tabs>
          <w:tab w:val="left" w:pos="2070"/>
        </w:tabs>
        <w:spacing w:line="360" w:lineRule="auto"/>
        <w:rPr>
          <w:rFonts w:ascii="Times New Roman" w:hAnsi="Times New Roman" w:cs="Times New Roman"/>
        </w:rPr>
      </w:pPr>
      <w:r w:rsidRPr="00FC2FBF">
        <w:rPr>
          <w:rFonts w:ascii="Times New Roman" w:hAnsi="Times New Roman" w:cs="Times New Roman"/>
        </w:rPr>
        <w:t xml:space="preserve">On </w:t>
      </w:r>
      <w:r w:rsidR="00CF24AE">
        <w:rPr>
          <w:rFonts w:ascii="Times New Roman" w:hAnsi="Times New Roman" w:cs="Times New Roman"/>
        </w:rPr>
        <w:t>April 19</w:t>
      </w:r>
      <w:r w:rsidRPr="00FC2FBF">
        <w:rPr>
          <w:rFonts w:ascii="Times New Roman" w:hAnsi="Times New Roman" w:cs="Times New Roman"/>
        </w:rPr>
        <w:t>, 202</w:t>
      </w:r>
      <w:r w:rsidR="00CF24AE">
        <w:rPr>
          <w:rFonts w:ascii="Times New Roman" w:hAnsi="Times New Roman" w:cs="Times New Roman"/>
        </w:rPr>
        <w:t>3</w:t>
      </w:r>
      <w:r w:rsidRPr="00FC2FBF">
        <w:rPr>
          <w:rFonts w:ascii="Times New Roman" w:hAnsi="Times New Roman" w:cs="Times New Roman"/>
        </w:rPr>
        <w:t xml:space="preserve">, the Commission issued an </w:t>
      </w:r>
      <w:r w:rsidR="00CF24AE">
        <w:rPr>
          <w:rFonts w:ascii="Times New Roman" w:hAnsi="Times New Roman" w:cs="Times New Roman"/>
        </w:rPr>
        <w:t>i</w:t>
      </w:r>
      <w:r w:rsidRPr="00FC2FBF">
        <w:rPr>
          <w:rFonts w:ascii="Times New Roman" w:hAnsi="Times New Roman" w:cs="Times New Roman"/>
        </w:rPr>
        <w:t xml:space="preserve">nitial </w:t>
      </w:r>
      <w:r w:rsidR="00CF24AE">
        <w:rPr>
          <w:rFonts w:ascii="Times New Roman" w:hAnsi="Times New Roman" w:cs="Times New Roman"/>
        </w:rPr>
        <w:t>t</w:t>
      </w:r>
      <w:r w:rsidRPr="00FC2FBF">
        <w:rPr>
          <w:rFonts w:ascii="Times New Roman" w:hAnsi="Times New Roman" w:cs="Times New Roman"/>
        </w:rPr>
        <w:t xml:space="preserve">elephonic </w:t>
      </w:r>
      <w:r w:rsidR="00CF24AE">
        <w:rPr>
          <w:rFonts w:ascii="Times New Roman" w:hAnsi="Times New Roman" w:cs="Times New Roman"/>
        </w:rPr>
        <w:t>h</w:t>
      </w:r>
      <w:r w:rsidRPr="00FC2FBF">
        <w:rPr>
          <w:rFonts w:ascii="Times New Roman" w:hAnsi="Times New Roman" w:cs="Times New Roman"/>
        </w:rPr>
        <w:t xml:space="preserve">earing </w:t>
      </w:r>
      <w:r w:rsidR="00CF24AE">
        <w:rPr>
          <w:rFonts w:ascii="Times New Roman" w:hAnsi="Times New Roman" w:cs="Times New Roman"/>
        </w:rPr>
        <w:t>n</w:t>
      </w:r>
      <w:r w:rsidRPr="00FC2FBF">
        <w:rPr>
          <w:rFonts w:ascii="Times New Roman" w:hAnsi="Times New Roman" w:cs="Times New Roman"/>
        </w:rPr>
        <w:t xml:space="preserve">otice setting a formal call-in telephonic hearing for this matter for </w:t>
      </w:r>
      <w:r w:rsidR="00CF24AE">
        <w:rPr>
          <w:rFonts w:ascii="Times New Roman" w:hAnsi="Times New Roman" w:cs="Times New Roman"/>
        </w:rPr>
        <w:t>Wednesday</w:t>
      </w:r>
      <w:r w:rsidRPr="00FC2FBF">
        <w:rPr>
          <w:rFonts w:ascii="Times New Roman" w:hAnsi="Times New Roman" w:cs="Times New Roman"/>
        </w:rPr>
        <w:t xml:space="preserve">, </w:t>
      </w:r>
      <w:r>
        <w:rPr>
          <w:rFonts w:ascii="Times New Roman" w:hAnsi="Times New Roman" w:cs="Times New Roman"/>
        </w:rPr>
        <w:t>Ju</w:t>
      </w:r>
      <w:r w:rsidR="00CF24AE">
        <w:rPr>
          <w:rFonts w:ascii="Times New Roman" w:hAnsi="Times New Roman" w:cs="Times New Roman"/>
        </w:rPr>
        <w:t>ne</w:t>
      </w:r>
      <w:r>
        <w:rPr>
          <w:rFonts w:ascii="Times New Roman" w:hAnsi="Times New Roman" w:cs="Times New Roman"/>
        </w:rPr>
        <w:t xml:space="preserve"> </w:t>
      </w:r>
      <w:r w:rsidR="00CF24AE">
        <w:rPr>
          <w:rFonts w:ascii="Times New Roman" w:hAnsi="Times New Roman" w:cs="Times New Roman"/>
        </w:rPr>
        <w:t>21</w:t>
      </w:r>
      <w:r w:rsidRPr="00FC2FBF">
        <w:rPr>
          <w:rFonts w:ascii="Times New Roman" w:hAnsi="Times New Roman" w:cs="Times New Roman"/>
        </w:rPr>
        <w:t xml:space="preserve">, </w:t>
      </w:r>
      <w:proofErr w:type="gramStart"/>
      <w:r w:rsidRPr="00FC2FBF">
        <w:rPr>
          <w:rFonts w:ascii="Times New Roman" w:hAnsi="Times New Roman" w:cs="Times New Roman"/>
        </w:rPr>
        <w:t>202</w:t>
      </w:r>
      <w:r w:rsidR="00CF24AE">
        <w:rPr>
          <w:rFonts w:ascii="Times New Roman" w:hAnsi="Times New Roman" w:cs="Times New Roman"/>
        </w:rPr>
        <w:t>3</w:t>
      </w:r>
      <w:proofErr w:type="gramEnd"/>
      <w:r w:rsidRPr="00FC2FBF">
        <w:rPr>
          <w:rFonts w:ascii="Times New Roman" w:hAnsi="Times New Roman" w:cs="Times New Roman"/>
        </w:rPr>
        <w:t xml:space="preserve"> at 10:00 a.m. and assigned me as the presiding officer.  </w:t>
      </w:r>
    </w:p>
    <w:p w14:paraId="1A97D69F" w14:textId="77777777" w:rsidR="00B55280" w:rsidRPr="00B55280" w:rsidRDefault="00B55280" w:rsidP="00351B37">
      <w:pPr>
        <w:pStyle w:val="ParaTab1"/>
        <w:tabs>
          <w:tab w:val="left" w:pos="2070"/>
        </w:tabs>
        <w:spacing w:line="360" w:lineRule="auto"/>
        <w:rPr>
          <w:rFonts w:ascii="Times New Roman" w:hAnsi="Times New Roman" w:cs="Times New Roman"/>
        </w:rPr>
      </w:pPr>
    </w:p>
    <w:p w14:paraId="4B28A8C5" w14:textId="1753B5A6" w:rsidR="00B55280" w:rsidRDefault="00CC6668" w:rsidP="00B55280">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Met-Ed</w:t>
      </w:r>
      <w:r w:rsidR="00506923">
        <w:rPr>
          <w:rFonts w:ascii="Times New Roman" w:hAnsi="Times New Roman" w:cs="Times New Roman"/>
          <w:bCs/>
          <w:color w:val="000000"/>
        </w:rPr>
        <w:t>’s</w:t>
      </w:r>
      <w:r w:rsidR="00B55280">
        <w:rPr>
          <w:rFonts w:ascii="Times New Roman" w:hAnsi="Times New Roman" w:cs="Times New Roman"/>
          <w:bCs/>
          <w:color w:val="000000"/>
        </w:rPr>
        <w:t xml:space="preserve"> </w:t>
      </w:r>
      <w:r w:rsidR="00902500">
        <w:rPr>
          <w:rFonts w:ascii="Times New Roman" w:hAnsi="Times New Roman" w:cs="Times New Roman"/>
          <w:bCs/>
          <w:color w:val="000000"/>
        </w:rPr>
        <w:t>p</w:t>
      </w:r>
      <w:r w:rsidR="006238E3" w:rsidRPr="00B55280">
        <w:rPr>
          <w:rFonts w:ascii="Times New Roman" w:hAnsi="Times New Roman" w:cs="Times New Roman"/>
          <w:bCs/>
          <w:color w:val="000000"/>
        </w:rPr>
        <w:t xml:space="preserve">reliminary </w:t>
      </w:r>
      <w:r w:rsidR="00902500">
        <w:rPr>
          <w:rFonts w:ascii="Times New Roman" w:hAnsi="Times New Roman" w:cs="Times New Roman"/>
          <w:bCs/>
          <w:color w:val="000000"/>
        </w:rPr>
        <w:t>o</w:t>
      </w:r>
      <w:r w:rsidR="006238E3" w:rsidRPr="00B55280">
        <w:rPr>
          <w:rFonts w:ascii="Times New Roman" w:hAnsi="Times New Roman" w:cs="Times New Roman"/>
          <w:bCs/>
          <w:color w:val="000000"/>
        </w:rPr>
        <w:t>bjection</w:t>
      </w:r>
      <w:r w:rsidR="00BC53C7">
        <w:rPr>
          <w:rFonts w:ascii="Times New Roman" w:hAnsi="Times New Roman" w:cs="Times New Roman"/>
          <w:bCs/>
          <w:color w:val="000000"/>
        </w:rPr>
        <w:t>s</w:t>
      </w:r>
      <w:r w:rsidR="009C072F" w:rsidRPr="00B55280">
        <w:rPr>
          <w:rFonts w:ascii="Times New Roman" w:hAnsi="Times New Roman" w:cs="Times New Roman"/>
          <w:bCs/>
          <w:color w:val="000000"/>
        </w:rPr>
        <w:t xml:space="preserve"> </w:t>
      </w:r>
      <w:r w:rsidR="00BC53C7">
        <w:rPr>
          <w:rFonts w:ascii="Times New Roman" w:hAnsi="Times New Roman" w:cs="Times New Roman"/>
          <w:bCs/>
          <w:color w:val="000000"/>
        </w:rPr>
        <w:t>are</w:t>
      </w:r>
      <w:r w:rsidR="006238E3" w:rsidRPr="00B55280">
        <w:rPr>
          <w:rFonts w:ascii="Times New Roman" w:hAnsi="Times New Roman" w:cs="Times New Roman"/>
          <w:bCs/>
          <w:color w:val="000000"/>
        </w:rPr>
        <w:t xml:space="preserve"> now ready for disposition</w:t>
      </w:r>
      <w:r w:rsidR="00BC53C7">
        <w:rPr>
          <w:rFonts w:ascii="Times New Roman" w:hAnsi="Times New Roman" w:cs="Times New Roman"/>
          <w:bCs/>
          <w:color w:val="000000"/>
        </w:rPr>
        <w:t>, and they</w:t>
      </w:r>
      <w:r w:rsidR="009C072F" w:rsidRPr="00B55280">
        <w:rPr>
          <w:rFonts w:ascii="Times New Roman" w:hAnsi="Times New Roman" w:cs="Times New Roman"/>
          <w:bCs/>
          <w:color w:val="000000"/>
        </w:rPr>
        <w:t xml:space="preserve"> </w:t>
      </w:r>
      <w:r w:rsidR="006238E3"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BC53C7">
        <w:rPr>
          <w:rFonts w:ascii="Times New Roman" w:hAnsi="Times New Roman" w:cs="Times New Roman"/>
          <w:bCs/>
          <w:color w:val="000000"/>
        </w:rPr>
        <w:t xml:space="preserve"> as stated below</w:t>
      </w:r>
      <w:r w:rsidR="00E13C50" w:rsidRPr="00B55280">
        <w:rPr>
          <w:rFonts w:ascii="Times New Roman" w:hAnsi="Times New Roman" w:cs="Times New Roman"/>
          <w:bCs/>
          <w:color w:val="000000"/>
        </w:rPr>
        <w:t xml:space="preserve">.  The request for money damages will be </w:t>
      </w:r>
      <w:r w:rsidR="00877185" w:rsidRPr="00B55280">
        <w:rPr>
          <w:rFonts w:ascii="Times New Roman" w:hAnsi="Times New Roman" w:cs="Times New Roman"/>
          <w:bCs/>
          <w:color w:val="000000"/>
        </w:rPr>
        <w:t>stricken from the</w:t>
      </w:r>
      <w:r w:rsidR="00506923">
        <w:rPr>
          <w:rFonts w:ascii="Times New Roman" w:hAnsi="Times New Roman" w:cs="Times New Roman"/>
          <w:bCs/>
          <w:color w:val="000000"/>
        </w:rPr>
        <w:t xml:space="preserve"> Formal</w:t>
      </w:r>
      <w:r w:rsidR="00877185" w:rsidRPr="00B55280">
        <w:rPr>
          <w:rFonts w:ascii="Times New Roman" w:hAnsi="Times New Roman" w:cs="Times New Roman"/>
          <w:bCs/>
          <w:color w:val="000000"/>
        </w:rPr>
        <w:t xml:space="preserve"> </w:t>
      </w:r>
      <w:r w:rsidR="00506923">
        <w:rPr>
          <w:rFonts w:ascii="Times New Roman" w:hAnsi="Times New Roman" w:cs="Times New Roman"/>
          <w:bCs/>
          <w:color w:val="000000"/>
        </w:rPr>
        <w:t>C</w:t>
      </w:r>
      <w:r w:rsidR="00877185" w:rsidRPr="00B55280">
        <w:rPr>
          <w:rFonts w:ascii="Times New Roman" w:hAnsi="Times New Roman" w:cs="Times New Roman"/>
          <w:bCs/>
          <w:color w:val="000000"/>
        </w:rPr>
        <w:t>omplaint</w:t>
      </w:r>
      <w:r w:rsidR="00B55280">
        <w:rPr>
          <w:rFonts w:ascii="Times New Roman" w:hAnsi="Times New Roman" w:cs="Times New Roman"/>
          <w:bCs/>
          <w:color w:val="000000"/>
        </w:rPr>
        <w:t>.</w:t>
      </w:r>
      <w:r w:rsidR="007F438E">
        <w:rPr>
          <w:rFonts w:ascii="Times New Roman" w:hAnsi="Times New Roman" w:cs="Times New Roman"/>
          <w:bCs/>
          <w:color w:val="000000"/>
        </w:rPr>
        <w:t xml:space="preserve">  </w:t>
      </w:r>
      <w:r w:rsidR="00423FC4">
        <w:rPr>
          <w:rFonts w:ascii="Times New Roman" w:hAnsi="Times New Roman" w:cs="Times New Roman"/>
          <w:bCs/>
          <w:color w:val="000000"/>
        </w:rPr>
        <w:t xml:space="preserve">Further, </w:t>
      </w:r>
      <w:r w:rsidR="000F6848">
        <w:rPr>
          <w:rFonts w:ascii="Times New Roman" w:hAnsi="Times New Roman" w:cs="Times New Roman"/>
          <w:bCs/>
          <w:color w:val="000000"/>
        </w:rPr>
        <w:t>M</w:t>
      </w:r>
      <w:r w:rsidR="00CF24AE">
        <w:rPr>
          <w:rFonts w:ascii="Times New Roman" w:hAnsi="Times New Roman" w:cs="Times New Roman"/>
          <w:bCs/>
          <w:color w:val="000000"/>
        </w:rPr>
        <w:t>r</w:t>
      </w:r>
      <w:r w:rsidR="000F6848">
        <w:rPr>
          <w:rFonts w:ascii="Times New Roman" w:hAnsi="Times New Roman" w:cs="Times New Roman"/>
          <w:bCs/>
          <w:color w:val="000000"/>
        </w:rPr>
        <w:t xml:space="preserve">. </w:t>
      </w:r>
      <w:r w:rsidR="00CF24AE">
        <w:rPr>
          <w:rFonts w:ascii="Times New Roman" w:hAnsi="Times New Roman" w:cs="Times New Roman"/>
          <w:bCs/>
          <w:color w:val="000000"/>
        </w:rPr>
        <w:t>Hartman</w:t>
      </w:r>
      <w:r w:rsidR="00423FC4">
        <w:rPr>
          <w:rFonts w:ascii="Times New Roman" w:hAnsi="Times New Roman" w:cs="Times New Roman"/>
          <w:bCs/>
          <w:color w:val="000000"/>
        </w:rPr>
        <w:t xml:space="preserve"> will be prohibited from introducing</w:t>
      </w:r>
      <w:r w:rsidR="002233C7">
        <w:rPr>
          <w:rFonts w:ascii="Times New Roman" w:hAnsi="Times New Roman" w:cs="Times New Roman"/>
          <w:bCs/>
          <w:color w:val="000000"/>
        </w:rPr>
        <w:t xml:space="preserve"> at an evidentiary hearing</w:t>
      </w:r>
      <w:r w:rsidR="00423FC4">
        <w:rPr>
          <w:rFonts w:ascii="Times New Roman" w:hAnsi="Times New Roman" w:cs="Times New Roman"/>
          <w:bCs/>
          <w:color w:val="000000"/>
        </w:rPr>
        <w:t xml:space="preserve"> any testimony or exhibits </w:t>
      </w:r>
      <w:r w:rsidR="002233C7" w:rsidRPr="002233C7">
        <w:t>for the purpose of recouping</w:t>
      </w:r>
      <w:r w:rsidR="002233C7" w:rsidRPr="002233C7">
        <w:rPr>
          <w:rFonts w:ascii="Times New Roman" w:hAnsi="Times New Roman" w:cs="Times New Roman"/>
        </w:rPr>
        <w:t xml:space="preserve"> alleged</w:t>
      </w:r>
      <w:r w:rsidR="002233C7" w:rsidRPr="002233C7">
        <w:t xml:space="preserve"> monetary</w:t>
      </w:r>
      <w:r w:rsidR="002233C7" w:rsidRPr="002233C7">
        <w:rPr>
          <w:rFonts w:ascii="Times New Roman" w:hAnsi="Times New Roman" w:cs="Times New Roman"/>
        </w:rPr>
        <w:t xml:space="preserve"> damages</w:t>
      </w:r>
      <w:r w:rsidR="00423FC4">
        <w:rPr>
          <w:rFonts w:ascii="Times New Roman" w:hAnsi="Times New Roman" w:cs="Times New Roman"/>
          <w:bCs/>
          <w:color w:val="000000"/>
        </w:rPr>
        <w:t xml:space="preserve">.  </w:t>
      </w:r>
      <w:r w:rsidR="007F438E">
        <w:rPr>
          <w:rFonts w:ascii="Times New Roman" w:hAnsi="Times New Roman" w:cs="Times New Roman"/>
          <w:bCs/>
          <w:color w:val="000000"/>
        </w:rPr>
        <w:t xml:space="preserve">The hearing scheduled for </w:t>
      </w:r>
      <w:r w:rsidR="00CF24AE">
        <w:rPr>
          <w:rFonts w:ascii="Times New Roman" w:hAnsi="Times New Roman" w:cs="Times New Roman"/>
          <w:bCs/>
          <w:color w:val="000000"/>
        </w:rPr>
        <w:t xml:space="preserve">June 21, </w:t>
      </w:r>
      <w:proofErr w:type="gramStart"/>
      <w:r w:rsidR="00CF24AE">
        <w:rPr>
          <w:rFonts w:ascii="Times New Roman" w:hAnsi="Times New Roman" w:cs="Times New Roman"/>
          <w:bCs/>
          <w:color w:val="000000"/>
        </w:rPr>
        <w:t>2023</w:t>
      </w:r>
      <w:proofErr w:type="gramEnd"/>
      <w:r w:rsidR="007F438E">
        <w:rPr>
          <w:rFonts w:ascii="Times New Roman" w:hAnsi="Times New Roman" w:cs="Times New Roman"/>
          <w:bCs/>
          <w:color w:val="000000"/>
        </w:rPr>
        <w:t xml:space="preserve"> will be held as scheduled.</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6C1EC5CB"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bjections.  52 Pa.</w:t>
      </w:r>
      <w:r w:rsidR="00127446">
        <w:rPr>
          <w:color w:val="000000"/>
        </w:rPr>
        <w:t xml:space="preserve"> </w:t>
      </w:r>
      <w:r w:rsidRPr="00B55280">
        <w:rPr>
          <w:color w:val="000000"/>
        </w:rPr>
        <w:t xml:space="preserve">Code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63076D">
        <w:rPr>
          <w:i/>
          <w:color w:val="000000"/>
        </w:rPr>
        <w:t>Equitable Small Transportation Intervenors v. Equitable Gas Company</w:t>
      </w:r>
      <w:r w:rsidRPr="00B55280">
        <w:rPr>
          <w:i/>
          <w:iCs/>
          <w:color w:val="000000"/>
        </w:rPr>
        <w:t xml:space="preserve">, </w:t>
      </w:r>
      <w:r w:rsidRPr="00B55280">
        <w:rPr>
          <w:color w:val="000000"/>
        </w:rPr>
        <w:t>1994 Pa PUC LEXIS 69, Docket No. C-00935435 (July 18, 1994) (</w:t>
      </w:r>
      <w:r w:rsidRPr="0063076D">
        <w:rPr>
          <w:i/>
          <w:iCs/>
          <w:color w:val="000000"/>
        </w:rPr>
        <w:t>Equitable</w:t>
      </w:r>
      <w:r w:rsidRPr="00B55280">
        <w:rPr>
          <w:color w:val="000000"/>
        </w:rPr>
        <w:t>).  Section 5.101(a) provides:</w:t>
      </w:r>
    </w:p>
    <w:p w14:paraId="703433FE" w14:textId="77777777" w:rsidR="00CB42AB" w:rsidRPr="00B55280"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B55280" w:rsidRDefault="00CB42AB" w:rsidP="00CB42AB">
      <w:pPr>
        <w:widowControl w:val="0"/>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Default="00CB42AB" w:rsidP="00CB42AB">
      <w:pPr>
        <w:widowControl w:val="0"/>
        <w:tabs>
          <w:tab w:val="left" w:pos="2203"/>
          <w:tab w:val="left" w:pos="2909"/>
        </w:tabs>
        <w:adjustRightInd w:val="0"/>
        <w:ind w:right="1440"/>
      </w:pPr>
    </w:p>
    <w:p w14:paraId="25582EA9" w14:textId="77777777" w:rsidR="00B02FAF" w:rsidRPr="00B55280" w:rsidRDefault="00B02FAF" w:rsidP="00CB42AB">
      <w:pPr>
        <w:widowControl w:val="0"/>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lastRenderedPageBreak/>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6E088E8D" w:rsidR="00CB42AB" w:rsidRPr="00B55280" w:rsidRDefault="00CB42AB" w:rsidP="00CB42AB">
      <w:pPr>
        <w:widowControl w:val="0"/>
        <w:adjustRightInd w:val="0"/>
        <w:ind w:right="1440"/>
        <w:rPr>
          <w:color w:val="000000"/>
        </w:rPr>
      </w:pPr>
      <w:r w:rsidRPr="00B55280">
        <w:rPr>
          <w:color w:val="000000"/>
        </w:rPr>
        <w:t>52 Pa.</w:t>
      </w:r>
      <w:r w:rsidR="002233C7">
        <w:rPr>
          <w:color w:val="000000"/>
        </w:rPr>
        <w:t xml:space="preserve"> </w:t>
      </w:r>
      <w:r w:rsidRPr="00B55280">
        <w:rPr>
          <w:color w:val="000000"/>
        </w:rPr>
        <w:t>Code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6641A995"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proofErr w:type="spellStart"/>
      <w:r w:rsidRPr="0063076D">
        <w:rPr>
          <w:i/>
          <w:iCs/>
        </w:rPr>
        <w:t>C</w:t>
      </w:r>
      <w:r w:rsidR="00B47638">
        <w:rPr>
          <w:i/>
          <w:iCs/>
        </w:rPr>
        <w:t>nty</w:t>
      </w:r>
      <w:proofErr w:type="spellEnd"/>
      <w:r w:rsidR="00482D1E">
        <w:rPr>
          <w:i/>
          <w:iCs/>
        </w:rPr>
        <w:t>.</w:t>
      </w:r>
      <w:r w:rsidRPr="0063076D">
        <w:rPr>
          <w:i/>
          <w:iCs/>
        </w:rPr>
        <w:t xml:space="preserve"> of Allegheny v. </w:t>
      </w:r>
      <w:proofErr w:type="spellStart"/>
      <w:r w:rsidRPr="0063076D">
        <w:rPr>
          <w:i/>
          <w:iCs/>
        </w:rPr>
        <w:t>Comm</w:t>
      </w:r>
      <w:r w:rsidR="00B47638">
        <w:rPr>
          <w:i/>
          <w:iCs/>
        </w:rPr>
        <w:t>w</w:t>
      </w:r>
      <w:proofErr w:type="spellEnd"/>
      <w:r w:rsidR="00B47638">
        <w:rPr>
          <w:i/>
          <w:iCs/>
        </w:rPr>
        <w:t>.</w:t>
      </w:r>
      <w:r w:rsidRPr="0063076D">
        <w:rPr>
          <w:i/>
          <w:iCs/>
        </w:rPr>
        <w:t xml:space="preserve"> of P</w:t>
      </w:r>
      <w:r w:rsidR="00C63D28">
        <w:rPr>
          <w:i/>
          <w:iCs/>
        </w:rPr>
        <w:t>a.</w:t>
      </w:r>
      <w:r w:rsidRPr="00B55280">
        <w:t xml:space="preserve">, 490 A.2d 402 (Pa. 1985); </w:t>
      </w:r>
      <w:proofErr w:type="spellStart"/>
      <w:r w:rsidRPr="0063076D">
        <w:rPr>
          <w:i/>
          <w:iCs/>
        </w:rPr>
        <w:t>Comm</w:t>
      </w:r>
      <w:r w:rsidR="00B47638">
        <w:rPr>
          <w:i/>
          <w:iCs/>
        </w:rPr>
        <w:t>w</w:t>
      </w:r>
      <w:proofErr w:type="spellEnd"/>
      <w:r w:rsidR="00B47638">
        <w:rPr>
          <w:i/>
          <w:iCs/>
        </w:rPr>
        <w:t>.</w:t>
      </w:r>
      <w:r w:rsidRPr="0063076D">
        <w:rPr>
          <w:i/>
          <w:iCs/>
        </w:rPr>
        <w:t xml:space="preserve"> of P</w:t>
      </w:r>
      <w:r w:rsidR="00C63D28">
        <w:rPr>
          <w:i/>
          <w:iCs/>
        </w:rPr>
        <w:t>a.</w:t>
      </w:r>
      <w:r w:rsidRPr="0063076D">
        <w:rPr>
          <w:i/>
          <w:iCs/>
        </w:rPr>
        <w:t xml:space="preserve">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426595">
        <w:t>M</w:t>
      </w:r>
      <w:r w:rsidR="00CC6668">
        <w:t>r</w:t>
      </w:r>
      <w:r w:rsidR="00426595">
        <w:t xml:space="preserve">. </w:t>
      </w:r>
      <w:r w:rsidR="00CC6668">
        <w:t>Hartman</w:t>
      </w:r>
      <w:r w:rsidR="00B55280">
        <w:t xml:space="preserve"> </w:t>
      </w:r>
      <w:r w:rsidRPr="00B55280">
        <w:t xml:space="preserve">and should dismiss the complaint only if it appears that </w:t>
      </w:r>
      <w:r w:rsidR="00B55280">
        <w:t>M</w:t>
      </w:r>
      <w:r w:rsidR="00CC6668">
        <w:t>r</w:t>
      </w:r>
      <w:r w:rsidR="00B55280">
        <w:t xml:space="preserve">. </w:t>
      </w:r>
      <w:r w:rsidR="00CC6668">
        <w:t>Hartman</w:t>
      </w:r>
      <w:r w:rsidR="00B55280">
        <w:t xml:space="preserve"> </w:t>
      </w:r>
      <w:r w:rsidRPr="00B55280">
        <w:t xml:space="preserve">would not be entitled to relief under any circumstances as a matter of law.  </w:t>
      </w:r>
      <w:r w:rsidRPr="0063076D">
        <w:rPr>
          <w:i/>
          <w:iCs/>
        </w:rPr>
        <w:t>Equitable</w:t>
      </w:r>
      <w:r w:rsidRPr="00B55280">
        <w:t xml:space="preserve">; </w:t>
      </w:r>
      <w:r w:rsidRPr="00B55280">
        <w:rPr>
          <w:i/>
        </w:rPr>
        <w:t>see also</w:t>
      </w:r>
      <w:r w:rsidRPr="00B55280">
        <w:t xml:space="preserve">, </w:t>
      </w:r>
      <w:r w:rsidRPr="0063076D">
        <w:rPr>
          <w:i/>
          <w:iCs/>
        </w:rPr>
        <w:t xml:space="preserve">Interstate Traveler Services, Inc. v. </w:t>
      </w:r>
      <w:proofErr w:type="spellStart"/>
      <w:r w:rsidRPr="0063076D">
        <w:rPr>
          <w:i/>
          <w:iCs/>
        </w:rPr>
        <w:t>Comm</w:t>
      </w:r>
      <w:r w:rsidR="00B47638">
        <w:rPr>
          <w:i/>
          <w:iCs/>
        </w:rPr>
        <w:t>w</w:t>
      </w:r>
      <w:proofErr w:type="spellEnd"/>
      <w:r w:rsidR="00B47638">
        <w:rPr>
          <w:i/>
          <w:iCs/>
        </w:rPr>
        <w:t>.</w:t>
      </w:r>
      <w:r w:rsidRPr="0063076D">
        <w:rPr>
          <w:i/>
          <w:iCs/>
        </w:rPr>
        <w:t>, Dep</w:t>
      </w:r>
      <w:r w:rsidR="00B47638">
        <w:rPr>
          <w:i/>
          <w:iCs/>
        </w:rPr>
        <w:t>t.</w:t>
      </w:r>
      <w:r w:rsidRPr="0063076D">
        <w:rPr>
          <w:i/>
          <w:iCs/>
        </w:rPr>
        <w:t xml:space="preserve"> of Env</w:t>
      </w:r>
      <w:r w:rsidR="00482D1E">
        <w:rPr>
          <w:i/>
          <w:iCs/>
        </w:rPr>
        <w:t>’t</w:t>
      </w:r>
      <w:r w:rsidRPr="0063076D">
        <w:rPr>
          <w:i/>
          <w:iCs/>
        </w:rPr>
        <w:t xml:space="preserve"> Res</w:t>
      </w:r>
      <w:r w:rsidR="00D65147">
        <w:rPr>
          <w:i/>
          <w:iCs/>
        </w:rPr>
        <w:t>.</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20B8F66E" w14:textId="76BD6A56" w:rsidR="0085637F" w:rsidRPr="00C63B0C" w:rsidRDefault="00B84A99" w:rsidP="00C63B0C">
      <w:pPr>
        <w:pStyle w:val="ParaTab1"/>
        <w:tabs>
          <w:tab w:val="left" w:pos="2070"/>
        </w:tabs>
        <w:spacing w:line="360" w:lineRule="auto"/>
        <w:rPr>
          <w:rFonts w:ascii="Times New Roman" w:hAnsi="Times New Roman" w:cs="Times New Roman"/>
        </w:rPr>
      </w:pPr>
      <w:r w:rsidRPr="00B55280">
        <w:t>In this case</w:t>
      </w:r>
      <w:r w:rsidR="003D69E0" w:rsidRPr="00B55280">
        <w:t xml:space="preserve">, </w:t>
      </w:r>
      <w:r w:rsidR="00B55280">
        <w:t>M</w:t>
      </w:r>
      <w:r w:rsidR="00C63B0C">
        <w:t>r. Hartman</w:t>
      </w:r>
      <w:r w:rsidR="00E16D41">
        <w:t xml:space="preserve"> </w:t>
      </w:r>
      <w:r w:rsidR="0085637F">
        <w:t>a</w:t>
      </w:r>
      <w:r w:rsidR="00162E4B">
        <w:t>llege</w:t>
      </w:r>
      <w:r w:rsidR="005D349C">
        <w:t>s</w:t>
      </w:r>
      <w:r w:rsidR="0085637F">
        <w:t xml:space="preserve"> that</w:t>
      </w:r>
      <w:r w:rsidR="00423FC4">
        <w:t xml:space="preserve"> </w:t>
      </w:r>
      <w:r w:rsidR="00765785">
        <w:t>a</w:t>
      </w:r>
      <w:r w:rsidR="00C63B0C">
        <w:t>n electric line damaged his car</w:t>
      </w:r>
      <w:r w:rsidR="00902500">
        <w:t xml:space="preserve"> and Met-Ed is culpable.  A</w:t>
      </w:r>
      <w:r w:rsidR="006349C9">
        <w:t xml:space="preserve">s relief, </w:t>
      </w:r>
      <w:r w:rsidR="00C63B0C">
        <w:t xml:space="preserve">he </w:t>
      </w:r>
      <w:proofErr w:type="gramStart"/>
      <w:r w:rsidR="00C63B0C">
        <w:t>r</w:t>
      </w:r>
      <w:r w:rsidR="00303B3F">
        <w:t>equests</w:t>
      </w:r>
      <w:r w:rsidR="00C63B0C">
        <w:t>:</w:t>
      </w:r>
      <w:proofErr w:type="gramEnd"/>
      <w:r w:rsidR="00C63B0C">
        <w:t xml:space="preserve"> </w:t>
      </w:r>
      <w:r w:rsidR="00C63B0C">
        <w:rPr>
          <w:rFonts w:ascii="Times New Roman" w:hAnsi="Times New Roman" w:cs="Times New Roman"/>
        </w:rPr>
        <w:t xml:space="preserve">compensation for all damages sustained to his vehicle; personal time associated with the claim; vehicle mileage associated with the claim; lost time at work; lost time due to vehicle inspection delays; and rental vehicle (comparable to his vehicle). </w:t>
      </w:r>
    </w:p>
    <w:p w14:paraId="3203F4E2" w14:textId="77777777" w:rsidR="00B55280" w:rsidRPr="0085637F" w:rsidRDefault="00B55280" w:rsidP="00206229">
      <w:pPr>
        <w:tabs>
          <w:tab w:val="left" w:pos="-720"/>
        </w:tabs>
        <w:suppressAutoHyphens/>
        <w:spacing w:line="360" w:lineRule="auto"/>
      </w:pPr>
    </w:p>
    <w:p w14:paraId="02F1125E" w14:textId="74D7ABE3" w:rsidR="00C21B95" w:rsidRPr="0085637F" w:rsidRDefault="00BE4E19" w:rsidP="00C16EA4">
      <w:pPr>
        <w:tabs>
          <w:tab w:val="left" w:pos="-720"/>
        </w:tabs>
        <w:suppressAutoHyphens/>
        <w:spacing w:line="360" w:lineRule="auto"/>
      </w:pPr>
      <w:r w:rsidRPr="0085637F">
        <w:tab/>
      </w:r>
      <w:r w:rsidRPr="0085637F">
        <w:tab/>
      </w:r>
      <w:r w:rsidR="00C63B0C">
        <w:t>Met-Ed</w:t>
      </w:r>
      <w:r w:rsidR="005736D8">
        <w:t>’s</w:t>
      </w:r>
      <w:r w:rsidR="0085637F" w:rsidRPr="0085637F">
        <w:t xml:space="preserve"> </w:t>
      </w:r>
      <w:r w:rsidR="00902500">
        <w:t>p</w:t>
      </w:r>
      <w:r w:rsidR="007F3BA0" w:rsidRPr="0085637F">
        <w:t>reliminary</w:t>
      </w:r>
      <w:r w:rsidR="005736D8">
        <w:t xml:space="preserve"> </w:t>
      </w:r>
      <w:r w:rsidR="00902500">
        <w:t>o</w:t>
      </w:r>
      <w:r w:rsidR="007F3BA0" w:rsidRPr="0085637F">
        <w:t>bjection</w:t>
      </w:r>
      <w:r w:rsidR="00BC53C7">
        <w:t>s</w:t>
      </w:r>
      <w:r w:rsidR="007F3BA0" w:rsidRPr="0085637F">
        <w:t xml:space="preserve"> will be granted because, even when accepting as true all well pleaded material facts, as well as every reasonable inference from those facts, and </w:t>
      </w:r>
      <w:r w:rsidR="007F3BA0" w:rsidRPr="0085637F">
        <w:lastRenderedPageBreak/>
        <w:t xml:space="preserve">viewing the </w:t>
      </w:r>
      <w:r w:rsidR="00AE38B2">
        <w:t>Formal C</w:t>
      </w:r>
      <w:r w:rsidR="007F3BA0" w:rsidRPr="0085637F">
        <w:t xml:space="preserve">omplaint in the light most favorable </w:t>
      </w:r>
      <w:r w:rsidR="004F79C5">
        <w:t>M</w:t>
      </w:r>
      <w:r w:rsidR="00C63B0C">
        <w:t>r</w:t>
      </w:r>
      <w:r w:rsidR="004F79C5">
        <w:t xml:space="preserve">. </w:t>
      </w:r>
      <w:r w:rsidR="00C63B0C">
        <w:t>Hartman</w:t>
      </w:r>
      <w:r w:rsidR="007F3BA0" w:rsidRPr="0085637F">
        <w:t xml:space="preserve">, </w:t>
      </w:r>
      <w:proofErr w:type="gramStart"/>
      <w:r w:rsidR="007F3BA0" w:rsidRPr="0085637F">
        <w:t>it is clear that the</w:t>
      </w:r>
      <w:proofErr w:type="gramEnd"/>
      <w:r w:rsidR="007F3BA0" w:rsidRPr="0085637F">
        <w:t xml:space="preserve"> Commission lacks jurisdiction to award monetary damages.</w:t>
      </w:r>
    </w:p>
    <w:p w14:paraId="22A09152" w14:textId="38D3420B" w:rsidR="002B2AE5" w:rsidRPr="0085637F" w:rsidRDefault="000D4F3A" w:rsidP="002B2AE5">
      <w:pPr>
        <w:pStyle w:val="Style"/>
        <w:spacing w:line="360" w:lineRule="auto"/>
        <w:ind w:firstLine="1440"/>
        <w:rPr>
          <w:color w:val="000000"/>
        </w:rPr>
      </w:pPr>
      <w:r w:rsidRPr="0085637F">
        <w:rPr>
          <w:color w:val="000000"/>
        </w:rPr>
        <w:t xml:space="preserve">It is well settled </w:t>
      </w:r>
      <w:r w:rsidR="00FC6E86" w:rsidRPr="0085637F">
        <w:rPr>
          <w:color w:val="000000"/>
        </w:rPr>
        <w:t xml:space="preserve">that </w:t>
      </w:r>
      <w:r w:rsidR="002B2AE5" w:rsidRPr="0085637F">
        <w:rPr>
          <w:color w:val="000000"/>
        </w:rPr>
        <w:t xml:space="preserve">the Commission may not exceed its jurisdiction and must act within it.  </w:t>
      </w:r>
      <w:r w:rsidR="002B2AE5" w:rsidRPr="00B10CDA">
        <w:rPr>
          <w:i/>
          <w:iCs/>
          <w:color w:val="000000"/>
        </w:rPr>
        <w:t>City of Pittsburgh v. Pa. Pub. Util. Comm’n</w:t>
      </w:r>
      <w:r w:rsidR="002B2AE5" w:rsidRPr="0085637F">
        <w:rPr>
          <w:color w:val="000000"/>
        </w:rPr>
        <w:t xml:space="preserve">., 43 A.2d 348 (Pa. Super 1945).  Jurisdiction may not be conferred by the parties where none exists.  </w:t>
      </w:r>
      <w:r w:rsidR="002B2AE5" w:rsidRPr="00B10CDA">
        <w:rPr>
          <w:i/>
          <w:iCs/>
          <w:color w:val="000000"/>
        </w:rPr>
        <w:t>Roberts v. Martorano</w:t>
      </w:r>
      <w:r w:rsidR="002B2AE5" w:rsidRPr="0085637F">
        <w:rPr>
          <w:color w:val="000000"/>
        </w:rPr>
        <w:t xml:space="preserve">, 235 A.2d 602 (Pa. 1967).  Subject matter jurisdiction is a prerequisite to the exercise of the power to decide a controversy.  </w:t>
      </w:r>
      <w:r w:rsidR="002B2AE5" w:rsidRPr="00B10CDA">
        <w:rPr>
          <w:i/>
          <w:iCs/>
          <w:color w:val="000000"/>
        </w:rPr>
        <w:t>Hughes v. Pa. State Police</w:t>
      </w:r>
      <w:r w:rsidR="002B2AE5" w:rsidRPr="0085637F">
        <w:rPr>
          <w:color w:val="000000"/>
        </w:rPr>
        <w:t xml:space="preserve">, 619 A.2d 390 (Pa. </w:t>
      </w:r>
      <w:proofErr w:type="spellStart"/>
      <w:r w:rsidR="002B2AE5" w:rsidRPr="0085637F">
        <w:rPr>
          <w:color w:val="000000"/>
        </w:rPr>
        <w:t>Cmwlth</w:t>
      </w:r>
      <w:proofErr w:type="spellEnd"/>
      <w:r w:rsidR="002B2AE5" w:rsidRPr="0085637F">
        <w:rPr>
          <w:color w:val="000000"/>
        </w:rPr>
        <w:t xml:space="preserve"> 1992).  As a creation of the legislature, the Commission possesses only the authority that the state legislature has specifically granted to it in the Public Utility Code.  66 Pa.</w:t>
      </w:r>
      <w:r w:rsidR="00BC53C7">
        <w:rPr>
          <w:color w:val="000000"/>
        </w:rPr>
        <w:t xml:space="preserve"> </w:t>
      </w:r>
      <w:r w:rsidR="002B2AE5" w:rsidRPr="0085637F">
        <w:rPr>
          <w:color w:val="000000"/>
        </w:rPr>
        <w:t xml:space="preserve">C.S. §§ 101, </w:t>
      </w:r>
      <w:r w:rsidR="002B2AE5" w:rsidRPr="0085637F">
        <w:rPr>
          <w:i/>
          <w:color w:val="000000"/>
        </w:rPr>
        <w:t>et seq</w:t>
      </w:r>
      <w:r w:rsidR="002B2AE5" w:rsidRPr="0085637F">
        <w:rPr>
          <w:color w:val="000000"/>
        </w:rPr>
        <w:t xml:space="preserve">.  Its jurisdiction must arise from the express language of the pertinent enabling legislation or by strong and necessary implication therefrom.  </w:t>
      </w:r>
      <w:r w:rsidR="002B2AE5" w:rsidRPr="00B10CDA">
        <w:rPr>
          <w:i/>
          <w:iCs/>
          <w:color w:val="000000"/>
        </w:rPr>
        <w:t>Feingold v. Bell</w:t>
      </w:r>
      <w:r w:rsidR="002B2AE5" w:rsidRPr="0085637F">
        <w:rPr>
          <w:color w:val="000000"/>
        </w:rPr>
        <w:t xml:space="preserve">, 383 A.2d 791 (Pa. 1977).  </w:t>
      </w:r>
      <w:r w:rsidR="002B2AE5" w:rsidRPr="0085637F">
        <w:t>T</w:t>
      </w:r>
      <w:r w:rsidR="002B2AE5" w:rsidRPr="0085637F">
        <w:rPr>
          <w:color w:val="000000"/>
        </w:rPr>
        <w:t xml:space="preserve">he statutory array of Commission remedial and enforcement powers does not include the power to award </w:t>
      </w:r>
      <w:r w:rsidR="00974545">
        <w:rPr>
          <w:color w:val="000000"/>
        </w:rPr>
        <w:t xml:space="preserve">monetary </w:t>
      </w:r>
      <w:r w:rsidR="002B2AE5" w:rsidRPr="0085637F">
        <w:rPr>
          <w:color w:val="000000"/>
        </w:rPr>
        <w:t xml:space="preserve">damages.  </w:t>
      </w:r>
      <w:r w:rsidR="002B2AE5" w:rsidRPr="00B10CDA">
        <w:rPr>
          <w:i/>
          <w:iCs/>
          <w:color w:val="000000"/>
        </w:rPr>
        <w:t>Id.</w:t>
      </w:r>
      <w:r w:rsidR="002B2AE5" w:rsidRPr="0085637F">
        <w:rPr>
          <w:color w:val="000000"/>
        </w:rPr>
        <w:t xml:space="preserve">   </w:t>
      </w:r>
    </w:p>
    <w:p w14:paraId="04F3CE62" w14:textId="77777777" w:rsidR="002B2AE5" w:rsidRPr="00BA7474" w:rsidRDefault="002B2AE5" w:rsidP="002B2AE5">
      <w:pPr>
        <w:widowControl w:val="0"/>
        <w:adjustRightInd w:val="0"/>
        <w:spacing w:line="360" w:lineRule="auto"/>
        <w:ind w:firstLine="1440"/>
        <w:rPr>
          <w:color w:val="000000"/>
        </w:rPr>
      </w:pPr>
    </w:p>
    <w:p w14:paraId="34896392" w14:textId="75396203" w:rsidR="00684440" w:rsidRPr="00C63B0C" w:rsidRDefault="000D4F3A" w:rsidP="00C63B0C">
      <w:pPr>
        <w:pStyle w:val="ParaTab1"/>
        <w:tabs>
          <w:tab w:val="left" w:pos="2070"/>
        </w:tabs>
        <w:spacing w:line="360" w:lineRule="auto"/>
      </w:pPr>
      <w:r w:rsidRPr="00BA7474">
        <w:rPr>
          <w:color w:val="000000"/>
        </w:rPr>
        <w:t>As a result, t</w:t>
      </w:r>
      <w:r w:rsidR="002B2AE5" w:rsidRPr="00BA7474">
        <w:rPr>
          <w:color w:val="000000"/>
        </w:rPr>
        <w:t xml:space="preserve">o the extent </w:t>
      </w:r>
      <w:r w:rsidR="00C63B0C">
        <w:t>Mr. Hartman</w:t>
      </w:r>
      <w:r w:rsidR="00BA7474" w:rsidRPr="00BA7474">
        <w:t xml:space="preserve"> </w:t>
      </w:r>
      <w:r w:rsidR="00325EE4" w:rsidRPr="00BA7474">
        <w:rPr>
          <w:color w:val="000000"/>
        </w:rPr>
        <w:t>request</w:t>
      </w:r>
      <w:r w:rsidR="00E50481">
        <w:rPr>
          <w:color w:val="000000"/>
        </w:rPr>
        <w:t>s</w:t>
      </w:r>
      <w:r w:rsidR="00325EE4" w:rsidRPr="00BA7474">
        <w:rPr>
          <w:color w:val="000000"/>
        </w:rPr>
        <w:t xml:space="preserve"> </w:t>
      </w:r>
      <w:r w:rsidR="002B2AE5" w:rsidRPr="00BA7474">
        <w:rPr>
          <w:color w:val="000000"/>
        </w:rPr>
        <w:t>that the Commission award monetary damages, such a claim may be appropriate for a Court of Common Pleas but is impertinent to this proceeding.</w:t>
      </w:r>
      <w:r w:rsidR="002B2AE5" w:rsidRPr="00BA7474">
        <w:t xml:space="preserve">  </w:t>
      </w:r>
      <w:r w:rsidR="00C63B0C">
        <w:t>Met-Ed</w:t>
      </w:r>
      <w:r w:rsidR="00BA7474" w:rsidRPr="00BA7474">
        <w:t>’s</w:t>
      </w:r>
      <w:r w:rsidR="00B37D41" w:rsidRPr="00BA7474">
        <w:t xml:space="preserve"> </w:t>
      </w:r>
      <w:r w:rsidR="00C63B0C">
        <w:t>pr</w:t>
      </w:r>
      <w:r w:rsidR="002B2AE5" w:rsidRPr="00BA7474">
        <w:t xml:space="preserve">eliminary </w:t>
      </w:r>
      <w:r w:rsidR="00C63B0C">
        <w:t>o</w:t>
      </w:r>
      <w:r w:rsidR="002B2AE5" w:rsidRPr="00BA7474">
        <w:t>bjection</w:t>
      </w:r>
      <w:r w:rsidR="006B3EA1">
        <w:t>s</w:t>
      </w:r>
      <w:r w:rsidR="002B2AE5" w:rsidRPr="00BA7474">
        <w:t xml:space="preserve"> will be granted</w:t>
      </w:r>
      <w:r w:rsidRPr="00BA7474">
        <w:t xml:space="preserve"> </w:t>
      </w:r>
      <w:r w:rsidR="002F19B9" w:rsidRPr="00BA7474">
        <w:t>regarding</w:t>
      </w:r>
      <w:r w:rsidRPr="00BA7474">
        <w:t xml:space="preserve"> </w:t>
      </w:r>
      <w:r w:rsidR="00BA7474" w:rsidRPr="00BA7474">
        <w:t>M</w:t>
      </w:r>
      <w:r w:rsidR="00C63B0C">
        <w:t>r. Hartman</w:t>
      </w:r>
      <w:r w:rsidR="001C2E0B">
        <w:t>’</w:t>
      </w:r>
      <w:r w:rsidR="00857108">
        <w:t>s</w:t>
      </w:r>
      <w:r w:rsidR="00BA7474" w:rsidRPr="00BA7474">
        <w:t xml:space="preserve"> </w:t>
      </w:r>
      <w:r w:rsidRPr="00BA7474">
        <w:t>request for monetary damages</w:t>
      </w:r>
      <w:r w:rsidR="00C63B0C">
        <w:t xml:space="preserve">.  </w:t>
      </w:r>
      <w:r w:rsidR="002B2AE5" w:rsidRPr="00BA7474">
        <w:rPr>
          <w:rFonts w:eastAsiaTheme="minorEastAsia"/>
        </w:rPr>
        <w:t xml:space="preserve">When accepting as true all well pleaded material facts in the </w:t>
      </w:r>
      <w:r w:rsidR="00230C31">
        <w:rPr>
          <w:rFonts w:eastAsiaTheme="minorEastAsia"/>
        </w:rPr>
        <w:t>Formal C</w:t>
      </w:r>
      <w:r w:rsidR="002B2AE5" w:rsidRPr="00BA7474">
        <w:rPr>
          <w:rFonts w:eastAsiaTheme="minorEastAsia"/>
        </w:rPr>
        <w:t xml:space="preserve">omplaint, as well as every reasonable inference from those facts, and viewing the </w:t>
      </w:r>
      <w:r w:rsidR="00851951">
        <w:rPr>
          <w:rFonts w:eastAsiaTheme="minorEastAsia"/>
        </w:rPr>
        <w:t>Formal Co</w:t>
      </w:r>
      <w:r w:rsidR="002B2AE5" w:rsidRPr="00BA7474">
        <w:rPr>
          <w:rFonts w:eastAsiaTheme="minorEastAsia"/>
        </w:rPr>
        <w:t xml:space="preserve">mplaint in this case in the light most favorable to </w:t>
      </w:r>
      <w:r w:rsidR="00BA7474" w:rsidRPr="00BA7474">
        <w:t>M</w:t>
      </w:r>
      <w:r w:rsidR="00C63B0C">
        <w:t>r</w:t>
      </w:r>
      <w:r w:rsidR="00BA7474" w:rsidRPr="00BA7474">
        <w:t xml:space="preserve">. </w:t>
      </w:r>
      <w:r w:rsidR="00C63B0C">
        <w:t>Hartman</w:t>
      </w:r>
      <w:r w:rsidR="002B2AE5" w:rsidRPr="00BA7474">
        <w:rPr>
          <w:rFonts w:eastAsiaTheme="minorEastAsia"/>
        </w:rPr>
        <w:t xml:space="preserve">, </w:t>
      </w:r>
      <w:proofErr w:type="gramStart"/>
      <w:r w:rsidR="002B2AE5" w:rsidRPr="00BA7474">
        <w:rPr>
          <w:rFonts w:eastAsiaTheme="minorEastAsia"/>
        </w:rPr>
        <w:t xml:space="preserve">it is clear that </w:t>
      </w:r>
      <w:r w:rsidR="00BA7474" w:rsidRPr="00BA7474">
        <w:t>M</w:t>
      </w:r>
      <w:r w:rsidR="00851951">
        <w:t>s</w:t>
      </w:r>
      <w:r w:rsidR="00BA7474" w:rsidRPr="00BA7474">
        <w:t xml:space="preserve">. </w:t>
      </w:r>
      <w:r w:rsidR="00C63B0C">
        <w:t>Hartman</w:t>
      </w:r>
      <w:proofErr w:type="gramEnd"/>
      <w:r w:rsidR="00C63B0C">
        <w:t xml:space="preserve"> </w:t>
      </w:r>
      <w:r w:rsidR="005C306B">
        <w:t>is</w:t>
      </w:r>
      <w:r w:rsidR="00BA7474" w:rsidRPr="00BA7474">
        <w:t xml:space="preserve"> </w:t>
      </w:r>
      <w:r w:rsidR="002B2AE5" w:rsidRPr="00BA7474">
        <w:rPr>
          <w:rFonts w:eastAsiaTheme="minorEastAsia"/>
        </w:rPr>
        <w:t xml:space="preserve">not entitled to monetary damages from this Commission under any circumstances as a matter of law.  </w:t>
      </w:r>
      <w:r w:rsidR="00BA7474" w:rsidRPr="00BA7474">
        <w:t>M</w:t>
      </w:r>
      <w:r w:rsidR="00C63B0C">
        <w:t>r</w:t>
      </w:r>
      <w:r w:rsidR="00BA7474" w:rsidRPr="00BA7474">
        <w:t xml:space="preserve">. </w:t>
      </w:r>
      <w:r w:rsidR="00C63B0C">
        <w:t>Hartman</w:t>
      </w:r>
      <w:r w:rsidR="00CC5F74">
        <w:t>’</w:t>
      </w:r>
      <w:r w:rsidR="00851951">
        <w:t>s</w:t>
      </w:r>
      <w:r w:rsidR="00BA7474" w:rsidRPr="00BA7474">
        <w:t xml:space="preserve"> </w:t>
      </w:r>
      <w:r w:rsidR="002B2AE5" w:rsidRPr="00BA7474">
        <w:rPr>
          <w:rFonts w:eastAsiaTheme="minorEastAsia"/>
        </w:rPr>
        <w:t>request for monetary damages will be stricken from the</w:t>
      </w:r>
      <w:r w:rsidR="00E0246E">
        <w:rPr>
          <w:rFonts w:eastAsiaTheme="minorEastAsia"/>
        </w:rPr>
        <w:t xml:space="preserve"> Formal</w:t>
      </w:r>
      <w:r w:rsidR="002B2AE5" w:rsidRPr="00BA7474">
        <w:rPr>
          <w:rFonts w:eastAsiaTheme="minorEastAsia"/>
        </w:rPr>
        <w:t xml:space="preserve"> </w:t>
      </w:r>
      <w:r w:rsidR="00E0246E">
        <w:rPr>
          <w:rFonts w:eastAsiaTheme="minorEastAsia"/>
        </w:rPr>
        <w:t>C</w:t>
      </w:r>
      <w:r w:rsidR="002B2AE5" w:rsidRPr="00BA7474">
        <w:rPr>
          <w:rFonts w:eastAsiaTheme="minorEastAsia"/>
        </w:rPr>
        <w:t>omplaint</w:t>
      </w:r>
      <w:r w:rsidR="001800A1">
        <w:rPr>
          <w:rFonts w:eastAsiaTheme="minorEastAsia"/>
        </w:rPr>
        <w:t xml:space="preserve"> because it is an impertinent matter</w:t>
      </w:r>
      <w:r w:rsidR="002B2AE5" w:rsidRPr="00BA7474">
        <w:rPr>
          <w:rFonts w:eastAsiaTheme="minorEastAsia"/>
        </w:rPr>
        <w:t>.</w:t>
      </w:r>
      <w:r w:rsidR="001800A1">
        <w:rPr>
          <w:rFonts w:eastAsiaTheme="minorEastAsia"/>
        </w:rPr>
        <w:t xml:space="preserve">  </w:t>
      </w:r>
      <w:r w:rsidR="001800A1" w:rsidRPr="00B55280">
        <w:rPr>
          <w:color w:val="000000"/>
        </w:rPr>
        <w:t>52 Pa.</w:t>
      </w:r>
      <w:r w:rsidR="001800A1">
        <w:rPr>
          <w:color w:val="000000"/>
        </w:rPr>
        <w:t xml:space="preserve"> </w:t>
      </w:r>
      <w:r w:rsidR="001800A1" w:rsidRPr="00B55280">
        <w:rPr>
          <w:color w:val="000000"/>
        </w:rPr>
        <w:t>Code § 5.101(a)(</w:t>
      </w:r>
      <w:r w:rsidR="001800A1">
        <w:rPr>
          <w:color w:val="000000"/>
        </w:rPr>
        <w:t>2</w:t>
      </w:r>
      <w:r w:rsidR="001800A1" w:rsidRPr="00B55280">
        <w:rPr>
          <w:color w:val="000000"/>
        </w:rPr>
        <w:t>)</w:t>
      </w:r>
      <w:r w:rsidR="001800A1">
        <w:rPr>
          <w:color w:val="000000"/>
        </w:rPr>
        <w:t xml:space="preserve">.  </w:t>
      </w:r>
      <w:r w:rsidR="00A00DF0">
        <w:rPr>
          <w:rFonts w:eastAsiaTheme="minorEastAsia"/>
        </w:rPr>
        <w:t xml:space="preserve">  </w:t>
      </w:r>
    </w:p>
    <w:p w14:paraId="2810656A" w14:textId="77777777" w:rsidR="00684440" w:rsidRDefault="00684440" w:rsidP="002B2AE5">
      <w:pPr>
        <w:widowControl w:val="0"/>
        <w:adjustRightInd w:val="0"/>
        <w:spacing w:line="360" w:lineRule="auto"/>
        <w:ind w:firstLine="1440"/>
        <w:rPr>
          <w:rFonts w:eastAsiaTheme="minorEastAsia"/>
        </w:rPr>
      </w:pPr>
    </w:p>
    <w:p w14:paraId="31FDC1DE" w14:textId="3D6DFC70" w:rsidR="00B87E28" w:rsidRDefault="00684440" w:rsidP="00AC3E9D">
      <w:pPr>
        <w:widowControl w:val="0"/>
        <w:adjustRightInd w:val="0"/>
        <w:spacing w:line="360" w:lineRule="auto"/>
        <w:ind w:firstLine="1440"/>
      </w:pPr>
      <w:r>
        <w:t>Because M</w:t>
      </w:r>
      <w:r w:rsidR="00C63B0C">
        <w:t>r</w:t>
      </w:r>
      <w:r>
        <w:t xml:space="preserve">. </w:t>
      </w:r>
      <w:r w:rsidR="00C63B0C">
        <w:t>Hartman</w:t>
      </w:r>
      <w:r w:rsidR="00101A35">
        <w:t>’s</w:t>
      </w:r>
      <w:r>
        <w:t xml:space="preserve"> request for monetary damages has been stricken </w:t>
      </w:r>
      <w:proofErr w:type="gramStart"/>
      <w:r>
        <w:t xml:space="preserve">from the </w:t>
      </w:r>
      <w:r w:rsidR="00101A35">
        <w:t>Formal C</w:t>
      </w:r>
      <w:r>
        <w:t>omplaint,</w:t>
      </w:r>
      <w:proofErr w:type="gramEnd"/>
      <w:r>
        <w:t xml:space="preserve"> to</w:t>
      </w:r>
      <w:r w:rsidR="009B404F">
        <w:rPr>
          <w:rFonts w:eastAsiaTheme="minorEastAsia"/>
        </w:rPr>
        <w:t xml:space="preserve"> the extent</w:t>
      </w:r>
      <w:r w:rsidR="00A00DF0">
        <w:rPr>
          <w:rFonts w:eastAsiaTheme="minorEastAsia"/>
        </w:rPr>
        <w:t xml:space="preserve"> </w:t>
      </w:r>
      <w:r w:rsidR="009B404F">
        <w:t>M</w:t>
      </w:r>
      <w:r w:rsidR="00C63B0C">
        <w:t>r</w:t>
      </w:r>
      <w:r w:rsidR="009B404F">
        <w:t xml:space="preserve">. </w:t>
      </w:r>
      <w:r w:rsidR="00C63B0C">
        <w:t>Hartman</w:t>
      </w:r>
      <w:r w:rsidR="009B404F">
        <w:t xml:space="preserve"> intends to introduce</w:t>
      </w:r>
      <w:r w:rsidR="002233C7">
        <w:t xml:space="preserve"> at an evidentiary hearing</w:t>
      </w:r>
      <w:r w:rsidR="009B404F">
        <w:t xml:space="preserve"> testimony or exhibits </w:t>
      </w:r>
      <w:r w:rsidR="009B404F" w:rsidRPr="005D4FFD">
        <w:t>for the purpose of recouping alleged monetary damages</w:t>
      </w:r>
      <w:r w:rsidR="009B404F">
        <w:t xml:space="preserve">, such testimony or exhibits will be prohibited. </w:t>
      </w:r>
      <w:r w:rsidR="00902500">
        <w:t xml:space="preserve"> </w:t>
      </w:r>
      <w:r>
        <w:t>However, M</w:t>
      </w:r>
      <w:r w:rsidR="00C63B0C">
        <w:t>r</w:t>
      </w:r>
      <w:r>
        <w:t xml:space="preserve">. </w:t>
      </w:r>
      <w:r w:rsidR="00C63B0C">
        <w:t>Hartman</w:t>
      </w:r>
      <w:r>
        <w:t xml:space="preserve"> is not prohibited from introducing testimony or exhibits</w:t>
      </w:r>
      <w:r w:rsidR="002233C7">
        <w:t xml:space="preserve"> if introduced only for</w:t>
      </w:r>
      <w:r>
        <w:t xml:space="preserve"> the purpose of addressing any issues that are under the Commission’s jurisdiction. </w:t>
      </w:r>
      <w:r w:rsidR="006B1D04">
        <w:t xml:space="preserve"> </w:t>
      </w:r>
      <w:r w:rsidR="00B87E28">
        <w:t xml:space="preserve">This could include the issue of whether </w:t>
      </w:r>
      <w:r w:rsidR="00C63B0C">
        <w:t>Met-Ed</w:t>
      </w:r>
      <w:r w:rsidR="00B87E28">
        <w:t xml:space="preserve"> is furnishing and maintaining adequate, efficient, safe, and reasonable service and facilities.  If it is found </w:t>
      </w:r>
      <w:r w:rsidR="00C63B0C">
        <w:t>Met-Ed</w:t>
      </w:r>
      <w:r w:rsidR="00B87E28">
        <w:t xml:space="preserve"> </w:t>
      </w:r>
      <w:r w:rsidR="00B87E28">
        <w:lastRenderedPageBreak/>
        <w:t xml:space="preserve">is not meeting such obligations, they may be subject to a civil penalty.  </w:t>
      </w:r>
      <w:r w:rsidR="009B404F">
        <w:t>The</w:t>
      </w:r>
      <w:r w:rsidR="00AD5384">
        <w:t>refore, the</w:t>
      </w:r>
      <w:r w:rsidR="006B1D04">
        <w:t xml:space="preserve"> Formal C</w:t>
      </w:r>
      <w:r w:rsidR="00C77AEA" w:rsidRPr="00C77AEA">
        <w:t xml:space="preserve">omplaint filed by </w:t>
      </w:r>
      <w:r w:rsidR="00C63B0C">
        <w:t>Mr. Hartman</w:t>
      </w:r>
      <w:r w:rsidR="009B404F">
        <w:t xml:space="preserve"> </w:t>
      </w:r>
      <w:r w:rsidR="00C77AEA" w:rsidRPr="00C77AEA">
        <w:t>will</w:t>
      </w:r>
      <w:r w:rsidR="009B404F">
        <w:t xml:space="preserve"> </w:t>
      </w:r>
      <w:r w:rsidR="00C77AEA" w:rsidRPr="00C77AEA">
        <w:t>proceed to a hearing</w:t>
      </w:r>
      <w:r w:rsidR="004617D2">
        <w:t xml:space="preserve"> for the adjudication of issues raised in the </w:t>
      </w:r>
      <w:r w:rsidR="006A79B6">
        <w:t>Formal C</w:t>
      </w:r>
      <w:r w:rsidR="004617D2">
        <w:t>omplaint over which the Commission does have jurisdiction to hear</w:t>
      </w:r>
      <w:r w:rsidR="00C77AEA" w:rsidRPr="00C77AEA">
        <w:t xml:space="preserve">. </w:t>
      </w:r>
      <w:r w:rsidR="00BC53C7">
        <w:t xml:space="preserve"> </w:t>
      </w:r>
    </w:p>
    <w:p w14:paraId="67001F42" w14:textId="77777777" w:rsidR="00B87E28" w:rsidRDefault="00B87E28" w:rsidP="00AC3E9D">
      <w:pPr>
        <w:widowControl w:val="0"/>
        <w:adjustRightInd w:val="0"/>
        <w:spacing w:line="360" w:lineRule="auto"/>
        <w:ind w:firstLine="1440"/>
      </w:pPr>
    </w:p>
    <w:p w14:paraId="32BC7EDD" w14:textId="3F7A24C9" w:rsidR="00953B2D" w:rsidRDefault="00BC53C7" w:rsidP="00AC3E9D">
      <w:pPr>
        <w:widowControl w:val="0"/>
        <w:adjustRightInd w:val="0"/>
        <w:spacing w:line="360" w:lineRule="auto"/>
        <w:ind w:firstLine="1440"/>
      </w:pPr>
      <w:r>
        <w:t>M</w:t>
      </w:r>
      <w:r w:rsidR="00C63B0C">
        <w:t>r</w:t>
      </w:r>
      <w:r>
        <w:t xml:space="preserve">. </w:t>
      </w:r>
      <w:r w:rsidR="00C63B0C">
        <w:t>Hartman</w:t>
      </w:r>
      <w:r>
        <w:t xml:space="preserve"> is advised</w:t>
      </w:r>
      <w:r w:rsidR="00684440" w:rsidRPr="00C77AEA">
        <w:t xml:space="preserve"> </w:t>
      </w:r>
      <w:r w:rsidR="008A014D" w:rsidRPr="00C77AEA">
        <w:t xml:space="preserve">that to sustain </w:t>
      </w:r>
      <w:r w:rsidR="00C63B0C">
        <w:t>his</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00CC083F">
        <w:t>he</w:t>
      </w:r>
      <w:r w:rsidR="001768E3" w:rsidRPr="00C77AEA">
        <w:t xml:space="preserve"> </w:t>
      </w:r>
      <w:r w:rsidR="008A014D" w:rsidRPr="00C77AEA">
        <w:t xml:space="preserve">must demonstrate by a preponderance of the evidence that </w:t>
      </w:r>
      <w:r w:rsidR="00C63B0C">
        <w:t xml:space="preserve">Met-Ed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C63B0C">
        <w:t>Met-Ed</w:t>
      </w:r>
      <w:r w:rsidR="00615954">
        <w:t>’s</w:t>
      </w:r>
      <w:r w:rsidR="00C77AEA" w:rsidRPr="00C77AEA">
        <w:t xml:space="preserve"> </w:t>
      </w:r>
      <w:r w:rsidR="00C63B0C">
        <w:t>p</w:t>
      </w:r>
      <w:r w:rsidR="008A014D" w:rsidRPr="00C77AEA">
        <w:t xml:space="preserve">reliminary </w:t>
      </w:r>
      <w:r w:rsidR="00C63B0C">
        <w:t>o</w:t>
      </w:r>
      <w:r w:rsidR="008A014D" w:rsidRPr="00C77AEA">
        <w:t>bjection</w:t>
      </w:r>
      <w:r w:rsidR="00684440">
        <w:t>s</w:t>
      </w:r>
      <w:r w:rsidR="008A014D" w:rsidRPr="00C77AEA">
        <w:t xml:space="preserve">.  </w:t>
      </w:r>
    </w:p>
    <w:p w14:paraId="723A81F0" w14:textId="4997D07E" w:rsidR="001454E3" w:rsidRDefault="001454E3" w:rsidP="009B404F">
      <w:pPr>
        <w:widowControl w:val="0"/>
        <w:adjustRightInd w:val="0"/>
        <w:spacing w:line="360" w:lineRule="auto"/>
        <w:ind w:firstLine="1440"/>
      </w:pPr>
    </w:p>
    <w:p w14:paraId="602658CC" w14:textId="43C433D0" w:rsidR="001454E3" w:rsidRPr="009B404F" w:rsidRDefault="00A50962" w:rsidP="009B404F">
      <w:pPr>
        <w:widowControl w:val="0"/>
        <w:adjustRightInd w:val="0"/>
        <w:spacing w:line="360" w:lineRule="auto"/>
        <w:ind w:firstLine="1440"/>
        <w:rPr>
          <w:rFonts w:eastAsiaTheme="minorEastAsia"/>
        </w:rPr>
      </w:pPr>
      <w:r w:rsidRPr="005153C1">
        <w:t xml:space="preserve">In the interim, the parties are reminded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rsidRPr="005153C1">
        <w:t>Pa.Code</w:t>
      </w:r>
      <w:proofErr w:type="spellEnd"/>
      <w:proofErr w:type="gramEnd"/>
      <w:r w:rsidRPr="005153C1">
        <w:t xml:space="preserve"> § 5.223(c); </w:t>
      </w:r>
      <w:r w:rsidRPr="005153C1">
        <w:rPr>
          <w:i/>
        </w:rPr>
        <w:t>see also</w:t>
      </w:r>
      <w:r w:rsidRPr="005153C1">
        <w:t xml:space="preserve">, 52 </w:t>
      </w:r>
      <w:proofErr w:type="spellStart"/>
      <w:r w:rsidRPr="005153C1">
        <w:t>Pa.Code</w:t>
      </w:r>
      <w:proofErr w:type="spellEnd"/>
      <w:r w:rsidRPr="005153C1">
        <w:t xml:space="preserve"> § 5.231(c).</w:t>
      </w:r>
    </w:p>
    <w:p w14:paraId="045BB357" w14:textId="77777777" w:rsidR="00953B2D" w:rsidRPr="00C77AEA" w:rsidRDefault="00953B2D" w:rsidP="005939DF">
      <w:pPr>
        <w:tabs>
          <w:tab w:val="left" w:pos="-720"/>
        </w:tabs>
        <w:suppressAutoHyphens/>
        <w:spacing w:line="360" w:lineRule="auto"/>
      </w:pPr>
    </w:p>
    <w:p w14:paraId="1C0F925E" w14:textId="77777777" w:rsidR="004617D2" w:rsidRDefault="004617D2">
      <w:pPr>
        <w:autoSpaceDE/>
        <w:autoSpaceDN/>
        <w:rPr>
          <w:u w:val="single"/>
        </w:rPr>
      </w:pPr>
      <w:r>
        <w:rPr>
          <w:u w:val="single"/>
        </w:rPr>
        <w:br w:type="page"/>
      </w:r>
    </w:p>
    <w:p w14:paraId="6A97CAFE" w14:textId="21C19F78" w:rsidR="00AA5A3B" w:rsidRPr="00C77AEA" w:rsidRDefault="00FA0DC0" w:rsidP="00FA0DC0">
      <w:pPr>
        <w:spacing w:line="360" w:lineRule="auto"/>
        <w:jc w:val="center"/>
      </w:pPr>
      <w:r w:rsidRPr="00C77AEA">
        <w:rPr>
          <w:u w:val="single"/>
        </w:rPr>
        <w:lastRenderedPageBreak/>
        <w:t>ORDER</w:t>
      </w:r>
    </w:p>
    <w:p w14:paraId="5C5363DD" w14:textId="77777777" w:rsidR="002A5872" w:rsidRDefault="002A5872" w:rsidP="002A5872">
      <w:pPr>
        <w:spacing w:line="360" w:lineRule="auto"/>
      </w:pPr>
    </w:p>
    <w:p w14:paraId="5FC4B9B1" w14:textId="77777777" w:rsidR="00B02FAF" w:rsidRPr="00C77AEA" w:rsidRDefault="00B02FAF"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5958EFAA" w:rsidR="000E133E" w:rsidRPr="00C77AEA" w:rsidRDefault="009011DC" w:rsidP="002A5872">
      <w:pPr>
        <w:numPr>
          <w:ilvl w:val="0"/>
          <w:numId w:val="24"/>
        </w:numPr>
        <w:tabs>
          <w:tab w:val="left" w:pos="-720"/>
        </w:tabs>
        <w:suppressAutoHyphens/>
        <w:autoSpaceDE/>
        <w:autoSpaceDN/>
        <w:spacing w:line="360" w:lineRule="auto"/>
        <w:ind w:left="0" w:firstLine="1440"/>
        <w:rPr>
          <w:spacing w:val="-3"/>
        </w:rPr>
      </w:pPr>
      <w:r w:rsidRPr="00C77AEA">
        <w:rPr>
          <w:spacing w:val="-3"/>
        </w:rPr>
        <w:t xml:space="preserve">That the </w:t>
      </w:r>
      <w:r w:rsidR="00C63B0C">
        <w:rPr>
          <w:spacing w:val="-3"/>
        </w:rPr>
        <w:t>p</w:t>
      </w:r>
      <w:r w:rsidR="006B0E4F" w:rsidRPr="00C77AEA">
        <w:rPr>
          <w:spacing w:val="-3"/>
        </w:rPr>
        <w:t xml:space="preserve">reliminary </w:t>
      </w:r>
      <w:r w:rsidR="00C63B0C">
        <w:rPr>
          <w:spacing w:val="-3"/>
        </w:rPr>
        <w:t>o</w:t>
      </w:r>
      <w:r w:rsidR="0057717B">
        <w:rPr>
          <w:spacing w:val="-3"/>
        </w:rPr>
        <w:t>b</w:t>
      </w:r>
      <w:r w:rsidR="006B0E4F" w:rsidRPr="00C77AEA">
        <w:rPr>
          <w:spacing w:val="-3"/>
        </w:rPr>
        <w:t>jection</w:t>
      </w:r>
      <w:r w:rsidR="006B3EA1">
        <w:rPr>
          <w:spacing w:val="-3"/>
        </w:rPr>
        <w:t>s</w:t>
      </w:r>
      <w:r w:rsidR="007F3BA0" w:rsidRPr="00C77AEA">
        <w:rPr>
          <w:spacing w:val="-3"/>
        </w:rPr>
        <w:t xml:space="preserve"> </w:t>
      </w:r>
      <w:r w:rsidR="006B0E4F" w:rsidRPr="00C77AEA">
        <w:rPr>
          <w:spacing w:val="-3"/>
        </w:rPr>
        <w:t xml:space="preserve">filed by </w:t>
      </w:r>
      <w:r w:rsidR="00C63B0C">
        <w:rPr>
          <w:rFonts w:eastAsiaTheme="minorHAnsi"/>
          <w:spacing w:val="-3"/>
        </w:rPr>
        <w:t>Metropolitan Edison Company</w:t>
      </w:r>
      <w:r w:rsidR="00647D4B">
        <w:rPr>
          <w:spacing w:val="-3"/>
        </w:rPr>
        <w:t xml:space="preserve"> </w:t>
      </w:r>
      <w:r w:rsidR="002D1CF2" w:rsidRPr="00C77AEA">
        <w:rPr>
          <w:spacing w:val="-3"/>
        </w:rPr>
        <w:t xml:space="preserve">at Docket Number </w:t>
      </w:r>
      <w:bookmarkStart w:id="0" w:name="_Hlk23429771"/>
      <w:r w:rsidR="0057717B">
        <w:rPr>
          <w:rFonts w:eastAsiaTheme="minorHAnsi"/>
          <w:spacing w:val="-3"/>
        </w:rPr>
        <w:t>C-202</w:t>
      </w:r>
      <w:r w:rsidR="00C63B0C">
        <w:rPr>
          <w:rFonts w:eastAsiaTheme="minorHAnsi"/>
          <w:spacing w:val="-3"/>
        </w:rPr>
        <w:t>3</w:t>
      </w:r>
      <w:r w:rsidR="0057717B">
        <w:rPr>
          <w:rFonts w:eastAsiaTheme="minorHAnsi"/>
          <w:spacing w:val="-3"/>
        </w:rPr>
        <w:t>-303</w:t>
      </w:r>
      <w:r w:rsidR="00C63B0C">
        <w:rPr>
          <w:rFonts w:eastAsiaTheme="minorHAnsi"/>
          <w:spacing w:val="-3"/>
        </w:rPr>
        <w:t>8465</w:t>
      </w:r>
      <w:r w:rsidR="00647D4B">
        <w:rPr>
          <w:spacing w:val="-3"/>
        </w:rPr>
        <w:t xml:space="preserve"> </w:t>
      </w:r>
      <w:bookmarkEnd w:id="0"/>
      <w:r w:rsidR="002D1CF2" w:rsidRPr="00C77AEA">
        <w:rPr>
          <w:spacing w:val="-3"/>
        </w:rPr>
        <w:t xml:space="preserve">on </w:t>
      </w:r>
      <w:r w:rsidR="0057717B">
        <w:rPr>
          <w:spacing w:val="-3"/>
        </w:rPr>
        <w:t>Ma</w:t>
      </w:r>
      <w:r w:rsidR="00C63B0C">
        <w:rPr>
          <w:spacing w:val="-3"/>
        </w:rPr>
        <w:t>rch 16</w:t>
      </w:r>
      <w:r w:rsidR="005C5F81">
        <w:rPr>
          <w:spacing w:val="-3"/>
        </w:rPr>
        <w:t xml:space="preserve">, </w:t>
      </w:r>
      <w:proofErr w:type="gramStart"/>
      <w:r w:rsidR="005C5F81">
        <w:rPr>
          <w:spacing w:val="-3"/>
        </w:rPr>
        <w:t>202</w:t>
      </w:r>
      <w:r w:rsidR="00C63B0C">
        <w:rPr>
          <w:spacing w:val="-3"/>
        </w:rPr>
        <w:t>3</w:t>
      </w:r>
      <w:proofErr w:type="gramEnd"/>
      <w:r w:rsidR="00647D4B">
        <w:rPr>
          <w:spacing w:val="-3"/>
        </w:rPr>
        <w:t xml:space="preserve"> </w:t>
      </w:r>
      <w:r w:rsidR="006B3EA1">
        <w:rPr>
          <w:bCs/>
          <w:color w:val="000000"/>
        </w:rPr>
        <w:t>are</w:t>
      </w:r>
      <w:r w:rsidR="007F3BA0" w:rsidRPr="00C77AEA">
        <w:rPr>
          <w:bCs/>
          <w:color w:val="000000"/>
        </w:rPr>
        <w:t xml:space="preserve"> </w:t>
      </w:r>
      <w:r w:rsidRPr="00C77AEA">
        <w:rPr>
          <w:spacing w:val="-3"/>
        </w:rPr>
        <w:t xml:space="preserve">hereby </w:t>
      </w:r>
      <w:r w:rsidR="00885F34" w:rsidRPr="00C77AEA">
        <w:rPr>
          <w:spacing w:val="-3"/>
        </w:rPr>
        <w:t>granted</w:t>
      </w:r>
      <w:r w:rsidRPr="00C77AEA">
        <w:rPr>
          <w:spacing w:val="-3"/>
        </w:rPr>
        <w:t>.</w:t>
      </w:r>
    </w:p>
    <w:p w14:paraId="6D8FF80A" w14:textId="77777777" w:rsidR="00E96506" w:rsidRPr="00C77AEA" w:rsidRDefault="00E96506" w:rsidP="002A5872">
      <w:pPr>
        <w:tabs>
          <w:tab w:val="left" w:pos="-720"/>
        </w:tabs>
        <w:suppressAutoHyphens/>
        <w:autoSpaceDE/>
        <w:autoSpaceDN/>
        <w:spacing w:line="360" w:lineRule="auto"/>
        <w:rPr>
          <w:spacing w:val="-3"/>
        </w:rPr>
      </w:pPr>
    </w:p>
    <w:p w14:paraId="472B9669" w14:textId="35D3A249" w:rsid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request for monetary damages contained in the </w:t>
      </w:r>
      <w:r w:rsidR="0057717B">
        <w:rPr>
          <w:spacing w:val="-3"/>
        </w:rPr>
        <w:t>Formal C</w:t>
      </w:r>
      <w:r w:rsidRPr="00C77AEA">
        <w:rPr>
          <w:spacing w:val="-3"/>
        </w:rPr>
        <w:t xml:space="preserve">omplaint filed by </w:t>
      </w:r>
      <w:r w:rsidR="00C63B0C">
        <w:rPr>
          <w:spacing w:val="-3"/>
        </w:rPr>
        <w:t>Keith Hartman</w:t>
      </w:r>
      <w:r w:rsidR="00647D4B">
        <w:rPr>
          <w:spacing w:val="-3"/>
        </w:rPr>
        <w:t xml:space="preserve"> </w:t>
      </w:r>
      <w:r w:rsidR="002D1CF2" w:rsidRPr="00C77AEA">
        <w:rPr>
          <w:spacing w:val="-3"/>
        </w:rPr>
        <w:t xml:space="preserve">at Docket Number </w:t>
      </w:r>
      <w:r w:rsidR="0057717B">
        <w:rPr>
          <w:rFonts w:eastAsiaTheme="minorHAnsi"/>
          <w:spacing w:val="-3"/>
        </w:rPr>
        <w:t>C-202</w:t>
      </w:r>
      <w:r w:rsidR="00C63B0C">
        <w:rPr>
          <w:rFonts w:eastAsiaTheme="minorHAnsi"/>
          <w:spacing w:val="-3"/>
        </w:rPr>
        <w:t>3</w:t>
      </w:r>
      <w:r w:rsidR="0057717B">
        <w:rPr>
          <w:rFonts w:eastAsiaTheme="minorHAnsi"/>
          <w:spacing w:val="-3"/>
        </w:rPr>
        <w:t>-303</w:t>
      </w:r>
      <w:r w:rsidR="00C63B0C">
        <w:rPr>
          <w:rFonts w:eastAsiaTheme="minorHAnsi"/>
          <w:spacing w:val="-3"/>
        </w:rPr>
        <w:t>8465</w:t>
      </w:r>
      <w:r w:rsidR="00647D4B">
        <w:rPr>
          <w:spacing w:val="-3"/>
        </w:rPr>
        <w:t xml:space="preserve"> </w:t>
      </w:r>
      <w:r w:rsidR="007F3BA0" w:rsidRPr="00C77AEA">
        <w:rPr>
          <w:spacing w:val="-3"/>
        </w:rPr>
        <w:t xml:space="preserve">is </w:t>
      </w:r>
      <w:r w:rsidRPr="00C77AEA">
        <w:rPr>
          <w:spacing w:val="-3"/>
        </w:rPr>
        <w:t>stricken.</w:t>
      </w:r>
    </w:p>
    <w:p w14:paraId="5718ABE1" w14:textId="77777777" w:rsidR="006B3EA1" w:rsidRDefault="006B3EA1" w:rsidP="006B3EA1">
      <w:pPr>
        <w:pStyle w:val="ListParagraph"/>
        <w:rPr>
          <w:spacing w:val="-3"/>
        </w:rPr>
      </w:pPr>
    </w:p>
    <w:p w14:paraId="7BBE859C" w14:textId="40F41F63" w:rsidR="006B3EA1" w:rsidRPr="00C77AEA" w:rsidRDefault="006B3EA1" w:rsidP="00100499">
      <w:pPr>
        <w:numPr>
          <w:ilvl w:val="0"/>
          <w:numId w:val="24"/>
        </w:numPr>
        <w:tabs>
          <w:tab w:val="left" w:pos="-720"/>
        </w:tabs>
        <w:suppressAutoHyphens/>
        <w:autoSpaceDE/>
        <w:autoSpaceDN/>
        <w:spacing w:after="200" w:line="360" w:lineRule="auto"/>
        <w:ind w:left="0" w:firstLine="1440"/>
        <w:rPr>
          <w:spacing w:val="-3"/>
        </w:rPr>
      </w:pPr>
      <w:r>
        <w:t>That</w:t>
      </w:r>
      <w:r w:rsidR="002233C7">
        <w:t>, at an evidentiary hearing,</w:t>
      </w:r>
      <w:r>
        <w:t xml:space="preserve"> introduction of testimony or exhibits for the purpose of recouping alleged monetary damages is prohibited.  </w:t>
      </w:r>
    </w:p>
    <w:p w14:paraId="6E3620DE" w14:textId="77777777" w:rsidR="00100499" w:rsidRPr="00C77AEA" w:rsidRDefault="00100499" w:rsidP="00100499">
      <w:pPr>
        <w:pStyle w:val="ListParagraph"/>
        <w:rPr>
          <w:spacing w:val="-3"/>
        </w:rPr>
      </w:pPr>
    </w:p>
    <w:p w14:paraId="2D97E5FA" w14:textId="41EA518E" w:rsidR="00860410"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remaining issues raised in the </w:t>
      </w:r>
      <w:r w:rsidR="0057717B">
        <w:rPr>
          <w:spacing w:val="-3"/>
        </w:rPr>
        <w:t>Formal C</w:t>
      </w:r>
      <w:r w:rsidR="0057717B" w:rsidRPr="00C77AEA">
        <w:rPr>
          <w:spacing w:val="-3"/>
        </w:rPr>
        <w:t xml:space="preserve">omplaint filed by </w:t>
      </w:r>
      <w:r w:rsidR="00C63B0C">
        <w:rPr>
          <w:spacing w:val="-3"/>
        </w:rPr>
        <w:t xml:space="preserve">Keith Hartman </w:t>
      </w:r>
      <w:r w:rsidR="00C63B0C" w:rsidRPr="00C77AEA">
        <w:rPr>
          <w:spacing w:val="-3"/>
        </w:rPr>
        <w:t xml:space="preserve">at Docket Number </w:t>
      </w:r>
      <w:r w:rsidR="00C63B0C">
        <w:rPr>
          <w:rFonts w:eastAsiaTheme="minorHAnsi"/>
          <w:spacing w:val="-3"/>
        </w:rPr>
        <w:t>C-2023-3038465</w:t>
      </w:r>
      <w:r w:rsidR="00C63B0C">
        <w:rPr>
          <w:spacing w:val="-3"/>
        </w:rPr>
        <w:t xml:space="preserve"> </w:t>
      </w:r>
      <w:r w:rsidR="004C1DC1" w:rsidRPr="00C77AEA">
        <w:rPr>
          <w:spacing w:val="-3"/>
        </w:rPr>
        <w:t xml:space="preserve">over which the Commission has jurisdiction </w:t>
      </w:r>
      <w:r w:rsidRPr="00C77AEA">
        <w:rPr>
          <w:spacing w:val="-3"/>
        </w:rPr>
        <w:t>will</w:t>
      </w:r>
      <w:r w:rsidR="00E63C63" w:rsidRPr="00C77AEA">
        <w:rPr>
          <w:spacing w:val="-3"/>
        </w:rPr>
        <w:t xml:space="preserve"> </w:t>
      </w:r>
      <w:r w:rsidR="00647D4B">
        <w:rPr>
          <w:spacing w:val="-3"/>
        </w:rPr>
        <w:t>proceed to a hearing</w:t>
      </w:r>
      <w:r w:rsidR="00C81086">
        <w:rPr>
          <w:spacing w:val="-3"/>
        </w:rPr>
        <w:t xml:space="preserve"> to be held on </w:t>
      </w:r>
      <w:r w:rsidR="00C63B0C">
        <w:rPr>
          <w:spacing w:val="-3"/>
        </w:rPr>
        <w:t>Wednesday</w:t>
      </w:r>
      <w:r w:rsidR="00C81086">
        <w:rPr>
          <w:spacing w:val="-3"/>
        </w:rPr>
        <w:t xml:space="preserve">, </w:t>
      </w:r>
      <w:r w:rsidR="0057717B">
        <w:rPr>
          <w:spacing w:val="-3"/>
        </w:rPr>
        <w:t>Ju</w:t>
      </w:r>
      <w:r w:rsidR="00C63B0C">
        <w:rPr>
          <w:spacing w:val="-3"/>
        </w:rPr>
        <w:t>ne</w:t>
      </w:r>
      <w:r w:rsidR="0057717B">
        <w:rPr>
          <w:spacing w:val="-3"/>
        </w:rPr>
        <w:t xml:space="preserve"> </w:t>
      </w:r>
      <w:r w:rsidR="00C63B0C">
        <w:rPr>
          <w:spacing w:val="-3"/>
        </w:rPr>
        <w:t>21</w:t>
      </w:r>
      <w:r w:rsidR="00C81086">
        <w:rPr>
          <w:spacing w:val="-3"/>
        </w:rPr>
        <w:t xml:space="preserve">, </w:t>
      </w:r>
      <w:proofErr w:type="gramStart"/>
      <w:r w:rsidR="00C81086">
        <w:rPr>
          <w:spacing w:val="-3"/>
        </w:rPr>
        <w:t>202</w:t>
      </w:r>
      <w:r w:rsidR="00C63B0C">
        <w:rPr>
          <w:spacing w:val="-3"/>
        </w:rPr>
        <w:t>3</w:t>
      </w:r>
      <w:proofErr w:type="gramEnd"/>
      <w:r w:rsidR="00C81086">
        <w:rPr>
          <w:spacing w:val="-3"/>
        </w:rPr>
        <w:t xml:space="preserve"> beginning at 10:00 a.m</w:t>
      </w:r>
      <w:r w:rsidR="00647D4B">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3B13FA16" w:rsidR="00897507" w:rsidRPr="00EE5548" w:rsidRDefault="00444E27" w:rsidP="00897507">
      <w:pPr>
        <w:rPr>
          <w:u w:val="single"/>
        </w:rPr>
      </w:pPr>
      <w:r w:rsidRPr="00597A6E">
        <w:t xml:space="preserve">Date: </w:t>
      </w:r>
      <w:r w:rsidR="0057717B">
        <w:t xml:space="preserve"> </w:t>
      </w:r>
      <w:r w:rsidR="00C63B0C">
        <w:rPr>
          <w:u w:val="single"/>
        </w:rPr>
        <w:t>April 2</w:t>
      </w:r>
      <w:r w:rsidR="00902500">
        <w:rPr>
          <w:u w:val="single"/>
        </w:rPr>
        <w:t>5</w:t>
      </w:r>
      <w:r w:rsidR="00597A6E" w:rsidRPr="00597A6E">
        <w:rPr>
          <w:u w:val="single"/>
        </w:rPr>
        <w:t>, 202</w:t>
      </w:r>
      <w:r w:rsidR="00C63B0C">
        <w:rPr>
          <w:u w:val="single"/>
        </w:rPr>
        <w:t>3</w:t>
      </w:r>
      <w:r w:rsidRPr="00EE5548">
        <w:tab/>
      </w:r>
      <w:r w:rsidR="00CD604F" w:rsidRPr="00EE5548">
        <w:tab/>
      </w:r>
      <w:r w:rsidR="002A5872" w:rsidRPr="00EE5548">
        <w:tab/>
      </w:r>
      <w:r w:rsidR="0057717B">
        <w:tab/>
      </w:r>
      <w:r w:rsidR="00305F4A">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E56095"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15954">
        <w:t>John M. Coogan</w:t>
      </w:r>
      <w:r w:rsidR="0062545F" w:rsidRPr="00EE5548">
        <w:t xml:space="preserve"> </w:t>
      </w:r>
    </w:p>
    <w:p w14:paraId="50768529" w14:textId="3F3F5DE3"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14:paraId="246D85EE" w14:textId="77777777" w:rsidR="00B02FAF" w:rsidRDefault="00B02FAF" w:rsidP="00444E27">
      <w:pPr>
        <w:sectPr w:rsidR="00B02FAF" w:rsidSect="00F277CF">
          <w:footerReference w:type="default" r:id="rId8"/>
          <w:pgSz w:w="12240" w:h="15840"/>
          <w:pgMar w:top="1440" w:right="1440" w:bottom="1440" w:left="1440" w:header="720" w:footer="720" w:gutter="0"/>
          <w:cols w:space="720"/>
          <w:titlePg/>
          <w:docGrid w:linePitch="360"/>
        </w:sectPr>
      </w:pPr>
    </w:p>
    <w:p w14:paraId="08A5EA68" w14:textId="77777777" w:rsidR="00B02FAF" w:rsidRDefault="00B02FAF" w:rsidP="00B02FAF">
      <w:pPr>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u w:val="single"/>
        </w:rPr>
        <w:lastRenderedPageBreak/>
        <w:t>C-2023-3038465 - KEITH E. HARTMAN v. METROPOLITAN EDISON COMPANY</w:t>
      </w:r>
    </w:p>
    <w:p w14:paraId="601E5273" w14:textId="77777777" w:rsidR="00B02FAF" w:rsidRDefault="00B02FAF" w:rsidP="00B02FAF">
      <w:pPr>
        <w:rPr>
          <w:rFonts w:ascii="Microsoft Sans Serif" w:eastAsia="Microsoft Sans Serif" w:hAnsi="Microsoft Sans Serif" w:cs="Microsoft Sans Serif"/>
          <w:b/>
          <w:u w:val="single"/>
        </w:rPr>
      </w:pPr>
    </w:p>
    <w:p w14:paraId="064DE83D"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KEITH E HARTMAN</w:t>
      </w:r>
    </w:p>
    <w:p w14:paraId="75D31332"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1751 N 7TH STREET</w:t>
      </w:r>
    </w:p>
    <w:p w14:paraId="3D94575B"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LEBNANON PA  17046</w:t>
      </w:r>
    </w:p>
    <w:p w14:paraId="7EE81100" w14:textId="77777777" w:rsidR="00B02FAF" w:rsidRDefault="00B02FAF" w:rsidP="00B02FAF">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610.842.8383</w:t>
      </w:r>
    </w:p>
    <w:p w14:paraId="27E13020"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kehartman@ugi.com</w:t>
      </w:r>
    </w:p>
    <w:p w14:paraId="050010AC"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6E8C502D" w14:textId="77777777" w:rsidR="00B02FAF" w:rsidRDefault="00B02FAF" w:rsidP="00B02FAF">
      <w:pPr>
        <w:rPr>
          <w:rFonts w:ascii="Microsoft Sans Serif" w:eastAsia="Microsoft Sans Serif" w:hAnsi="Microsoft Sans Serif" w:cs="Microsoft Sans Serif"/>
        </w:rPr>
      </w:pPr>
    </w:p>
    <w:p w14:paraId="17ECC94F"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MARGARET MORRIS ESQUIRE</w:t>
      </w:r>
    </w:p>
    <w:p w14:paraId="71F39205"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2835BE1B"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CIRA CENTRE 13TH FLOOR</w:t>
      </w:r>
    </w:p>
    <w:p w14:paraId="30CAE80D"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w:t>
      </w:r>
    </w:p>
    <w:p w14:paraId="7335172E"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56C74575"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b/>
          <w:bCs/>
        </w:rPr>
        <w:t>215.495.6524</w:t>
      </w:r>
    </w:p>
    <w:p w14:paraId="35C07C2F"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mmorris@regerlaw.com</w:t>
      </w:r>
    </w:p>
    <w:p w14:paraId="3468F962" w14:textId="77777777" w:rsidR="00B02FAF" w:rsidRDefault="00B02FAF" w:rsidP="00B02FAF">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Metropolitan Edison Company</w:t>
      </w:r>
    </w:p>
    <w:p w14:paraId="3A33E411" w14:textId="77777777" w:rsidR="00B02FAF" w:rsidRDefault="00B02FAF" w:rsidP="00B02FAF">
      <w:pPr>
        <w:rPr>
          <w:rFonts w:ascii="Microsoft Sans Serif" w:eastAsia="Microsoft Sans Serif" w:hAnsi="Microsoft Sans Serif" w:cs="Microsoft Sans Serif"/>
        </w:rPr>
      </w:pPr>
    </w:p>
    <w:p w14:paraId="73C1343E" w14:textId="77777777" w:rsidR="00B02FAF" w:rsidRDefault="00B02FAF" w:rsidP="00B02FAF">
      <w:pPr>
        <w:rPr>
          <w:rFonts w:asciiTheme="minorHAnsi" w:eastAsiaTheme="minorEastAsia" w:hAnsiTheme="minorHAnsi" w:cstheme="minorBidi"/>
          <w:sz w:val="22"/>
        </w:rPr>
      </w:pPr>
    </w:p>
    <w:p w14:paraId="55FE2715" w14:textId="77777777" w:rsidR="00B02FAF" w:rsidRDefault="00B02FAF" w:rsidP="00B02FAF"/>
    <w:p w14:paraId="47FD5CFB" w14:textId="77777777" w:rsidR="00B02FAF" w:rsidRPr="00EE5548" w:rsidRDefault="00B02FAF" w:rsidP="00444E27"/>
    <w:sectPr w:rsidR="00B02FAF" w:rsidRPr="00EE554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9EC3" w14:textId="77777777" w:rsidR="003137A5" w:rsidRDefault="003137A5">
      <w:r>
        <w:separator/>
      </w:r>
    </w:p>
  </w:endnote>
  <w:endnote w:type="continuationSeparator" w:id="0">
    <w:p w14:paraId="11630E25" w14:textId="77777777" w:rsidR="003137A5" w:rsidRDefault="0031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B02FAF" w:rsidRDefault="00F21739">
        <w:pPr>
          <w:pStyle w:val="Footer"/>
          <w:jc w:val="center"/>
          <w:rPr>
            <w:sz w:val="20"/>
            <w:szCs w:val="20"/>
          </w:rPr>
        </w:pPr>
        <w:r w:rsidRPr="00B02FAF">
          <w:rPr>
            <w:sz w:val="20"/>
            <w:szCs w:val="20"/>
          </w:rPr>
          <w:fldChar w:fldCharType="begin"/>
        </w:r>
        <w:r w:rsidRPr="00B02FAF">
          <w:rPr>
            <w:sz w:val="20"/>
            <w:szCs w:val="20"/>
          </w:rPr>
          <w:instrText xml:space="preserve"> PAGE   \* MERGEFORMAT </w:instrText>
        </w:r>
        <w:r w:rsidRPr="00B02FAF">
          <w:rPr>
            <w:sz w:val="20"/>
            <w:szCs w:val="20"/>
          </w:rPr>
          <w:fldChar w:fldCharType="separate"/>
        </w:r>
        <w:r w:rsidR="002D5EF1" w:rsidRPr="00B02FAF">
          <w:rPr>
            <w:noProof/>
            <w:sz w:val="20"/>
            <w:szCs w:val="20"/>
          </w:rPr>
          <w:t>6</w:t>
        </w:r>
        <w:r w:rsidRPr="00B02FAF">
          <w:rPr>
            <w:noProof/>
            <w:sz w:val="20"/>
            <w:szCs w:val="20"/>
          </w:rPr>
          <w:fldChar w:fldCharType="end"/>
        </w:r>
      </w:p>
    </w:sdtContent>
  </w:sdt>
  <w:p w14:paraId="509946D2" w14:textId="77777777" w:rsidR="00F21739" w:rsidRPr="003C02CC" w:rsidRDefault="00F21739" w:rsidP="002A5872">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FEF9" w14:textId="77777777" w:rsidR="003137A5" w:rsidRDefault="003137A5">
      <w:r>
        <w:separator/>
      </w:r>
    </w:p>
  </w:footnote>
  <w:footnote w:type="continuationSeparator" w:id="0">
    <w:p w14:paraId="5D716813" w14:textId="77777777" w:rsidR="003137A5" w:rsidRDefault="0031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808797">
    <w:abstractNumId w:val="11"/>
  </w:num>
  <w:num w:numId="2" w16cid:durableId="1569808360">
    <w:abstractNumId w:val="10"/>
  </w:num>
  <w:num w:numId="3" w16cid:durableId="1007555512">
    <w:abstractNumId w:val="2"/>
  </w:num>
  <w:num w:numId="4" w16cid:durableId="181365088">
    <w:abstractNumId w:val="20"/>
  </w:num>
  <w:num w:numId="5" w16cid:durableId="375468896">
    <w:abstractNumId w:val="5"/>
  </w:num>
  <w:num w:numId="6" w16cid:durableId="1005330276">
    <w:abstractNumId w:val="25"/>
  </w:num>
  <w:num w:numId="7" w16cid:durableId="1791439005">
    <w:abstractNumId w:val="1"/>
  </w:num>
  <w:num w:numId="8" w16cid:durableId="879173125">
    <w:abstractNumId w:val="15"/>
  </w:num>
  <w:num w:numId="9" w16cid:durableId="2054772223">
    <w:abstractNumId w:val="9"/>
  </w:num>
  <w:num w:numId="10" w16cid:durableId="1458526632">
    <w:abstractNumId w:val="24"/>
  </w:num>
  <w:num w:numId="11" w16cid:durableId="1386445194">
    <w:abstractNumId w:val="18"/>
  </w:num>
  <w:num w:numId="12" w16cid:durableId="1272131847">
    <w:abstractNumId w:val="7"/>
  </w:num>
  <w:num w:numId="13" w16cid:durableId="592008033">
    <w:abstractNumId w:val="17"/>
  </w:num>
  <w:num w:numId="14" w16cid:durableId="605845467">
    <w:abstractNumId w:val="0"/>
  </w:num>
  <w:num w:numId="15" w16cid:durableId="1430659268">
    <w:abstractNumId w:val="19"/>
  </w:num>
  <w:num w:numId="16" w16cid:durableId="1303073803">
    <w:abstractNumId w:val="12"/>
  </w:num>
  <w:num w:numId="17" w16cid:durableId="114522165">
    <w:abstractNumId w:val="14"/>
  </w:num>
  <w:num w:numId="18" w16cid:durableId="319165058">
    <w:abstractNumId w:val="6"/>
  </w:num>
  <w:num w:numId="19" w16cid:durableId="1773359504">
    <w:abstractNumId w:val="16"/>
  </w:num>
  <w:num w:numId="20" w16cid:durableId="910575407">
    <w:abstractNumId w:val="3"/>
  </w:num>
  <w:num w:numId="21" w16cid:durableId="2120949131">
    <w:abstractNumId w:val="22"/>
  </w:num>
  <w:num w:numId="22" w16cid:durableId="269513264">
    <w:abstractNumId w:val="8"/>
  </w:num>
  <w:num w:numId="23" w16cid:durableId="931933146">
    <w:abstractNumId w:val="21"/>
  </w:num>
  <w:num w:numId="24" w16cid:durableId="582568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69737">
    <w:abstractNumId w:val="4"/>
  </w:num>
  <w:num w:numId="26" w16cid:durableId="1575815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082C"/>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47"/>
    <w:rsid w:val="00050AF1"/>
    <w:rsid w:val="000525A5"/>
    <w:rsid w:val="00054540"/>
    <w:rsid w:val="00054A10"/>
    <w:rsid w:val="00055FCB"/>
    <w:rsid w:val="000576DF"/>
    <w:rsid w:val="00060BB1"/>
    <w:rsid w:val="00061E29"/>
    <w:rsid w:val="000629B2"/>
    <w:rsid w:val="00063F87"/>
    <w:rsid w:val="00067986"/>
    <w:rsid w:val="000713A4"/>
    <w:rsid w:val="000717CA"/>
    <w:rsid w:val="00071CA9"/>
    <w:rsid w:val="00073240"/>
    <w:rsid w:val="00080E54"/>
    <w:rsid w:val="00081A6A"/>
    <w:rsid w:val="0008210E"/>
    <w:rsid w:val="000851FC"/>
    <w:rsid w:val="00085D4D"/>
    <w:rsid w:val="00086BE3"/>
    <w:rsid w:val="000878EC"/>
    <w:rsid w:val="00092274"/>
    <w:rsid w:val="0009371E"/>
    <w:rsid w:val="00094399"/>
    <w:rsid w:val="0009484D"/>
    <w:rsid w:val="000A07CB"/>
    <w:rsid w:val="000A1610"/>
    <w:rsid w:val="000A1D7C"/>
    <w:rsid w:val="000A248E"/>
    <w:rsid w:val="000A4CC7"/>
    <w:rsid w:val="000A74A8"/>
    <w:rsid w:val="000B07F1"/>
    <w:rsid w:val="000B1BCC"/>
    <w:rsid w:val="000B1DBB"/>
    <w:rsid w:val="000B27E2"/>
    <w:rsid w:val="000B2BD1"/>
    <w:rsid w:val="000B6D6C"/>
    <w:rsid w:val="000B74D5"/>
    <w:rsid w:val="000C3A73"/>
    <w:rsid w:val="000C5271"/>
    <w:rsid w:val="000C541F"/>
    <w:rsid w:val="000C5888"/>
    <w:rsid w:val="000C6F96"/>
    <w:rsid w:val="000D04DF"/>
    <w:rsid w:val="000D2CCA"/>
    <w:rsid w:val="000D3CEC"/>
    <w:rsid w:val="000D4032"/>
    <w:rsid w:val="000D4840"/>
    <w:rsid w:val="000D4F3A"/>
    <w:rsid w:val="000D67B4"/>
    <w:rsid w:val="000D6D75"/>
    <w:rsid w:val="000E133E"/>
    <w:rsid w:val="000E2E49"/>
    <w:rsid w:val="000E6B3B"/>
    <w:rsid w:val="000E74D8"/>
    <w:rsid w:val="000F0A49"/>
    <w:rsid w:val="000F1FF1"/>
    <w:rsid w:val="000F3094"/>
    <w:rsid w:val="000F3F0D"/>
    <w:rsid w:val="000F6848"/>
    <w:rsid w:val="000F7691"/>
    <w:rsid w:val="00100249"/>
    <w:rsid w:val="00100499"/>
    <w:rsid w:val="001011A4"/>
    <w:rsid w:val="001019BE"/>
    <w:rsid w:val="00101A35"/>
    <w:rsid w:val="00104073"/>
    <w:rsid w:val="00104D08"/>
    <w:rsid w:val="001066C1"/>
    <w:rsid w:val="00107108"/>
    <w:rsid w:val="00107EDA"/>
    <w:rsid w:val="0011075C"/>
    <w:rsid w:val="00111C41"/>
    <w:rsid w:val="00111D05"/>
    <w:rsid w:val="00113C98"/>
    <w:rsid w:val="001143EE"/>
    <w:rsid w:val="00116479"/>
    <w:rsid w:val="00116C62"/>
    <w:rsid w:val="00122A9C"/>
    <w:rsid w:val="00123A1E"/>
    <w:rsid w:val="0012644F"/>
    <w:rsid w:val="001270B6"/>
    <w:rsid w:val="0012726E"/>
    <w:rsid w:val="00127446"/>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54E3"/>
    <w:rsid w:val="0014736B"/>
    <w:rsid w:val="00150CE5"/>
    <w:rsid w:val="00151E42"/>
    <w:rsid w:val="00153529"/>
    <w:rsid w:val="001547B2"/>
    <w:rsid w:val="00160B9E"/>
    <w:rsid w:val="001611E5"/>
    <w:rsid w:val="001623CE"/>
    <w:rsid w:val="00162E4B"/>
    <w:rsid w:val="001714A2"/>
    <w:rsid w:val="001733BB"/>
    <w:rsid w:val="001767DF"/>
    <w:rsid w:val="001768E3"/>
    <w:rsid w:val="001800A1"/>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2E0B"/>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1F6FB2"/>
    <w:rsid w:val="0020025C"/>
    <w:rsid w:val="0020125F"/>
    <w:rsid w:val="00201A2F"/>
    <w:rsid w:val="00201F77"/>
    <w:rsid w:val="002026C5"/>
    <w:rsid w:val="002059DD"/>
    <w:rsid w:val="00206229"/>
    <w:rsid w:val="00206619"/>
    <w:rsid w:val="002069A1"/>
    <w:rsid w:val="002074C5"/>
    <w:rsid w:val="002076C1"/>
    <w:rsid w:val="00212459"/>
    <w:rsid w:val="0021277F"/>
    <w:rsid w:val="0021539E"/>
    <w:rsid w:val="002164E5"/>
    <w:rsid w:val="00217594"/>
    <w:rsid w:val="00220B36"/>
    <w:rsid w:val="00220B4B"/>
    <w:rsid w:val="0022121D"/>
    <w:rsid w:val="002219D6"/>
    <w:rsid w:val="002233C7"/>
    <w:rsid w:val="00223B03"/>
    <w:rsid w:val="00224765"/>
    <w:rsid w:val="002251CE"/>
    <w:rsid w:val="002261C2"/>
    <w:rsid w:val="00226DA2"/>
    <w:rsid w:val="0023008A"/>
    <w:rsid w:val="00230C31"/>
    <w:rsid w:val="00232BAE"/>
    <w:rsid w:val="002360E7"/>
    <w:rsid w:val="00240576"/>
    <w:rsid w:val="0024075E"/>
    <w:rsid w:val="0024311B"/>
    <w:rsid w:val="002508B3"/>
    <w:rsid w:val="00252F51"/>
    <w:rsid w:val="0025436A"/>
    <w:rsid w:val="00262D22"/>
    <w:rsid w:val="0026329B"/>
    <w:rsid w:val="002636A2"/>
    <w:rsid w:val="00266100"/>
    <w:rsid w:val="00266583"/>
    <w:rsid w:val="0027269F"/>
    <w:rsid w:val="002744CA"/>
    <w:rsid w:val="00276052"/>
    <w:rsid w:val="00276158"/>
    <w:rsid w:val="002815E3"/>
    <w:rsid w:val="002825EF"/>
    <w:rsid w:val="00284DC6"/>
    <w:rsid w:val="002860B7"/>
    <w:rsid w:val="002872AD"/>
    <w:rsid w:val="00291D9A"/>
    <w:rsid w:val="002949D8"/>
    <w:rsid w:val="002967E5"/>
    <w:rsid w:val="00297F0E"/>
    <w:rsid w:val="002A1B9A"/>
    <w:rsid w:val="002A40BB"/>
    <w:rsid w:val="002A4252"/>
    <w:rsid w:val="002A5872"/>
    <w:rsid w:val="002A5F90"/>
    <w:rsid w:val="002A6146"/>
    <w:rsid w:val="002A6540"/>
    <w:rsid w:val="002A6582"/>
    <w:rsid w:val="002B04F4"/>
    <w:rsid w:val="002B09EB"/>
    <w:rsid w:val="002B1DB7"/>
    <w:rsid w:val="002B2882"/>
    <w:rsid w:val="002B2AE5"/>
    <w:rsid w:val="002B4065"/>
    <w:rsid w:val="002B433D"/>
    <w:rsid w:val="002B4657"/>
    <w:rsid w:val="002B5A65"/>
    <w:rsid w:val="002B61F1"/>
    <w:rsid w:val="002C06C1"/>
    <w:rsid w:val="002C13F5"/>
    <w:rsid w:val="002C1563"/>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19B9"/>
    <w:rsid w:val="002F3A8D"/>
    <w:rsid w:val="002F3C3D"/>
    <w:rsid w:val="002F61D3"/>
    <w:rsid w:val="002F7A88"/>
    <w:rsid w:val="003031A7"/>
    <w:rsid w:val="003038D5"/>
    <w:rsid w:val="00303A65"/>
    <w:rsid w:val="00303B3F"/>
    <w:rsid w:val="00304A73"/>
    <w:rsid w:val="00305F4A"/>
    <w:rsid w:val="003123AF"/>
    <w:rsid w:val="00312F22"/>
    <w:rsid w:val="003137A5"/>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3A52"/>
    <w:rsid w:val="00386B3E"/>
    <w:rsid w:val="0039072F"/>
    <w:rsid w:val="0039303D"/>
    <w:rsid w:val="0039566B"/>
    <w:rsid w:val="00396C68"/>
    <w:rsid w:val="003A149D"/>
    <w:rsid w:val="003A1F92"/>
    <w:rsid w:val="003A5AD2"/>
    <w:rsid w:val="003A5D44"/>
    <w:rsid w:val="003A5D4E"/>
    <w:rsid w:val="003A6146"/>
    <w:rsid w:val="003A64CC"/>
    <w:rsid w:val="003A7427"/>
    <w:rsid w:val="003B2470"/>
    <w:rsid w:val="003B2B0E"/>
    <w:rsid w:val="003B2D14"/>
    <w:rsid w:val="003B4C91"/>
    <w:rsid w:val="003B4D8F"/>
    <w:rsid w:val="003C02CC"/>
    <w:rsid w:val="003C2904"/>
    <w:rsid w:val="003C424C"/>
    <w:rsid w:val="003C4478"/>
    <w:rsid w:val="003C50EB"/>
    <w:rsid w:val="003C56BD"/>
    <w:rsid w:val="003C5EBF"/>
    <w:rsid w:val="003C66F8"/>
    <w:rsid w:val="003D419D"/>
    <w:rsid w:val="003D4324"/>
    <w:rsid w:val="003D69E0"/>
    <w:rsid w:val="003E04E8"/>
    <w:rsid w:val="003E112F"/>
    <w:rsid w:val="003E3839"/>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4FC6"/>
    <w:rsid w:val="00415EAE"/>
    <w:rsid w:val="00421C2E"/>
    <w:rsid w:val="00423069"/>
    <w:rsid w:val="00423A98"/>
    <w:rsid w:val="00423FC4"/>
    <w:rsid w:val="00426595"/>
    <w:rsid w:val="00427BB1"/>
    <w:rsid w:val="004327EC"/>
    <w:rsid w:val="00436D29"/>
    <w:rsid w:val="0044078D"/>
    <w:rsid w:val="004417F1"/>
    <w:rsid w:val="00444026"/>
    <w:rsid w:val="004441EB"/>
    <w:rsid w:val="00444E27"/>
    <w:rsid w:val="00446AEA"/>
    <w:rsid w:val="00447E7D"/>
    <w:rsid w:val="004509B5"/>
    <w:rsid w:val="00451DD1"/>
    <w:rsid w:val="00454A13"/>
    <w:rsid w:val="004617D2"/>
    <w:rsid w:val="00461CC2"/>
    <w:rsid w:val="0046363A"/>
    <w:rsid w:val="00467131"/>
    <w:rsid w:val="004677A9"/>
    <w:rsid w:val="0046782D"/>
    <w:rsid w:val="00467CA5"/>
    <w:rsid w:val="0047489F"/>
    <w:rsid w:val="004764E1"/>
    <w:rsid w:val="00476814"/>
    <w:rsid w:val="004774A5"/>
    <w:rsid w:val="00477702"/>
    <w:rsid w:val="0048022D"/>
    <w:rsid w:val="00480D1C"/>
    <w:rsid w:val="00482D1E"/>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2BE4"/>
    <w:rsid w:val="004B3128"/>
    <w:rsid w:val="004B443B"/>
    <w:rsid w:val="004B66DA"/>
    <w:rsid w:val="004B6869"/>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D7965"/>
    <w:rsid w:val="004E2E6A"/>
    <w:rsid w:val="004E3BB5"/>
    <w:rsid w:val="004E5B21"/>
    <w:rsid w:val="004E665A"/>
    <w:rsid w:val="004E6F0A"/>
    <w:rsid w:val="004F035D"/>
    <w:rsid w:val="004F0FF9"/>
    <w:rsid w:val="004F1CB9"/>
    <w:rsid w:val="004F664A"/>
    <w:rsid w:val="004F79C5"/>
    <w:rsid w:val="005040DC"/>
    <w:rsid w:val="0050525A"/>
    <w:rsid w:val="00506923"/>
    <w:rsid w:val="00506ED2"/>
    <w:rsid w:val="00506F36"/>
    <w:rsid w:val="00511085"/>
    <w:rsid w:val="00511327"/>
    <w:rsid w:val="00511838"/>
    <w:rsid w:val="00512803"/>
    <w:rsid w:val="0051332A"/>
    <w:rsid w:val="00513E90"/>
    <w:rsid w:val="005173E3"/>
    <w:rsid w:val="0052063B"/>
    <w:rsid w:val="005213C3"/>
    <w:rsid w:val="00522AB1"/>
    <w:rsid w:val="00522D71"/>
    <w:rsid w:val="00524B12"/>
    <w:rsid w:val="00526B7E"/>
    <w:rsid w:val="005309DD"/>
    <w:rsid w:val="0053143A"/>
    <w:rsid w:val="00531C6A"/>
    <w:rsid w:val="0053303C"/>
    <w:rsid w:val="0053542E"/>
    <w:rsid w:val="00535728"/>
    <w:rsid w:val="00535B47"/>
    <w:rsid w:val="0054044D"/>
    <w:rsid w:val="00541FA5"/>
    <w:rsid w:val="00542139"/>
    <w:rsid w:val="005421BE"/>
    <w:rsid w:val="005470E2"/>
    <w:rsid w:val="00550B34"/>
    <w:rsid w:val="005534AB"/>
    <w:rsid w:val="00555AB2"/>
    <w:rsid w:val="00560532"/>
    <w:rsid w:val="0056090B"/>
    <w:rsid w:val="005614C7"/>
    <w:rsid w:val="00562740"/>
    <w:rsid w:val="00562A65"/>
    <w:rsid w:val="0056328E"/>
    <w:rsid w:val="005636C3"/>
    <w:rsid w:val="00564A1C"/>
    <w:rsid w:val="00565DDE"/>
    <w:rsid w:val="0056671B"/>
    <w:rsid w:val="005668F9"/>
    <w:rsid w:val="00566D50"/>
    <w:rsid w:val="0057342C"/>
    <w:rsid w:val="005736D8"/>
    <w:rsid w:val="005757C0"/>
    <w:rsid w:val="00575E98"/>
    <w:rsid w:val="00577041"/>
    <w:rsid w:val="0057717B"/>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97A6E"/>
    <w:rsid w:val="005A0C2C"/>
    <w:rsid w:val="005A268E"/>
    <w:rsid w:val="005A36C7"/>
    <w:rsid w:val="005A3B57"/>
    <w:rsid w:val="005A65A2"/>
    <w:rsid w:val="005A6A5B"/>
    <w:rsid w:val="005A6ACF"/>
    <w:rsid w:val="005B063C"/>
    <w:rsid w:val="005B4016"/>
    <w:rsid w:val="005B49D8"/>
    <w:rsid w:val="005B6C33"/>
    <w:rsid w:val="005C038C"/>
    <w:rsid w:val="005C1B4B"/>
    <w:rsid w:val="005C306B"/>
    <w:rsid w:val="005C5F81"/>
    <w:rsid w:val="005C6F69"/>
    <w:rsid w:val="005C7120"/>
    <w:rsid w:val="005D0602"/>
    <w:rsid w:val="005D092D"/>
    <w:rsid w:val="005D349C"/>
    <w:rsid w:val="005D3EE8"/>
    <w:rsid w:val="005D470C"/>
    <w:rsid w:val="005D4FFD"/>
    <w:rsid w:val="005E5250"/>
    <w:rsid w:val="005E5B28"/>
    <w:rsid w:val="005E7BB9"/>
    <w:rsid w:val="005F081B"/>
    <w:rsid w:val="005F179B"/>
    <w:rsid w:val="005F1CF2"/>
    <w:rsid w:val="005F1FD3"/>
    <w:rsid w:val="005F2817"/>
    <w:rsid w:val="005F3E44"/>
    <w:rsid w:val="005F56D5"/>
    <w:rsid w:val="005F5D43"/>
    <w:rsid w:val="005F6080"/>
    <w:rsid w:val="005F78F0"/>
    <w:rsid w:val="005F7C7E"/>
    <w:rsid w:val="006031D8"/>
    <w:rsid w:val="006044E1"/>
    <w:rsid w:val="00605117"/>
    <w:rsid w:val="006055F6"/>
    <w:rsid w:val="006056AF"/>
    <w:rsid w:val="0060777D"/>
    <w:rsid w:val="006108CD"/>
    <w:rsid w:val="006151E8"/>
    <w:rsid w:val="00615954"/>
    <w:rsid w:val="00617F66"/>
    <w:rsid w:val="006200E0"/>
    <w:rsid w:val="006235A7"/>
    <w:rsid w:val="006238E3"/>
    <w:rsid w:val="0062545F"/>
    <w:rsid w:val="00626332"/>
    <w:rsid w:val="0062688A"/>
    <w:rsid w:val="006273A0"/>
    <w:rsid w:val="0063076D"/>
    <w:rsid w:val="00630789"/>
    <w:rsid w:val="006317FA"/>
    <w:rsid w:val="006349C9"/>
    <w:rsid w:val="00634D85"/>
    <w:rsid w:val="00634E59"/>
    <w:rsid w:val="006373C8"/>
    <w:rsid w:val="006409E0"/>
    <w:rsid w:val="006416F6"/>
    <w:rsid w:val="006427BE"/>
    <w:rsid w:val="00643063"/>
    <w:rsid w:val="00645312"/>
    <w:rsid w:val="006454DB"/>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440"/>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9B6"/>
    <w:rsid w:val="006A7A0E"/>
    <w:rsid w:val="006B0982"/>
    <w:rsid w:val="006B0E4F"/>
    <w:rsid w:val="006B1D04"/>
    <w:rsid w:val="006B3EA1"/>
    <w:rsid w:val="006B4545"/>
    <w:rsid w:val="006B5E18"/>
    <w:rsid w:val="006C22B6"/>
    <w:rsid w:val="006C2690"/>
    <w:rsid w:val="006C2C4C"/>
    <w:rsid w:val="006C393A"/>
    <w:rsid w:val="006C5A4D"/>
    <w:rsid w:val="006C5B56"/>
    <w:rsid w:val="006D0F1E"/>
    <w:rsid w:val="006D1934"/>
    <w:rsid w:val="006D33B5"/>
    <w:rsid w:val="006D3EAA"/>
    <w:rsid w:val="006D48B8"/>
    <w:rsid w:val="006D528C"/>
    <w:rsid w:val="006D5523"/>
    <w:rsid w:val="006E0D86"/>
    <w:rsid w:val="006E16C2"/>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67C"/>
    <w:rsid w:val="007137C6"/>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41E1"/>
    <w:rsid w:val="00755242"/>
    <w:rsid w:val="00755A22"/>
    <w:rsid w:val="0075751F"/>
    <w:rsid w:val="00757681"/>
    <w:rsid w:val="00757D11"/>
    <w:rsid w:val="00761AAA"/>
    <w:rsid w:val="00762849"/>
    <w:rsid w:val="00763DA0"/>
    <w:rsid w:val="00764FEE"/>
    <w:rsid w:val="007653FA"/>
    <w:rsid w:val="007654EB"/>
    <w:rsid w:val="00765785"/>
    <w:rsid w:val="007677F5"/>
    <w:rsid w:val="00767F68"/>
    <w:rsid w:val="00770D9F"/>
    <w:rsid w:val="00771158"/>
    <w:rsid w:val="00771201"/>
    <w:rsid w:val="00773E3C"/>
    <w:rsid w:val="00774620"/>
    <w:rsid w:val="00774975"/>
    <w:rsid w:val="00780958"/>
    <w:rsid w:val="00780E37"/>
    <w:rsid w:val="00781F7D"/>
    <w:rsid w:val="00783E48"/>
    <w:rsid w:val="00783F05"/>
    <w:rsid w:val="00784AE9"/>
    <w:rsid w:val="007853DD"/>
    <w:rsid w:val="007876C7"/>
    <w:rsid w:val="00787F5D"/>
    <w:rsid w:val="007945B3"/>
    <w:rsid w:val="00796ADD"/>
    <w:rsid w:val="007A16FF"/>
    <w:rsid w:val="007A2A2D"/>
    <w:rsid w:val="007A3814"/>
    <w:rsid w:val="007A41F3"/>
    <w:rsid w:val="007A50C8"/>
    <w:rsid w:val="007A68A4"/>
    <w:rsid w:val="007A6F35"/>
    <w:rsid w:val="007B135C"/>
    <w:rsid w:val="007B19DA"/>
    <w:rsid w:val="007B2C93"/>
    <w:rsid w:val="007B76C4"/>
    <w:rsid w:val="007B77F4"/>
    <w:rsid w:val="007C5275"/>
    <w:rsid w:val="007C63F8"/>
    <w:rsid w:val="007C6559"/>
    <w:rsid w:val="007D42A7"/>
    <w:rsid w:val="007D498B"/>
    <w:rsid w:val="007D57A3"/>
    <w:rsid w:val="007D7520"/>
    <w:rsid w:val="007E15FF"/>
    <w:rsid w:val="007E5B62"/>
    <w:rsid w:val="007E68E9"/>
    <w:rsid w:val="007F19A5"/>
    <w:rsid w:val="007F24B0"/>
    <w:rsid w:val="007F2A67"/>
    <w:rsid w:val="007F2D04"/>
    <w:rsid w:val="007F2FFA"/>
    <w:rsid w:val="007F3BA0"/>
    <w:rsid w:val="007F438E"/>
    <w:rsid w:val="007F56AC"/>
    <w:rsid w:val="007F5919"/>
    <w:rsid w:val="007F6BDD"/>
    <w:rsid w:val="007F6F2B"/>
    <w:rsid w:val="007F6F63"/>
    <w:rsid w:val="007F7EA4"/>
    <w:rsid w:val="00801014"/>
    <w:rsid w:val="008027C4"/>
    <w:rsid w:val="00802923"/>
    <w:rsid w:val="00803B23"/>
    <w:rsid w:val="00804132"/>
    <w:rsid w:val="008044A3"/>
    <w:rsid w:val="008134CB"/>
    <w:rsid w:val="00816880"/>
    <w:rsid w:val="008170F2"/>
    <w:rsid w:val="008179E0"/>
    <w:rsid w:val="00817C41"/>
    <w:rsid w:val="0082084D"/>
    <w:rsid w:val="00820EA8"/>
    <w:rsid w:val="008229D1"/>
    <w:rsid w:val="008253A9"/>
    <w:rsid w:val="00826960"/>
    <w:rsid w:val="00830CF6"/>
    <w:rsid w:val="0083648A"/>
    <w:rsid w:val="008373E6"/>
    <w:rsid w:val="008407C5"/>
    <w:rsid w:val="008413F8"/>
    <w:rsid w:val="00842C17"/>
    <w:rsid w:val="008438CF"/>
    <w:rsid w:val="00843D58"/>
    <w:rsid w:val="0084413E"/>
    <w:rsid w:val="00845486"/>
    <w:rsid w:val="008454B9"/>
    <w:rsid w:val="00845A5B"/>
    <w:rsid w:val="0084613F"/>
    <w:rsid w:val="00850288"/>
    <w:rsid w:val="00851951"/>
    <w:rsid w:val="008523AB"/>
    <w:rsid w:val="00852709"/>
    <w:rsid w:val="00852A8C"/>
    <w:rsid w:val="00852B69"/>
    <w:rsid w:val="008540FD"/>
    <w:rsid w:val="00854EC8"/>
    <w:rsid w:val="0085637F"/>
    <w:rsid w:val="0085710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5C0"/>
    <w:rsid w:val="00897878"/>
    <w:rsid w:val="008A014D"/>
    <w:rsid w:val="008A048B"/>
    <w:rsid w:val="008A0C3C"/>
    <w:rsid w:val="008A1189"/>
    <w:rsid w:val="008A1BD7"/>
    <w:rsid w:val="008A28B8"/>
    <w:rsid w:val="008A3836"/>
    <w:rsid w:val="008A4BD4"/>
    <w:rsid w:val="008A6027"/>
    <w:rsid w:val="008A7776"/>
    <w:rsid w:val="008A79CD"/>
    <w:rsid w:val="008B038D"/>
    <w:rsid w:val="008B0697"/>
    <w:rsid w:val="008B3150"/>
    <w:rsid w:val="008B3820"/>
    <w:rsid w:val="008B47C3"/>
    <w:rsid w:val="008B7C8A"/>
    <w:rsid w:val="008C0504"/>
    <w:rsid w:val="008C12B8"/>
    <w:rsid w:val="008C17E3"/>
    <w:rsid w:val="008C2266"/>
    <w:rsid w:val="008C2B8B"/>
    <w:rsid w:val="008C5024"/>
    <w:rsid w:val="008C53F0"/>
    <w:rsid w:val="008C6629"/>
    <w:rsid w:val="008C690A"/>
    <w:rsid w:val="008C6C08"/>
    <w:rsid w:val="008C7929"/>
    <w:rsid w:val="008D1674"/>
    <w:rsid w:val="008D1B60"/>
    <w:rsid w:val="008D27F4"/>
    <w:rsid w:val="008D2A90"/>
    <w:rsid w:val="008D34B8"/>
    <w:rsid w:val="008D59A2"/>
    <w:rsid w:val="008D71F8"/>
    <w:rsid w:val="008E2C10"/>
    <w:rsid w:val="008E43D0"/>
    <w:rsid w:val="008E4AE6"/>
    <w:rsid w:val="008E6D84"/>
    <w:rsid w:val="008E79BF"/>
    <w:rsid w:val="008F1C81"/>
    <w:rsid w:val="008F755E"/>
    <w:rsid w:val="009011DC"/>
    <w:rsid w:val="00902500"/>
    <w:rsid w:val="009065DB"/>
    <w:rsid w:val="00907551"/>
    <w:rsid w:val="009077F7"/>
    <w:rsid w:val="00907E93"/>
    <w:rsid w:val="00910001"/>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6C41"/>
    <w:rsid w:val="00957662"/>
    <w:rsid w:val="00960F5B"/>
    <w:rsid w:val="00961913"/>
    <w:rsid w:val="00964E3D"/>
    <w:rsid w:val="009651D5"/>
    <w:rsid w:val="00967192"/>
    <w:rsid w:val="009701FB"/>
    <w:rsid w:val="0097093B"/>
    <w:rsid w:val="00970AF3"/>
    <w:rsid w:val="009712E6"/>
    <w:rsid w:val="009720C7"/>
    <w:rsid w:val="00973E46"/>
    <w:rsid w:val="00974545"/>
    <w:rsid w:val="0098051D"/>
    <w:rsid w:val="009811C8"/>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404F"/>
    <w:rsid w:val="009B5539"/>
    <w:rsid w:val="009B6079"/>
    <w:rsid w:val="009C072F"/>
    <w:rsid w:val="009C228F"/>
    <w:rsid w:val="009C25F1"/>
    <w:rsid w:val="009C2A10"/>
    <w:rsid w:val="009C416F"/>
    <w:rsid w:val="009C44F8"/>
    <w:rsid w:val="009C45CB"/>
    <w:rsid w:val="009C5580"/>
    <w:rsid w:val="009D0937"/>
    <w:rsid w:val="009D16D6"/>
    <w:rsid w:val="009D17D2"/>
    <w:rsid w:val="009D2069"/>
    <w:rsid w:val="009D37EA"/>
    <w:rsid w:val="009D4113"/>
    <w:rsid w:val="009D688D"/>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0DF0"/>
    <w:rsid w:val="00A02352"/>
    <w:rsid w:val="00A02F5F"/>
    <w:rsid w:val="00A050EC"/>
    <w:rsid w:val="00A0581A"/>
    <w:rsid w:val="00A06973"/>
    <w:rsid w:val="00A07A16"/>
    <w:rsid w:val="00A10AFA"/>
    <w:rsid w:val="00A16EE9"/>
    <w:rsid w:val="00A1756A"/>
    <w:rsid w:val="00A17814"/>
    <w:rsid w:val="00A205EC"/>
    <w:rsid w:val="00A20862"/>
    <w:rsid w:val="00A21C65"/>
    <w:rsid w:val="00A24EEC"/>
    <w:rsid w:val="00A30723"/>
    <w:rsid w:val="00A319FB"/>
    <w:rsid w:val="00A33DC1"/>
    <w:rsid w:val="00A4123B"/>
    <w:rsid w:val="00A414FB"/>
    <w:rsid w:val="00A43247"/>
    <w:rsid w:val="00A43DE8"/>
    <w:rsid w:val="00A442D1"/>
    <w:rsid w:val="00A44D14"/>
    <w:rsid w:val="00A452AA"/>
    <w:rsid w:val="00A45F35"/>
    <w:rsid w:val="00A50962"/>
    <w:rsid w:val="00A543D6"/>
    <w:rsid w:val="00A545FB"/>
    <w:rsid w:val="00A54F8A"/>
    <w:rsid w:val="00A567CC"/>
    <w:rsid w:val="00A571AE"/>
    <w:rsid w:val="00A61874"/>
    <w:rsid w:val="00A62BBE"/>
    <w:rsid w:val="00A66392"/>
    <w:rsid w:val="00A71B63"/>
    <w:rsid w:val="00A74AF3"/>
    <w:rsid w:val="00A74B99"/>
    <w:rsid w:val="00A76336"/>
    <w:rsid w:val="00A76480"/>
    <w:rsid w:val="00A77426"/>
    <w:rsid w:val="00A80EB1"/>
    <w:rsid w:val="00A82D94"/>
    <w:rsid w:val="00A83C59"/>
    <w:rsid w:val="00A8749E"/>
    <w:rsid w:val="00A92373"/>
    <w:rsid w:val="00A93FB7"/>
    <w:rsid w:val="00A952AB"/>
    <w:rsid w:val="00A97FF2"/>
    <w:rsid w:val="00AA23BA"/>
    <w:rsid w:val="00AA2A0B"/>
    <w:rsid w:val="00AA2A1A"/>
    <w:rsid w:val="00AA3171"/>
    <w:rsid w:val="00AA37CD"/>
    <w:rsid w:val="00AA3B44"/>
    <w:rsid w:val="00AA3DE8"/>
    <w:rsid w:val="00AA48D7"/>
    <w:rsid w:val="00AA5A3B"/>
    <w:rsid w:val="00AA6831"/>
    <w:rsid w:val="00AA71BA"/>
    <w:rsid w:val="00AB2A67"/>
    <w:rsid w:val="00AB2C39"/>
    <w:rsid w:val="00AB35A6"/>
    <w:rsid w:val="00AC1F47"/>
    <w:rsid w:val="00AC3E9D"/>
    <w:rsid w:val="00AC425C"/>
    <w:rsid w:val="00AC54DB"/>
    <w:rsid w:val="00AC56B3"/>
    <w:rsid w:val="00AC6D5D"/>
    <w:rsid w:val="00AC7690"/>
    <w:rsid w:val="00AC7AB7"/>
    <w:rsid w:val="00AD2E4C"/>
    <w:rsid w:val="00AD5384"/>
    <w:rsid w:val="00AD5D5B"/>
    <w:rsid w:val="00AD6AC6"/>
    <w:rsid w:val="00AE38B2"/>
    <w:rsid w:val="00AE5112"/>
    <w:rsid w:val="00AE62D7"/>
    <w:rsid w:val="00AE7C1B"/>
    <w:rsid w:val="00AF43A3"/>
    <w:rsid w:val="00AF4DD8"/>
    <w:rsid w:val="00AF5EBD"/>
    <w:rsid w:val="00AF6655"/>
    <w:rsid w:val="00AF754F"/>
    <w:rsid w:val="00B01228"/>
    <w:rsid w:val="00B01460"/>
    <w:rsid w:val="00B0292A"/>
    <w:rsid w:val="00B02FAF"/>
    <w:rsid w:val="00B04A94"/>
    <w:rsid w:val="00B067D4"/>
    <w:rsid w:val="00B07324"/>
    <w:rsid w:val="00B105BD"/>
    <w:rsid w:val="00B10BE1"/>
    <w:rsid w:val="00B10CDA"/>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39E4"/>
    <w:rsid w:val="00B44A3E"/>
    <w:rsid w:val="00B47638"/>
    <w:rsid w:val="00B50F61"/>
    <w:rsid w:val="00B51B32"/>
    <w:rsid w:val="00B51C90"/>
    <w:rsid w:val="00B5252D"/>
    <w:rsid w:val="00B55280"/>
    <w:rsid w:val="00B56B67"/>
    <w:rsid w:val="00B606E5"/>
    <w:rsid w:val="00B62154"/>
    <w:rsid w:val="00B6233D"/>
    <w:rsid w:val="00B6368A"/>
    <w:rsid w:val="00B64988"/>
    <w:rsid w:val="00B65A70"/>
    <w:rsid w:val="00B701AA"/>
    <w:rsid w:val="00B70E1E"/>
    <w:rsid w:val="00B715DC"/>
    <w:rsid w:val="00B72C88"/>
    <w:rsid w:val="00B73F8B"/>
    <w:rsid w:val="00B74492"/>
    <w:rsid w:val="00B7459D"/>
    <w:rsid w:val="00B75E2D"/>
    <w:rsid w:val="00B76E4E"/>
    <w:rsid w:val="00B806F4"/>
    <w:rsid w:val="00B83324"/>
    <w:rsid w:val="00B8363B"/>
    <w:rsid w:val="00B84011"/>
    <w:rsid w:val="00B84A99"/>
    <w:rsid w:val="00B852ED"/>
    <w:rsid w:val="00B85A59"/>
    <w:rsid w:val="00B87D27"/>
    <w:rsid w:val="00B87E28"/>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3785"/>
    <w:rsid w:val="00BB5DF1"/>
    <w:rsid w:val="00BB6570"/>
    <w:rsid w:val="00BC0F59"/>
    <w:rsid w:val="00BC1B7C"/>
    <w:rsid w:val="00BC484E"/>
    <w:rsid w:val="00BC53C7"/>
    <w:rsid w:val="00BC5CA3"/>
    <w:rsid w:val="00BC689D"/>
    <w:rsid w:val="00BD0109"/>
    <w:rsid w:val="00BD080F"/>
    <w:rsid w:val="00BD2783"/>
    <w:rsid w:val="00BD3D38"/>
    <w:rsid w:val="00BD6458"/>
    <w:rsid w:val="00BD6EF7"/>
    <w:rsid w:val="00BE0854"/>
    <w:rsid w:val="00BE1ED2"/>
    <w:rsid w:val="00BE2A4E"/>
    <w:rsid w:val="00BE2FE3"/>
    <w:rsid w:val="00BE412C"/>
    <w:rsid w:val="00BE41B8"/>
    <w:rsid w:val="00BE4E19"/>
    <w:rsid w:val="00BE66DD"/>
    <w:rsid w:val="00BE726C"/>
    <w:rsid w:val="00BF04D3"/>
    <w:rsid w:val="00BF25F0"/>
    <w:rsid w:val="00BF2A02"/>
    <w:rsid w:val="00BF3079"/>
    <w:rsid w:val="00BF341D"/>
    <w:rsid w:val="00BF3473"/>
    <w:rsid w:val="00BF56BD"/>
    <w:rsid w:val="00BF5D32"/>
    <w:rsid w:val="00BF6876"/>
    <w:rsid w:val="00BF6E44"/>
    <w:rsid w:val="00BF718F"/>
    <w:rsid w:val="00C0065E"/>
    <w:rsid w:val="00C0445E"/>
    <w:rsid w:val="00C0641C"/>
    <w:rsid w:val="00C12AD7"/>
    <w:rsid w:val="00C13C5A"/>
    <w:rsid w:val="00C15C21"/>
    <w:rsid w:val="00C16397"/>
    <w:rsid w:val="00C16EA4"/>
    <w:rsid w:val="00C201CA"/>
    <w:rsid w:val="00C21B95"/>
    <w:rsid w:val="00C2364C"/>
    <w:rsid w:val="00C23D73"/>
    <w:rsid w:val="00C241A1"/>
    <w:rsid w:val="00C27500"/>
    <w:rsid w:val="00C27ADF"/>
    <w:rsid w:val="00C306E8"/>
    <w:rsid w:val="00C33F0C"/>
    <w:rsid w:val="00C34747"/>
    <w:rsid w:val="00C3576E"/>
    <w:rsid w:val="00C35956"/>
    <w:rsid w:val="00C36E27"/>
    <w:rsid w:val="00C37E81"/>
    <w:rsid w:val="00C407D6"/>
    <w:rsid w:val="00C438C1"/>
    <w:rsid w:val="00C463DD"/>
    <w:rsid w:val="00C53B47"/>
    <w:rsid w:val="00C5657B"/>
    <w:rsid w:val="00C56AEC"/>
    <w:rsid w:val="00C60A73"/>
    <w:rsid w:val="00C610DB"/>
    <w:rsid w:val="00C6203D"/>
    <w:rsid w:val="00C62E60"/>
    <w:rsid w:val="00C63B0C"/>
    <w:rsid w:val="00C63D28"/>
    <w:rsid w:val="00C643D7"/>
    <w:rsid w:val="00C655EB"/>
    <w:rsid w:val="00C67551"/>
    <w:rsid w:val="00C72120"/>
    <w:rsid w:val="00C73D5D"/>
    <w:rsid w:val="00C73FF3"/>
    <w:rsid w:val="00C75DCE"/>
    <w:rsid w:val="00C773A3"/>
    <w:rsid w:val="00C77AEA"/>
    <w:rsid w:val="00C77DA0"/>
    <w:rsid w:val="00C81086"/>
    <w:rsid w:val="00C843D7"/>
    <w:rsid w:val="00C848FA"/>
    <w:rsid w:val="00C86D82"/>
    <w:rsid w:val="00C90325"/>
    <w:rsid w:val="00C90EDA"/>
    <w:rsid w:val="00C91C93"/>
    <w:rsid w:val="00C9266C"/>
    <w:rsid w:val="00C92C0C"/>
    <w:rsid w:val="00C95186"/>
    <w:rsid w:val="00C97272"/>
    <w:rsid w:val="00CA22A8"/>
    <w:rsid w:val="00CA2D56"/>
    <w:rsid w:val="00CA31F1"/>
    <w:rsid w:val="00CA3396"/>
    <w:rsid w:val="00CA3B90"/>
    <w:rsid w:val="00CA4020"/>
    <w:rsid w:val="00CA4D02"/>
    <w:rsid w:val="00CA5084"/>
    <w:rsid w:val="00CA666C"/>
    <w:rsid w:val="00CA73E2"/>
    <w:rsid w:val="00CB1772"/>
    <w:rsid w:val="00CB18E0"/>
    <w:rsid w:val="00CB4220"/>
    <w:rsid w:val="00CB42AB"/>
    <w:rsid w:val="00CB4DB1"/>
    <w:rsid w:val="00CB748F"/>
    <w:rsid w:val="00CC0229"/>
    <w:rsid w:val="00CC083F"/>
    <w:rsid w:val="00CC1F9A"/>
    <w:rsid w:val="00CC3542"/>
    <w:rsid w:val="00CC3879"/>
    <w:rsid w:val="00CC5F74"/>
    <w:rsid w:val="00CC6668"/>
    <w:rsid w:val="00CD3D18"/>
    <w:rsid w:val="00CD604F"/>
    <w:rsid w:val="00CD68CE"/>
    <w:rsid w:val="00CD72A4"/>
    <w:rsid w:val="00CE08CE"/>
    <w:rsid w:val="00CE20E9"/>
    <w:rsid w:val="00CE3773"/>
    <w:rsid w:val="00CE390E"/>
    <w:rsid w:val="00CE5709"/>
    <w:rsid w:val="00CE6FC5"/>
    <w:rsid w:val="00CE701C"/>
    <w:rsid w:val="00CE7EE7"/>
    <w:rsid w:val="00CF0E33"/>
    <w:rsid w:val="00CF1A77"/>
    <w:rsid w:val="00CF24AE"/>
    <w:rsid w:val="00CF2A61"/>
    <w:rsid w:val="00CF326B"/>
    <w:rsid w:val="00CF4362"/>
    <w:rsid w:val="00CF4490"/>
    <w:rsid w:val="00CF45DC"/>
    <w:rsid w:val="00CF5705"/>
    <w:rsid w:val="00CF5A8F"/>
    <w:rsid w:val="00D00379"/>
    <w:rsid w:val="00D01D05"/>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272E8"/>
    <w:rsid w:val="00D3123C"/>
    <w:rsid w:val="00D346DA"/>
    <w:rsid w:val="00D3584A"/>
    <w:rsid w:val="00D428F8"/>
    <w:rsid w:val="00D44B05"/>
    <w:rsid w:val="00D44FF7"/>
    <w:rsid w:val="00D45A5C"/>
    <w:rsid w:val="00D472AD"/>
    <w:rsid w:val="00D50A98"/>
    <w:rsid w:val="00D5159A"/>
    <w:rsid w:val="00D51B5E"/>
    <w:rsid w:val="00D5320B"/>
    <w:rsid w:val="00D55377"/>
    <w:rsid w:val="00D557D5"/>
    <w:rsid w:val="00D56348"/>
    <w:rsid w:val="00D57E4B"/>
    <w:rsid w:val="00D601F0"/>
    <w:rsid w:val="00D626EC"/>
    <w:rsid w:val="00D62F2F"/>
    <w:rsid w:val="00D64F50"/>
    <w:rsid w:val="00D65147"/>
    <w:rsid w:val="00D65D31"/>
    <w:rsid w:val="00D668F7"/>
    <w:rsid w:val="00D66959"/>
    <w:rsid w:val="00D7167B"/>
    <w:rsid w:val="00D7215D"/>
    <w:rsid w:val="00D73519"/>
    <w:rsid w:val="00D73AE8"/>
    <w:rsid w:val="00D73E83"/>
    <w:rsid w:val="00D80999"/>
    <w:rsid w:val="00D80A3E"/>
    <w:rsid w:val="00D80F56"/>
    <w:rsid w:val="00D811BF"/>
    <w:rsid w:val="00D82669"/>
    <w:rsid w:val="00D84B3D"/>
    <w:rsid w:val="00D92151"/>
    <w:rsid w:val="00D94D3A"/>
    <w:rsid w:val="00D95385"/>
    <w:rsid w:val="00D96102"/>
    <w:rsid w:val="00D96C3F"/>
    <w:rsid w:val="00DA0323"/>
    <w:rsid w:val="00DA0C66"/>
    <w:rsid w:val="00DA3FF9"/>
    <w:rsid w:val="00DB112D"/>
    <w:rsid w:val="00DB13BD"/>
    <w:rsid w:val="00DB1971"/>
    <w:rsid w:val="00DB39B4"/>
    <w:rsid w:val="00DB7F60"/>
    <w:rsid w:val="00DC434C"/>
    <w:rsid w:val="00DC451E"/>
    <w:rsid w:val="00DC5FA1"/>
    <w:rsid w:val="00DC7C98"/>
    <w:rsid w:val="00DD04D4"/>
    <w:rsid w:val="00DD0CE4"/>
    <w:rsid w:val="00DD10A8"/>
    <w:rsid w:val="00DD1767"/>
    <w:rsid w:val="00DD3D3E"/>
    <w:rsid w:val="00DD418E"/>
    <w:rsid w:val="00DD537D"/>
    <w:rsid w:val="00DD6A64"/>
    <w:rsid w:val="00DE09BF"/>
    <w:rsid w:val="00DE3721"/>
    <w:rsid w:val="00DE6B6C"/>
    <w:rsid w:val="00DF1668"/>
    <w:rsid w:val="00DF1BF4"/>
    <w:rsid w:val="00DF252A"/>
    <w:rsid w:val="00DF2560"/>
    <w:rsid w:val="00DF2742"/>
    <w:rsid w:val="00DF3A9C"/>
    <w:rsid w:val="00DF448C"/>
    <w:rsid w:val="00DF46A1"/>
    <w:rsid w:val="00DF48BD"/>
    <w:rsid w:val="00DF71A5"/>
    <w:rsid w:val="00E002E0"/>
    <w:rsid w:val="00E02414"/>
    <w:rsid w:val="00E0246E"/>
    <w:rsid w:val="00E05543"/>
    <w:rsid w:val="00E061D8"/>
    <w:rsid w:val="00E06D7D"/>
    <w:rsid w:val="00E07EE4"/>
    <w:rsid w:val="00E07F64"/>
    <w:rsid w:val="00E1306E"/>
    <w:rsid w:val="00E13C50"/>
    <w:rsid w:val="00E14245"/>
    <w:rsid w:val="00E14396"/>
    <w:rsid w:val="00E1640E"/>
    <w:rsid w:val="00E16D41"/>
    <w:rsid w:val="00E178E4"/>
    <w:rsid w:val="00E20D55"/>
    <w:rsid w:val="00E21F02"/>
    <w:rsid w:val="00E22703"/>
    <w:rsid w:val="00E2272C"/>
    <w:rsid w:val="00E227DA"/>
    <w:rsid w:val="00E24228"/>
    <w:rsid w:val="00E24C47"/>
    <w:rsid w:val="00E25125"/>
    <w:rsid w:val="00E27B5F"/>
    <w:rsid w:val="00E32F69"/>
    <w:rsid w:val="00E34F55"/>
    <w:rsid w:val="00E404AB"/>
    <w:rsid w:val="00E40843"/>
    <w:rsid w:val="00E41299"/>
    <w:rsid w:val="00E425F4"/>
    <w:rsid w:val="00E445D8"/>
    <w:rsid w:val="00E46ACA"/>
    <w:rsid w:val="00E47547"/>
    <w:rsid w:val="00E47B07"/>
    <w:rsid w:val="00E50481"/>
    <w:rsid w:val="00E50FFA"/>
    <w:rsid w:val="00E526F5"/>
    <w:rsid w:val="00E528B6"/>
    <w:rsid w:val="00E52E5D"/>
    <w:rsid w:val="00E53794"/>
    <w:rsid w:val="00E53FAB"/>
    <w:rsid w:val="00E5528B"/>
    <w:rsid w:val="00E5593B"/>
    <w:rsid w:val="00E56ACE"/>
    <w:rsid w:val="00E576D6"/>
    <w:rsid w:val="00E63742"/>
    <w:rsid w:val="00E63C63"/>
    <w:rsid w:val="00E63F24"/>
    <w:rsid w:val="00E67635"/>
    <w:rsid w:val="00E70A61"/>
    <w:rsid w:val="00E72691"/>
    <w:rsid w:val="00E74838"/>
    <w:rsid w:val="00E74E8C"/>
    <w:rsid w:val="00E75057"/>
    <w:rsid w:val="00E76299"/>
    <w:rsid w:val="00E77251"/>
    <w:rsid w:val="00E817EE"/>
    <w:rsid w:val="00E818B6"/>
    <w:rsid w:val="00E81B85"/>
    <w:rsid w:val="00E83487"/>
    <w:rsid w:val="00E84D79"/>
    <w:rsid w:val="00E8530F"/>
    <w:rsid w:val="00E8602E"/>
    <w:rsid w:val="00E86ACF"/>
    <w:rsid w:val="00E87CF0"/>
    <w:rsid w:val="00E9187B"/>
    <w:rsid w:val="00E91EAA"/>
    <w:rsid w:val="00E92FD0"/>
    <w:rsid w:val="00E93A91"/>
    <w:rsid w:val="00E93B0A"/>
    <w:rsid w:val="00E93D93"/>
    <w:rsid w:val="00E94801"/>
    <w:rsid w:val="00E957BE"/>
    <w:rsid w:val="00E96506"/>
    <w:rsid w:val="00EA1BBC"/>
    <w:rsid w:val="00EA5C78"/>
    <w:rsid w:val="00EB045D"/>
    <w:rsid w:val="00EB318D"/>
    <w:rsid w:val="00EB41C4"/>
    <w:rsid w:val="00EB5149"/>
    <w:rsid w:val="00EB5B7B"/>
    <w:rsid w:val="00EB5DF5"/>
    <w:rsid w:val="00EB668D"/>
    <w:rsid w:val="00EC0BA7"/>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5E43"/>
    <w:rsid w:val="00EE6967"/>
    <w:rsid w:val="00EE6E66"/>
    <w:rsid w:val="00EE7116"/>
    <w:rsid w:val="00EE7BAA"/>
    <w:rsid w:val="00EF033D"/>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6B4D"/>
    <w:rsid w:val="00F27105"/>
    <w:rsid w:val="00F277CF"/>
    <w:rsid w:val="00F27B16"/>
    <w:rsid w:val="00F31467"/>
    <w:rsid w:val="00F32383"/>
    <w:rsid w:val="00F33096"/>
    <w:rsid w:val="00F335C4"/>
    <w:rsid w:val="00F336A1"/>
    <w:rsid w:val="00F36E3B"/>
    <w:rsid w:val="00F40D25"/>
    <w:rsid w:val="00F441B2"/>
    <w:rsid w:val="00F46A84"/>
    <w:rsid w:val="00F476E8"/>
    <w:rsid w:val="00F47F97"/>
    <w:rsid w:val="00F546BF"/>
    <w:rsid w:val="00F5660C"/>
    <w:rsid w:val="00F63836"/>
    <w:rsid w:val="00F73A93"/>
    <w:rsid w:val="00F750F4"/>
    <w:rsid w:val="00F7562C"/>
    <w:rsid w:val="00F76819"/>
    <w:rsid w:val="00F77924"/>
    <w:rsid w:val="00F808F8"/>
    <w:rsid w:val="00F80EF4"/>
    <w:rsid w:val="00F81B45"/>
    <w:rsid w:val="00F824FC"/>
    <w:rsid w:val="00F84FB1"/>
    <w:rsid w:val="00F8616A"/>
    <w:rsid w:val="00F90280"/>
    <w:rsid w:val="00F9081A"/>
    <w:rsid w:val="00F90A9D"/>
    <w:rsid w:val="00F91D36"/>
    <w:rsid w:val="00F92A7B"/>
    <w:rsid w:val="00F933F6"/>
    <w:rsid w:val="00F95AE7"/>
    <w:rsid w:val="00F95FBB"/>
    <w:rsid w:val="00F96D00"/>
    <w:rsid w:val="00FA0773"/>
    <w:rsid w:val="00FA0DC0"/>
    <w:rsid w:val="00FA0E84"/>
    <w:rsid w:val="00FA3E6B"/>
    <w:rsid w:val="00FA4EF6"/>
    <w:rsid w:val="00FA5B52"/>
    <w:rsid w:val="00FA66AD"/>
    <w:rsid w:val="00FA73C3"/>
    <w:rsid w:val="00FA7A69"/>
    <w:rsid w:val="00FA7F14"/>
    <w:rsid w:val="00FB0F94"/>
    <w:rsid w:val="00FB19D4"/>
    <w:rsid w:val="00FB4C80"/>
    <w:rsid w:val="00FB4D87"/>
    <w:rsid w:val="00FC4FC1"/>
    <w:rsid w:val="00FC6E86"/>
    <w:rsid w:val="00FD13D4"/>
    <w:rsid w:val="00FD1E5D"/>
    <w:rsid w:val="00FD221C"/>
    <w:rsid w:val="00FD25D2"/>
    <w:rsid w:val="00FD342D"/>
    <w:rsid w:val="00FD417F"/>
    <w:rsid w:val="00FD4C02"/>
    <w:rsid w:val="00FD4EE7"/>
    <w:rsid w:val="00FD636E"/>
    <w:rsid w:val="00FD6D00"/>
    <w:rsid w:val="00FD795C"/>
    <w:rsid w:val="00FD7E41"/>
    <w:rsid w:val="00FE1C67"/>
    <w:rsid w:val="00FE1CDD"/>
    <w:rsid w:val="00FF1A4E"/>
    <w:rsid w:val="00FF394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semiHidden/>
    <w:unhideWhenUsed/>
    <w:rsid w:val="007654EB"/>
    <w:rPr>
      <w:sz w:val="20"/>
      <w:szCs w:val="20"/>
    </w:rPr>
  </w:style>
  <w:style w:type="character" w:customStyle="1" w:styleId="CommentTextChar">
    <w:name w:val="Comment Text Char"/>
    <w:basedOn w:val="DefaultParagraphFont"/>
    <w:link w:val="CommentText"/>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34410">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1650</Words>
  <Characters>9086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2018-07-17T20:20:00Z</cp:lastPrinted>
  <dcterms:created xsi:type="dcterms:W3CDTF">2023-04-25T13:36:00Z</dcterms:created>
  <dcterms:modified xsi:type="dcterms:W3CDTF">2023-04-25T13:36:00Z</dcterms:modified>
</cp:coreProperties>
</file>