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ACE62" w14:textId="77777777" w:rsidR="006B3E09" w:rsidRPr="007A4C3A" w:rsidRDefault="006B3E09" w:rsidP="006B3E09">
      <w:pPr>
        <w:jc w:val="center"/>
        <w:rPr>
          <w:b/>
        </w:rPr>
      </w:pPr>
      <w:r w:rsidRPr="007A4C3A">
        <w:rPr>
          <w:b/>
        </w:rPr>
        <w:t>BEFORE THE</w:t>
      </w:r>
    </w:p>
    <w:p w14:paraId="7DFC6DE6" w14:textId="77777777" w:rsidR="006B3E09" w:rsidRPr="007A4C3A" w:rsidRDefault="006B3E09" w:rsidP="006B3E09">
      <w:pPr>
        <w:tabs>
          <w:tab w:val="center" w:pos="4680"/>
        </w:tabs>
        <w:suppressAutoHyphens/>
        <w:jc w:val="center"/>
        <w:rPr>
          <w:b/>
          <w:bCs/>
          <w:spacing w:val="-3"/>
        </w:rPr>
      </w:pPr>
      <w:r w:rsidRPr="007A4C3A">
        <w:rPr>
          <w:b/>
          <w:bCs/>
          <w:spacing w:val="-3"/>
        </w:rPr>
        <w:t>PENNSYLVANIA PUBLIC UTILITY COMMISSION</w:t>
      </w:r>
    </w:p>
    <w:p w14:paraId="58110AC3" w14:textId="77777777" w:rsidR="006B3E09" w:rsidRPr="007A4C3A" w:rsidRDefault="006B3E09" w:rsidP="006B3E09">
      <w:pPr>
        <w:tabs>
          <w:tab w:val="left" w:pos="-720"/>
        </w:tabs>
        <w:suppressAutoHyphens/>
        <w:ind w:firstLine="1440"/>
        <w:rPr>
          <w:spacing w:val="-3"/>
        </w:rPr>
      </w:pPr>
    </w:p>
    <w:p w14:paraId="20D6BE92" w14:textId="77777777" w:rsidR="006B3E09" w:rsidRDefault="006B3E09" w:rsidP="006B3E09">
      <w:pPr>
        <w:tabs>
          <w:tab w:val="left" w:pos="-720"/>
        </w:tabs>
        <w:suppressAutoHyphens/>
        <w:ind w:firstLine="1440"/>
        <w:rPr>
          <w:spacing w:val="-3"/>
        </w:rPr>
      </w:pPr>
    </w:p>
    <w:p w14:paraId="6959B7CF" w14:textId="77777777" w:rsidR="006B3E09" w:rsidRPr="007A4C3A" w:rsidRDefault="006B3E09" w:rsidP="006B3E09">
      <w:pPr>
        <w:tabs>
          <w:tab w:val="left" w:pos="-720"/>
        </w:tabs>
        <w:suppressAutoHyphens/>
        <w:ind w:firstLine="1440"/>
        <w:rPr>
          <w:spacing w:val="-3"/>
        </w:rPr>
      </w:pPr>
    </w:p>
    <w:p w14:paraId="31ED790F" w14:textId="77777777" w:rsidR="006B3E09" w:rsidRPr="007A4C3A" w:rsidRDefault="006B3E09" w:rsidP="006B3E09">
      <w:pPr>
        <w:tabs>
          <w:tab w:val="left" w:pos="-720"/>
        </w:tabs>
        <w:suppressAutoHyphens/>
        <w:jc w:val="both"/>
        <w:rPr>
          <w:spacing w:val="-3"/>
        </w:rPr>
      </w:pPr>
      <w:r w:rsidRPr="00185531">
        <w:rPr>
          <w:spacing w:val="-3"/>
        </w:rPr>
        <w:t>Ronald H. Schad</w:t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Pr="007A4C3A">
        <w:rPr>
          <w:spacing w:val="-3"/>
        </w:rPr>
        <w:fldChar w:fldCharType="begin"/>
      </w:r>
      <w:r w:rsidRPr="007A4C3A">
        <w:rPr>
          <w:spacing w:val="-3"/>
        </w:rPr>
        <w:instrText>fillin "Complainant's name" \d ""</w:instrText>
      </w:r>
      <w:r w:rsidRPr="007A4C3A">
        <w:rPr>
          <w:spacing w:val="-3"/>
        </w:rPr>
        <w:fldChar w:fldCharType="end"/>
      </w:r>
      <w:r w:rsidRPr="007A4C3A">
        <w:rPr>
          <w:spacing w:val="-3"/>
        </w:rPr>
        <w:t>:</w:t>
      </w:r>
      <w:r>
        <w:rPr>
          <w:spacing w:val="-3"/>
        </w:rPr>
        <w:tab/>
      </w:r>
      <w:r>
        <w:rPr>
          <w:spacing w:val="-3"/>
        </w:rPr>
        <w:tab/>
      </w:r>
      <w:r w:rsidRPr="00185531">
        <w:rPr>
          <w:spacing w:val="-3"/>
        </w:rPr>
        <w:t>C-2022-3036934</w:t>
      </w:r>
    </w:p>
    <w:p w14:paraId="7E4A0DC3" w14:textId="77777777" w:rsidR="006B3E09" w:rsidRDefault="006B3E09" w:rsidP="006B3E09">
      <w:pPr>
        <w:tabs>
          <w:tab w:val="left" w:pos="-720"/>
        </w:tabs>
        <w:suppressAutoHyphens/>
        <w:jc w:val="both"/>
        <w:rPr>
          <w:spacing w:val="-3"/>
        </w:rPr>
      </w:pP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  <w:t>:</w:t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185531">
        <w:rPr>
          <w:spacing w:val="-3"/>
        </w:rPr>
        <w:t>C-2022-3036935</w:t>
      </w:r>
      <w:r w:rsidRPr="007A4C3A">
        <w:rPr>
          <w:spacing w:val="-3"/>
        </w:rPr>
        <w:tab/>
      </w:r>
    </w:p>
    <w:p w14:paraId="79FEDF75" w14:textId="77777777" w:rsidR="006B3E09" w:rsidRPr="007A4C3A" w:rsidRDefault="006B3E09" w:rsidP="006B3E09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 w:rsidRPr="007A4C3A">
        <w:rPr>
          <w:spacing w:val="-3"/>
        </w:rPr>
        <w:t>v.</w:t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  <w:t>:</w:t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>
        <w:rPr>
          <w:spacing w:val="-3"/>
        </w:rPr>
        <w:tab/>
      </w:r>
      <w:r w:rsidRPr="007A4C3A">
        <w:rPr>
          <w:spacing w:val="-3"/>
        </w:rPr>
        <w:fldChar w:fldCharType="begin"/>
      </w:r>
      <w:r w:rsidRPr="007A4C3A">
        <w:rPr>
          <w:spacing w:val="-3"/>
        </w:rPr>
        <w:instrText>fillin "Docket No." \d ""</w:instrText>
      </w:r>
      <w:r w:rsidRPr="007A4C3A">
        <w:rPr>
          <w:spacing w:val="-3"/>
        </w:rPr>
        <w:fldChar w:fldCharType="end"/>
      </w:r>
    </w:p>
    <w:p w14:paraId="41CF81D1" w14:textId="77777777" w:rsidR="006B3E09" w:rsidRPr="007A4C3A" w:rsidRDefault="006B3E09" w:rsidP="006B3E09">
      <w:pPr>
        <w:tabs>
          <w:tab w:val="left" w:pos="-720"/>
        </w:tabs>
        <w:suppressAutoHyphens/>
        <w:jc w:val="both"/>
        <w:rPr>
          <w:spacing w:val="-3"/>
        </w:rPr>
      </w:pP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  <w:t>:</w:t>
      </w:r>
    </w:p>
    <w:p w14:paraId="50B40192" w14:textId="77777777" w:rsidR="006B3E09" w:rsidRPr="007A4C3A" w:rsidRDefault="006B3E09" w:rsidP="006B3E09">
      <w:pPr>
        <w:tabs>
          <w:tab w:val="left" w:pos="-720"/>
          <w:tab w:val="left" w:pos="5040"/>
        </w:tabs>
        <w:suppressAutoHyphens/>
        <w:jc w:val="both"/>
        <w:rPr>
          <w:spacing w:val="-3"/>
        </w:rPr>
      </w:pPr>
      <w:r w:rsidRPr="00185531">
        <w:rPr>
          <w:spacing w:val="-3"/>
        </w:rPr>
        <w:t>The Pittsburgh Water and Sewer Authority</w:t>
      </w:r>
      <w:r w:rsidRPr="007A4C3A">
        <w:rPr>
          <w:spacing w:val="-3"/>
        </w:rPr>
        <w:tab/>
        <w:t>:</w:t>
      </w:r>
    </w:p>
    <w:p w14:paraId="360A88E1" w14:textId="77777777" w:rsidR="00246BD4" w:rsidRDefault="00246BD4" w:rsidP="00246BD4">
      <w:pPr>
        <w:tabs>
          <w:tab w:val="left" w:pos="-720"/>
          <w:tab w:val="left" w:pos="5040"/>
        </w:tabs>
        <w:suppressAutoHyphens/>
        <w:jc w:val="both"/>
        <w:rPr>
          <w:spacing w:val="-3"/>
        </w:rPr>
      </w:pPr>
    </w:p>
    <w:p w14:paraId="67313FAF" w14:textId="77777777" w:rsidR="00050B86" w:rsidRPr="007A4C3A" w:rsidRDefault="00050B86" w:rsidP="00246BD4">
      <w:pPr>
        <w:tabs>
          <w:tab w:val="left" w:pos="-720"/>
          <w:tab w:val="left" w:pos="5040"/>
        </w:tabs>
        <w:suppressAutoHyphens/>
        <w:jc w:val="both"/>
        <w:rPr>
          <w:spacing w:val="-3"/>
        </w:rPr>
      </w:pPr>
    </w:p>
    <w:p w14:paraId="24C8166F" w14:textId="77777777" w:rsidR="00716AAB" w:rsidRDefault="00716AAB" w:rsidP="00716AAB"/>
    <w:p w14:paraId="2B115380" w14:textId="77777777" w:rsidR="00406E4E" w:rsidRPr="00406E4E" w:rsidRDefault="00716AAB" w:rsidP="00716AAB">
      <w:pPr>
        <w:jc w:val="center"/>
        <w:rPr>
          <w:b/>
        </w:rPr>
      </w:pPr>
      <w:r w:rsidRPr="00406E4E">
        <w:rPr>
          <w:b/>
        </w:rPr>
        <w:t>INTERIM ORDER</w:t>
      </w:r>
    </w:p>
    <w:p w14:paraId="52BD31A9" w14:textId="77777777" w:rsidR="00716AAB" w:rsidRPr="00F400CA" w:rsidRDefault="00F76414" w:rsidP="00716AAB">
      <w:pPr>
        <w:jc w:val="center"/>
        <w:rPr>
          <w:b/>
        </w:rPr>
      </w:pPr>
      <w:r>
        <w:rPr>
          <w:b/>
          <w:u w:val="single"/>
        </w:rPr>
        <w:t>C</w:t>
      </w:r>
      <w:r w:rsidR="00585F27">
        <w:rPr>
          <w:b/>
          <w:u w:val="single"/>
        </w:rPr>
        <w:t xml:space="preserve">LOSING </w:t>
      </w:r>
      <w:r w:rsidR="001E2E86" w:rsidRPr="00F400CA">
        <w:rPr>
          <w:b/>
          <w:u w:val="single"/>
        </w:rPr>
        <w:t>THE HEARING RECORD</w:t>
      </w:r>
    </w:p>
    <w:p w14:paraId="3F270A45" w14:textId="77777777" w:rsidR="00716AAB" w:rsidRDefault="00716AAB" w:rsidP="00E95D8D">
      <w:pPr>
        <w:spacing w:line="360" w:lineRule="auto"/>
      </w:pPr>
    </w:p>
    <w:p w14:paraId="3FCDD696" w14:textId="02085D87" w:rsidR="00716AAB" w:rsidRDefault="00716AAB" w:rsidP="00E95D8D">
      <w:pPr>
        <w:spacing w:line="360" w:lineRule="auto"/>
      </w:pPr>
      <w:r>
        <w:tab/>
      </w:r>
      <w:r>
        <w:tab/>
      </w:r>
      <w:r w:rsidR="002F56A9">
        <w:t xml:space="preserve">AND NOW, </w:t>
      </w:r>
      <w:r w:rsidR="004153D3">
        <w:t xml:space="preserve">the transcript of the </w:t>
      </w:r>
      <w:r w:rsidR="00BC1B74">
        <w:t xml:space="preserve">initial </w:t>
      </w:r>
      <w:r w:rsidR="006B110A">
        <w:t>telephone</w:t>
      </w:r>
      <w:r w:rsidR="004153D3">
        <w:t xml:space="preserve"> hearing held on </w:t>
      </w:r>
      <w:r w:rsidR="00E75441">
        <w:t>April 6, 2023</w:t>
      </w:r>
      <w:r w:rsidR="001156D0">
        <w:t>, and the admitted exhibits</w:t>
      </w:r>
      <w:r w:rsidR="005E42DC">
        <w:t xml:space="preserve"> have been</w:t>
      </w:r>
      <w:r w:rsidR="004153D3">
        <w:t xml:space="preserve"> received and no further hearings in this </w:t>
      </w:r>
      <w:r w:rsidR="005E42DC">
        <w:t xml:space="preserve">consolidated </w:t>
      </w:r>
      <w:r w:rsidR="004153D3">
        <w:t xml:space="preserve">matter are scheduled to be held.  </w:t>
      </w:r>
      <w:r w:rsidR="001D69C4">
        <w:t xml:space="preserve">  </w:t>
      </w:r>
      <w:r w:rsidR="00585F27">
        <w:t xml:space="preserve">  </w:t>
      </w:r>
      <w:r w:rsidR="002F56A9">
        <w:t xml:space="preserve">  </w:t>
      </w:r>
    </w:p>
    <w:p w14:paraId="56AE0A2A" w14:textId="77777777" w:rsidR="00716AAB" w:rsidRDefault="00716AAB" w:rsidP="00E95D8D">
      <w:pPr>
        <w:spacing w:line="360" w:lineRule="auto"/>
      </w:pPr>
    </w:p>
    <w:p w14:paraId="6DC8C6A5" w14:textId="77777777" w:rsidR="00716AAB" w:rsidRDefault="00716AAB" w:rsidP="00E95D8D">
      <w:pPr>
        <w:spacing w:line="360" w:lineRule="auto"/>
      </w:pPr>
      <w:r>
        <w:tab/>
      </w:r>
      <w:r>
        <w:tab/>
        <w:t>THEREFORE,</w:t>
      </w:r>
    </w:p>
    <w:p w14:paraId="4A799C88" w14:textId="77777777" w:rsidR="00716AAB" w:rsidRDefault="00716AAB" w:rsidP="00E95D8D">
      <w:pPr>
        <w:spacing w:line="360" w:lineRule="auto"/>
      </w:pPr>
    </w:p>
    <w:p w14:paraId="3676D929" w14:textId="77777777" w:rsidR="00716AAB" w:rsidRDefault="00716AAB" w:rsidP="00E95D8D">
      <w:pPr>
        <w:spacing w:line="360" w:lineRule="auto"/>
      </w:pPr>
      <w:r>
        <w:tab/>
      </w:r>
      <w:r>
        <w:tab/>
        <w:t>IT IS ORDERED:</w:t>
      </w:r>
    </w:p>
    <w:p w14:paraId="0875C5E0" w14:textId="77777777" w:rsidR="00585F27" w:rsidRDefault="00585F27" w:rsidP="00E95D8D">
      <w:pPr>
        <w:spacing w:line="360" w:lineRule="auto"/>
        <w:ind w:left="2160"/>
      </w:pPr>
    </w:p>
    <w:p w14:paraId="2934DCE5" w14:textId="143FAABE" w:rsidR="00585F27" w:rsidRDefault="00585F27" w:rsidP="00993527">
      <w:pPr>
        <w:numPr>
          <w:ilvl w:val="0"/>
          <w:numId w:val="2"/>
        </w:numPr>
        <w:tabs>
          <w:tab w:val="clear" w:pos="2160"/>
        </w:tabs>
        <w:spacing w:line="360" w:lineRule="auto"/>
        <w:ind w:left="0" w:firstLine="1440"/>
      </w:pPr>
      <w:r>
        <w:t>That the record</w:t>
      </w:r>
      <w:r w:rsidR="00685BDE">
        <w:t>s</w:t>
      </w:r>
      <w:r>
        <w:t xml:space="preserve">, at Docket No. </w:t>
      </w:r>
      <w:r w:rsidR="00832566">
        <w:t>C-20</w:t>
      </w:r>
      <w:r w:rsidR="001C2B6A">
        <w:t>2</w:t>
      </w:r>
      <w:r w:rsidR="00EA6B53">
        <w:t>2</w:t>
      </w:r>
      <w:r w:rsidR="00F501BF">
        <w:t>-303</w:t>
      </w:r>
      <w:r w:rsidR="00CF1F0B">
        <w:t>6</w:t>
      </w:r>
      <w:r w:rsidR="005E42DC">
        <w:t xml:space="preserve">934 and </w:t>
      </w:r>
      <w:r w:rsidR="00685BDE">
        <w:t xml:space="preserve">Docket </w:t>
      </w:r>
      <w:r w:rsidR="00DB308D">
        <w:br/>
      </w:r>
      <w:r w:rsidR="00685BDE">
        <w:t>No.</w:t>
      </w:r>
      <w:r w:rsidR="00445916">
        <w:t xml:space="preserve"> </w:t>
      </w:r>
      <w:r w:rsidR="005E42DC">
        <w:t>C-202</w:t>
      </w:r>
      <w:r w:rsidR="00445916">
        <w:t>2-</w:t>
      </w:r>
      <w:r w:rsidR="005E42DC">
        <w:t>3036935</w:t>
      </w:r>
      <w:r w:rsidR="008763E0">
        <w:t>, are</w:t>
      </w:r>
      <w:r w:rsidR="00445916">
        <w:t xml:space="preserve"> </w:t>
      </w:r>
      <w:r>
        <w:t>closed.</w:t>
      </w:r>
    </w:p>
    <w:p w14:paraId="6C0B11B5" w14:textId="77777777" w:rsidR="00585F27" w:rsidRDefault="00585F27" w:rsidP="00E95D8D">
      <w:pPr>
        <w:spacing w:line="360" w:lineRule="auto"/>
        <w:ind w:left="2160"/>
      </w:pPr>
    </w:p>
    <w:p w14:paraId="1B920D54" w14:textId="33D0A28A" w:rsidR="007C495A" w:rsidRDefault="00716AAB" w:rsidP="00E95D8D">
      <w:pPr>
        <w:numPr>
          <w:ilvl w:val="0"/>
          <w:numId w:val="2"/>
        </w:numPr>
        <w:spacing w:line="360" w:lineRule="auto"/>
      </w:pPr>
      <w:r>
        <w:t>Th</w:t>
      </w:r>
      <w:r w:rsidR="00105FFF">
        <w:t>at th</w:t>
      </w:r>
      <w:r>
        <w:t>e Initial Decision</w:t>
      </w:r>
      <w:r w:rsidR="007263E4">
        <w:t xml:space="preserve"> </w:t>
      </w:r>
      <w:r>
        <w:t xml:space="preserve">in this </w:t>
      </w:r>
      <w:r w:rsidR="008763E0">
        <w:t xml:space="preserve">consolidated </w:t>
      </w:r>
      <w:r>
        <w:t xml:space="preserve">case shall be prepared and </w:t>
      </w:r>
    </w:p>
    <w:p w14:paraId="7904C203" w14:textId="24798CA6" w:rsidR="00E95D8D" w:rsidRDefault="00716AAB" w:rsidP="00E95D8D">
      <w:pPr>
        <w:spacing w:line="360" w:lineRule="auto"/>
      </w:pPr>
      <w:r>
        <w:t>issued.</w:t>
      </w:r>
    </w:p>
    <w:p w14:paraId="66159145" w14:textId="77777777" w:rsidR="00E22B87" w:rsidRDefault="00E22B87" w:rsidP="00E95D8D">
      <w:pPr>
        <w:spacing w:line="360" w:lineRule="auto"/>
      </w:pPr>
    </w:p>
    <w:p w14:paraId="5423BEC3" w14:textId="77777777" w:rsidR="00DB308D" w:rsidRDefault="00DB308D" w:rsidP="00E95D8D">
      <w:pPr>
        <w:spacing w:line="360" w:lineRule="auto"/>
      </w:pPr>
    </w:p>
    <w:p w14:paraId="15305326" w14:textId="7A5A2D95" w:rsidR="00E53821" w:rsidRPr="003C6AF4" w:rsidRDefault="00716AAB" w:rsidP="00E95D8D">
      <w:r>
        <w:t xml:space="preserve">Date:  </w:t>
      </w:r>
      <w:r w:rsidR="008763E0">
        <w:rPr>
          <w:u w:val="single"/>
        </w:rPr>
        <w:t>April 28</w:t>
      </w:r>
      <w:r w:rsidR="00CB37CF">
        <w:rPr>
          <w:u w:val="single"/>
        </w:rPr>
        <w:t>, 202</w:t>
      </w:r>
      <w:r w:rsidR="00C4545F">
        <w:rPr>
          <w:u w:val="single"/>
        </w:rPr>
        <w:t>3</w:t>
      </w:r>
      <w:r w:rsidR="001E2E86">
        <w:tab/>
      </w:r>
      <w:r w:rsidR="00F400CA">
        <w:tab/>
      </w:r>
      <w:r w:rsidR="00B809F7">
        <w:tab/>
      </w:r>
      <w:r w:rsidR="004C1249">
        <w:tab/>
      </w:r>
      <w:r w:rsidR="00DB308D">
        <w:tab/>
      </w:r>
      <w:r w:rsidR="00E53821" w:rsidRPr="009C6D70">
        <w:rPr>
          <w:u w:val="single"/>
        </w:rPr>
        <w:tab/>
      </w:r>
      <w:r w:rsidR="00E53821" w:rsidRPr="009C6D70">
        <w:rPr>
          <w:u w:val="single"/>
        </w:rPr>
        <w:tab/>
      </w:r>
      <w:r w:rsidR="00E53821" w:rsidRPr="003C6AF4">
        <w:rPr>
          <w:u w:val="single"/>
        </w:rPr>
        <w:t>/s/</w:t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</w:p>
    <w:p w14:paraId="6959CB0F" w14:textId="77777777" w:rsidR="00DB308D" w:rsidRDefault="00716AAB">
      <w:pPr>
        <w:sectPr w:rsidR="00DB308D" w:rsidSect="009C6383">
          <w:footerReference w:type="even" r:id="rId7"/>
          <w:footerReference w:type="default" r:id="rId8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8D534D">
        <w:t xml:space="preserve">Deputy Chief </w:t>
      </w:r>
      <w:r w:rsidR="001E2E86">
        <w:t>Administrative Law Judge</w:t>
      </w:r>
    </w:p>
    <w:p w14:paraId="4C228083" w14:textId="77777777" w:rsidR="006F3600" w:rsidRDefault="00DB308D" w:rsidP="00DB308D">
      <w:pPr>
        <w:spacing w:after="160"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DB308D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C-2022-3036934 C-2022-3036935 - RONALD H. SCHAD v. THE PITTSBURGH WATER AND SEWER AUTHORITY</w:t>
      </w:r>
      <w:r w:rsidRPr="00DB308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</w:p>
    <w:p w14:paraId="304AA416" w14:textId="2B252C55" w:rsidR="00DB308D" w:rsidRPr="00DB308D" w:rsidRDefault="00DB308D" w:rsidP="00DB308D">
      <w:pPr>
        <w:spacing w:after="160" w:line="259" w:lineRule="auto"/>
        <w:rPr>
          <w:rFonts w:ascii="Microsoft Sans Serif" w:eastAsia="Microsoft Sans Serif" w:hAnsi="Microsoft Sans Serif" w:cs="Microsoft Sans Serif"/>
          <w:bCs/>
          <w:i/>
          <w:iCs/>
          <w:szCs w:val="22"/>
        </w:rPr>
      </w:pPr>
      <w:r w:rsidRPr="00DB308D">
        <w:rPr>
          <w:rFonts w:ascii="Microsoft Sans Serif" w:eastAsia="Microsoft Sans Serif" w:hAnsi="Microsoft Sans Serif" w:cs="Microsoft Sans Serif"/>
          <w:bCs/>
          <w:i/>
          <w:iCs/>
          <w:szCs w:val="22"/>
        </w:rPr>
        <w:t>Updated 02/24/23</w:t>
      </w:r>
    </w:p>
    <w:p w14:paraId="3A85ADB2" w14:textId="77777777" w:rsidR="00DB308D" w:rsidRPr="00DB308D" w:rsidRDefault="00DB308D" w:rsidP="00DB308D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DB308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DB308D">
        <w:rPr>
          <w:rFonts w:ascii="Microsoft Sans Serif" w:eastAsia="Microsoft Sans Serif" w:hAnsi="Microsoft Sans Serif" w:cs="Microsoft Sans Serif"/>
          <w:szCs w:val="22"/>
        </w:rPr>
        <w:t>RONALD H SCHAD</w:t>
      </w:r>
      <w:r w:rsidRPr="00DB308D">
        <w:rPr>
          <w:rFonts w:ascii="Microsoft Sans Serif" w:eastAsia="Microsoft Sans Serif" w:hAnsi="Microsoft Sans Serif" w:cs="Microsoft Sans Serif"/>
          <w:szCs w:val="22"/>
        </w:rPr>
        <w:cr/>
        <w:t>2509 GREENBORO LANE</w:t>
      </w:r>
      <w:r w:rsidRPr="00DB308D">
        <w:rPr>
          <w:rFonts w:ascii="Microsoft Sans Serif" w:eastAsia="Microsoft Sans Serif" w:hAnsi="Microsoft Sans Serif" w:cs="Microsoft Sans Serif"/>
          <w:szCs w:val="22"/>
        </w:rPr>
        <w:cr/>
        <w:t>PITTSBURGH PA 15220</w:t>
      </w:r>
      <w:r w:rsidRPr="00DB308D">
        <w:rPr>
          <w:rFonts w:ascii="Microsoft Sans Serif" w:eastAsia="Microsoft Sans Serif" w:hAnsi="Microsoft Sans Serif" w:cs="Microsoft Sans Serif"/>
          <w:szCs w:val="22"/>
        </w:rPr>
        <w:cr/>
      </w:r>
      <w:r w:rsidRPr="00DB308D">
        <w:rPr>
          <w:rFonts w:ascii="Microsoft Sans Serif" w:eastAsia="Microsoft Sans Serif" w:hAnsi="Microsoft Sans Serif" w:cs="Microsoft Sans Serif"/>
          <w:b/>
          <w:bCs/>
          <w:szCs w:val="22"/>
        </w:rPr>
        <w:t>412.531.2593</w:t>
      </w:r>
      <w:r w:rsidRPr="00DB308D">
        <w:rPr>
          <w:rFonts w:ascii="Microsoft Sans Serif" w:eastAsia="Microsoft Sans Serif" w:hAnsi="Microsoft Sans Serif" w:cs="Microsoft Sans Serif"/>
          <w:szCs w:val="22"/>
        </w:rPr>
        <w:cr/>
      </w:r>
      <w:hyperlink r:id="rId9" w:history="1">
        <w:r w:rsidRPr="00DB308D">
          <w:rPr>
            <w:rFonts w:ascii="Microsoft Sans Serif" w:eastAsia="Microsoft Sans Serif" w:hAnsi="Microsoft Sans Serif" w:cs="Microsoft Sans Serif"/>
            <w:color w:val="0563C1"/>
            <w:szCs w:val="22"/>
            <w:u w:val="single"/>
          </w:rPr>
          <w:t>schadr@comcast.net</w:t>
        </w:r>
      </w:hyperlink>
    </w:p>
    <w:p w14:paraId="35654701" w14:textId="77777777" w:rsidR="00DB308D" w:rsidRPr="00DB308D" w:rsidRDefault="00DB308D" w:rsidP="00DB308D">
      <w:pPr>
        <w:spacing w:after="160" w:line="259" w:lineRule="auto"/>
        <w:rPr>
          <w:rFonts w:ascii="Calibri" w:hAnsi="Calibri"/>
          <w:sz w:val="22"/>
          <w:szCs w:val="22"/>
        </w:rPr>
      </w:pPr>
      <w:r w:rsidRPr="00DB308D">
        <w:rPr>
          <w:rFonts w:ascii="Microsoft Sans Serif" w:eastAsia="Microsoft Sans Serif" w:hAnsi="Microsoft Sans Serif" w:cs="Microsoft Sans Serif"/>
          <w:szCs w:val="22"/>
        </w:rPr>
        <w:cr/>
        <w:t>KAREN O MOURY ESQUIRE</w:t>
      </w:r>
      <w:r w:rsidRPr="00DB308D">
        <w:rPr>
          <w:rFonts w:ascii="Microsoft Sans Serif" w:eastAsia="Microsoft Sans Serif" w:hAnsi="Microsoft Sans Serif" w:cs="Microsoft Sans Serif"/>
          <w:szCs w:val="22"/>
        </w:rPr>
        <w:br/>
        <w:t>BRYCE R BEARD ESQUIRE</w:t>
      </w:r>
      <w:r w:rsidRPr="00DB308D">
        <w:rPr>
          <w:rFonts w:ascii="Microsoft Sans Serif" w:eastAsia="Microsoft Sans Serif" w:hAnsi="Microsoft Sans Serif" w:cs="Microsoft Sans Serif"/>
          <w:szCs w:val="22"/>
        </w:rPr>
        <w:cr/>
        <w:t>ECKERT SEAMANS CHERIN &amp; MELLOTT LLC</w:t>
      </w:r>
      <w:r w:rsidRPr="00DB308D">
        <w:rPr>
          <w:rFonts w:ascii="Microsoft Sans Serif" w:eastAsia="Microsoft Sans Serif" w:hAnsi="Microsoft Sans Serif" w:cs="Microsoft Sans Serif"/>
          <w:szCs w:val="22"/>
        </w:rPr>
        <w:cr/>
        <w:t>213 MARKET STREET 8TH FLOOR</w:t>
      </w:r>
      <w:r w:rsidRPr="00DB308D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DB308D">
        <w:rPr>
          <w:rFonts w:ascii="Microsoft Sans Serif" w:eastAsia="Microsoft Sans Serif" w:hAnsi="Microsoft Sans Serif" w:cs="Microsoft Sans Serif"/>
          <w:szCs w:val="22"/>
        </w:rPr>
        <w:cr/>
      </w:r>
      <w:r w:rsidRPr="00DB308D">
        <w:rPr>
          <w:rFonts w:ascii="Microsoft Sans Serif" w:eastAsia="Microsoft Sans Serif" w:hAnsi="Microsoft Sans Serif" w:cs="Microsoft Sans Serif"/>
          <w:b/>
          <w:bCs/>
          <w:szCs w:val="22"/>
        </w:rPr>
        <w:t>717.237.6036</w:t>
      </w:r>
      <w:r w:rsidRPr="00DB308D">
        <w:rPr>
          <w:rFonts w:ascii="Microsoft Sans Serif" w:eastAsia="Microsoft Sans Serif" w:hAnsi="Microsoft Sans Serif" w:cs="Microsoft Sans Serif"/>
          <w:b/>
          <w:bCs/>
          <w:szCs w:val="22"/>
        </w:rPr>
        <w:cr/>
        <w:t>717.571.1420</w:t>
      </w:r>
      <w:r w:rsidRPr="00DB308D">
        <w:rPr>
          <w:rFonts w:ascii="Microsoft Sans Serif" w:eastAsia="Microsoft Sans Serif" w:hAnsi="Microsoft Sans Serif" w:cs="Microsoft Sans Serif"/>
          <w:szCs w:val="22"/>
        </w:rPr>
        <w:cr/>
        <w:t>kmoury@eckertseamans.com</w:t>
      </w:r>
      <w:r w:rsidRPr="00DB308D">
        <w:rPr>
          <w:rFonts w:ascii="Microsoft Sans Serif" w:eastAsia="Microsoft Sans Serif" w:hAnsi="Microsoft Sans Serif" w:cs="Microsoft Sans Serif"/>
          <w:szCs w:val="22"/>
        </w:rPr>
        <w:cr/>
        <w:t>bbeard@eckertseamans.com</w:t>
      </w:r>
      <w:r w:rsidRPr="00DB308D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  <w:r w:rsidRPr="00DB308D">
        <w:rPr>
          <w:rFonts w:ascii="Microsoft Sans Serif" w:eastAsia="Microsoft Sans Serif" w:hAnsi="Microsoft Sans Serif" w:cs="Microsoft Sans Serif"/>
          <w:szCs w:val="22"/>
        </w:rPr>
        <w:br/>
      </w:r>
      <w:r w:rsidRPr="00DB308D">
        <w:rPr>
          <w:rFonts w:ascii="Microsoft Sans Serif" w:eastAsia="Microsoft Sans Serif" w:hAnsi="Microsoft Sans Serif" w:cs="Microsoft Sans Serif"/>
          <w:i/>
          <w:iCs/>
          <w:szCs w:val="22"/>
        </w:rPr>
        <w:t>Representing The Pittsburgh Water and Sewer Authority</w:t>
      </w:r>
      <w:r w:rsidRPr="00DB308D">
        <w:rPr>
          <w:rFonts w:ascii="Microsoft Sans Serif" w:eastAsia="Microsoft Sans Serif" w:hAnsi="Microsoft Sans Serif" w:cs="Microsoft Sans Serif"/>
          <w:szCs w:val="22"/>
        </w:rPr>
        <w:cr/>
      </w:r>
    </w:p>
    <w:p w14:paraId="3D2CA738" w14:textId="14206048" w:rsidR="00E95D8D" w:rsidRDefault="00E95D8D"/>
    <w:sectPr w:rsidR="00E95D8D" w:rsidSect="009C6383"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B0A61" w14:textId="77777777" w:rsidR="00A57527" w:rsidRDefault="00A57527">
      <w:r>
        <w:separator/>
      </w:r>
    </w:p>
  </w:endnote>
  <w:endnote w:type="continuationSeparator" w:id="0">
    <w:p w14:paraId="153C5A54" w14:textId="77777777" w:rsidR="00A57527" w:rsidRDefault="00A5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3E6D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DD8B67" w14:textId="77777777"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DA526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2E5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55850A" w14:textId="77777777"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6DA01" w14:textId="77777777" w:rsidR="00A57527" w:rsidRDefault="00A57527">
      <w:r>
        <w:separator/>
      </w:r>
    </w:p>
  </w:footnote>
  <w:footnote w:type="continuationSeparator" w:id="0">
    <w:p w14:paraId="52A7F730" w14:textId="77777777" w:rsidR="00A57527" w:rsidRDefault="00A57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8C76059"/>
    <w:multiLevelType w:val="hybridMultilevel"/>
    <w:tmpl w:val="947842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47CF6"/>
    <w:multiLevelType w:val="hybridMultilevel"/>
    <w:tmpl w:val="4D88BF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F461F"/>
    <w:multiLevelType w:val="hybridMultilevel"/>
    <w:tmpl w:val="E182B4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44D5E"/>
    <w:multiLevelType w:val="hybridMultilevel"/>
    <w:tmpl w:val="F1503A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7" w15:restartNumberingAfterBreak="0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 w15:restartNumberingAfterBreak="0">
    <w:nsid w:val="6B3E010A"/>
    <w:multiLevelType w:val="hybridMultilevel"/>
    <w:tmpl w:val="FC1EAA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144367">
    <w:abstractNumId w:val="1"/>
  </w:num>
  <w:num w:numId="2" w16cid:durableId="1077365664">
    <w:abstractNumId w:val="0"/>
  </w:num>
  <w:num w:numId="3" w16cid:durableId="1708263058">
    <w:abstractNumId w:val="7"/>
  </w:num>
  <w:num w:numId="4" w16cid:durableId="989480395">
    <w:abstractNumId w:val="6"/>
  </w:num>
  <w:num w:numId="5" w16cid:durableId="104814772">
    <w:abstractNumId w:val="8"/>
  </w:num>
  <w:num w:numId="6" w16cid:durableId="239943813">
    <w:abstractNumId w:val="5"/>
  </w:num>
  <w:num w:numId="7" w16cid:durableId="1167595508">
    <w:abstractNumId w:val="4"/>
  </w:num>
  <w:num w:numId="8" w16cid:durableId="1910772935">
    <w:abstractNumId w:val="3"/>
  </w:num>
  <w:num w:numId="9" w16cid:durableId="360321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DE"/>
    <w:rsid w:val="000417D2"/>
    <w:rsid w:val="00050631"/>
    <w:rsid w:val="00050B86"/>
    <w:rsid w:val="00050F7E"/>
    <w:rsid w:val="0005482B"/>
    <w:rsid w:val="00067F72"/>
    <w:rsid w:val="00074BA2"/>
    <w:rsid w:val="00075B0B"/>
    <w:rsid w:val="00076E0E"/>
    <w:rsid w:val="00090256"/>
    <w:rsid w:val="000A6BEF"/>
    <w:rsid w:val="000D24B3"/>
    <w:rsid w:val="000D3BF4"/>
    <w:rsid w:val="000E7C22"/>
    <w:rsid w:val="00101113"/>
    <w:rsid w:val="00105FFF"/>
    <w:rsid w:val="00110542"/>
    <w:rsid w:val="001156D0"/>
    <w:rsid w:val="00116CF1"/>
    <w:rsid w:val="00120BFD"/>
    <w:rsid w:val="00141736"/>
    <w:rsid w:val="00142157"/>
    <w:rsid w:val="00142577"/>
    <w:rsid w:val="00166968"/>
    <w:rsid w:val="001814F0"/>
    <w:rsid w:val="0018497A"/>
    <w:rsid w:val="0019298D"/>
    <w:rsid w:val="00194AFB"/>
    <w:rsid w:val="001B2033"/>
    <w:rsid w:val="001C0136"/>
    <w:rsid w:val="001C0145"/>
    <w:rsid w:val="001C2B6A"/>
    <w:rsid w:val="001D0E92"/>
    <w:rsid w:val="001D69C4"/>
    <w:rsid w:val="001D702C"/>
    <w:rsid w:val="001E037A"/>
    <w:rsid w:val="001E2E86"/>
    <w:rsid w:val="001E5C17"/>
    <w:rsid w:val="00205198"/>
    <w:rsid w:val="00217AFD"/>
    <w:rsid w:val="00220CC9"/>
    <w:rsid w:val="00226606"/>
    <w:rsid w:val="0023359A"/>
    <w:rsid w:val="002360F8"/>
    <w:rsid w:val="0024049B"/>
    <w:rsid w:val="00242CF3"/>
    <w:rsid w:val="00246BD4"/>
    <w:rsid w:val="00253591"/>
    <w:rsid w:val="00260D31"/>
    <w:rsid w:val="00267D6C"/>
    <w:rsid w:val="00292A91"/>
    <w:rsid w:val="002D171F"/>
    <w:rsid w:val="002E137A"/>
    <w:rsid w:val="002F56A9"/>
    <w:rsid w:val="002F6072"/>
    <w:rsid w:val="00326658"/>
    <w:rsid w:val="00330DB9"/>
    <w:rsid w:val="0033182C"/>
    <w:rsid w:val="003441E0"/>
    <w:rsid w:val="00344861"/>
    <w:rsid w:val="00364A00"/>
    <w:rsid w:val="00366BDD"/>
    <w:rsid w:val="00390295"/>
    <w:rsid w:val="003A5378"/>
    <w:rsid w:val="003C236F"/>
    <w:rsid w:val="003C66F1"/>
    <w:rsid w:val="003C67F5"/>
    <w:rsid w:val="003E7261"/>
    <w:rsid w:val="003F02BD"/>
    <w:rsid w:val="00406E4E"/>
    <w:rsid w:val="004107F1"/>
    <w:rsid w:val="004144DF"/>
    <w:rsid w:val="004153D3"/>
    <w:rsid w:val="00444D0B"/>
    <w:rsid w:val="00445916"/>
    <w:rsid w:val="00447DA7"/>
    <w:rsid w:val="004957FA"/>
    <w:rsid w:val="004A6EF7"/>
    <w:rsid w:val="004C1249"/>
    <w:rsid w:val="004C52A0"/>
    <w:rsid w:val="004C6B52"/>
    <w:rsid w:val="004D0DAF"/>
    <w:rsid w:val="004E19A4"/>
    <w:rsid w:val="004F2D79"/>
    <w:rsid w:val="00531558"/>
    <w:rsid w:val="005470C3"/>
    <w:rsid w:val="0057175D"/>
    <w:rsid w:val="00577507"/>
    <w:rsid w:val="00585F27"/>
    <w:rsid w:val="005A2A40"/>
    <w:rsid w:val="005B22B3"/>
    <w:rsid w:val="005E42DC"/>
    <w:rsid w:val="005F2766"/>
    <w:rsid w:val="005F45BA"/>
    <w:rsid w:val="00674EA5"/>
    <w:rsid w:val="006779EF"/>
    <w:rsid w:val="00685BDE"/>
    <w:rsid w:val="006905D4"/>
    <w:rsid w:val="006B0C13"/>
    <w:rsid w:val="006B110A"/>
    <w:rsid w:val="006B3E09"/>
    <w:rsid w:val="006C667C"/>
    <w:rsid w:val="006D02F4"/>
    <w:rsid w:val="006D7B2C"/>
    <w:rsid w:val="006F3600"/>
    <w:rsid w:val="006F7611"/>
    <w:rsid w:val="00715DDB"/>
    <w:rsid w:val="00716AAB"/>
    <w:rsid w:val="007263E4"/>
    <w:rsid w:val="00752CF2"/>
    <w:rsid w:val="0077354A"/>
    <w:rsid w:val="007B45DA"/>
    <w:rsid w:val="007C45F0"/>
    <w:rsid w:val="007C495A"/>
    <w:rsid w:val="007D063E"/>
    <w:rsid w:val="007E7B14"/>
    <w:rsid w:val="007E7DBF"/>
    <w:rsid w:val="00804888"/>
    <w:rsid w:val="00807337"/>
    <w:rsid w:val="008155BD"/>
    <w:rsid w:val="0081750A"/>
    <w:rsid w:val="008275C8"/>
    <w:rsid w:val="00832566"/>
    <w:rsid w:val="00837F9B"/>
    <w:rsid w:val="0084463C"/>
    <w:rsid w:val="00875025"/>
    <w:rsid w:val="008763E0"/>
    <w:rsid w:val="00890ABD"/>
    <w:rsid w:val="008B5686"/>
    <w:rsid w:val="008C0859"/>
    <w:rsid w:val="008C3ADE"/>
    <w:rsid w:val="008D2CDD"/>
    <w:rsid w:val="008D3548"/>
    <w:rsid w:val="008D534D"/>
    <w:rsid w:val="008E5A88"/>
    <w:rsid w:val="008F4F78"/>
    <w:rsid w:val="00902919"/>
    <w:rsid w:val="009037D8"/>
    <w:rsid w:val="00903A28"/>
    <w:rsid w:val="00914907"/>
    <w:rsid w:val="00926760"/>
    <w:rsid w:val="0093120A"/>
    <w:rsid w:val="009635BE"/>
    <w:rsid w:val="00982BC1"/>
    <w:rsid w:val="009850CB"/>
    <w:rsid w:val="00992419"/>
    <w:rsid w:val="00996F17"/>
    <w:rsid w:val="009A641E"/>
    <w:rsid w:val="009C6383"/>
    <w:rsid w:val="009E0427"/>
    <w:rsid w:val="009E0730"/>
    <w:rsid w:val="009E6568"/>
    <w:rsid w:val="009F6778"/>
    <w:rsid w:val="00A06A3A"/>
    <w:rsid w:val="00A13644"/>
    <w:rsid w:val="00A30465"/>
    <w:rsid w:val="00A331BC"/>
    <w:rsid w:val="00A336D7"/>
    <w:rsid w:val="00A3403B"/>
    <w:rsid w:val="00A54E44"/>
    <w:rsid w:val="00A57527"/>
    <w:rsid w:val="00A730AC"/>
    <w:rsid w:val="00A82E59"/>
    <w:rsid w:val="00A905B2"/>
    <w:rsid w:val="00A9292E"/>
    <w:rsid w:val="00AC6C96"/>
    <w:rsid w:val="00AC7064"/>
    <w:rsid w:val="00AD265A"/>
    <w:rsid w:val="00AE08A1"/>
    <w:rsid w:val="00AE6A07"/>
    <w:rsid w:val="00AE7EB7"/>
    <w:rsid w:val="00B1554B"/>
    <w:rsid w:val="00B16AFB"/>
    <w:rsid w:val="00B16D50"/>
    <w:rsid w:val="00B203E7"/>
    <w:rsid w:val="00B571E3"/>
    <w:rsid w:val="00B5738A"/>
    <w:rsid w:val="00B57879"/>
    <w:rsid w:val="00B67CCA"/>
    <w:rsid w:val="00B7650C"/>
    <w:rsid w:val="00B809F7"/>
    <w:rsid w:val="00BB6928"/>
    <w:rsid w:val="00BB76E2"/>
    <w:rsid w:val="00BB7FDE"/>
    <w:rsid w:val="00BC1B74"/>
    <w:rsid w:val="00BC356A"/>
    <w:rsid w:val="00BD22C7"/>
    <w:rsid w:val="00BD586E"/>
    <w:rsid w:val="00C07927"/>
    <w:rsid w:val="00C13586"/>
    <w:rsid w:val="00C17209"/>
    <w:rsid w:val="00C4545F"/>
    <w:rsid w:val="00C62A88"/>
    <w:rsid w:val="00C63C57"/>
    <w:rsid w:val="00CA2029"/>
    <w:rsid w:val="00CA270C"/>
    <w:rsid w:val="00CB1BC2"/>
    <w:rsid w:val="00CB37CF"/>
    <w:rsid w:val="00CB3BE0"/>
    <w:rsid w:val="00CB6EAD"/>
    <w:rsid w:val="00CE2D66"/>
    <w:rsid w:val="00CE4FC3"/>
    <w:rsid w:val="00CE61B8"/>
    <w:rsid w:val="00CE7973"/>
    <w:rsid w:val="00CF1F0B"/>
    <w:rsid w:val="00CF57DC"/>
    <w:rsid w:val="00D328F6"/>
    <w:rsid w:val="00D527A3"/>
    <w:rsid w:val="00D53010"/>
    <w:rsid w:val="00D604D8"/>
    <w:rsid w:val="00D73CBE"/>
    <w:rsid w:val="00D90E32"/>
    <w:rsid w:val="00D96560"/>
    <w:rsid w:val="00DB308D"/>
    <w:rsid w:val="00DB554F"/>
    <w:rsid w:val="00DD2F06"/>
    <w:rsid w:val="00DF7592"/>
    <w:rsid w:val="00E02E8A"/>
    <w:rsid w:val="00E11F3D"/>
    <w:rsid w:val="00E22B87"/>
    <w:rsid w:val="00E2376F"/>
    <w:rsid w:val="00E535A1"/>
    <w:rsid w:val="00E53821"/>
    <w:rsid w:val="00E54AB0"/>
    <w:rsid w:val="00E75441"/>
    <w:rsid w:val="00E7673F"/>
    <w:rsid w:val="00E95D8D"/>
    <w:rsid w:val="00EA574E"/>
    <w:rsid w:val="00EA6B53"/>
    <w:rsid w:val="00EA7432"/>
    <w:rsid w:val="00EB6BE3"/>
    <w:rsid w:val="00ED7044"/>
    <w:rsid w:val="00EE3679"/>
    <w:rsid w:val="00EF1036"/>
    <w:rsid w:val="00F1482D"/>
    <w:rsid w:val="00F270AE"/>
    <w:rsid w:val="00F35CDE"/>
    <w:rsid w:val="00F400CA"/>
    <w:rsid w:val="00F40D8C"/>
    <w:rsid w:val="00F501BF"/>
    <w:rsid w:val="00F51C58"/>
    <w:rsid w:val="00F63980"/>
    <w:rsid w:val="00F721CF"/>
    <w:rsid w:val="00F76414"/>
    <w:rsid w:val="00F77CB8"/>
    <w:rsid w:val="00F82C44"/>
    <w:rsid w:val="00F8573D"/>
    <w:rsid w:val="00F866BD"/>
    <w:rsid w:val="00FC5618"/>
    <w:rsid w:val="00FD192C"/>
    <w:rsid w:val="00FE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FFDEF"/>
  <w15:docId w15:val="{B43B4E82-A277-4609-8403-3D441248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CE61B8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E61B8"/>
    <w:rPr>
      <w:sz w:val="24"/>
    </w:rPr>
  </w:style>
  <w:style w:type="character" w:customStyle="1" w:styleId="FooterChar">
    <w:name w:val="Footer Char"/>
    <w:basedOn w:val="DefaultParagraphFont"/>
    <w:link w:val="Footer"/>
    <w:rsid w:val="00CE61B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hadr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Miskanic, Nicholas</cp:lastModifiedBy>
  <cp:revision>5</cp:revision>
  <cp:lastPrinted>2018-01-31T17:55:00Z</cp:lastPrinted>
  <dcterms:created xsi:type="dcterms:W3CDTF">2023-05-04T19:12:00Z</dcterms:created>
  <dcterms:modified xsi:type="dcterms:W3CDTF">2023-05-04T19:14:00Z</dcterms:modified>
</cp:coreProperties>
</file>