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36954" w14:textId="77777777" w:rsidR="005F1451" w:rsidRPr="00FD7693" w:rsidRDefault="005F1451" w:rsidP="0059154B">
      <w:pPr>
        <w:jc w:val="center"/>
        <w:rPr>
          <w:rFonts w:ascii="Times New Roman" w:hAnsi="Times New Roman" w:cs="Times New Roman"/>
          <w:b/>
          <w:sz w:val="24"/>
          <w:szCs w:val="24"/>
        </w:rPr>
      </w:pPr>
      <w:r w:rsidRPr="00FD7693">
        <w:rPr>
          <w:rFonts w:ascii="Times New Roman" w:hAnsi="Times New Roman" w:cs="Times New Roman"/>
          <w:b/>
          <w:sz w:val="24"/>
          <w:szCs w:val="24"/>
        </w:rPr>
        <w:t>BEFORE THE</w:t>
      </w:r>
    </w:p>
    <w:p w14:paraId="6BDC96ED" w14:textId="77777777" w:rsidR="005F1451" w:rsidRPr="00FD7693" w:rsidRDefault="005F1451" w:rsidP="0059154B">
      <w:pPr>
        <w:jc w:val="center"/>
        <w:rPr>
          <w:rFonts w:ascii="Times New Roman" w:hAnsi="Times New Roman" w:cs="Times New Roman"/>
          <w:b/>
          <w:sz w:val="24"/>
          <w:szCs w:val="24"/>
        </w:rPr>
      </w:pPr>
      <w:r w:rsidRPr="00FD7693">
        <w:rPr>
          <w:rFonts w:ascii="Times New Roman" w:hAnsi="Times New Roman" w:cs="Times New Roman"/>
          <w:b/>
          <w:sz w:val="24"/>
          <w:szCs w:val="24"/>
        </w:rPr>
        <w:t>PENNSYLVANIA PUBLIC UTILITY COMMISSION</w:t>
      </w:r>
    </w:p>
    <w:p w14:paraId="57180CF4" w14:textId="77777777" w:rsidR="00756738" w:rsidRDefault="00756738" w:rsidP="0059154B">
      <w:pPr>
        <w:rPr>
          <w:rFonts w:ascii="Times New Roman" w:hAnsi="Times New Roman" w:cs="Times New Roman"/>
          <w:color w:val="000000" w:themeColor="text1"/>
          <w:sz w:val="24"/>
          <w:szCs w:val="24"/>
        </w:rPr>
      </w:pPr>
    </w:p>
    <w:p w14:paraId="510BE2AD" w14:textId="77777777" w:rsidR="00587B90" w:rsidRDefault="00587B90" w:rsidP="0059154B">
      <w:pPr>
        <w:rPr>
          <w:rFonts w:ascii="Times New Roman" w:hAnsi="Times New Roman" w:cs="Times New Roman"/>
          <w:color w:val="000000" w:themeColor="text1"/>
          <w:sz w:val="24"/>
          <w:szCs w:val="24"/>
        </w:rPr>
      </w:pPr>
    </w:p>
    <w:p w14:paraId="430E4C3C" w14:textId="77777777" w:rsidR="00587B90" w:rsidRDefault="00587B90" w:rsidP="0059154B">
      <w:pPr>
        <w:rPr>
          <w:rFonts w:ascii="Times New Roman" w:hAnsi="Times New Roman" w:cs="Times New Roman"/>
          <w:color w:val="000000" w:themeColor="text1"/>
          <w:sz w:val="24"/>
          <w:szCs w:val="24"/>
        </w:rPr>
      </w:pPr>
    </w:p>
    <w:p w14:paraId="49D9EFA1" w14:textId="70B7D29F" w:rsidR="00EC6BD7" w:rsidRPr="00FD7693" w:rsidRDefault="00182B60" w:rsidP="005915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Todd Elliott Kroger</w:t>
      </w:r>
      <w:r w:rsidR="00E11FB0" w:rsidRPr="00FD7693">
        <w:rPr>
          <w:rFonts w:ascii="Times New Roman" w:hAnsi="Times New Roman" w:cs="Times New Roman"/>
          <w:color w:val="000000" w:themeColor="text1"/>
          <w:sz w:val="24"/>
          <w:szCs w:val="24"/>
        </w:rPr>
        <w:tab/>
      </w:r>
      <w:r w:rsidR="005B3E3D" w:rsidRPr="00FD7693">
        <w:rPr>
          <w:rFonts w:ascii="Times New Roman" w:hAnsi="Times New Roman" w:cs="Times New Roman"/>
          <w:color w:val="000000" w:themeColor="text1"/>
          <w:sz w:val="24"/>
          <w:szCs w:val="24"/>
        </w:rPr>
        <w:tab/>
      </w:r>
      <w:r w:rsidR="00EC6BD7" w:rsidRPr="00FD7693">
        <w:rPr>
          <w:rFonts w:ascii="Times New Roman" w:hAnsi="Times New Roman" w:cs="Times New Roman"/>
          <w:color w:val="000000" w:themeColor="text1"/>
          <w:sz w:val="24"/>
          <w:szCs w:val="24"/>
        </w:rPr>
        <w:tab/>
      </w:r>
      <w:r w:rsidR="00EC6BD7" w:rsidRPr="00FD7693">
        <w:rPr>
          <w:rFonts w:ascii="Times New Roman" w:hAnsi="Times New Roman" w:cs="Times New Roman"/>
          <w:color w:val="000000" w:themeColor="text1"/>
          <w:sz w:val="24"/>
          <w:szCs w:val="24"/>
        </w:rPr>
        <w:tab/>
      </w:r>
      <w:r w:rsidR="00EC6BD7" w:rsidRPr="00FD7693">
        <w:rPr>
          <w:rFonts w:ascii="Times New Roman" w:hAnsi="Times New Roman" w:cs="Times New Roman"/>
          <w:color w:val="000000" w:themeColor="text1"/>
          <w:sz w:val="24"/>
          <w:szCs w:val="24"/>
        </w:rPr>
        <w:tab/>
        <w:t>:</w:t>
      </w:r>
    </w:p>
    <w:p w14:paraId="48CADB7D" w14:textId="77777777" w:rsidR="00EC6BD7" w:rsidRPr="00FD7693" w:rsidRDefault="00EC6BD7" w:rsidP="0059154B">
      <w:pPr>
        <w:ind w:left="4320" w:firstLine="720"/>
        <w:rPr>
          <w:rFonts w:ascii="Times New Roman" w:hAnsi="Times New Roman" w:cs="Times New Roman"/>
          <w:sz w:val="24"/>
          <w:szCs w:val="24"/>
        </w:rPr>
      </w:pPr>
      <w:r w:rsidRPr="00FD7693">
        <w:rPr>
          <w:rFonts w:ascii="Times New Roman" w:hAnsi="Times New Roman" w:cs="Times New Roman"/>
          <w:sz w:val="24"/>
          <w:szCs w:val="24"/>
        </w:rPr>
        <w:t>:</w:t>
      </w:r>
    </w:p>
    <w:p w14:paraId="295328BF" w14:textId="71C61413" w:rsidR="00EC6BD7" w:rsidRPr="00FD7693" w:rsidRDefault="00EC6BD7" w:rsidP="0059154B">
      <w:pPr>
        <w:rPr>
          <w:rFonts w:ascii="Times New Roman" w:hAnsi="Times New Roman" w:cs="Times New Roman"/>
          <w:sz w:val="24"/>
          <w:szCs w:val="24"/>
        </w:rPr>
      </w:pPr>
      <w:r w:rsidRPr="00FD7693">
        <w:rPr>
          <w:rFonts w:ascii="Times New Roman" w:hAnsi="Times New Roman" w:cs="Times New Roman"/>
          <w:sz w:val="24"/>
          <w:szCs w:val="24"/>
        </w:rPr>
        <w:tab/>
        <w:t>v.</w:t>
      </w: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t>:</w:t>
      </w:r>
      <w:r w:rsidRPr="00FD7693">
        <w:rPr>
          <w:rFonts w:ascii="Times New Roman" w:hAnsi="Times New Roman" w:cs="Times New Roman"/>
          <w:sz w:val="24"/>
          <w:szCs w:val="24"/>
        </w:rPr>
        <w:tab/>
      </w:r>
      <w:r w:rsidRPr="00FD7693">
        <w:rPr>
          <w:rFonts w:ascii="Times New Roman" w:hAnsi="Times New Roman" w:cs="Times New Roman"/>
          <w:sz w:val="24"/>
          <w:szCs w:val="24"/>
        </w:rPr>
        <w:tab/>
      </w:r>
      <w:r w:rsidR="00B412A3" w:rsidRPr="00FD7693">
        <w:rPr>
          <w:rFonts w:ascii="Times New Roman" w:hAnsi="Times New Roman" w:cs="Times New Roman"/>
          <w:sz w:val="24"/>
          <w:szCs w:val="24"/>
        </w:rPr>
        <w:t>C-20</w:t>
      </w:r>
      <w:r w:rsidR="00510ABF">
        <w:rPr>
          <w:rFonts w:ascii="Times New Roman" w:hAnsi="Times New Roman" w:cs="Times New Roman"/>
          <w:sz w:val="24"/>
          <w:szCs w:val="24"/>
        </w:rPr>
        <w:t>23</w:t>
      </w:r>
      <w:r w:rsidR="00B412A3" w:rsidRPr="00FD7693">
        <w:rPr>
          <w:rFonts w:ascii="Times New Roman" w:hAnsi="Times New Roman" w:cs="Times New Roman"/>
          <w:sz w:val="24"/>
          <w:szCs w:val="24"/>
        </w:rPr>
        <w:t>-30</w:t>
      </w:r>
      <w:r w:rsidR="00266071" w:rsidRPr="00FD7693">
        <w:rPr>
          <w:rFonts w:ascii="Times New Roman" w:hAnsi="Times New Roman" w:cs="Times New Roman"/>
          <w:sz w:val="24"/>
          <w:szCs w:val="24"/>
        </w:rPr>
        <w:t>3</w:t>
      </w:r>
      <w:r w:rsidR="00510ABF">
        <w:rPr>
          <w:rFonts w:ascii="Times New Roman" w:hAnsi="Times New Roman" w:cs="Times New Roman"/>
          <w:sz w:val="24"/>
          <w:szCs w:val="24"/>
        </w:rPr>
        <w:t>8703</w:t>
      </w: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t>:</w:t>
      </w:r>
    </w:p>
    <w:p w14:paraId="764EF529" w14:textId="111BC244" w:rsidR="00EC6BD7" w:rsidRPr="00FD7693" w:rsidRDefault="00510ABF" w:rsidP="0059154B">
      <w:pPr>
        <w:rPr>
          <w:rFonts w:ascii="Times New Roman" w:hAnsi="Times New Roman" w:cs="Times New Roman"/>
          <w:sz w:val="24"/>
          <w:szCs w:val="24"/>
        </w:rPr>
      </w:pPr>
      <w:r>
        <w:rPr>
          <w:rFonts w:ascii="Times New Roman" w:hAnsi="Times New Roman" w:cs="Times New Roman"/>
          <w:sz w:val="24"/>
          <w:szCs w:val="24"/>
        </w:rPr>
        <w:t xml:space="preserve">Duquesne Light </w:t>
      </w:r>
      <w:r w:rsidR="00EC6BD7" w:rsidRPr="00FD7693">
        <w:rPr>
          <w:rFonts w:ascii="Times New Roman" w:hAnsi="Times New Roman" w:cs="Times New Roman"/>
          <w:sz w:val="24"/>
          <w:szCs w:val="24"/>
        </w:rPr>
        <w:t>Company</w:t>
      </w:r>
      <w:r>
        <w:rPr>
          <w:rFonts w:ascii="Times New Roman" w:hAnsi="Times New Roman" w:cs="Times New Roman"/>
          <w:sz w:val="24"/>
          <w:szCs w:val="24"/>
        </w:rPr>
        <w:tab/>
      </w:r>
      <w:r w:rsidR="00EC6BD7" w:rsidRPr="00FD7693">
        <w:rPr>
          <w:rFonts w:ascii="Times New Roman" w:hAnsi="Times New Roman" w:cs="Times New Roman"/>
          <w:sz w:val="24"/>
          <w:szCs w:val="24"/>
        </w:rPr>
        <w:tab/>
      </w:r>
      <w:r w:rsidR="00EC6BD7" w:rsidRPr="00FD7693">
        <w:rPr>
          <w:rFonts w:ascii="Times New Roman" w:hAnsi="Times New Roman" w:cs="Times New Roman"/>
          <w:sz w:val="24"/>
          <w:szCs w:val="24"/>
        </w:rPr>
        <w:tab/>
      </w:r>
      <w:r w:rsidR="00EC6BD7" w:rsidRPr="00FD7693">
        <w:rPr>
          <w:rFonts w:ascii="Times New Roman" w:hAnsi="Times New Roman" w:cs="Times New Roman"/>
          <w:sz w:val="24"/>
          <w:szCs w:val="24"/>
        </w:rPr>
        <w:tab/>
        <w:t>:</w:t>
      </w:r>
    </w:p>
    <w:p w14:paraId="4E201490" w14:textId="77777777" w:rsidR="00EC6BD7" w:rsidRPr="00FD7693" w:rsidRDefault="00EC6BD7" w:rsidP="0059154B">
      <w:pPr>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r>
      <w:r w:rsidRPr="00FD7693">
        <w:rPr>
          <w:rFonts w:ascii="Times New Roman" w:hAnsi="Times New Roman" w:cs="Times New Roman"/>
          <w:sz w:val="24"/>
          <w:szCs w:val="24"/>
        </w:rPr>
        <w:tab/>
      </w:r>
    </w:p>
    <w:p w14:paraId="1800A9A4" w14:textId="77777777" w:rsidR="00587B90" w:rsidRPr="00FD7693" w:rsidRDefault="00587B90" w:rsidP="0059154B">
      <w:pPr>
        <w:tabs>
          <w:tab w:val="left" w:pos="-720"/>
        </w:tabs>
        <w:suppressAutoHyphens/>
        <w:rPr>
          <w:rFonts w:ascii="Times New Roman" w:hAnsi="Times New Roman" w:cs="Times New Roman"/>
          <w:spacing w:val="-3"/>
          <w:sz w:val="24"/>
          <w:szCs w:val="24"/>
        </w:rPr>
      </w:pPr>
    </w:p>
    <w:p w14:paraId="068000F6" w14:textId="77777777" w:rsidR="00EC6BD7" w:rsidRPr="00FD7693" w:rsidRDefault="00EC6BD7" w:rsidP="0059154B">
      <w:pPr>
        <w:jc w:val="center"/>
        <w:rPr>
          <w:rFonts w:ascii="Times New Roman" w:hAnsi="Times New Roman" w:cs="Times New Roman"/>
          <w:b/>
          <w:bCs/>
          <w:sz w:val="24"/>
          <w:szCs w:val="24"/>
          <w:u w:val="single"/>
        </w:rPr>
      </w:pPr>
    </w:p>
    <w:p w14:paraId="77B19C87" w14:textId="77777777" w:rsidR="00EC6BD7" w:rsidRPr="00FD7693" w:rsidRDefault="00EC6BD7" w:rsidP="0059154B">
      <w:pPr>
        <w:jc w:val="center"/>
        <w:rPr>
          <w:rFonts w:ascii="Times New Roman" w:hAnsi="Times New Roman" w:cs="Times New Roman"/>
          <w:b/>
          <w:bCs/>
          <w:sz w:val="24"/>
          <w:szCs w:val="24"/>
        </w:rPr>
      </w:pPr>
      <w:r w:rsidRPr="00FD7693">
        <w:rPr>
          <w:rFonts w:ascii="Times New Roman" w:hAnsi="Times New Roman" w:cs="Times New Roman"/>
          <w:b/>
          <w:bCs/>
          <w:sz w:val="24"/>
          <w:szCs w:val="24"/>
        </w:rPr>
        <w:t>FIRST INTERIM ORDER</w:t>
      </w:r>
    </w:p>
    <w:p w14:paraId="73CEEBF7" w14:textId="0B84AAEC" w:rsidR="00791B4D" w:rsidRPr="00FD7693" w:rsidRDefault="00EC6BD7" w:rsidP="0059154B">
      <w:pPr>
        <w:jc w:val="center"/>
        <w:rPr>
          <w:rFonts w:ascii="Times New Roman" w:hAnsi="Times New Roman" w:cs="Times New Roman"/>
          <w:b/>
          <w:bCs/>
          <w:sz w:val="24"/>
          <w:szCs w:val="24"/>
        </w:rPr>
      </w:pPr>
      <w:r w:rsidRPr="00FD7693">
        <w:rPr>
          <w:rFonts w:ascii="Times New Roman" w:hAnsi="Times New Roman" w:cs="Times New Roman"/>
          <w:b/>
          <w:bCs/>
          <w:sz w:val="24"/>
          <w:szCs w:val="24"/>
        </w:rPr>
        <w:t>SUSTAINING PRELIMINARY OBJECTIONS</w:t>
      </w:r>
      <w:r w:rsidR="00791B4D" w:rsidRPr="00FD7693">
        <w:rPr>
          <w:rFonts w:ascii="Times New Roman" w:hAnsi="Times New Roman" w:cs="Times New Roman"/>
          <w:b/>
          <w:bCs/>
          <w:sz w:val="24"/>
          <w:szCs w:val="24"/>
        </w:rPr>
        <w:t xml:space="preserve"> </w:t>
      </w:r>
      <w:r w:rsidR="002679E6">
        <w:rPr>
          <w:rFonts w:ascii="Times New Roman" w:hAnsi="Times New Roman" w:cs="Times New Roman"/>
          <w:b/>
          <w:bCs/>
          <w:sz w:val="24"/>
          <w:szCs w:val="24"/>
        </w:rPr>
        <w:t xml:space="preserve">IN PART </w:t>
      </w:r>
      <w:r w:rsidR="00C26820" w:rsidRPr="00FD7693">
        <w:rPr>
          <w:rFonts w:ascii="Times New Roman" w:hAnsi="Times New Roman" w:cs="Times New Roman"/>
          <w:b/>
          <w:bCs/>
          <w:sz w:val="24"/>
          <w:szCs w:val="24"/>
        </w:rPr>
        <w:t>AND DENYING</w:t>
      </w:r>
    </w:p>
    <w:p w14:paraId="643F458F" w14:textId="77777777" w:rsidR="00EC6BD7" w:rsidRPr="00FD7693" w:rsidRDefault="00791B4D" w:rsidP="0059154B">
      <w:pPr>
        <w:jc w:val="center"/>
        <w:rPr>
          <w:rFonts w:ascii="Times New Roman" w:hAnsi="Times New Roman" w:cs="Times New Roman"/>
          <w:b/>
          <w:bCs/>
          <w:sz w:val="24"/>
          <w:szCs w:val="24"/>
          <w:u w:val="single"/>
        </w:rPr>
      </w:pPr>
      <w:r w:rsidRPr="00FD7693">
        <w:rPr>
          <w:rFonts w:ascii="Times New Roman" w:hAnsi="Times New Roman" w:cs="Times New Roman"/>
          <w:b/>
          <w:bCs/>
          <w:sz w:val="24"/>
          <w:szCs w:val="24"/>
          <w:u w:val="single"/>
        </w:rPr>
        <w:t>RE</w:t>
      </w:r>
      <w:r w:rsidR="00C26820" w:rsidRPr="00FD7693">
        <w:rPr>
          <w:rFonts w:ascii="Times New Roman" w:hAnsi="Times New Roman" w:cs="Times New Roman"/>
          <w:b/>
          <w:bCs/>
          <w:sz w:val="24"/>
          <w:szCs w:val="24"/>
          <w:u w:val="single"/>
        </w:rPr>
        <w:t>SPONDENT’S REQUEST FOR DISMISSAL OF THE COMPLAINT</w:t>
      </w:r>
    </w:p>
    <w:p w14:paraId="77256841" w14:textId="77777777" w:rsidR="00EC6BD7" w:rsidRPr="00FD7693" w:rsidRDefault="00EC6BD7" w:rsidP="0059154B">
      <w:pPr>
        <w:spacing w:line="360" w:lineRule="auto"/>
        <w:jc w:val="center"/>
        <w:rPr>
          <w:rFonts w:ascii="Times New Roman" w:hAnsi="Times New Roman" w:cs="Times New Roman"/>
          <w:bCs/>
          <w:sz w:val="24"/>
          <w:szCs w:val="24"/>
        </w:rPr>
      </w:pPr>
    </w:p>
    <w:p w14:paraId="711D7CAC" w14:textId="77777777" w:rsidR="00EC6BD7" w:rsidRPr="00FD7693" w:rsidRDefault="00EC6BD7" w:rsidP="0059154B">
      <w:pPr>
        <w:spacing w:line="360" w:lineRule="auto"/>
        <w:jc w:val="center"/>
        <w:rPr>
          <w:rFonts w:ascii="Times New Roman" w:hAnsi="Times New Roman" w:cs="Times New Roman"/>
          <w:bCs/>
          <w:sz w:val="24"/>
          <w:szCs w:val="24"/>
          <w:u w:val="single"/>
        </w:rPr>
      </w:pPr>
      <w:r w:rsidRPr="00FD7693">
        <w:rPr>
          <w:rFonts w:ascii="Times New Roman" w:hAnsi="Times New Roman" w:cs="Times New Roman"/>
          <w:bCs/>
          <w:sz w:val="24"/>
          <w:szCs w:val="24"/>
          <w:u w:val="single"/>
        </w:rPr>
        <w:t>PROCEDURAL BACKGROUND</w:t>
      </w:r>
    </w:p>
    <w:p w14:paraId="50315441" w14:textId="77777777" w:rsidR="00EC6BD7" w:rsidRPr="00FD7693" w:rsidRDefault="00EC6BD7" w:rsidP="0059154B">
      <w:pPr>
        <w:spacing w:line="360" w:lineRule="auto"/>
        <w:jc w:val="center"/>
        <w:rPr>
          <w:rFonts w:ascii="Times New Roman" w:hAnsi="Times New Roman" w:cs="Times New Roman"/>
          <w:bCs/>
          <w:sz w:val="24"/>
          <w:szCs w:val="24"/>
          <w:u w:val="single"/>
        </w:rPr>
      </w:pPr>
    </w:p>
    <w:p w14:paraId="65E4AC09" w14:textId="27A2D4AF" w:rsidR="000D1A65" w:rsidRDefault="00EC6BD7" w:rsidP="0059154B">
      <w:pPr>
        <w:spacing w:line="360" w:lineRule="auto"/>
        <w:ind w:firstLine="1440"/>
        <w:rPr>
          <w:rFonts w:ascii="Times New Roman" w:hAnsi="Times New Roman" w:cs="Times New Roman"/>
          <w:sz w:val="24"/>
          <w:szCs w:val="24"/>
        </w:rPr>
      </w:pPr>
      <w:r w:rsidRPr="00FD7693">
        <w:rPr>
          <w:rFonts w:ascii="Times New Roman" w:hAnsi="Times New Roman" w:cs="Times New Roman"/>
          <w:sz w:val="24"/>
          <w:szCs w:val="24"/>
        </w:rPr>
        <w:t xml:space="preserve">On </w:t>
      </w:r>
      <w:r w:rsidR="003F1453">
        <w:rPr>
          <w:rFonts w:ascii="Times New Roman" w:hAnsi="Times New Roman" w:cs="Times New Roman"/>
          <w:sz w:val="24"/>
          <w:szCs w:val="24"/>
        </w:rPr>
        <w:t>March 2, 2023</w:t>
      </w:r>
      <w:r w:rsidRPr="00FD7693">
        <w:rPr>
          <w:rFonts w:ascii="Times New Roman" w:hAnsi="Times New Roman" w:cs="Times New Roman"/>
          <w:sz w:val="24"/>
          <w:szCs w:val="24"/>
        </w:rPr>
        <w:t>, Complainant</w:t>
      </w:r>
      <w:r w:rsidR="005B3E3D" w:rsidRPr="00FD7693">
        <w:rPr>
          <w:rFonts w:ascii="Times New Roman" w:hAnsi="Times New Roman" w:cs="Times New Roman"/>
          <w:sz w:val="24"/>
          <w:szCs w:val="24"/>
        </w:rPr>
        <w:t xml:space="preserve"> </w:t>
      </w:r>
      <w:r w:rsidR="005336DE">
        <w:rPr>
          <w:rFonts w:ascii="Times New Roman" w:hAnsi="Times New Roman" w:cs="Times New Roman"/>
          <w:sz w:val="24"/>
          <w:szCs w:val="24"/>
        </w:rPr>
        <w:t>Todd Elliott Kroger</w:t>
      </w:r>
      <w:r w:rsidRPr="00FD7693">
        <w:rPr>
          <w:rFonts w:ascii="Times New Roman" w:hAnsi="Times New Roman" w:cs="Times New Roman"/>
          <w:sz w:val="24"/>
          <w:szCs w:val="24"/>
        </w:rPr>
        <w:t xml:space="preserve"> (Complainant) filed a Formal Complaint </w:t>
      </w:r>
      <w:r w:rsidR="0020059D">
        <w:rPr>
          <w:rFonts w:ascii="Times New Roman" w:hAnsi="Times New Roman" w:cs="Times New Roman"/>
          <w:sz w:val="24"/>
          <w:szCs w:val="24"/>
        </w:rPr>
        <w:t xml:space="preserve">(Complaint) </w:t>
      </w:r>
      <w:r w:rsidRPr="00FD7693">
        <w:rPr>
          <w:rFonts w:ascii="Times New Roman" w:hAnsi="Times New Roman" w:cs="Times New Roman"/>
          <w:sz w:val="24"/>
          <w:szCs w:val="24"/>
        </w:rPr>
        <w:t xml:space="preserve">with the Pennsylvania Public Utility Commission (Commission) against </w:t>
      </w:r>
      <w:r w:rsidR="005336DE">
        <w:rPr>
          <w:rFonts w:ascii="Times New Roman" w:hAnsi="Times New Roman" w:cs="Times New Roman"/>
          <w:sz w:val="24"/>
          <w:szCs w:val="24"/>
        </w:rPr>
        <w:t>Duquesne Light Company</w:t>
      </w:r>
      <w:r w:rsidRPr="00FD7693">
        <w:rPr>
          <w:rFonts w:ascii="Times New Roman" w:hAnsi="Times New Roman" w:cs="Times New Roman"/>
          <w:sz w:val="24"/>
          <w:szCs w:val="24"/>
        </w:rPr>
        <w:t xml:space="preserve"> (</w:t>
      </w:r>
      <w:r w:rsidR="005336DE">
        <w:rPr>
          <w:rFonts w:ascii="Times New Roman" w:hAnsi="Times New Roman" w:cs="Times New Roman"/>
          <w:sz w:val="24"/>
          <w:szCs w:val="24"/>
        </w:rPr>
        <w:t>DLC</w:t>
      </w:r>
      <w:r w:rsidRPr="00FD7693">
        <w:rPr>
          <w:rFonts w:ascii="Times New Roman" w:hAnsi="Times New Roman" w:cs="Times New Roman"/>
          <w:sz w:val="24"/>
          <w:szCs w:val="24"/>
        </w:rPr>
        <w:t xml:space="preserve">).  </w:t>
      </w:r>
      <w:bookmarkStart w:id="0" w:name="_Hlk136617430"/>
      <w:r w:rsidRPr="00FD7693">
        <w:rPr>
          <w:rFonts w:ascii="Times New Roman" w:hAnsi="Times New Roman" w:cs="Times New Roman"/>
          <w:sz w:val="24"/>
          <w:szCs w:val="24"/>
        </w:rPr>
        <w:t>Complainant</w:t>
      </w:r>
      <w:r w:rsidR="00C378C2">
        <w:rPr>
          <w:rFonts w:ascii="Times New Roman" w:hAnsi="Times New Roman" w:cs="Times New Roman"/>
          <w:sz w:val="24"/>
          <w:szCs w:val="24"/>
        </w:rPr>
        <w:t xml:space="preserve"> in pertinent part </w:t>
      </w:r>
      <w:r w:rsidRPr="00FD7693">
        <w:rPr>
          <w:rFonts w:ascii="Times New Roman" w:hAnsi="Times New Roman" w:cs="Times New Roman"/>
          <w:sz w:val="24"/>
          <w:szCs w:val="24"/>
        </w:rPr>
        <w:t>allege</w:t>
      </w:r>
      <w:r w:rsidR="00312A8E">
        <w:rPr>
          <w:rFonts w:ascii="Times New Roman" w:hAnsi="Times New Roman" w:cs="Times New Roman"/>
          <w:sz w:val="24"/>
          <w:szCs w:val="24"/>
        </w:rPr>
        <w:t xml:space="preserve">s </w:t>
      </w:r>
      <w:r w:rsidR="0033443D">
        <w:rPr>
          <w:rFonts w:ascii="Times New Roman" w:hAnsi="Times New Roman" w:cs="Times New Roman"/>
          <w:sz w:val="24"/>
          <w:szCs w:val="24"/>
        </w:rPr>
        <w:t xml:space="preserve">that DLC </w:t>
      </w:r>
      <w:r w:rsidR="00AE2B2A">
        <w:rPr>
          <w:rFonts w:ascii="Times New Roman" w:hAnsi="Times New Roman" w:cs="Times New Roman"/>
          <w:sz w:val="24"/>
          <w:szCs w:val="24"/>
        </w:rPr>
        <w:t xml:space="preserve">1) </w:t>
      </w:r>
      <w:r w:rsidR="0033443D">
        <w:rPr>
          <w:rFonts w:ascii="Times New Roman" w:hAnsi="Times New Roman" w:cs="Times New Roman"/>
          <w:sz w:val="24"/>
          <w:szCs w:val="24"/>
        </w:rPr>
        <w:t xml:space="preserve">has </w:t>
      </w:r>
      <w:r w:rsidR="00A878AE">
        <w:rPr>
          <w:rFonts w:ascii="Times New Roman" w:hAnsi="Times New Roman" w:cs="Times New Roman"/>
          <w:sz w:val="24"/>
          <w:szCs w:val="24"/>
        </w:rPr>
        <w:t>an ongoing pattern of misconduct and bad faith</w:t>
      </w:r>
      <w:r w:rsidR="0060466C">
        <w:rPr>
          <w:rFonts w:ascii="Times New Roman" w:hAnsi="Times New Roman" w:cs="Times New Roman"/>
          <w:sz w:val="24"/>
          <w:szCs w:val="24"/>
        </w:rPr>
        <w:t>; 2</w:t>
      </w:r>
      <w:r w:rsidR="00AE2B2A">
        <w:rPr>
          <w:rFonts w:ascii="Times New Roman" w:hAnsi="Times New Roman" w:cs="Times New Roman"/>
          <w:sz w:val="24"/>
          <w:szCs w:val="24"/>
        </w:rPr>
        <w:t>)</w:t>
      </w:r>
      <w:r w:rsidR="002D1AC8">
        <w:rPr>
          <w:rFonts w:ascii="Times New Roman" w:hAnsi="Times New Roman" w:cs="Times New Roman"/>
          <w:sz w:val="24"/>
          <w:szCs w:val="24"/>
        </w:rPr>
        <w:t xml:space="preserve"> </w:t>
      </w:r>
      <w:r w:rsidR="007C46EB">
        <w:rPr>
          <w:rFonts w:ascii="Times New Roman" w:hAnsi="Times New Roman" w:cs="Times New Roman"/>
          <w:sz w:val="24"/>
          <w:szCs w:val="24"/>
        </w:rPr>
        <w:t>knowingly violated agreements a</w:t>
      </w:r>
      <w:r w:rsidR="00B07AFD">
        <w:rPr>
          <w:rFonts w:ascii="Times New Roman" w:hAnsi="Times New Roman" w:cs="Times New Roman"/>
          <w:sz w:val="24"/>
          <w:szCs w:val="24"/>
        </w:rPr>
        <w:t xml:space="preserve">t Docket Nos. </w:t>
      </w:r>
      <w:r w:rsidR="007C46EB" w:rsidRPr="007C46EB">
        <w:rPr>
          <w:rFonts w:ascii="Times New Roman" w:hAnsi="Times New Roman" w:cs="Times New Roman"/>
          <w:sz w:val="24"/>
          <w:szCs w:val="24"/>
        </w:rPr>
        <w:t>C-2019-3013238 and C-2020-3020394</w:t>
      </w:r>
      <w:r w:rsidR="00661FAA">
        <w:rPr>
          <w:rFonts w:ascii="Times New Roman" w:hAnsi="Times New Roman" w:cs="Times New Roman"/>
          <w:sz w:val="24"/>
          <w:szCs w:val="24"/>
        </w:rPr>
        <w:t>; 3)</w:t>
      </w:r>
      <w:r w:rsidR="009C7935">
        <w:rPr>
          <w:rFonts w:ascii="Times New Roman" w:hAnsi="Times New Roman" w:cs="Times New Roman"/>
          <w:sz w:val="24"/>
          <w:szCs w:val="24"/>
        </w:rPr>
        <w:t xml:space="preserve"> </w:t>
      </w:r>
      <w:r w:rsidR="00897579">
        <w:rPr>
          <w:rFonts w:ascii="Times New Roman" w:hAnsi="Times New Roman" w:cs="Times New Roman"/>
          <w:sz w:val="24"/>
          <w:szCs w:val="24"/>
        </w:rPr>
        <w:t xml:space="preserve">knowingly </w:t>
      </w:r>
      <w:r w:rsidR="00DD77CD">
        <w:rPr>
          <w:rFonts w:ascii="Times New Roman" w:hAnsi="Times New Roman" w:cs="Times New Roman"/>
          <w:sz w:val="24"/>
          <w:szCs w:val="24"/>
        </w:rPr>
        <w:t xml:space="preserve">withheld </w:t>
      </w:r>
      <w:r w:rsidR="00CD4047">
        <w:rPr>
          <w:rFonts w:ascii="Times New Roman" w:hAnsi="Times New Roman" w:cs="Times New Roman"/>
          <w:sz w:val="24"/>
          <w:szCs w:val="24"/>
        </w:rPr>
        <w:t>the</w:t>
      </w:r>
      <w:r w:rsidR="00897579">
        <w:rPr>
          <w:rFonts w:ascii="Times New Roman" w:hAnsi="Times New Roman" w:cs="Times New Roman"/>
          <w:sz w:val="24"/>
          <w:szCs w:val="24"/>
        </w:rPr>
        <w:t xml:space="preserve"> </w:t>
      </w:r>
      <w:r w:rsidR="00DD77CD">
        <w:rPr>
          <w:rFonts w:ascii="Times New Roman" w:hAnsi="Times New Roman" w:cs="Times New Roman"/>
          <w:sz w:val="24"/>
          <w:szCs w:val="24"/>
        </w:rPr>
        <w:t>termination notice</w:t>
      </w:r>
      <w:r w:rsidR="00D57749" w:rsidRPr="00D57749">
        <w:t xml:space="preserve"> </w:t>
      </w:r>
      <w:r w:rsidR="00D57749" w:rsidRPr="00D57749">
        <w:rPr>
          <w:rFonts w:ascii="Times New Roman" w:hAnsi="Times New Roman" w:cs="Times New Roman"/>
          <w:sz w:val="24"/>
          <w:szCs w:val="24"/>
        </w:rPr>
        <w:t>in January and February 2023</w:t>
      </w:r>
      <w:r w:rsidR="0087785B">
        <w:rPr>
          <w:rFonts w:ascii="Times New Roman" w:hAnsi="Times New Roman" w:cs="Times New Roman"/>
          <w:sz w:val="24"/>
          <w:szCs w:val="24"/>
        </w:rPr>
        <w:t xml:space="preserve">, thereby resulting in LIHEAP CRISIS </w:t>
      </w:r>
      <w:r w:rsidR="00E538BF">
        <w:rPr>
          <w:rFonts w:ascii="Times New Roman" w:hAnsi="Times New Roman" w:cs="Times New Roman"/>
          <w:sz w:val="24"/>
          <w:szCs w:val="24"/>
        </w:rPr>
        <w:t>repeatedly deny</w:t>
      </w:r>
      <w:r w:rsidR="00722039">
        <w:rPr>
          <w:rFonts w:ascii="Times New Roman" w:hAnsi="Times New Roman" w:cs="Times New Roman"/>
          <w:sz w:val="24"/>
          <w:szCs w:val="24"/>
        </w:rPr>
        <w:t>ing</w:t>
      </w:r>
      <w:r w:rsidR="003575CB">
        <w:rPr>
          <w:rFonts w:ascii="Times New Roman" w:hAnsi="Times New Roman" w:cs="Times New Roman"/>
          <w:sz w:val="24"/>
          <w:szCs w:val="24"/>
        </w:rPr>
        <w:t xml:space="preserve"> Complainant’s</w:t>
      </w:r>
      <w:r w:rsidR="00E538BF">
        <w:rPr>
          <w:rFonts w:ascii="Times New Roman" w:hAnsi="Times New Roman" w:cs="Times New Roman"/>
          <w:sz w:val="24"/>
          <w:szCs w:val="24"/>
        </w:rPr>
        <w:t xml:space="preserve"> grant </w:t>
      </w:r>
      <w:r w:rsidR="004452EE">
        <w:rPr>
          <w:rFonts w:ascii="Times New Roman" w:hAnsi="Times New Roman" w:cs="Times New Roman"/>
          <w:sz w:val="24"/>
          <w:szCs w:val="24"/>
        </w:rPr>
        <w:t>application; 4)</w:t>
      </w:r>
      <w:r w:rsidR="004452EE" w:rsidRPr="004452EE">
        <w:t xml:space="preserve"> </w:t>
      </w:r>
      <w:bookmarkStart w:id="1" w:name="_Hlk136608843"/>
      <w:r w:rsidR="004452EE" w:rsidRPr="004452EE">
        <w:rPr>
          <w:rFonts w:ascii="Times New Roman" w:hAnsi="Times New Roman" w:cs="Times New Roman"/>
          <w:sz w:val="24"/>
          <w:szCs w:val="24"/>
        </w:rPr>
        <w:t xml:space="preserve">violated </w:t>
      </w:r>
      <w:r w:rsidR="00BB7DB4">
        <w:rPr>
          <w:rFonts w:ascii="Times New Roman" w:hAnsi="Times New Roman" w:cs="Times New Roman"/>
          <w:sz w:val="24"/>
          <w:szCs w:val="24"/>
        </w:rPr>
        <w:t xml:space="preserve">federal statutes, i.e., </w:t>
      </w:r>
      <w:r w:rsidR="004452EE" w:rsidRPr="004452EE">
        <w:rPr>
          <w:rFonts w:ascii="Times New Roman" w:hAnsi="Times New Roman" w:cs="Times New Roman"/>
          <w:sz w:val="24"/>
          <w:szCs w:val="24"/>
        </w:rPr>
        <w:t>42 U.S.C. 1981, 1983 and 1985</w:t>
      </w:r>
      <w:r w:rsidR="00BB7DB4">
        <w:rPr>
          <w:rFonts w:ascii="Times New Roman" w:hAnsi="Times New Roman" w:cs="Times New Roman"/>
          <w:sz w:val="24"/>
          <w:szCs w:val="24"/>
        </w:rPr>
        <w:t xml:space="preserve">; </w:t>
      </w:r>
      <w:bookmarkEnd w:id="1"/>
      <w:r w:rsidR="00444F99">
        <w:rPr>
          <w:rFonts w:ascii="Times New Roman" w:hAnsi="Times New Roman" w:cs="Times New Roman"/>
          <w:sz w:val="24"/>
          <w:szCs w:val="24"/>
        </w:rPr>
        <w:t xml:space="preserve">5) </w:t>
      </w:r>
      <w:r w:rsidR="00BB7DB4">
        <w:rPr>
          <w:rFonts w:ascii="Times New Roman" w:hAnsi="Times New Roman" w:cs="Times New Roman"/>
          <w:sz w:val="24"/>
          <w:szCs w:val="24"/>
        </w:rPr>
        <w:t xml:space="preserve">terminated his electric service without cause </w:t>
      </w:r>
      <w:r w:rsidR="008721D3">
        <w:rPr>
          <w:rFonts w:ascii="Times New Roman" w:hAnsi="Times New Roman" w:cs="Times New Roman"/>
          <w:sz w:val="24"/>
          <w:szCs w:val="24"/>
        </w:rPr>
        <w:t>on April 28, 2022</w:t>
      </w:r>
      <w:r w:rsidR="008F3BE4">
        <w:rPr>
          <w:rFonts w:ascii="Times New Roman" w:hAnsi="Times New Roman" w:cs="Times New Roman"/>
          <w:sz w:val="24"/>
          <w:szCs w:val="24"/>
        </w:rPr>
        <w:t xml:space="preserve">; 5) conspired with municipal </w:t>
      </w:r>
      <w:r w:rsidR="00FE1EBB">
        <w:rPr>
          <w:rFonts w:ascii="Times New Roman" w:hAnsi="Times New Roman" w:cs="Times New Roman"/>
          <w:sz w:val="24"/>
          <w:szCs w:val="24"/>
        </w:rPr>
        <w:t xml:space="preserve">employees </w:t>
      </w:r>
      <w:r w:rsidR="0005144E">
        <w:rPr>
          <w:rFonts w:ascii="Times New Roman" w:hAnsi="Times New Roman" w:cs="Times New Roman"/>
          <w:sz w:val="24"/>
          <w:szCs w:val="24"/>
        </w:rPr>
        <w:t>to withhold termination notices</w:t>
      </w:r>
      <w:r w:rsidR="001E1051">
        <w:rPr>
          <w:rFonts w:ascii="Times New Roman" w:hAnsi="Times New Roman" w:cs="Times New Roman"/>
          <w:sz w:val="24"/>
          <w:szCs w:val="24"/>
        </w:rPr>
        <w:t xml:space="preserve">, resulting in the denial of his LIHEAP </w:t>
      </w:r>
      <w:r w:rsidR="00B72E87">
        <w:rPr>
          <w:rFonts w:ascii="Times New Roman" w:hAnsi="Times New Roman" w:cs="Times New Roman"/>
          <w:sz w:val="24"/>
          <w:szCs w:val="24"/>
        </w:rPr>
        <w:t>grant</w:t>
      </w:r>
      <w:r w:rsidR="005D4314">
        <w:rPr>
          <w:rFonts w:ascii="Times New Roman" w:hAnsi="Times New Roman" w:cs="Times New Roman"/>
          <w:sz w:val="24"/>
          <w:szCs w:val="24"/>
        </w:rPr>
        <w:t xml:space="preserve">; and 6) is involved </w:t>
      </w:r>
      <w:r w:rsidR="00FE1EBB">
        <w:rPr>
          <w:rFonts w:ascii="Times New Roman" w:hAnsi="Times New Roman" w:cs="Times New Roman"/>
          <w:sz w:val="24"/>
          <w:szCs w:val="24"/>
        </w:rPr>
        <w:t xml:space="preserve">with municipal employees, who </w:t>
      </w:r>
      <w:r w:rsidR="000C7923">
        <w:rPr>
          <w:rFonts w:ascii="Times New Roman" w:hAnsi="Times New Roman" w:cs="Times New Roman"/>
          <w:sz w:val="24"/>
          <w:szCs w:val="24"/>
        </w:rPr>
        <w:t xml:space="preserve">are subject </w:t>
      </w:r>
      <w:r w:rsidR="00FE1EBB">
        <w:rPr>
          <w:rFonts w:ascii="Times New Roman" w:hAnsi="Times New Roman" w:cs="Times New Roman"/>
          <w:sz w:val="24"/>
          <w:szCs w:val="24"/>
        </w:rPr>
        <w:t>to federal</w:t>
      </w:r>
      <w:r w:rsidR="00B6234C">
        <w:rPr>
          <w:rFonts w:ascii="Times New Roman" w:hAnsi="Times New Roman" w:cs="Times New Roman"/>
          <w:sz w:val="24"/>
          <w:szCs w:val="24"/>
        </w:rPr>
        <w:t xml:space="preserve"> and state criminal </w:t>
      </w:r>
      <w:r w:rsidR="006709B5">
        <w:rPr>
          <w:rFonts w:ascii="Times New Roman" w:hAnsi="Times New Roman" w:cs="Times New Roman"/>
          <w:sz w:val="24"/>
          <w:szCs w:val="24"/>
        </w:rPr>
        <w:t xml:space="preserve">and civil </w:t>
      </w:r>
      <w:r w:rsidR="00B6234C">
        <w:rPr>
          <w:rFonts w:ascii="Times New Roman" w:hAnsi="Times New Roman" w:cs="Times New Roman"/>
          <w:sz w:val="24"/>
          <w:szCs w:val="24"/>
        </w:rPr>
        <w:t xml:space="preserve">proceedings. </w:t>
      </w:r>
      <w:r w:rsidR="00B72E87">
        <w:rPr>
          <w:rFonts w:ascii="Times New Roman" w:hAnsi="Times New Roman" w:cs="Times New Roman"/>
          <w:sz w:val="24"/>
          <w:szCs w:val="24"/>
        </w:rPr>
        <w:t xml:space="preserve"> </w:t>
      </w:r>
      <w:r w:rsidR="00844DBD">
        <w:rPr>
          <w:rFonts w:ascii="Times New Roman" w:hAnsi="Times New Roman" w:cs="Times New Roman"/>
          <w:sz w:val="24"/>
          <w:szCs w:val="24"/>
        </w:rPr>
        <w:t>Complaint ¶ 4.</w:t>
      </w:r>
    </w:p>
    <w:bookmarkEnd w:id="0"/>
    <w:p w14:paraId="1B12AA8E" w14:textId="77777777" w:rsidR="001331DC" w:rsidRDefault="001331DC" w:rsidP="0059154B">
      <w:pPr>
        <w:spacing w:line="360" w:lineRule="auto"/>
        <w:ind w:firstLine="1440"/>
        <w:rPr>
          <w:rFonts w:ascii="Times New Roman" w:hAnsi="Times New Roman" w:cs="Times New Roman"/>
          <w:sz w:val="24"/>
          <w:szCs w:val="24"/>
        </w:rPr>
      </w:pPr>
    </w:p>
    <w:p w14:paraId="6082641B" w14:textId="7EF47129" w:rsidR="001331DC" w:rsidRPr="000D1A65" w:rsidRDefault="001331DC" w:rsidP="0059154B">
      <w:pPr>
        <w:spacing w:line="360" w:lineRule="auto"/>
        <w:ind w:firstLine="1440"/>
        <w:rPr>
          <w:rFonts w:ascii="Times New Roman" w:hAnsi="Times New Roman" w:cs="Times New Roman"/>
          <w:sz w:val="24"/>
          <w:szCs w:val="24"/>
        </w:rPr>
      </w:pPr>
      <w:bookmarkStart w:id="2" w:name="_Hlk136608086"/>
      <w:r>
        <w:rPr>
          <w:rFonts w:ascii="Times New Roman" w:hAnsi="Times New Roman" w:cs="Times New Roman"/>
          <w:sz w:val="24"/>
          <w:szCs w:val="24"/>
        </w:rPr>
        <w:t>For relief, Complaina</w:t>
      </w:r>
      <w:r w:rsidR="009D0905">
        <w:rPr>
          <w:rFonts w:ascii="Times New Roman" w:hAnsi="Times New Roman" w:cs="Times New Roman"/>
          <w:sz w:val="24"/>
          <w:szCs w:val="24"/>
        </w:rPr>
        <w:t xml:space="preserve">nt </w:t>
      </w:r>
      <w:r w:rsidR="007A5536">
        <w:rPr>
          <w:rFonts w:ascii="Times New Roman" w:hAnsi="Times New Roman" w:cs="Times New Roman"/>
          <w:sz w:val="24"/>
          <w:szCs w:val="24"/>
        </w:rPr>
        <w:t xml:space="preserve">asks the Commission 1) to reopen Docket Nos. </w:t>
      </w:r>
      <w:r w:rsidR="00FE4BE8" w:rsidRPr="00FE4BE8">
        <w:rPr>
          <w:rFonts w:ascii="Times New Roman" w:hAnsi="Times New Roman" w:cs="Times New Roman"/>
          <w:sz w:val="24"/>
          <w:szCs w:val="24"/>
        </w:rPr>
        <w:t>C-2019-3013238 and C-2020-3020394</w:t>
      </w:r>
      <w:r w:rsidR="007A5536">
        <w:rPr>
          <w:rFonts w:ascii="Times New Roman" w:hAnsi="Times New Roman" w:cs="Times New Roman"/>
          <w:sz w:val="24"/>
          <w:szCs w:val="24"/>
        </w:rPr>
        <w:t xml:space="preserve">; 2) </w:t>
      </w:r>
      <w:r w:rsidR="00167200">
        <w:rPr>
          <w:rFonts w:ascii="Times New Roman" w:hAnsi="Times New Roman" w:cs="Times New Roman"/>
          <w:sz w:val="24"/>
          <w:szCs w:val="24"/>
        </w:rPr>
        <w:t>to make him whole; 3) to issue a restraining or</w:t>
      </w:r>
      <w:r w:rsidR="00F65997">
        <w:rPr>
          <w:rFonts w:ascii="Times New Roman" w:hAnsi="Times New Roman" w:cs="Times New Roman"/>
          <w:sz w:val="24"/>
          <w:szCs w:val="24"/>
        </w:rPr>
        <w:t xml:space="preserve">der against DLC; and 4) to award </w:t>
      </w:r>
      <w:r w:rsidR="00FE4BE8" w:rsidRPr="00FE4BE8">
        <w:rPr>
          <w:rFonts w:ascii="Times New Roman" w:hAnsi="Times New Roman" w:cs="Times New Roman"/>
          <w:sz w:val="24"/>
          <w:szCs w:val="24"/>
        </w:rPr>
        <w:t>actual compensatory relief and punitive damages.</w:t>
      </w:r>
      <w:r w:rsidR="00844DBD">
        <w:rPr>
          <w:rFonts w:ascii="Times New Roman" w:hAnsi="Times New Roman" w:cs="Times New Roman"/>
          <w:sz w:val="24"/>
          <w:szCs w:val="24"/>
        </w:rPr>
        <w:t xml:space="preserve">  Complaint ¶ 5.</w:t>
      </w:r>
    </w:p>
    <w:bookmarkEnd w:id="2"/>
    <w:p w14:paraId="0F14ACEB" w14:textId="77777777" w:rsidR="008721D3" w:rsidRDefault="008721D3" w:rsidP="0059154B">
      <w:pPr>
        <w:spacing w:line="360" w:lineRule="auto"/>
        <w:ind w:firstLine="1440"/>
        <w:rPr>
          <w:rFonts w:ascii="Times New Roman" w:hAnsi="Times New Roman" w:cs="Times New Roman"/>
          <w:sz w:val="24"/>
          <w:szCs w:val="24"/>
        </w:rPr>
      </w:pPr>
    </w:p>
    <w:p w14:paraId="0F55E28A" w14:textId="75DC9AAC" w:rsidR="00510D98" w:rsidRDefault="00844DBD" w:rsidP="0059154B">
      <w:pPr>
        <w:spacing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 xml:space="preserve">DLC </w:t>
      </w:r>
      <w:r w:rsidR="00C02B60">
        <w:rPr>
          <w:rFonts w:ascii="Times New Roman" w:hAnsi="Times New Roman" w:cs="Times New Roman"/>
          <w:sz w:val="24"/>
          <w:szCs w:val="24"/>
        </w:rPr>
        <w:t xml:space="preserve">filed </w:t>
      </w:r>
      <w:r w:rsidR="008E6088" w:rsidRPr="00FD7693">
        <w:rPr>
          <w:rFonts w:ascii="Times New Roman" w:hAnsi="Times New Roman" w:cs="Times New Roman"/>
          <w:sz w:val="24"/>
          <w:szCs w:val="24"/>
        </w:rPr>
        <w:t>an</w:t>
      </w:r>
      <w:r w:rsidR="000864D9">
        <w:rPr>
          <w:rFonts w:ascii="Times New Roman" w:hAnsi="Times New Roman" w:cs="Times New Roman"/>
          <w:sz w:val="24"/>
          <w:szCs w:val="24"/>
        </w:rPr>
        <w:t>d served an</w:t>
      </w:r>
      <w:r w:rsidR="008E6088" w:rsidRPr="00FD7693">
        <w:rPr>
          <w:rFonts w:ascii="Times New Roman" w:hAnsi="Times New Roman" w:cs="Times New Roman"/>
          <w:sz w:val="24"/>
          <w:szCs w:val="24"/>
        </w:rPr>
        <w:t xml:space="preserve"> Answer and Preliminary Objections (PO) on </w:t>
      </w:r>
      <w:r w:rsidR="00C2603D">
        <w:rPr>
          <w:rFonts w:ascii="Times New Roman" w:hAnsi="Times New Roman" w:cs="Times New Roman"/>
          <w:sz w:val="24"/>
          <w:szCs w:val="24"/>
        </w:rPr>
        <w:t>March 23, 2</w:t>
      </w:r>
      <w:r w:rsidR="000E37F8">
        <w:rPr>
          <w:rFonts w:ascii="Times New Roman" w:hAnsi="Times New Roman" w:cs="Times New Roman"/>
          <w:sz w:val="24"/>
          <w:szCs w:val="24"/>
        </w:rPr>
        <w:t xml:space="preserve">023.  </w:t>
      </w:r>
      <w:r w:rsidR="001961F5">
        <w:rPr>
          <w:rFonts w:ascii="Times New Roman" w:hAnsi="Times New Roman" w:cs="Times New Roman"/>
          <w:sz w:val="24"/>
          <w:szCs w:val="24"/>
        </w:rPr>
        <w:t>DLC avers in pertinent part as follows</w:t>
      </w:r>
      <w:r w:rsidR="00BA4512">
        <w:rPr>
          <w:rFonts w:ascii="Times New Roman" w:hAnsi="Times New Roman" w:cs="Times New Roman"/>
          <w:sz w:val="24"/>
          <w:szCs w:val="24"/>
        </w:rPr>
        <w:t xml:space="preserve">.  DLC </w:t>
      </w:r>
      <w:r w:rsidR="00676B0D" w:rsidRPr="00676B0D">
        <w:rPr>
          <w:rFonts w:ascii="Times New Roman" w:hAnsi="Times New Roman" w:cs="Times New Roman"/>
          <w:sz w:val="24"/>
          <w:szCs w:val="24"/>
        </w:rPr>
        <w:t xml:space="preserve">admits issuing termination notices to the Complainant’s service address, located at 515 Kelly Avenue, Pittsburgh, PA 15221 in or around February 21, 2023, but </w:t>
      </w:r>
      <w:r w:rsidR="008962C5">
        <w:rPr>
          <w:rFonts w:ascii="Times New Roman" w:hAnsi="Times New Roman" w:cs="Times New Roman"/>
          <w:sz w:val="24"/>
          <w:szCs w:val="24"/>
        </w:rPr>
        <w:t xml:space="preserve">the company </w:t>
      </w:r>
      <w:r w:rsidR="00676B0D" w:rsidRPr="00676B0D">
        <w:rPr>
          <w:rFonts w:ascii="Times New Roman" w:hAnsi="Times New Roman" w:cs="Times New Roman"/>
          <w:sz w:val="24"/>
          <w:szCs w:val="24"/>
        </w:rPr>
        <w:t xml:space="preserve">denies such termination notices were improper. </w:t>
      </w:r>
      <w:r w:rsidR="00CB01A6">
        <w:rPr>
          <w:rFonts w:ascii="Times New Roman" w:hAnsi="Times New Roman" w:cs="Times New Roman"/>
          <w:sz w:val="24"/>
          <w:szCs w:val="24"/>
        </w:rPr>
        <w:t xml:space="preserve"> </w:t>
      </w:r>
      <w:r w:rsidR="00676B0D" w:rsidRPr="00676B0D">
        <w:rPr>
          <w:rFonts w:ascii="Times New Roman" w:hAnsi="Times New Roman" w:cs="Times New Roman"/>
          <w:sz w:val="24"/>
          <w:szCs w:val="24"/>
        </w:rPr>
        <w:t>Duquesne Light denies withholding termination notices from the Complainant.</w:t>
      </w:r>
      <w:r w:rsidR="00A91BFF">
        <w:rPr>
          <w:rFonts w:ascii="Times New Roman" w:hAnsi="Times New Roman" w:cs="Times New Roman"/>
          <w:sz w:val="24"/>
          <w:szCs w:val="24"/>
        </w:rPr>
        <w:t xml:space="preserve"> </w:t>
      </w:r>
      <w:r w:rsidR="00676B0D" w:rsidRPr="00676B0D">
        <w:rPr>
          <w:rFonts w:ascii="Times New Roman" w:hAnsi="Times New Roman" w:cs="Times New Roman"/>
          <w:sz w:val="24"/>
          <w:szCs w:val="24"/>
        </w:rPr>
        <w:t xml:space="preserve"> </w:t>
      </w:r>
      <w:r w:rsidR="00E36241">
        <w:rPr>
          <w:rFonts w:ascii="Times New Roman" w:hAnsi="Times New Roman" w:cs="Times New Roman"/>
          <w:sz w:val="24"/>
          <w:szCs w:val="24"/>
        </w:rPr>
        <w:t xml:space="preserve">DLC </w:t>
      </w:r>
      <w:r w:rsidR="00676B0D" w:rsidRPr="00676B0D">
        <w:rPr>
          <w:rFonts w:ascii="Times New Roman" w:hAnsi="Times New Roman" w:cs="Times New Roman"/>
          <w:sz w:val="24"/>
          <w:szCs w:val="24"/>
        </w:rPr>
        <w:t>admits</w:t>
      </w:r>
      <w:r w:rsidR="00E36241">
        <w:rPr>
          <w:rFonts w:ascii="Times New Roman" w:hAnsi="Times New Roman" w:cs="Times New Roman"/>
          <w:sz w:val="24"/>
          <w:szCs w:val="24"/>
        </w:rPr>
        <w:t xml:space="preserve"> </w:t>
      </w:r>
      <w:r w:rsidR="00676B0D" w:rsidRPr="00676B0D">
        <w:rPr>
          <w:rFonts w:ascii="Times New Roman" w:hAnsi="Times New Roman" w:cs="Times New Roman"/>
          <w:sz w:val="24"/>
          <w:szCs w:val="24"/>
        </w:rPr>
        <w:t>terminating Complainant’s electric service on April 28</w:t>
      </w:r>
      <w:r w:rsidR="00A91BFF" w:rsidRPr="00676B0D">
        <w:rPr>
          <w:rFonts w:ascii="Times New Roman" w:hAnsi="Times New Roman" w:cs="Times New Roman"/>
          <w:sz w:val="24"/>
          <w:szCs w:val="24"/>
        </w:rPr>
        <w:t>, 2022</w:t>
      </w:r>
      <w:r w:rsidR="00676B0D" w:rsidRPr="00676B0D">
        <w:rPr>
          <w:rFonts w:ascii="Times New Roman" w:hAnsi="Times New Roman" w:cs="Times New Roman"/>
          <w:sz w:val="24"/>
          <w:szCs w:val="24"/>
        </w:rPr>
        <w:t xml:space="preserve">, but denies that such termination </w:t>
      </w:r>
      <w:r w:rsidR="00C8673E">
        <w:rPr>
          <w:rFonts w:ascii="Times New Roman" w:hAnsi="Times New Roman" w:cs="Times New Roman"/>
          <w:sz w:val="24"/>
          <w:szCs w:val="24"/>
        </w:rPr>
        <w:t>w</w:t>
      </w:r>
      <w:r w:rsidR="00676B0D" w:rsidRPr="00676B0D">
        <w:rPr>
          <w:rFonts w:ascii="Times New Roman" w:hAnsi="Times New Roman" w:cs="Times New Roman"/>
          <w:sz w:val="24"/>
          <w:szCs w:val="24"/>
        </w:rPr>
        <w:t xml:space="preserve">as improper. </w:t>
      </w:r>
      <w:r w:rsidR="00C8673E">
        <w:rPr>
          <w:rFonts w:ascii="Times New Roman" w:hAnsi="Times New Roman" w:cs="Times New Roman"/>
          <w:sz w:val="24"/>
          <w:szCs w:val="24"/>
        </w:rPr>
        <w:t xml:space="preserve"> </w:t>
      </w:r>
      <w:r w:rsidR="00082A48">
        <w:rPr>
          <w:rFonts w:ascii="Times New Roman" w:hAnsi="Times New Roman" w:cs="Times New Roman"/>
          <w:sz w:val="24"/>
          <w:szCs w:val="24"/>
        </w:rPr>
        <w:t xml:space="preserve">DLC alleges </w:t>
      </w:r>
      <w:r w:rsidR="00676B0D" w:rsidRPr="00676B0D">
        <w:rPr>
          <w:rFonts w:ascii="Times New Roman" w:hAnsi="Times New Roman" w:cs="Times New Roman"/>
          <w:sz w:val="24"/>
          <w:szCs w:val="24"/>
        </w:rPr>
        <w:t>Complainant’s account balance is $324.53, all of which is overdue.</w:t>
      </w:r>
      <w:r w:rsidR="00082A48">
        <w:rPr>
          <w:rFonts w:ascii="Times New Roman" w:hAnsi="Times New Roman" w:cs="Times New Roman"/>
          <w:sz w:val="24"/>
          <w:szCs w:val="24"/>
        </w:rPr>
        <w:t xml:space="preserve">  DLC alleges </w:t>
      </w:r>
      <w:r w:rsidR="00676B0D" w:rsidRPr="00676B0D">
        <w:rPr>
          <w:rFonts w:ascii="Times New Roman" w:hAnsi="Times New Roman" w:cs="Times New Roman"/>
          <w:sz w:val="24"/>
          <w:szCs w:val="24"/>
        </w:rPr>
        <w:t xml:space="preserve">Complainant </w:t>
      </w:r>
      <w:r w:rsidR="00A079FC">
        <w:rPr>
          <w:rFonts w:ascii="Times New Roman" w:hAnsi="Times New Roman" w:cs="Times New Roman"/>
          <w:sz w:val="24"/>
          <w:szCs w:val="24"/>
        </w:rPr>
        <w:t xml:space="preserve">previously filed four other </w:t>
      </w:r>
      <w:r w:rsidR="00676B0D" w:rsidRPr="00676B0D">
        <w:rPr>
          <w:rFonts w:ascii="Times New Roman" w:hAnsi="Times New Roman" w:cs="Times New Roman"/>
          <w:sz w:val="24"/>
          <w:szCs w:val="24"/>
        </w:rPr>
        <w:t>formal complaints</w:t>
      </w:r>
      <w:r w:rsidR="00082A48">
        <w:rPr>
          <w:rFonts w:ascii="Times New Roman" w:hAnsi="Times New Roman" w:cs="Times New Roman"/>
          <w:sz w:val="24"/>
          <w:szCs w:val="24"/>
        </w:rPr>
        <w:t xml:space="preserve"> </w:t>
      </w:r>
      <w:r w:rsidR="006D7FF0">
        <w:rPr>
          <w:rFonts w:ascii="Times New Roman" w:hAnsi="Times New Roman" w:cs="Times New Roman"/>
          <w:sz w:val="24"/>
          <w:szCs w:val="24"/>
        </w:rPr>
        <w:t>in</w:t>
      </w:r>
      <w:r w:rsidR="00676B0D" w:rsidRPr="00676B0D">
        <w:rPr>
          <w:rFonts w:ascii="Times New Roman" w:hAnsi="Times New Roman" w:cs="Times New Roman"/>
          <w:sz w:val="24"/>
          <w:szCs w:val="24"/>
        </w:rPr>
        <w:t xml:space="preserve"> the last 5 years,</w:t>
      </w:r>
      <w:r w:rsidR="00A079FC">
        <w:rPr>
          <w:rFonts w:ascii="Times New Roman" w:hAnsi="Times New Roman" w:cs="Times New Roman"/>
          <w:sz w:val="24"/>
          <w:szCs w:val="24"/>
        </w:rPr>
        <w:t xml:space="preserve"> and e</w:t>
      </w:r>
      <w:r w:rsidR="00676B0D" w:rsidRPr="00676B0D">
        <w:rPr>
          <w:rFonts w:ascii="Times New Roman" w:hAnsi="Times New Roman" w:cs="Times New Roman"/>
          <w:sz w:val="24"/>
          <w:szCs w:val="24"/>
        </w:rPr>
        <w:t xml:space="preserve">ach complaint was closed </w:t>
      </w:r>
      <w:r w:rsidR="00504AE8">
        <w:rPr>
          <w:rFonts w:ascii="Times New Roman" w:hAnsi="Times New Roman" w:cs="Times New Roman"/>
          <w:sz w:val="24"/>
          <w:szCs w:val="24"/>
        </w:rPr>
        <w:t xml:space="preserve">with the filing of </w:t>
      </w:r>
      <w:r w:rsidR="00676B0D" w:rsidRPr="00676B0D">
        <w:rPr>
          <w:rFonts w:ascii="Times New Roman" w:hAnsi="Times New Roman" w:cs="Times New Roman"/>
          <w:sz w:val="24"/>
          <w:szCs w:val="24"/>
        </w:rPr>
        <w:t xml:space="preserve">a Certificate of Satisfaction. </w:t>
      </w:r>
      <w:r w:rsidR="00CA4648">
        <w:rPr>
          <w:rFonts w:ascii="Times New Roman" w:hAnsi="Times New Roman" w:cs="Times New Roman"/>
          <w:sz w:val="24"/>
          <w:szCs w:val="24"/>
        </w:rPr>
        <w:t xml:space="preserve"> </w:t>
      </w:r>
      <w:r w:rsidR="00676B0D" w:rsidRPr="00676B0D">
        <w:rPr>
          <w:rFonts w:ascii="Times New Roman" w:hAnsi="Times New Roman" w:cs="Times New Roman"/>
          <w:sz w:val="24"/>
          <w:szCs w:val="24"/>
        </w:rPr>
        <w:t>D</w:t>
      </w:r>
      <w:r w:rsidR="00504AE8">
        <w:rPr>
          <w:rFonts w:ascii="Times New Roman" w:hAnsi="Times New Roman" w:cs="Times New Roman"/>
          <w:sz w:val="24"/>
          <w:szCs w:val="24"/>
        </w:rPr>
        <w:t xml:space="preserve">LC </w:t>
      </w:r>
      <w:r w:rsidR="00676B0D" w:rsidRPr="00676B0D">
        <w:rPr>
          <w:rFonts w:ascii="Times New Roman" w:hAnsi="Times New Roman" w:cs="Times New Roman"/>
          <w:sz w:val="24"/>
          <w:szCs w:val="24"/>
        </w:rPr>
        <w:t>denies that the Company has violated the terms of any settlement with the Complainant.</w:t>
      </w:r>
      <w:r w:rsidR="008B57E2">
        <w:rPr>
          <w:rFonts w:ascii="Times New Roman" w:hAnsi="Times New Roman" w:cs="Times New Roman"/>
          <w:sz w:val="24"/>
          <w:szCs w:val="24"/>
        </w:rPr>
        <w:t xml:space="preserve"> </w:t>
      </w:r>
      <w:r w:rsidR="00676B0D" w:rsidRPr="00676B0D">
        <w:rPr>
          <w:rFonts w:ascii="Times New Roman" w:hAnsi="Times New Roman" w:cs="Times New Roman"/>
          <w:sz w:val="24"/>
          <w:szCs w:val="24"/>
        </w:rPr>
        <w:t xml:space="preserve"> </w:t>
      </w:r>
      <w:r w:rsidR="004A3012">
        <w:rPr>
          <w:rFonts w:ascii="Times New Roman" w:hAnsi="Times New Roman" w:cs="Times New Roman"/>
          <w:sz w:val="24"/>
          <w:szCs w:val="24"/>
        </w:rPr>
        <w:t>DLC alleges t</w:t>
      </w:r>
      <w:r w:rsidR="00676B0D" w:rsidRPr="00676B0D">
        <w:rPr>
          <w:rFonts w:ascii="Times New Roman" w:hAnsi="Times New Roman" w:cs="Times New Roman"/>
          <w:sz w:val="24"/>
          <w:szCs w:val="24"/>
        </w:rPr>
        <w:t>he Company lawfully terminated Complainant’s electric service on April 28, 2022</w:t>
      </w:r>
      <w:r w:rsidR="007B4EDC">
        <w:rPr>
          <w:rFonts w:ascii="Times New Roman" w:hAnsi="Times New Roman" w:cs="Times New Roman"/>
          <w:sz w:val="24"/>
          <w:szCs w:val="24"/>
        </w:rPr>
        <w:t xml:space="preserve">, </w:t>
      </w:r>
      <w:r w:rsidR="00676B0D" w:rsidRPr="00676B0D">
        <w:rPr>
          <w:rFonts w:ascii="Times New Roman" w:hAnsi="Times New Roman" w:cs="Times New Roman"/>
          <w:sz w:val="24"/>
          <w:szCs w:val="24"/>
        </w:rPr>
        <w:t>for an unpaid balance of $439.33.</w:t>
      </w:r>
      <w:r w:rsidR="00E053F1">
        <w:rPr>
          <w:rFonts w:ascii="Times New Roman" w:hAnsi="Times New Roman" w:cs="Times New Roman"/>
          <w:sz w:val="24"/>
          <w:szCs w:val="24"/>
        </w:rPr>
        <w:t xml:space="preserve">  DLC denies </w:t>
      </w:r>
      <w:r w:rsidR="00676B0D" w:rsidRPr="00676B0D">
        <w:rPr>
          <w:rFonts w:ascii="Times New Roman" w:hAnsi="Times New Roman" w:cs="Times New Roman"/>
          <w:sz w:val="24"/>
          <w:szCs w:val="24"/>
        </w:rPr>
        <w:t>withholding termination notices from the Complainant</w:t>
      </w:r>
      <w:r w:rsidR="00CA6281">
        <w:rPr>
          <w:rFonts w:ascii="Times New Roman" w:hAnsi="Times New Roman" w:cs="Times New Roman"/>
          <w:sz w:val="24"/>
          <w:szCs w:val="24"/>
        </w:rPr>
        <w:t xml:space="preserve">, and </w:t>
      </w:r>
      <w:r w:rsidR="00B574C8">
        <w:rPr>
          <w:rFonts w:ascii="Times New Roman" w:hAnsi="Times New Roman" w:cs="Times New Roman"/>
          <w:sz w:val="24"/>
          <w:szCs w:val="24"/>
        </w:rPr>
        <w:t xml:space="preserve">the company </w:t>
      </w:r>
      <w:r w:rsidR="00CA6281">
        <w:rPr>
          <w:rFonts w:ascii="Times New Roman" w:hAnsi="Times New Roman" w:cs="Times New Roman"/>
          <w:sz w:val="24"/>
          <w:szCs w:val="24"/>
        </w:rPr>
        <w:t>asserts t</w:t>
      </w:r>
      <w:r w:rsidR="00676B0D" w:rsidRPr="00676B0D">
        <w:rPr>
          <w:rFonts w:ascii="Times New Roman" w:hAnsi="Times New Roman" w:cs="Times New Roman"/>
          <w:sz w:val="24"/>
          <w:szCs w:val="24"/>
        </w:rPr>
        <w:t>he</w:t>
      </w:r>
      <w:r w:rsidR="00CA6281">
        <w:rPr>
          <w:rFonts w:ascii="Times New Roman" w:hAnsi="Times New Roman" w:cs="Times New Roman"/>
          <w:sz w:val="24"/>
          <w:szCs w:val="24"/>
        </w:rPr>
        <w:t xml:space="preserve"> </w:t>
      </w:r>
      <w:r w:rsidR="00676B0D" w:rsidRPr="00676B0D">
        <w:rPr>
          <w:rFonts w:ascii="Times New Roman" w:hAnsi="Times New Roman" w:cs="Times New Roman"/>
          <w:sz w:val="24"/>
          <w:szCs w:val="24"/>
        </w:rPr>
        <w:t xml:space="preserve">most recent termination notice </w:t>
      </w:r>
      <w:r w:rsidR="000C05F5">
        <w:rPr>
          <w:rFonts w:ascii="Times New Roman" w:hAnsi="Times New Roman" w:cs="Times New Roman"/>
          <w:sz w:val="24"/>
          <w:szCs w:val="24"/>
        </w:rPr>
        <w:t xml:space="preserve">was </w:t>
      </w:r>
      <w:r w:rsidR="00676B0D" w:rsidRPr="00676B0D">
        <w:rPr>
          <w:rFonts w:ascii="Times New Roman" w:hAnsi="Times New Roman" w:cs="Times New Roman"/>
          <w:sz w:val="24"/>
          <w:szCs w:val="24"/>
        </w:rPr>
        <w:t xml:space="preserve">issued to the Complainant </w:t>
      </w:r>
      <w:r w:rsidR="000C05F5">
        <w:rPr>
          <w:rFonts w:ascii="Times New Roman" w:hAnsi="Times New Roman" w:cs="Times New Roman"/>
          <w:sz w:val="24"/>
          <w:szCs w:val="24"/>
        </w:rPr>
        <w:t>on</w:t>
      </w:r>
      <w:r w:rsidR="00676B0D" w:rsidRPr="00676B0D">
        <w:rPr>
          <w:rFonts w:ascii="Times New Roman" w:hAnsi="Times New Roman" w:cs="Times New Roman"/>
          <w:sz w:val="24"/>
          <w:szCs w:val="24"/>
        </w:rPr>
        <w:t xml:space="preserve"> February 21, 2023. </w:t>
      </w:r>
      <w:r w:rsidR="005868A3">
        <w:rPr>
          <w:rFonts w:ascii="Times New Roman" w:hAnsi="Times New Roman" w:cs="Times New Roman"/>
          <w:sz w:val="24"/>
          <w:szCs w:val="24"/>
        </w:rPr>
        <w:t xml:space="preserve"> DLC denies the remaining material allegations</w:t>
      </w:r>
      <w:r w:rsidR="00371326">
        <w:rPr>
          <w:rFonts w:ascii="Times New Roman" w:hAnsi="Times New Roman" w:cs="Times New Roman"/>
          <w:sz w:val="24"/>
          <w:szCs w:val="24"/>
        </w:rPr>
        <w:t xml:space="preserve"> </w:t>
      </w:r>
      <w:r w:rsidR="00EE0F4F">
        <w:rPr>
          <w:rFonts w:ascii="Times New Roman" w:hAnsi="Times New Roman" w:cs="Times New Roman"/>
          <w:sz w:val="24"/>
          <w:szCs w:val="24"/>
        </w:rPr>
        <w:t>of the Complaint</w:t>
      </w:r>
      <w:r w:rsidR="005868A3">
        <w:rPr>
          <w:rFonts w:ascii="Times New Roman" w:hAnsi="Times New Roman" w:cs="Times New Roman"/>
          <w:sz w:val="24"/>
          <w:szCs w:val="24"/>
        </w:rPr>
        <w:t>.</w:t>
      </w:r>
      <w:r w:rsidR="001F6AFA">
        <w:rPr>
          <w:rFonts w:ascii="Times New Roman" w:hAnsi="Times New Roman" w:cs="Times New Roman"/>
          <w:sz w:val="24"/>
          <w:szCs w:val="24"/>
        </w:rPr>
        <w:t xml:space="preserve"> </w:t>
      </w:r>
    </w:p>
    <w:p w14:paraId="7946949C" w14:textId="77777777" w:rsidR="00510D98" w:rsidRDefault="00510D98" w:rsidP="0059154B">
      <w:pPr>
        <w:spacing w:line="360" w:lineRule="auto"/>
        <w:ind w:firstLine="1440"/>
        <w:rPr>
          <w:rFonts w:ascii="Times New Roman" w:hAnsi="Times New Roman" w:cs="Times New Roman"/>
          <w:sz w:val="24"/>
          <w:szCs w:val="24"/>
        </w:rPr>
      </w:pPr>
    </w:p>
    <w:p w14:paraId="11F2C3E1" w14:textId="77777777" w:rsidR="00510D98" w:rsidRDefault="001F6AFA" w:rsidP="0059154B">
      <w:pPr>
        <w:spacing w:line="360" w:lineRule="auto"/>
        <w:ind w:firstLine="1440"/>
        <w:rPr>
          <w:rFonts w:ascii="Times New Roman" w:hAnsi="Times New Roman" w:cs="Times New Roman"/>
          <w:sz w:val="24"/>
          <w:szCs w:val="24"/>
        </w:rPr>
      </w:pPr>
      <w:r>
        <w:rPr>
          <w:rFonts w:ascii="Times New Roman" w:hAnsi="Times New Roman" w:cs="Times New Roman"/>
          <w:sz w:val="24"/>
          <w:szCs w:val="24"/>
        </w:rPr>
        <w:t>For</w:t>
      </w:r>
      <w:r w:rsidR="005439F7">
        <w:rPr>
          <w:rFonts w:ascii="Times New Roman" w:hAnsi="Times New Roman" w:cs="Times New Roman"/>
          <w:sz w:val="24"/>
          <w:szCs w:val="24"/>
        </w:rPr>
        <w:t xml:space="preserve"> relief, DLC requests dismissal of the Complaint </w:t>
      </w:r>
      <w:r w:rsidR="00510D98">
        <w:rPr>
          <w:rFonts w:ascii="Times New Roman" w:hAnsi="Times New Roman" w:cs="Times New Roman"/>
          <w:sz w:val="24"/>
          <w:szCs w:val="24"/>
        </w:rPr>
        <w:t>with prejudice.</w:t>
      </w:r>
    </w:p>
    <w:p w14:paraId="2C4C5654" w14:textId="77777777" w:rsidR="00510D98" w:rsidRDefault="00510D98" w:rsidP="0059154B">
      <w:pPr>
        <w:spacing w:line="360" w:lineRule="auto"/>
        <w:ind w:firstLine="1440"/>
        <w:rPr>
          <w:rFonts w:ascii="Times New Roman" w:hAnsi="Times New Roman" w:cs="Times New Roman"/>
          <w:sz w:val="24"/>
          <w:szCs w:val="24"/>
        </w:rPr>
      </w:pPr>
    </w:p>
    <w:p w14:paraId="1E2185BE" w14:textId="452F7EC5" w:rsidR="00EE7093" w:rsidRDefault="008E6088" w:rsidP="0059154B">
      <w:pPr>
        <w:spacing w:line="360" w:lineRule="auto"/>
        <w:ind w:firstLine="1440"/>
        <w:rPr>
          <w:rFonts w:ascii="Times New Roman" w:hAnsi="Times New Roman" w:cs="Times New Roman"/>
          <w:sz w:val="24"/>
          <w:szCs w:val="24"/>
        </w:rPr>
      </w:pPr>
      <w:r w:rsidRPr="00FD7693">
        <w:rPr>
          <w:rFonts w:ascii="Times New Roman" w:hAnsi="Times New Roman" w:cs="Times New Roman"/>
          <w:sz w:val="24"/>
          <w:szCs w:val="24"/>
        </w:rPr>
        <w:t xml:space="preserve">In its PO, </w:t>
      </w:r>
      <w:r w:rsidR="00607771">
        <w:rPr>
          <w:rFonts w:ascii="Times New Roman" w:hAnsi="Times New Roman" w:cs="Times New Roman"/>
          <w:sz w:val="24"/>
          <w:szCs w:val="24"/>
        </w:rPr>
        <w:t>DLC argues as follows:</w:t>
      </w:r>
    </w:p>
    <w:p w14:paraId="25A63294" w14:textId="77777777" w:rsidR="00607771" w:rsidRDefault="00607771" w:rsidP="00831A88">
      <w:pPr>
        <w:spacing w:line="360" w:lineRule="auto"/>
        <w:ind w:firstLine="1440"/>
        <w:rPr>
          <w:rFonts w:ascii="Times New Roman" w:hAnsi="Times New Roman" w:cs="Times New Roman"/>
          <w:sz w:val="24"/>
          <w:szCs w:val="24"/>
        </w:rPr>
      </w:pPr>
    </w:p>
    <w:p w14:paraId="3882EDAC" w14:textId="193098E6" w:rsidR="00607771" w:rsidRDefault="00607771" w:rsidP="0066609F">
      <w:pPr>
        <w:ind w:left="1440" w:right="720"/>
        <w:rPr>
          <w:rFonts w:ascii="Times New Roman" w:hAnsi="Times New Roman" w:cs="Times New Roman"/>
          <w:sz w:val="24"/>
          <w:szCs w:val="24"/>
        </w:rPr>
      </w:pPr>
      <w:r w:rsidRPr="00607771">
        <w:rPr>
          <w:rFonts w:ascii="Times New Roman" w:hAnsi="Times New Roman" w:cs="Times New Roman"/>
          <w:sz w:val="24"/>
          <w:szCs w:val="24"/>
        </w:rPr>
        <w:t xml:space="preserve">1. </w:t>
      </w:r>
      <w:r w:rsidR="00BC1354">
        <w:rPr>
          <w:rFonts w:ascii="Times New Roman" w:hAnsi="Times New Roman" w:cs="Times New Roman"/>
          <w:sz w:val="24"/>
          <w:szCs w:val="24"/>
        </w:rPr>
        <w:tab/>
      </w:r>
      <w:r w:rsidRPr="00607771">
        <w:rPr>
          <w:rFonts w:ascii="Times New Roman" w:hAnsi="Times New Roman" w:cs="Times New Roman"/>
          <w:sz w:val="24"/>
          <w:szCs w:val="24"/>
        </w:rPr>
        <w:t xml:space="preserve">Duquesne Light seeks to dismiss the Complaint in its entirety for two reasons. </w:t>
      </w:r>
      <w:r w:rsidR="00D43774">
        <w:rPr>
          <w:rFonts w:ascii="Times New Roman" w:hAnsi="Times New Roman" w:cs="Times New Roman"/>
          <w:sz w:val="24"/>
          <w:szCs w:val="24"/>
        </w:rPr>
        <w:t xml:space="preserve"> </w:t>
      </w:r>
      <w:r w:rsidRPr="00607771">
        <w:rPr>
          <w:rFonts w:ascii="Times New Roman" w:hAnsi="Times New Roman" w:cs="Times New Roman"/>
          <w:sz w:val="24"/>
          <w:szCs w:val="24"/>
        </w:rPr>
        <w:t xml:space="preserve">First, because the Pennsylvania Public Utility Commission (“Commission”) lacks jurisdiction to rule on the portions of the formal complaint rooted in the United States Code, 42 USC 1981, 1983, and 1985. </w:t>
      </w:r>
      <w:r w:rsidR="00B662EE">
        <w:rPr>
          <w:rFonts w:ascii="Times New Roman" w:hAnsi="Times New Roman" w:cs="Times New Roman"/>
          <w:sz w:val="24"/>
          <w:szCs w:val="24"/>
        </w:rPr>
        <w:t xml:space="preserve"> </w:t>
      </w:r>
      <w:r w:rsidRPr="00607771">
        <w:rPr>
          <w:rFonts w:ascii="Times New Roman" w:hAnsi="Times New Roman" w:cs="Times New Roman"/>
          <w:sz w:val="24"/>
          <w:szCs w:val="24"/>
        </w:rPr>
        <w:t xml:space="preserve">Complaint ¶¶ 4. </w:t>
      </w:r>
      <w:r w:rsidR="00B662EE">
        <w:rPr>
          <w:rFonts w:ascii="Times New Roman" w:hAnsi="Times New Roman" w:cs="Times New Roman"/>
          <w:sz w:val="24"/>
          <w:szCs w:val="24"/>
        </w:rPr>
        <w:t xml:space="preserve"> </w:t>
      </w:r>
      <w:r w:rsidRPr="00607771">
        <w:rPr>
          <w:rFonts w:ascii="Times New Roman" w:hAnsi="Times New Roman" w:cs="Times New Roman"/>
          <w:sz w:val="24"/>
          <w:szCs w:val="24"/>
        </w:rPr>
        <w:t>Second, the Commission lacks jurisdiction to grant</w:t>
      </w:r>
      <w:r w:rsidR="00B662EE">
        <w:rPr>
          <w:rFonts w:ascii="Times New Roman" w:hAnsi="Times New Roman" w:cs="Times New Roman"/>
          <w:sz w:val="24"/>
          <w:szCs w:val="24"/>
        </w:rPr>
        <w:t xml:space="preserve"> </w:t>
      </w:r>
      <w:r w:rsidRPr="00607771">
        <w:rPr>
          <w:rFonts w:ascii="Times New Roman" w:hAnsi="Times New Roman" w:cs="Times New Roman"/>
          <w:sz w:val="24"/>
          <w:szCs w:val="24"/>
        </w:rPr>
        <w:t>Complainant the requested relief, namely, compensatory</w:t>
      </w:r>
      <w:r w:rsidR="008F2EA9">
        <w:rPr>
          <w:rFonts w:ascii="Times New Roman" w:hAnsi="Times New Roman" w:cs="Times New Roman"/>
          <w:sz w:val="24"/>
          <w:szCs w:val="24"/>
        </w:rPr>
        <w:t>,</w:t>
      </w:r>
      <w:r w:rsidRPr="00607771">
        <w:rPr>
          <w:rFonts w:ascii="Times New Roman" w:hAnsi="Times New Roman" w:cs="Times New Roman"/>
          <w:sz w:val="24"/>
          <w:szCs w:val="24"/>
        </w:rPr>
        <w:t xml:space="preserve"> and punitive damages. </w:t>
      </w:r>
      <w:r w:rsidR="00093D6C">
        <w:rPr>
          <w:rFonts w:ascii="Times New Roman" w:hAnsi="Times New Roman" w:cs="Times New Roman"/>
          <w:sz w:val="24"/>
          <w:szCs w:val="24"/>
        </w:rPr>
        <w:t xml:space="preserve"> </w:t>
      </w:r>
      <w:r w:rsidRPr="00607771">
        <w:rPr>
          <w:rFonts w:ascii="Times New Roman" w:hAnsi="Times New Roman" w:cs="Times New Roman"/>
          <w:sz w:val="24"/>
          <w:szCs w:val="24"/>
        </w:rPr>
        <w:t xml:space="preserve">Complaint ¶ 5. </w:t>
      </w:r>
      <w:r w:rsidR="00BC1354">
        <w:rPr>
          <w:rFonts w:ascii="Times New Roman" w:hAnsi="Times New Roman" w:cs="Times New Roman"/>
          <w:sz w:val="24"/>
          <w:szCs w:val="24"/>
        </w:rPr>
        <w:t xml:space="preserve"> </w:t>
      </w:r>
      <w:r w:rsidRPr="00607771">
        <w:rPr>
          <w:rFonts w:ascii="Times New Roman" w:hAnsi="Times New Roman" w:cs="Times New Roman"/>
          <w:sz w:val="24"/>
          <w:szCs w:val="24"/>
        </w:rPr>
        <w:t>Third, the Complaint includes scandalous and impertinent statements that are legally irrelevant</w:t>
      </w:r>
      <w:r w:rsidR="0066609F">
        <w:rPr>
          <w:rFonts w:ascii="Times New Roman" w:hAnsi="Times New Roman" w:cs="Times New Roman"/>
          <w:sz w:val="24"/>
          <w:szCs w:val="24"/>
        </w:rPr>
        <w:t xml:space="preserve"> </w:t>
      </w:r>
      <w:r w:rsidRPr="00607771">
        <w:rPr>
          <w:rFonts w:ascii="Times New Roman" w:hAnsi="Times New Roman" w:cs="Times New Roman"/>
          <w:sz w:val="24"/>
          <w:szCs w:val="24"/>
        </w:rPr>
        <w:t>and should be stricken. Complaint ¶¶ 4-5</w:t>
      </w:r>
    </w:p>
    <w:p w14:paraId="3B91E178" w14:textId="77777777" w:rsidR="00EE7093" w:rsidRDefault="00EE7093" w:rsidP="0030096C">
      <w:pPr>
        <w:ind w:left="1440" w:right="720"/>
        <w:rPr>
          <w:rFonts w:ascii="Times New Roman" w:hAnsi="Times New Roman" w:cs="Times New Roman"/>
          <w:sz w:val="24"/>
          <w:szCs w:val="24"/>
        </w:rPr>
      </w:pPr>
    </w:p>
    <w:p w14:paraId="1C96A753" w14:textId="70A7720C" w:rsidR="000118EB" w:rsidRDefault="000118EB" w:rsidP="00413752">
      <w:pPr>
        <w:spacing w:line="360" w:lineRule="auto"/>
        <w:ind w:left="1440" w:right="720"/>
        <w:rPr>
          <w:rFonts w:ascii="Times New Roman" w:hAnsi="Times New Roman" w:cs="Times New Roman"/>
          <w:sz w:val="24"/>
          <w:szCs w:val="24"/>
        </w:rPr>
      </w:pPr>
      <w:r>
        <w:rPr>
          <w:rFonts w:ascii="Times New Roman" w:hAnsi="Times New Roman" w:cs="Times New Roman"/>
          <w:sz w:val="24"/>
          <w:szCs w:val="24"/>
        </w:rPr>
        <w:t>. . . .</w:t>
      </w:r>
    </w:p>
    <w:p w14:paraId="3E98D03C" w14:textId="77777777" w:rsidR="000118EB" w:rsidRPr="00413752" w:rsidRDefault="000118EB" w:rsidP="0030096C">
      <w:pPr>
        <w:ind w:left="1440" w:right="720"/>
        <w:rPr>
          <w:rFonts w:ascii="Times New Roman" w:hAnsi="Times New Roman" w:cs="Times New Roman"/>
          <w:sz w:val="24"/>
          <w:szCs w:val="24"/>
        </w:rPr>
      </w:pPr>
    </w:p>
    <w:p w14:paraId="2B37C489" w14:textId="77777777" w:rsidR="00413752" w:rsidRDefault="00FA7242" w:rsidP="008F2EA9">
      <w:pPr>
        <w:ind w:left="1440" w:right="720"/>
        <w:rPr>
          <w:rFonts w:ascii="Times New Roman" w:hAnsi="Times New Roman" w:cs="Times New Roman"/>
          <w:sz w:val="24"/>
          <w:szCs w:val="24"/>
        </w:rPr>
      </w:pPr>
      <w:r w:rsidRPr="00413752">
        <w:rPr>
          <w:rFonts w:ascii="Times New Roman" w:hAnsi="Times New Roman" w:cs="Times New Roman"/>
          <w:sz w:val="24"/>
          <w:szCs w:val="24"/>
        </w:rPr>
        <w:t xml:space="preserve">27. </w:t>
      </w:r>
      <w:r w:rsidR="00413752">
        <w:rPr>
          <w:rFonts w:ascii="Times New Roman" w:hAnsi="Times New Roman" w:cs="Times New Roman"/>
          <w:sz w:val="24"/>
          <w:szCs w:val="24"/>
        </w:rPr>
        <w:tab/>
      </w:r>
      <w:bookmarkStart w:id="3" w:name="_Hlk136608590"/>
      <w:r w:rsidRPr="00413752">
        <w:rPr>
          <w:rFonts w:ascii="Times New Roman" w:hAnsi="Times New Roman" w:cs="Times New Roman"/>
          <w:sz w:val="24"/>
          <w:szCs w:val="24"/>
        </w:rPr>
        <w:t xml:space="preserve">“Scandalous or impertinent matter” </w:t>
      </w:r>
      <w:bookmarkEnd w:id="3"/>
      <w:r w:rsidRPr="00413752">
        <w:rPr>
          <w:rFonts w:ascii="Times New Roman" w:hAnsi="Times New Roman" w:cs="Times New Roman"/>
          <w:sz w:val="24"/>
          <w:szCs w:val="24"/>
        </w:rPr>
        <w:t xml:space="preserve">is defined as statements that are immaterial and inappropriate to the proof of the cause of action. </w:t>
      </w:r>
      <w:r w:rsidRPr="007B5924">
        <w:rPr>
          <w:rFonts w:ascii="Times New Roman" w:hAnsi="Times New Roman" w:cs="Times New Roman"/>
          <w:sz w:val="24"/>
          <w:szCs w:val="24"/>
          <w:u w:val="single"/>
        </w:rPr>
        <w:t>Common Cause/Pennsylvania v. Commonwealth of Pennsylvania</w:t>
      </w:r>
      <w:r w:rsidRPr="00413752">
        <w:rPr>
          <w:rFonts w:ascii="Times New Roman" w:hAnsi="Times New Roman" w:cs="Times New Roman"/>
          <w:sz w:val="24"/>
          <w:szCs w:val="24"/>
        </w:rPr>
        <w:t xml:space="preserve">, 710 A.2d 108, 115 (Pa. Cmwlth. Ct. 1998); </w:t>
      </w:r>
      <w:r w:rsidRPr="007B5924">
        <w:rPr>
          <w:rFonts w:ascii="Times New Roman" w:hAnsi="Times New Roman" w:cs="Times New Roman"/>
          <w:sz w:val="24"/>
          <w:szCs w:val="24"/>
          <w:u w:val="single"/>
        </w:rPr>
        <w:t>Brennan v. Smith</w:t>
      </w:r>
      <w:r w:rsidRPr="00413752">
        <w:rPr>
          <w:rFonts w:ascii="Times New Roman" w:hAnsi="Times New Roman" w:cs="Times New Roman"/>
          <w:sz w:val="24"/>
          <w:szCs w:val="24"/>
        </w:rPr>
        <w:t xml:space="preserve">, 299 A.2d 683 (Pa. Cmwlth. Ct. 1972). </w:t>
      </w:r>
    </w:p>
    <w:p w14:paraId="191AF764" w14:textId="77777777" w:rsidR="008F2EA9" w:rsidRDefault="008F2EA9" w:rsidP="008F2EA9">
      <w:pPr>
        <w:ind w:left="1440" w:right="720"/>
        <w:rPr>
          <w:rFonts w:ascii="Times New Roman" w:hAnsi="Times New Roman" w:cs="Times New Roman"/>
          <w:sz w:val="24"/>
          <w:szCs w:val="24"/>
        </w:rPr>
      </w:pPr>
    </w:p>
    <w:p w14:paraId="7EC9890B" w14:textId="77777777" w:rsidR="008F2EA9" w:rsidRDefault="00FA7242" w:rsidP="008F2EA9">
      <w:pPr>
        <w:ind w:left="1440" w:right="720"/>
        <w:rPr>
          <w:rFonts w:ascii="Times New Roman" w:hAnsi="Times New Roman" w:cs="Times New Roman"/>
          <w:sz w:val="24"/>
          <w:szCs w:val="24"/>
        </w:rPr>
      </w:pPr>
      <w:r w:rsidRPr="00413752">
        <w:rPr>
          <w:rFonts w:ascii="Times New Roman" w:hAnsi="Times New Roman" w:cs="Times New Roman"/>
          <w:sz w:val="24"/>
          <w:szCs w:val="24"/>
        </w:rPr>
        <w:t xml:space="preserve">28. </w:t>
      </w:r>
      <w:r w:rsidR="008F2EA9">
        <w:rPr>
          <w:rFonts w:ascii="Times New Roman" w:hAnsi="Times New Roman" w:cs="Times New Roman"/>
          <w:sz w:val="24"/>
          <w:szCs w:val="24"/>
        </w:rPr>
        <w:tab/>
      </w:r>
      <w:r w:rsidRPr="00413752">
        <w:rPr>
          <w:rFonts w:ascii="Times New Roman" w:hAnsi="Times New Roman" w:cs="Times New Roman"/>
          <w:sz w:val="24"/>
          <w:szCs w:val="24"/>
        </w:rPr>
        <w:t xml:space="preserve">Specifically, Complainant’s references to an alleged conspiracy or misconduct involving municipality employees or lawyers are entirely unrelated to Complainant’s electric utility service. </w:t>
      </w:r>
    </w:p>
    <w:p w14:paraId="6C646D17" w14:textId="77777777" w:rsidR="000C758F" w:rsidRDefault="000C758F" w:rsidP="008F2EA9">
      <w:pPr>
        <w:ind w:left="1440" w:right="720"/>
        <w:rPr>
          <w:rFonts w:ascii="Times New Roman" w:hAnsi="Times New Roman" w:cs="Times New Roman"/>
          <w:sz w:val="24"/>
          <w:szCs w:val="24"/>
        </w:rPr>
      </w:pPr>
    </w:p>
    <w:p w14:paraId="0572A752" w14:textId="77777777" w:rsidR="000C758F" w:rsidRDefault="00FA7242" w:rsidP="008F2EA9">
      <w:pPr>
        <w:ind w:left="1440" w:right="720"/>
        <w:rPr>
          <w:rFonts w:ascii="Times New Roman" w:hAnsi="Times New Roman" w:cs="Times New Roman"/>
          <w:sz w:val="24"/>
          <w:szCs w:val="24"/>
        </w:rPr>
      </w:pPr>
      <w:r w:rsidRPr="00413752">
        <w:rPr>
          <w:rFonts w:ascii="Times New Roman" w:hAnsi="Times New Roman" w:cs="Times New Roman"/>
          <w:sz w:val="24"/>
          <w:szCs w:val="24"/>
        </w:rPr>
        <w:t xml:space="preserve">29. </w:t>
      </w:r>
      <w:r w:rsidR="008F2EA9">
        <w:rPr>
          <w:rFonts w:ascii="Times New Roman" w:hAnsi="Times New Roman" w:cs="Times New Roman"/>
          <w:sz w:val="24"/>
          <w:szCs w:val="24"/>
        </w:rPr>
        <w:tab/>
      </w:r>
      <w:r w:rsidRPr="00413752">
        <w:rPr>
          <w:rFonts w:ascii="Times New Roman" w:hAnsi="Times New Roman" w:cs="Times New Roman"/>
          <w:sz w:val="24"/>
          <w:szCs w:val="24"/>
        </w:rPr>
        <w:t xml:space="preserve">While Duquesne Light denies Complainant’s allegations, those </w:t>
      </w:r>
    </w:p>
    <w:p w14:paraId="65F2C5D6" w14:textId="2DC1F8CD" w:rsidR="008F2EA9" w:rsidRDefault="00FA7242" w:rsidP="008F2EA9">
      <w:pPr>
        <w:ind w:left="1440" w:right="720"/>
        <w:rPr>
          <w:rFonts w:ascii="Times New Roman" w:hAnsi="Times New Roman" w:cs="Times New Roman"/>
          <w:sz w:val="24"/>
          <w:szCs w:val="24"/>
        </w:rPr>
      </w:pPr>
      <w:r w:rsidRPr="00413752">
        <w:rPr>
          <w:rFonts w:ascii="Times New Roman" w:hAnsi="Times New Roman" w:cs="Times New Roman"/>
          <w:sz w:val="24"/>
          <w:szCs w:val="24"/>
        </w:rPr>
        <w:t>allegations are immaterial to his claims, inappropriately raised, and have no bearing on the subject action.</w:t>
      </w:r>
    </w:p>
    <w:p w14:paraId="6C15BBBD" w14:textId="77777777" w:rsidR="008F2EA9" w:rsidRDefault="008F2EA9" w:rsidP="008F2EA9">
      <w:pPr>
        <w:ind w:left="1440" w:right="720"/>
        <w:rPr>
          <w:rFonts w:ascii="Times New Roman" w:hAnsi="Times New Roman" w:cs="Times New Roman"/>
          <w:sz w:val="24"/>
          <w:szCs w:val="24"/>
        </w:rPr>
      </w:pPr>
    </w:p>
    <w:p w14:paraId="387BFEAE" w14:textId="19F9B59C" w:rsidR="00FA7242" w:rsidRPr="00413752" w:rsidRDefault="00FA7242" w:rsidP="008F2EA9">
      <w:pPr>
        <w:ind w:left="1440" w:right="720"/>
        <w:rPr>
          <w:rFonts w:ascii="Times New Roman" w:hAnsi="Times New Roman" w:cs="Times New Roman"/>
          <w:sz w:val="24"/>
          <w:szCs w:val="24"/>
        </w:rPr>
      </w:pPr>
      <w:r w:rsidRPr="00413752">
        <w:rPr>
          <w:rFonts w:ascii="Times New Roman" w:hAnsi="Times New Roman" w:cs="Times New Roman"/>
          <w:sz w:val="24"/>
          <w:szCs w:val="24"/>
        </w:rPr>
        <w:t xml:space="preserve">30. </w:t>
      </w:r>
      <w:r w:rsidR="000118EB">
        <w:rPr>
          <w:rFonts w:ascii="Times New Roman" w:hAnsi="Times New Roman" w:cs="Times New Roman"/>
          <w:sz w:val="24"/>
          <w:szCs w:val="24"/>
        </w:rPr>
        <w:tab/>
      </w:r>
      <w:r w:rsidRPr="00413752">
        <w:rPr>
          <w:rFonts w:ascii="Times New Roman" w:hAnsi="Times New Roman" w:cs="Times New Roman"/>
          <w:sz w:val="24"/>
          <w:szCs w:val="24"/>
        </w:rPr>
        <w:t>For these reasons, the Complaint should be dismissed and/or his request for relief should be stricken as impertinent.</w:t>
      </w:r>
    </w:p>
    <w:p w14:paraId="00D51FC4" w14:textId="77777777" w:rsidR="0030096C" w:rsidRDefault="0030096C" w:rsidP="0066609F">
      <w:pPr>
        <w:spacing w:line="360" w:lineRule="auto"/>
        <w:rPr>
          <w:rFonts w:ascii="Times New Roman" w:hAnsi="Times New Roman" w:cs="Times New Roman"/>
          <w:sz w:val="24"/>
          <w:szCs w:val="24"/>
        </w:rPr>
      </w:pPr>
    </w:p>
    <w:p w14:paraId="60A3DD59" w14:textId="5C4742BA" w:rsidR="00EE7093" w:rsidRDefault="0066609F" w:rsidP="0066609F">
      <w:pPr>
        <w:spacing w:line="360" w:lineRule="auto"/>
        <w:rPr>
          <w:rFonts w:ascii="Times New Roman" w:hAnsi="Times New Roman" w:cs="Times New Roman"/>
          <w:sz w:val="24"/>
          <w:szCs w:val="24"/>
        </w:rPr>
      </w:pPr>
      <w:r>
        <w:rPr>
          <w:rFonts w:ascii="Times New Roman" w:hAnsi="Times New Roman" w:cs="Times New Roman"/>
          <w:sz w:val="24"/>
          <w:szCs w:val="24"/>
        </w:rPr>
        <w:t>PO ¶</w:t>
      </w:r>
      <w:r w:rsidR="00DF6816">
        <w:rPr>
          <w:rFonts w:ascii="Times New Roman" w:hAnsi="Times New Roman" w:cs="Times New Roman"/>
          <w:sz w:val="24"/>
          <w:szCs w:val="24"/>
        </w:rPr>
        <w:t>¶</w:t>
      </w:r>
      <w:r>
        <w:rPr>
          <w:rFonts w:ascii="Times New Roman" w:hAnsi="Times New Roman" w:cs="Times New Roman"/>
          <w:sz w:val="24"/>
          <w:szCs w:val="24"/>
        </w:rPr>
        <w:t xml:space="preserve"> </w:t>
      </w:r>
      <w:r w:rsidR="00DF6816">
        <w:rPr>
          <w:rFonts w:ascii="Times New Roman" w:hAnsi="Times New Roman" w:cs="Times New Roman"/>
          <w:sz w:val="24"/>
          <w:szCs w:val="24"/>
        </w:rPr>
        <w:t>1</w:t>
      </w:r>
      <w:r w:rsidR="006C7F33">
        <w:rPr>
          <w:rFonts w:ascii="Times New Roman" w:hAnsi="Times New Roman" w:cs="Times New Roman"/>
          <w:sz w:val="24"/>
          <w:szCs w:val="24"/>
        </w:rPr>
        <w:t>,</w:t>
      </w:r>
      <w:r w:rsidR="00DF6816">
        <w:rPr>
          <w:rFonts w:ascii="Times New Roman" w:hAnsi="Times New Roman" w:cs="Times New Roman"/>
          <w:sz w:val="24"/>
          <w:szCs w:val="24"/>
        </w:rPr>
        <w:t xml:space="preserve"> </w:t>
      </w:r>
      <w:r w:rsidR="006C7F33">
        <w:rPr>
          <w:rFonts w:ascii="Times New Roman" w:hAnsi="Times New Roman" w:cs="Times New Roman"/>
          <w:sz w:val="24"/>
          <w:szCs w:val="24"/>
        </w:rPr>
        <w:t>27-3</w:t>
      </w:r>
      <w:r>
        <w:rPr>
          <w:rFonts w:ascii="Times New Roman" w:hAnsi="Times New Roman" w:cs="Times New Roman"/>
          <w:sz w:val="24"/>
          <w:szCs w:val="24"/>
        </w:rPr>
        <w:t>1.</w:t>
      </w:r>
    </w:p>
    <w:p w14:paraId="1B3DD92E" w14:textId="77777777" w:rsidR="0066609F" w:rsidRDefault="0066609F" w:rsidP="0066609F">
      <w:pPr>
        <w:spacing w:line="360" w:lineRule="auto"/>
        <w:rPr>
          <w:rFonts w:ascii="Times New Roman" w:hAnsi="Times New Roman" w:cs="Times New Roman"/>
          <w:sz w:val="24"/>
          <w:szCs w:val="24"/>
        </w:rPr>
      </w:pPr>
    </w:p>
    <w:p w14:paraId="756DF709" w14:textId="6AA3DCA7" w:rsidR="0030096C" w:rsidRDefault="0030096C" w:rsidP="0066609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26475">
        <w:rPr>
          <w:rFonts w:ascii="Times New Roman" w:hAnsi="Times New Roman" w:cs="Times New Roman"/>
          <w:sz w:val="24"/>
          <w:szCs w:val="24"/>
        </w:rPr>
        <w:t xml:space="preserve">Complainant did not file </w:t>
      </w:r>
      <w:r w:rsidR="00093A38">
        <w:rPr>
          <w:rFonts w:ascii="Times New Roman" w:hAnsi="Times New Roman" w:cs="Times New Roman"/>
          <w:sz w:val="24"/>
          <w:szCs w:val="24"/>
        </w:rPr>
        <w:t>an answer to the PO.</w:t>
      </w:r>
      <w:r w:rsidR="00093A38">
        <w:rPr>
          <w:rStyle w:val="FootnoteReference"/>
          <w:rFonts w:ascii="Times New Roman" w:hAnsi="Times New Roman" w:cs="Times New Roman"/>
          <w:sz w:val="24"/>
          <w:szCs w:val="24"/>
        </w:rPr>
        <w:footnoteReference w:id="2"/>
      </w:r>
    </w:p>
    <w:p w14:paraId="150C9329" w14:textId="77777777" w:rsidR="00174825" w:rsidRPr="00FD7693" w:rsidRDefault="00174825" w:rsidP="00831A88">
      <w:pPr>
        <w:spacing w:line="360" w:lineRule="auto"/>
        <w:rPr>
          <w:rFonts w:ascii="Times New Roman" w:hAnsi="Times New Roman" w:cs="Times New Roman"/>
          <w:sz w:val="24"/>
          <w:szCs w:val="24"/>
        </w:rPr>
      </w:pPr>
    </w:p>
    <w:p w14:paraId="1DBD6A69" w14:textId="357D25DB" w:rsidR="00294DD3" w:rsidRPr="00FD7693" w:rsidRDefault="00294DD3" w:rsidP="00831A88">
      <w:pPr>
        <w:spacing w:line="360" w:lineRule="auto"/>
        <w:outlineLvl w:val="0"/>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r>
      <w:r w:rsidR="00D91225" w:rsidRPr="00FD7693">
        <w:rPr>
          <w:rFonts w:ascii="Times New Roman" w:hAnsi="Times New Roman" w:cs="Times New Roman"/>
          <w:sz w:val="24"/>
          <w:szCs w:val="24"/>
        </w:rPr>
        <w:t xml:space="preserve">On </w:t>
      </w:r>
      <w:r w:rsidR="00D546F6">
        <w:rPr>
          <w:rFonts w:ascii="Times New Roman" w:hAnsi="Times New Roman" w:cs="Times New Roman"/>
          <w:sz w:val="24"/>
          <w:szCs w:val="24"/>
        </w:rPr>
        <w:t xml:space="preserve">April 27, 2023, </w:t>
      </w:r>
      <w:r w:rsidR="00D91225" w:rsidRPr="00FD7693">
        <w:rPr>
          <w:rFonts w:ascii="Times New Roman" w:hAnsi="Times New Roman" w:cs="Times New Roman"/>
          <w:sz w:val="24"/>
          <w:szCs w:val="24"/>
        </w:rPr>
        <w:t xml:space="preserve">the PO were </w:t>
      </w:r>
      <w:r w:rsidRPr="00FD7693">
        <w:rPr>
          <w:rFonts w:ascii="Times New Roman" w:hAnsi="Times New Roman" w:cs="Times New Roman"/>
          <w:sz w:val="24"/>
          <w:szCs w:val="24"/>
        </w:rPr>
        <w:t xml:space="preserve">assigned to me for </w:t>
      </w:r>
      <w:r w:rsidR="00D91225" w:rsidRPr="00FD7693">
        <w:rPr>
          <w:rFonts w:ascii="Times New Roman" w:hAnsi="Times New Roman" w:cs="Times New Roman"/>
          <w:sz w:val="24"/>
          <w:szCs w:val="24"/>
        </w:rPr>
        <w:t>ruling</w:t>
      </w:r>
      <w:r w:rsidRPr="00FD7693">
        <w:rPr>
          <w:rFonts w:ascii="Times New Roman" w:hAnsi="Times New Roman" w:cs="Times New Roman"/>
          <w:sz w:val="24"/>
          <w:szCs w:val="24"/>
        </w:rPr>
        <w:t>.</w:t>
      </w:r>
    </w:p>
    <w:p w14:paraId="7E595DFC" w14:textId="77777777" w:rsidR="00294DD3" w:rsidRPr="00FD7693" w:rsidRDefault="00294DD3" w:rsidP="00831A88">
      <w:pPr>
        <w:tabs>
          <w:tab w:val="left" w:pos="2250"/>
        </w:tabs>
        <w:spacing w:line="360" w:lineRule="auto"/>
        <w:outlineLvl w:val="0"/>
        <w:rPr>
          <w:rFonts w:ascii="Times New Roman" w:hAnsi="Times New Roman" w:cs="Times New Roman"/>
          <w:sz w:val="24"/>
          <w:szCs w:val="24"/>
          <w:u w:val="single"/>
        </w:rPr>
      </w:pPr>
    </w:p>
    <w:p w14:paraId="59B26335" w14:textId="77777777" w:rsidR="008E6088" w:rsidRPr="00FD7693" w:rsidRDefault="008E6088" w:rsidP="00831A88">
      <w:pPr>
        <w:tabs>
          <w:tab w:val="left" w:pos="2250"/>
        </w:tabs>
        <w:spacing w:line="360" w:lineRule="auto"/>
        <w:jc w:val="center"/>
        <w:outlineLvl w:val="0"/>
        <w:rPr>
          <w:rFonts w:ascii="Times New Roman" w:hAnsi="Times New Roman" w:cs="Times New Roman"/>
          <w:sz w:val="24"/>
          <w:szCs w:val="24"/>
          <w:u w:val="single"/>
        </w:rPr>
      </w:pPr>
      <w:r w:rsidRPr="00FD7693">
        <w:rPr>
          <w:rFonts w:ascii="Times New Roman" w:hAnsi="Times New Roman" w:cs="Times New Roman"/>
          <w:sz w:val="24"/>
          <w:szCs w:val="24"/>
          <w:u w:val="single"/>
        </w:rPr>
        <w:t>DISCUSSION</w:t>
      </w:r>
    </w:p>
    <w:p w14:paraId="2B94BFB2" w14:textId="77777777" w:rsidR="008E6088" w:rsidRPr="00FD7693" w:rsidRDefault="008E6088" w:rsidP="002E4764">
      <w:pPr>
        <w:tabs>
          <w:tab w:val="left" w:pos="2250"/>
        </w:tabs>
        <w:spacing w:line="360" w:lineRule="auto"/>
        <w:outlineLvl w:val="0"/>
        <w:rPr>
          <w:rFonts w:ascii="Times New Roman" w:hAnsi="Times New Roman" w:cs="Times New Roman"/>
          <w:sz w:val="24"/>
          <w:szCs w:val="24"/>
          <w:u w:val="single"/>
        </w:rPr>
      </w:pPr>
    </w:p>
    <w:p w14:paraId="048AE888" w14:textId="77777777" w:rsidR="008E6088" w:rsidRPr="00FD7693" w:rsidRDefault="008E6088"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u w:val="single"/>
        </w:rPr>
        <w:t>Legal Principles</w:t>
      </w:r>
    </w:p>
    <w:p w14:paraId="60076D37" w14:textId="77777777" w:rsidR="008E6088" w:rsidRPr="00FD7693" w:rsidRDefault="008E6088" w:rsidP="00831A88">
      <w:pPr>
        <w:autoSpaceDE/>
        <w:autoSpaceDN/>
        <w:spacing w:line="360" w:lineRule="auto"/>
        <w:ind w:firstLine="1440"/>
        <w:rPr>
          <w:rFonts w:ascii="Times New Roman" w:hAnsi="Times New Roman" w:cs="Times New Roman"/>
          <w:sz w:val="24"/>
          <w:szCs w:val="24"/>
        </w:rPr>
      </w:pPr>
    </w:p>
    <w:p w14:paraId="6C24E837" w14:textId="3B41EDB6" w:rsidR="008E6088" w:rsidRDefault="008E6088" w:rsidP="005C6FF0">
      <w:pPr>
        <w:spacing w:line="360" w:lineRule="auto"/>
        <w:ind w:firstLine="1440"/>
        <w:rPr>
          <w:rFonts w:ascii="Times New Roman" w:hAnsi="Times New Roman" w:cs="Times New Roman"/>
          <w:sz w:val="24"/>
          <w:szCs w:val="24"/>
        </w:rPr>
      </w:pPr>
      <w:r w:rsidRPr="00FD7693">
        <w:rPr>
          <w:rFonts w:ascii="Times New Roman" w:hAnsi="Times New Roman" w:cs="Times New Roman"/>
          <w:sz w:val="24"/>
          <w:szCs w:val="24"/>
        </w:rPr>
        <w:t xml:space="preserve">The Commission’s Rules of Practice and Procedure permit parties to file preliminary objections. </w:t>
      </w:r>
      <w:r w:rsidR="00B342CC">
        <w:rPr>
          <w:rFonts w:ascii="Times New Roman" w:hAnsi="Times New Roman" w:cs="Times New Roman"/>
          <w:sz w:val="24"/>
          <w:szCs w:val="24"/>
        </w:rPr>
        <w:t xml:space="preserve"> </w:t>
      </w:r>
      <w:r w:rsidR="00AA14B5">
        <w:rPr>
          <w:rFonts w:ascii="Times New Roman" w:hAnsi="Times New Roman" w:cs="Times New Roman"/>
          <w:i/>
          <w:iCs/>
          <w:sz w:val="24"/>
          <w:szCs w:val="24"/>
        </w:rPr>
        <w:t xml:space="preserve">See </w:t>
      </w:r>
      <w:r w:rsidR="00AA14B5" w:rsidRPr="00FD7693">
        <w:rPr>
          <w:rFonts w:ascii="Times New Roman" w:hAnsi="Times New Roman" w:cs="Times New Roman"/>
          <w:sz w:val="24"/>
          <w:szCs w:val="24"/>
        </w:rPr>
        <w:t>52 Pa.Code § 5.101(a)</w:t>
      </w:r>
      <w:r w:rsidR="00AA14B5">
        <w:rPr>
          <w:rFonts w:ascii="Times New Roman" w:hAnsi="Times New Roman" w:cs="Times New Roman"/>
          <w:sz w:val="24"/>
          <w:szCs w:val="24"/>
        </w:rPr>
        <w:t xml:space="preserve">. </w:t>
      </w:r>
      <w:r w:rsidRPr="00FD7693">
        <w:rPr>
          <w:rFonts w:ascii="Times New Roman" w:hAnsi="Times New Roman" w:cs="Times New Roman"/>
          <w:sz w:val="24"/>
          <w:szCs w:val="24"/>
        </w:rPr>
        <w:t xml:space="preserve"> </w:t>
      </w:r>
      <w:r w:rsidR="005E1159">
        <w:rPr>
          <w:rFonts w:ascii="Times New Roman" w:hAnsi="Times New Roman" w:cs="Times New Roman"/>
          <w:sz w:val="24"/>
          <w:szCs w:val="24"/>
        </w:rPr>
        <w:t>G</w:t>
      </w:r>
      <w:r w:rsidRPr="00FD7693">
        <w:rPr>
          <w:rFonts w:ascii="Times New Roman" w:hAnsi="Times New Roman" w:cs="Times New Roman"/>
          <w:sz w:val="24"/>
          <w:szCs w:val="24"/>
        </w:rPr>
        <w:t>rounds for preliminary objections</w:t>
      </w:r>
      <w:r w:rsidR="008E0B64">
        <w:rPr>
          <w:rFonts w:ascii="Times New Roman" w:hAnsi="Times New Roman" w:cs="Times New Roman"/>
          <w:sz w:val="24"/>
          <w:szCs w:val="24"/>
        </w:rPr>
        <w:t>,</w:t>
      </w:r>
      <w:r w:rsidRPr="00FD7693">
        <w:rPr>
          <w:rFonts w:ascii="Times New Roman" w:hAnsi="Times New Roman" w:cs="Times New Roman"/>
          <w:sz w:val="24"/>
          <w:szCs w:val="24"/>
        </w:rPr>
        <w:t xml:space="preserve"> </w:t>
      </w:r>
      <w:r w:rsidR="008E0B64">
        <w:rPr>
          <w:rFonts w:ascii="Times New Roman" w:hAnsi="Times New Roman" w:cs="Times New Roman"/>
          <w:sz w:val="24"/>
          <w:szCs w:val="24"/>
        </w:rPr>
        <w:t>in pertinent</w:t>
      </w:r>
      <w:r w:rsidR="00F00C19">
        <w:rPr>
          <w:rFonts w:ascii="Times New Roman" w:hAnsi="Times New Roman" w:cs="Times New Roman"/>
          <w:sz w:val="24"/>
          <w:szCs w:val="24"/>
        </w:rPr>
        <w:t xml:space="preserve"> part,</w:t>
      </w:r>
      <w:r w:rsidRPr="00FD7693">
        <w:rPr>
          <w:rFonts w:ascii="Times New Roman" w:hAnsi="Times New Roman" w:cs="Times New Roman"/>
          <w:sz w:val="24"/>
          <w:szCs w:val="24"/>
        </w:rPr>
        <w:t xml:space="preserve"> </w:t>
      </w:r>
      <w:r w:rsidR="00F023BA">
        <w:rPr>
          <w:rFonts w:ascii="Times New Roman" w:hAnsi="Times New Roman" w:cs="Times New Roman"/>
          <w:sz w:val="24"/>
          <w:szCs w:val="24"/>
        </w:rPr>
        <w:t>include the followin</w:t>
      </w:r>
      <w:r w:rsidR="008E0B64">
        <w:rPr>
          <w:rFonts w:ascii="Times New Roman" w:hAnsi="Times New Roman" w:cs="Times New Roman"/>
          <w:sz w:val="24"/>
          <w:szCs w:val="24"/>
        </w:rPr>
        <w:t>g</w:t>
      </w:r>
      <w:r w:rsidRPr="00FD7693">
        <w:rPr>
          <w:rFonts w:ascii="Times New Roman" w:hAnsi="Times New Roman" w:cs="Times New Roman"/>
          <w:sz w:val="24"/>
          <w:szCs w:val="24"/>
        </w:rPr>
        <w:t>:</w:t>
      </w:r>
    </w:p>
    <w:p w14:paraId="325F4F5F" w14:textId="77777777" w:rsidR="00632C01" w:rsidRPr="00FD7693" w:rsidRDefault="00632C01" w:rsidP="00831A88">
      <w:pPr>
        <w:spacing w:line="360" w:lineRule="auto"/>
        <w:rPr>
          <w:rFonts w:ascii="Times New Roman" w:hAnsi="Times New Roman" w:cs="Times New Roman"/>
          <w:sz w:val="24"/>
          <w:szCs w:val="24"/>
        </w:rPr>
      </w:pPr>
    </w:p>
    <w:p w14:paraId="5713E3E9" w14:textId="739ECBA4" w:rsidR="008E6088" w:rsidRPr="00574CB5" w:rsidRDefault="00574CB5" w:rsidP="00574CB5">
      <w:pPr>
        <w:widowControl w:val="0"/>
        <w:autoSpaceDE/>
        <w:autoSpaceDN/>
        <w:adjustRightInd w:val="0"/>
        <w:ind w:left="2160" w:right="1080"/>
        <w:rPr>
          <w:rFonts w:ascii="Times New Roman" w:hAnsi="Times New Roman" w:cs="Times New Roman"/>
          <w:sz w:val="24"/>
          <w:szCs w:val="24"/>
        </w:rPr>
      </w:pPr>
      <w:r w:rsidRPr="00574CB5">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8E6088" w:rsidRPr="00574CB5">
        <w:rPr>
          <w:rFonts w:ascii="Times New Roman" w:hAnsi="Times New Roman" w:cs="Times New Roman"/>
          <w:sz w:val="24"/>
          <w:szCs w:val="24"/>
        </w:rPr>
        <w:t>Lack of Commission jurisdiction or improper service of</w:t>
      </w:r>
      <w:r>
        <w:rPr>
          <w:rFonts w:ascii="Times New Roman" w:hAnsi="Times New Roman" w:cs="Times New Roman"/>
          <w:sz w:val="24"/>
          <w:szCs w:val="24"/>
        </w:rPr>
        <w:t xml:space="preserve"> </w:t>
      </w:r>
      <w:r w:rsidR="008E6088" w:rsidRPr="00574CB5">
        <w:rPr>
          <w:rFonts w:ascii="Times New Roman" w:hAnsi="Times New Roman" w:cs="Times New Roman"/>
          <w:sz w:val="24"/>
          <w:szCs w:val="24"/>
        </w:rPr>
        <w:t>the pleading initiating the proceeding.</w:t>
      </w:r>
    </w:p>
    <w:p w14:paraId="59E7A3B1" w14:textId="77777777" w:rsidR="00D546F6" w:rsidRPr="00FD7693" w:rsidRDefault="00D546F6" w:rsidP="00D546F6">
      <w:pPr>
        <w:widowControl w:val="0"/>
        <w:autoSpaceDE/>
        <w:autoSpaceDN/>
        <w:adjustRightInd w:val="0"/>
        <w:ind w:right="1080"/>
        <w:rPr>
          <w:rFonts w:ascii="Times New Roman" w:hAnsi="Times New Roman" w:cs="Times New Roman"/>
          <w:sz w:val="24"/>
          <w:szCs w:val="24"/>
        </w:rPr>
      </w:pPr>
    </w:p>
    <w:p w14:paraId="7CD43512" w14:textId="77CC6122" w:rsidR="008E6088" w:rsidRDefault="00574CB5" w:rsidP="00574CB5">
      <w:pPr>
        <w:widowControl w:val="0"/>
        <w:autoSpaceDE/>
        <w:autoSpaceDN/>
        <w:adjustRightInd w:val="0"/>
        <w:ind w:left="2160" w:right="10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8E6088" w:rsidRPr="00FD7693">
        <w:rPr>
          <w:rFonts w:ascii="Times New Roman" w:hAnsi="Times New Roman" w:cs="Times New Roman"/>
          <w:sz w:val="24"/>
          <w:szCs w:val="24"/>
        </w:rPr>
        <w:t>Failure of a pleading to conform to this chapter or the inclusion of scandalous or impertinent matter.</w:t>
      </w:r>
    </w:p>
    <w:p w14:paraId="1987F85D" w14:textId="77777777" w:rsidR="008E0B64" w:rsidRDefault="008E0B64" w:rsidP="008E0B64">
      <w:pPr>
        <w:pStyle w:val="ListParagraph"/>
        <w:rPr>
          <w:rFonts w:ascii="Times New Roman" w:hAnsi="Times New Roman" w:cs="Times New Roman"/>
          <w:sz w:val="24"/>
          <w:szCs w:val="24"/>
        </w:rPr>
      </w:pPr>
    </w:p>
    <w:p w14:paraId="58DFB74D" w14:textId="1988F53B" w:rsidR="008E0B64" w:rsidRPr="00FD7693" w:rsidRDefault="00495F03" w:rsidP="001A3C00">
      <w:pPr>
        <w:widowControl w:val="0"/>
        <w:autoSpaceDE/>
        <w:autoSpaceDN/>
        <w:adjustRightInd w:val="0"/>
        <w:spacing w:line="360" w:lineRule="auto"/>
        <w:ind w:right="1080"/>
        <w:rPr>
          <w:rFonts w:ascii="Times New Roman" w:hAnsi="Times New Roman" w:cs="Times New Roman"/>
          <w:sz w:val="24"/>
          <w:szCs w:val="24"/>
        </w:rPr>
      </w:pPr>
      <w:r w:rsidRPr="00FD7693">
        <w:rPr>
          <w:rFonts w:ascii="Times New Roman" w:hAnsi="Times New Roman" w:cs="Times New Roman"/>
          <w:sz w:val="24"/>
          <w:szCs w:val="24"/>
        </w:rPr>
        <w:t>52 Pa.Code § 5.101(a)</w:t>
      </w:r>
      <w:r w:rsidR="00400C7A">
        <w:rPr>
          <w:rFonts w:ascii="Times New Roman" w:hAnsi="Times New Roman" w:cs="Times New Roman"/>
          <w:sz w:val="24"/>
          <w:szCs w:val="24"/>
        </w:rPr>
        <w:t>(1) and (2).</w:t>
      </w:r>
    </w:p>
    <w:p w14:paraId="7404DEAF" w14:textId="77777777" w:rsidR="008E6088" w:rsidRPr="00FD7693" w:rsidRDefault="008E6088" w:rsidP="0059154B">
      <w:pPr>
        <w:spacing w:line="360" w:lineRule="auto"/>
        <w:ind w:left="2160" w:right="1080"/>
        <w:rPr>
          <w:rFonts w:ascii="Times New Roman" w:hAnsi="Times New Roman" w:cs="Times New Roman"/>
          <w:sz w:val="24"/>
          <w:szCs w:val="24"/>
        </w:rPr>
      </w:pPr>
    </w:p>
    <w:p w14:paraId="1C9709E5" w14:textId="4D715D63" w:rsidR="008E6088" w:rsidRPr="00FD7693" w:rsidRDefault="008E6088" w:rsidP="0059154B">
      <w:pPr>
        <w:tabs>
          <w:tab w:val="left" w:pos="-720"/>
        </w:tabs>
        <w:suppressAutoHyphens/>
        <w:spacing w:line="360" w:lineRule="auto"/>
        <w:ind w:firstLine="1440"/>
        <w:rPr>
          <w:rFonts w:ascii="Times New Roman" w:hAnsi="Times New Roman" w:cs="Times New Roman"/>
          <w:sz w:val="24"/>
          <w:szCs w:val="24"/>
        </w:rPr>
      </w:pPr>
      <w:r w:rsidRPr="00FD7693">
        <w:rPr>
          <w:rFonts w:ascii="Times New Roman" w:hAnsi="Times New Roman" w:cs="Times New Roman"/>
          <w:sz w:val="24"/>
          <w:szCs w:val="24"/>
        </w:rPr>
        <w:lastRenderedPageBreak/>
        <w:t xml:space="preserve">Commission preliminary objection practice is analogous to Pennsylvania civil practice regarding preliminary objections.  </w:t>
      </w:r>
      <w:r w:rsidRPr="00FD7693">
        <w:rPr>
          <w:rFonts w:ascii="Times New Roman" w:hAnsi="Times New Roman" w:cs="Times New Roman"/>
          <w:i/>
          <w:sz w:val="24"/>
          <w:szCs w:val="24"/>
        </w:rPr>
        <w:t>Equitable Small Transportation Intervenors v. Equitable Gas Company</w:t>
      </w:r>
      <w:r w:rsidRPr="00FD7693">
        <w:rPr>
          <w:rFonts w:ascii="Times New Roman" w:hAnsi="Times New Roman" w:cs="Times New Roman"/>
          <w:sz w:val="24"/>
          <w:szCs w:val="24"/>
        </w:rPr>
        <w:t>, 1994 Pa</w:t>
      </w:r>
      <w:r w:rsidR="00803371" w:rsidRPr="00FD7693">
        <w:rPr>
          <w:rFonts w:ascii="Times New Roman" w:hAnsi="Times New Roman" w:cs="Times New Roman"/>
          <w:sz w:val="24"/>
          <w:szCs w:val="24"/>
        </w:rPr>
        <w:t>.</w:t>
      </w:r>
      <w:r w:rsidRPr="00FD7693">
        <w:rPr>
          <w:rFonts w:ascii="Times New Roman" w:hAnsi="Times New Roman" w:cs="Times New Roman"/>
          <w:sz w:val="24"/>
          <w:szCs w:val="24"/>
        </w:rPr>
        <w:t xml:space="preserve"> PUC LEXIS 69, Docket No. C</w:t>
      </w:r>
      <w:r w:rsidRPr="00FD7693">
        <w:rPr>
          <w:rFonts w:ascii="Times New Roman" w:hAnsi="Times New Roman" w:cs="Times New Roman"/>
          <w:sz w:val="24"/>
          <w:szCs w:val="24"/>
        </w:rPr>
        <w:noBreakHyphen/>
        <w:t xml:space="preserve">00935435 (July 18, 1994).  Preliminary </w:t>
      </w:r>
      <w:r w:rsidR="00F7021E" w:rsidRPr="00FD7693">
        <w:rPr>
          <w:rFonts w:ascii="Times New Roman" w:hAnsi="Times New Roman" w:cs="Times New Roman"/>
          <w:sz w:val="24"/>
          <w:szCs w:val="24"/>
        </w:rPr>
        <w:t>O</w:t>
      </w:r>
      <w:r w:rsidRPr="00FD7693">
        <w:rPr>
          <w:rFonts w:ascii="Times New Roman" w:hAnsi="Times New Roman" w:cs="Times New Roman"/>
          <w:sz w:val="24"/>
          <w:szCs w:val="24"/>
        </w:rPr>
        <w:t xml:space="preserve">bjections in civil practice requesting dismissal of a pleading will be granted only where the right to relief is clearly warranted and free from doubt.  </w:t>
      </w:r>
      <w:r w:rsidRPr="00FD7693">
        <w:rPr>
          <w:rFonts w:ascii="Times New Roman" w:hAnsi="Times New Roman" w:cs="Times New Roman"/>
          <w:i/>
          <w:sz w:val="24"/>
          <w:szCs w:val="24"/>
        </w:rPr>
        <w:t>Interstate Traveller Services, Inc. v. Pa. Dept. of Environment Resources</w:t>
      </w:r>
      <w:r w:rsidRPr="00FD7693">
        <w:rPr>
          <w:rFonts w:ascii="Times New Roman" w:hAnsi="Times New Roman" w:cs="Times New Roman"/>
          <w:sz w:val="24"/>
          <w:szCs w:val="24"/>
        </w:rPr>
        <w:t xml:space="preserve">, 406 A.2d 1020 (Pa. 1979); </w:t>
      </w:r>
      <w:r w:rsidRPr="00FD7693">
        <w:rPr>
          <w:rFonts w:ascii="Times New Roman" w:hAnsi="Times New Roman" w:cs="Times New Roman"/>
          <w:i/>
          <w:sz w:val="24"/>
          <w:szCs w:val="24"/>
        </w:rPr>
        <w:t>Rivera v. Philadelphia Theological Seminary of St. Charles Borromeo, Inc.,</w:t>
      </w:r>
      <w:r w:rsidRPr="00FD7693">
        <w:rPr>
          <w:rFonts w:ascii="Times New Roman" w:hAnsi="Times New Roman" w:cs="Times New Roman"/>
          <w:sz w:val="24"/>
          <w:szCs w:val="24"/>
        </w:rPr>
        <w:t xml:space="preserve"> 595 A.2d 172 (Pa.Super. 1991).  The Commission follows this standard.  </w:t>
      </w:r>
      <w:r w:rsidRPr="00FD7693">
        <w:rPr>
          <w:rFonts w:ascii="Times New Roman" w:hAnsi="Times New Roman" w:cs="Times New Roman"/>
          <w:i/>
          <w:sz w:val="24"/>
          <w:szCs w:val="24"/>
        </w:rPr>
        <w:t>Montague v. Philadelphia Electric Company</w:t>
      </w:r>
      <w:r w:rsidRPr="00FD7693">
        <w:rPr>
          <w:rFonts w:ascii="Times New Roman" w:hAnsi="Times New Roman" w:cs="Times New Roman"/>
          <w:sz w:val="24"/>
          <w:szCs w:val="24"/>
        </w:rPr>
        <w:t>, 66 Pa. PUC 24 (1988).</w:t>
      </w:r>
    </w:p>
    <w:p w14:paraId="696346BE" w14:textId="77777777" w:rsidR="008E6088" w:rsidRPr="00FD7693" w:rsidRDefault="008E6088" w:rsidP="0059154B">
      <w:pPr>
        <w:tabs>
          <w:tab w:val="left" w:pos="-720"/>
        </w:tabs>
        <w:suppressAutoHyphens/>
        <w:spacing w:line="360" w:lineRule="auto"/>
        <w:ind w:firstLine="1350"/>
        <w:rPr>
          <w:rFonts w:ascii="Times New Roman" w:hAnsi="Times New Roman" w:cs="Times New Roman"/>
          <w:sz w:val="24"/>
          <w:szCs w:val="24"/>
        </w:rPr>
      </w:pPr>
    </w:p>
    <w:p w14:paraId="209DDBD7" w14:textId="51EB0648" w:rsidR="00C26820" w:rsidRPr="00FD7693" w:rsidRDefault="008E6088" w:rsidP="0059154B">
      <w:pPr>
        <w:tabs>
          <w:tab w:val="left" w:pos="-720"/>
        </w:tabs>
        <w:suppressAutoHyphens/>
        <w:spacing w:line="360" w:lineRule="auto"/>
        <w:ind w:firstLine="1440"/>
        <w:rPr>
          <w:rFonts w:ascii="Times New Roman" w:hAnsi="Times New Roman" w:cs="Times New Roman"/>
          <w:i/>
          <w:sz w:val="24"/>
          <w:szCs w:val="24"/>
        </w:rPr>
      </w:pPr>
      <w:r w:rsidRPr="00FD7693">
        <w:rPr>
          <w:rFonts w:ascii="Times New Roman" w:hAnsi="Times New Roman" w:cs="Times New Roman"/>
          <w:sz w:val="24"/>
          <w:szCs w:val="24"/>
        </w:rPr>
        <w:t>The Commission may not rely upon the factual assertions of the moving party but must accept as true for purposes of disposing of the motion all well</w:t>
      </w:r>
      <w:r w:rsidR="005B42D0" w:rsidRPr="00FD7693">
        <w:rPr>
          <w:rFonts w:ascii="Times New Roman" w:hAnsi="Times New Roman" w:cs="Times New Roman"/>
          <w:sz w:val="24"/>
          <w:szCs w:val="24"/>
        </w:rPr>
        <w:t>-</w:t>
      </w:r>
      <w:r w:rsidRPr="00FD7693">
        <w:rPr>
          <w:rFonts w:ascii="Times New Roman" w:hAnsi="Times New Roman" w:cs="Times New Roman"/>
          <w:sz w:val="24"/>
          <w:szCs w:val="24"/>
        </w:rPr>
        <w:t xml:space="preserve">pleaded, material facts of the nonmoving party, as well as every inference from those facts.  </w:t>
      </w:r>
      <w:r w:rsidRPr="00FD7693">
        <w:rPr>
          <w:rFonts w:ascii="Times New Roman" w:hAnsi="Times New Roman" w:cs="Times New Roman"/>
          <w:i/>
          <w:sz w:val="24"/>
          <w:szCs w:val="24"/>
        </w:rPr>
        <w:t xml:space="preserve">County of Allegheny v. Commonwealth of Pennsylvania, </w:t>
      </w:r>
      <w:r w:rsidRPr="00FD7693">
        <w:rPr>
          <w:rFonts w:ascii="Times New Roman" w:hAnsi="Times New Roman" w:cs="Times New Roman"/>
          <w:sz w:val="24"/>
          <w:szCs w:val="24"/>
        </w:rPr>
        <w:t>490 A. 2d 402 (Pa. 1985);</w:t>
      </w:r>
      <w:r w:rsidRPr="00FD7693">
        <w:rPr>
          <w:rFonts w:ascii="Times New Roman" w:hAnsi="Times New Roman" w:cs="Times New Roman"/>
          <w:i/>
          <w:sz w:val="24"/>
          <w:szCs w:val="24"/>
        </w:rPr>
        <w:t xml:space="preserve"> Commonwealth of Pennsylvania v. Bell Telephone</w:t>
      </w:r>
      <w:r w:rsidRPr="00FD7693">
        <w:rPr>
          <w:rFonts w:ascii="Times New Roman" w:hAnsi="Times New Roman" w:cs="Times New Roman"/>
          <w:sz w:val="24"/>
          <w:szCs w:val="24"/>
        </w:rPr>
        <w:t xml:space="preserve"> </w:t>
      </w:r>
      <w:r w:rsidRPr="00FD7693">
        <w:rPr>
          <w:rFonts w:ascii="Times New Roman" w:hAnsi="Times New Roman" w:cs="Times New Roman"/>
          <w:i/>
          <w:sz w:val="24"/>
          <w:szCs w:val="24"/>
        </w:rPr>
        <w:t>Co. of Pa.,</w:t>
      </w:r>
      <w:r w:rsidRPr="00FD7693">
        <w:rPr>
          <w:rFonts w:ascii="Times New Roman" w:hAnsi="Times New Roman" w:cs="Times New Roman"/>
          <w:sz w:val="24"/>
          <w:szCs w:val="24"/>
        </w:rPr>
        <w:t xml:space="preserve"> 551 A.2d 602 (Pa.Cmwlth. 1988).  The Commission must view the Complaint in this case in the light most favorable to Complainant and should dismiss the </w:t>
      </w:r>
      <w:r w:rsidR="00F7021E" w:rsidRPr="00FD7693">
        <w:rPr>
          <w:rFonts w:ascii="Times New Roman" w:hAnsi="Times New Roman" w:cs="Times New Roman"/>
          <w:sz w:val="24"/>
          <w:szCs w:val="24"/>
        </w:rPr>
        <w:t>C</w:t>
      </w:r>
      <w:r w:rsidRPr="00FD7693">
        <w:rPr>
          <w:rFonts w:ascii="Times New Roman" w:hAnsi="Times New Roman" w:cs="Times New Roman"/>
          <w:sz w:val="24"/>
          <w:szCs w:val="24"/>
        </w:rPr>
        <w:t xml:space="preserve">omplaint only if it appears that Complainant would not be entitled to relief under any circumstances as a matter of law.  </w:t>
      </w:r>
      <w:r w:rsidRPr="00FD7693">
        <w:rPr>
          <w:rFonts w:ascii="Times New Roman" w:hAnsi="Times New Roman" w:cs="Times New Roman"/>
          <w:i/>
          <w:sz w:val="24"/>
          <w:szCs w:val="24"/>
        </w:rPr>
        <w:t xml:space="preserve">Equitable Small Transportation Intervenors v. Equitable Gas </w:t>
      </w:r>
    </w:p>
    <w:p w14:paraId="467910C1" w14:textId="77777777" w:rsidR="0059154B" w:rsidRDefault="008E6088" w:rsidP="0059154B">
      <w:pPr>
        <w:tabs>
          <w:tab w:val="left" w:pos="-720"/>
        </w:tabs>
        <w:suppressAutoHyphens/>
        <w:spacing w:line="360" w:lineRule="auto"/>
        <w:rPr>
          <w:rFonts w:ascii="Times New Roman" w:hAnsi="Times New Roman" w:cs="Times New Roman"/>
          <w:sz w:val="24"/>
          <w:szCs w:val="24"/>
        </w:rPr>
      </w:pPr>
      <w:r w:rsidRPr="00FD7693">
        <w:rPr>
          <w:rFonts w:ascii="Times New Roman" w:hAnsi="Times New Roman" w:cs="Times New Roman"/>
          <w:i/>
          <w:sz w:val="24"/>
          <w:szCs w:val="24"/>
        </w:rPr>
        <w:t>Company,</w:t>
      </w:r>
      <w:r w:rsidRPr="00FD7693">
        <w:rPr>
          <w:rFonts w:ascii="Times New Roman" w:hAnsi="Times New Roman" w:cs="Times New Roman"/>
          <w:sz w:val="24"/>
          <w:szCs w:val="24"/>
        </w:rPr>
        <w:t xml:space="preserve"> 1994 Pa</w:t>
      </w:r>
      <w:r w:rsidR="00803371" w:rsidRPr="00FD7693">
        <w:rPr>
          <w:rFonts w:ascii="Times New Roman" w:hAnsi="Times New Roman" w:cs="Times New Roman"/>
          <w:sz w:val="24"/>
          <w:szCs w:val="24"/>
        </w:rPr>
        <w:t>.</w:t>
      </w:r>
      <w:r w:rsidRPr="00FD7693">
        <w:rPr>
          <w:rFonts w:ascii="Times New Roman" w:hAnsi="Times New Roman" w:cs="Times New Roman"/>
          <w:sz w:val="24"/>
          <w:szCs w:val="24"/>
        </w:rPr>
        <w:t xml:space="preserve"> PUC LEXIS 69, Docket No. C-00935435 (July 18, 1994).</w:t>
      </w:r>
    </w:p>
    <w:p w14:paraId="39D85D1E" w14:textId="77777777" w:rsidR="0059154B" w:rsidRDefault="0059154B" w:rsidP="0059154B">
      <w:pPr>
        <w:tabs>
          <w:tab w:val="left" w:pos="-720"/>
        </w:tabs>
        <w:suppressAutoHyphens/>
        <w:spacing w:line="360" w:lineRule="auto"/>
        <w:rPr>
          <w:rFonts w:ascii="Times New Roman" w:hAnsi="Times New Roman" w:cs="Times New Roman"/>
          <w:sz w:val="24"/>
          <w:szCs w:val="24"/>
          <w:u w:val="single"/>
        </w:rPr>
      </w:pPr>
    </w:p>
    <w:p w14:paraId="2D6670EA" w14:textId="1C7389CE" w:rsidR="009D1ACB" w:rsidRDefault="009D1ACB" w:rsidP="0059154B">
      <w:pPr>
        <w:tabs>
          <w:tab w:val="left" w:pos="-720"/>
        </w:tabs>
        <w:suppressAutoHyphens/>
        <w:spacing w:line="360" w:lineRule="auto"/>
        <w:rPr>
          <w:rFonts w:ascii="Times New Roman" w:hAnsi="Times New Roman" w:cs="Times New Roman"/>
          <w:sz w:val="24"/>
          <w:szCs w:val="24"/>
          <w:u w:val="single"/>
        </w:rPr>
      </w:pPr>
      <w:r w:rsidRPr="00FD7693">
        <w:rPr>
          <w:rFonts w:ascii="Times New Roman" w:hAnsi="Times New Roman" w:cs="Times New Roman"/>
          <w:sz w:val="24"/>
          <w:szCs w:val="24"/>
          <w:u w:val="single"/>
        </w:rPr>
        <w:t>Complaint and Objection</w:t>
      </w:r>
      <w:r w:rsidR="00D5250F" w:rsidRPr="00FD7693">
        <w:rPr>
          <w:rFonts w:ascii="Times New Roman" w:hAnsi="Times New Roman" w:cs="Times New Roman"/>
          <w:sz w:val="24"/>
          <w:szCs w:val="24"/>
          <w:u w:val="single"/>
        </w:rPr>
        <w:t>s</w:t>
      </w:r>
    </w:p>
    <w:p w14:paraId="4E45E946" w14:textId="77777777" w:rsidR="0059154B" w:rsidRPr="00FD7693" w:rsidRDefault="0059154B" w:rsidP="0059154B">
      <w:pPr>
        <w:tabs>
          <w:tab w:val="left" w:pos="-720"/>
        </w:tabs>
        <w:suppressAutoHyphens/>
        <w:spacing w:line="360" w:lineRule="auto"/>
        <w:rPr>
          <w:rFonts w:ascii="Times New Roman" w:hAnsi="Times New Roman" w:cs="Times New Roman"/>
          <w:sz w:val="24"/>
          <w:szCs w:val="24"/>
        </w:rPr>
      </w:pPr>
    </w:p>
    <w:p w14:paraId="31D209AF" w14:textId="11423A78" w:rsidR="00B33E5E" w:rsidRDefault="003F2A1A" w:rsidP="0059154B">
      <w:pPr>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r>
      <w:r w:rsidR="00B33E5E">
        <w:rPr>
          <w:rFonts w:ascii="Times New Roman" w:hAnsi="Times New Roman" w:cs="Times New Roman"/>
          <w:sz w:val="24"/>
          <w:szCs w:val="24"/>
        </w:rPr>
        <w:t>A fair reading of Mr.  Kroger’s Complaint suggest</w:t>
      </w:r>
      <w:r w:rsidR="00072C17">
        <w:rPr>
          <w:rFonts w:ascii="Times New Roman" w:hAnsi="Times New Roman" w:cs="Times New Roman"/>
          <w:sz w:val="24"/>
          <w:szCs w:val="24"/>
        </w:rPr>
        <w:t xml:space="preserve">s that he is </w:t>
      </w:r>
      <w:r w:rsidR="006F4B36">
        <w:rPr>
          <w:rFonts w:ascii="Times New Roman" w:hAnsi="Times New Roman" w:cs="Times New Roman"/>
          <w:sz w:val="24"/>
          <w:szCs w:val="24"/>
        </w:rPr>
        <w:t>claiming that DLC</w:t>
      </w:r>
    </w:p>
    <w:p w14:paraId="3B18732C" w14:textId="30D27DDB" w:rsidR="006A0A1F" w:rsidRPr="000D1A65" w:rsidRDefault="00CE7FF5" w:rsidP="0059154B">
      <w:pPr>
        <w:spacing w:line="360" w:lineRule="auto"/>
        <w:rPr>
          <w:rFonts w:ascii="Times New Roman" w:hAnsi="Times New Roman" w:cs="Times New Roman"/>
          <w:sz w:val="24"/>
          <w:szCs w:val="24"/>
        </w:rPr>
      </w:pPr>
      <w:r>
        <w:rPr>
          <w:rFonts w:ascii="Times New Roman" w:hAnsi="Times New Roman" w:cs="Times New Roman"/>
          <w:sz w:val="24"/>
          <w:szCs w:val="24"/>
        </w:rPr>
        <w:t>acted in bad fa</w:t>
      </w:r>
      <w:r w:rsidR="002831A7">
        <w:rPr>
          <w:rFonts w:ascii="Times New Roman" w:hAnsi="Times New Roman" w:cs="Times New Roman"/>
          <w:sz w:val="24"/>
          <w:szCs w:val="24"/>
        </w:rPr>
        <w:t>i</w:t>
      </w:r>
      <w:r>
        <w:rPr>
          <w:rFonts w:ascii="Times New Roman" w:hAnsi="Times New Roman" w:cs="Times New Roman"/>
          <w:sz w:val="24"/>
          <w:szCs w:val="24"/>
        </w:rPr>
        <w:t xml:space="preserve">th in providing him service.  </w:t>
      </w:r>
      <w:r w:rsidR="00154E82">
        <w:rPr>
          <w:rFonts w:ascii="Times New Roman" w:hAnsi="Times New Roman" w:cs="Times New Roman"/>
          <w:sz w:val="24"/>
          <w:szCs w:val="24"/>
        </w:rPr>
        <w:t xml:space="preserve">Complaint ¶ 4.  </w:t>
      </w:r>
      <w:r w:rsidR="00A13C19">
        <w:rPr>
          <w:rFonts w:ascii="Times New Roman" w:hAnsi="Times New Roman" w:cs="Times New Roman"/>
          <w:sz w:val="24"/>
          <w:szCs w:val="24"/>
        </w:rPr>
        <w:t>He raises claims under federal statues</w:t>
      </w:r>
      <w:r w:rsidR="00AF709C">
        <w:rPr>
          <w:rFonts w:ascii="Times New Roman" w:hAnsi="Times New Roman" w:cs="Times New Roman"/>
          <w:sz w:val="24"/>
          <w:szCs w:val="24"/>
        </w:rPr>
        <w:t xml:space="preserve">, federal and state </w:t>
      </w:r>
      <w:r w:rsidR="007A1501">
        <w:rPr>
          <w:rFonts w:ascii="Times New Roman" w:hAnsi="Times New Roman" w:cs="Times New Roman"/>
          <w:sz w:val="24"/>
          <w:szCs w:val="24"/>
        </w:rPr>
        <w:t>criminal</w:t>
      </w:r>
      <w:r w:rsidR="004D405F">
        <w:rPr>
          <w:rFonts w:ascii="Times New Roman" w:hAnsi="Times New Roman" w:cs="Times New Roman"/>
          <w:sz w:val="24"/>
          <w:szCs w:val="24"/>
        </w:rPr>
        <w:t>,</w:t>
      </w:r>
      <w:r w:rsidR="007A1501">
        <w:rPr>
          <w:rFonts w:ascii="Times New Roman" w:hAnsi="Times New Roman" w:cs="Times New Roman"/>
          <w:sz w:val="24"/>
          <w:szCs w:val="24"/>
        </w:rPr>
        <w:t xml:space="preserve"> and </w:t>
      </w:r>
      <w:r w:rsidR="00AF709C">
        <w:rPr>
          <w:rFonts w:ascii="Times New Roman" w:hAnsi="Times New Roman" w:cs="Times New Roman"/>
          <w:sz w:val="24"/>
          <w:szCs w:val="24"/>
        </w:rPr>
        <w:t>civil proceeding</w:t>
      </w:r>
      <w:r w:rsidR="0023774B">
        <w:rPr>
          <w:rFonts w:ascii="Times New Roman" w:hAnsi="Times New Roman" w:cs="Times New Roman"/>
          <w:sz w:val="24"/>
          <w:szCs w:val="24"/>
        </w:rPr>
        <w:t>s</w:t>
      </w:r>
      <w:r w:rsidR="00AF709C">
        <w:rPr>
          <w:rFonts w:ascii="Times New Roman" w:hAnsi="Times New Roman" w:cs="Times New Roman"/>
          <w:sz w:val="24"/>
          <w:szCs w:val="24"/>
        </w:rPr>
        <w:t>,</w:t>
      </w:r>
      <w:r w:rsidR="00A13C19">
        <w:rPr>
          <w:rFonts w:ascii="Times New Roman" w:hAnsi="Times New Roman" w:cs="Times New Roman"/>
          <w:sz w:val="24"/>
          <w:szCs w:val="24"/>
        </w:rPr>
        <w:t xml:space="preserve"> and </w:t>
      </w:r>
      <w:r w:rsidR="0023774B">
        <w:rPr>
          <w:rFonts w:ascii="Times New Roman" w:hAnsi="Times New Roman" w:cs="Times New Roman"/>
          <w:sz w:val="24"/>
          <w:szCs w:val="24"/>
        </w:rPr>
        <w:t xml:space="preserve">he </w:t>
      </w:r>
      <w:r w:rsidR="00A13C19">
        <w:rPr>
          <w:rFonts w:ascii="Times New Roman" w:hAnsi="Times New Roman" w:cs="Times New Roman"/>
          <w:sz w:val="24"/>
          <w:szCs w:val="24"/>
        </w:rPr>
        <w:t>seek</w:t>
      </w:r>
      <w:r w:rsidR="0074245B">
        <w:rPr>
          <w:rFonts w:ascii="Times New Roman" w:hAnsi="Times New Roman" w:cs="Times New Roman"/>
          <w:sz w:val="24"/>
          <w:szCs w:val="24"/>
        </w:rPr>
        <w:t>s</w:t>
      </w:r>
      <w:r w:rsidR="00A13C19">
        <w:rPr>
          <w:rFonts w:ascii="Times New Roman" w:hAnsi="Times New Roman" w:cs="Times New Roman"/>
          <w:sz w:val="24"/>
          <w:szCs w:val="24"/>
        </w:rPr>
        <w:t xml:space="preserve"> </w:t>
      </w:r>
      <w:r w:rsidR="006A0A1F" w:rsidRPr="00FE4BE8">
        <w:rPr>
          <w:rFonts w:ascii="Times New Roman" w:hAnsi="Times New Roman" w:cs="Times New Roman"/>
          <w:sz w:val="24"/>
          <w:szCs w:val="24"/>
        </w:rPr>
        <w:t>compensatory relief and punitive damages.</w:t>
      </w:r>
      <w:r w:rsidR="006A0A1F">
        <w:rPr>
          <w:rFonts w:ascii="Times New Roman" w:hAnsi="Times New Roman" w:cs="Times New Roman"/>
          <w:sz w:val="24"/>
          <w:szCs w:val="24"/>
        </w:rPr>
        <w:t xml:space="preserve">  Complaint ¶ 5.</w:t>
      </w:r>
      <w:r w:rsidR="00BB012D">
        <w:rPr>
          <w:rFonts w:ascii="Times New Roman" w:hAnsi="Times New Roman" w:cs="Times New Roman"/>
          <w:sz w:val="24"/>
          <w:szCs w:val="24"/>
        </w:rPr>
        <w:t xml:space="preserve">  DLC objects that</w:t>
      </w:r>
      <w:r w:rsidR="003A0823">
        <w:rPr>
          <w:rFonts w:ascii="Times New Roman" w:hAnsi="Times New Roman" w:cs="Times New Roman"/>
          <w:sz w:val="24"/>
          <w:szCs w:val="24"/>
        </w:rPr>
        <w:t xml:space="preserve"> 1) the Commission lacks jurisdiction </w:t>
      </w:r>
      <w:r w:rsidR="00A928AB">
        <w:rPr>
          <w:rFonts w:ascii="Times New Roman" w:hAnsi="Times New Roman" w:cs="Times New Roman"/>
          <w:sz w:val="24"/>
          <w:szCs w:val="24"/>
        </w:rPr>
        <w:t>over</w:t>
      </w:r>
      <w:r w:rsidR="003A0823">
        <w:rPr>
          <w:rFonts w:ascii="Times New Roman" w:hAnsi="Times New Roman" w:cs="Times New Roman"/>
          <w:sz w:val="24"/>
          <w:szCs w:val="24"/>
        </w:rPr>
        <w:t xml:space="preserve"> </w:t>
      </w:r>
      <w:r w:rsidR="00407473">
        <w:rPr>
          <w:rFonts w:ascii="Times New Roman" w:hAnsi="Times New Roman" w:cs="Times New Roman"/>
          <w:sz w:val="24"/>
          <w:szCs w:val="24"/>
        </w:rPr>
        <w:t xml:space="preserve">claims </w:t>
      </w:r>
      <w:r w:rsidR="00013FD8">
        <w:rPr>
          <w:rFonts w:ascii="Times New Roman" w:hAnsi="Times New Roman" w:cs="Times New Roman"/>
          <w:sz w:val="24"/>
          <w:szCs w:val="24"/>
        </w:rPr>
        <w:t>rooted in</w:t>
      </w:r>
      <w:r w:rsidR="00407473">
        <w:rPr>
          <w:rFonts w:ascii="Times New Roman" w:hAnsi="Times New Roman" w:cs="Times New Roman"/>
          <w:sz w:val="24"/>
          <w:szCs w:val="24"/>
        </w:rPr>
        <w:t xml:space="preserve"> federal statutes; 2) </w:t>
      </w:r>
      <w:r w:rsidR="001A3BCF">
        <w:rPr>
          <w:rFonts w:ascii="Times New Roman" w:hAnsi="Times New Roman" w:cs="Times New Roman"/>
          <w:sz w:val="24"/>
          <w:szCs w:val="24"/>
        </w:rPr>
        <w:t>the Commission lacks jurisdiction to award compensatory or punitive damages; and 3)</w:t>
      </w:r>
      <w:r w:rsidR="005C687B">
        <w:rPr>
          <w:rFonts w:ascii="Times New Roman" w:hAnsi="Times New Roman" w:cs="Times New Roman"/>
          <w:sz w:val="24"/>
          <w:szCs w:val="24"/>
        </w:rPr>
        <w:t xml:space="preserve"> </w:t>
      </w:r>
      <w:r w:rsidR="003604D6">
        <w:rPr>
          <w:rFonts w:ascii="Times New Roman" w:hAnsi="Times New Roman" w:cs="Times New Roman"/>
          <w:sz w:val="24"/>
          <w:szCs w:val="24"/>
        </w:rPr>
        <w:t>a</w:t>
      </w:r>
      <w:r w:rsidR="001F690F" w:rsidRPr="001F690F">
        <w:rPr>
          <w:rFonts w:ascii="Times New Roman" w:hAnsi="Times New Roman" w:cs="Times New Roman"/>
          <w:sz w:val="24"/>
          <w:szCs w:val="24"/>
        </w:rPr>
        <w:t>lleg</w:t>
      </w:r>
      <w:r w:rsidR="003604D6">
        <w:rPr>
          <w:rFonts w:ascii="Times New Roman" w:hAnsi="Times New Roman" w:cs="Times New Roman"/>
          <w:sz w:val="24"/>
          <w:szCs w:val="24"/>
        </w:rPr>
        <w:t>ation</w:t>
      </w:r>
      <w:r w:rsidR="005C687B">
        <w:rPr>
          <w:rFonts w:ascii="Times New Roman" w:hAnsi="Times New Roman" w:cs="Times New Roman"/>
          <w:sz w:val="24"/>
          <w:szCs w:val="24"/>
        </w:rPr>
        <w:t>s</w:t>
      </w:r>
      <w:r w:rsidR="003604D6">
        <w:rPr>
          <w:rFonts w:ascii="Times New Roman" w:hAnsi="Times New Roman" w:cs="Times New Roman"/>
          <w:sz w:val="24"/>
          <w:szCs w:val="24"/>
        </w:rPr>
        <w:t xml:space="preserve"> of </w:t>
      </w:r>
      <w:r w:rsidR="001F690F" w:rsidRPr="001F690F">
        <w:rPr>
          <w:rFonts w:ascii="Times New Roman" w:hAnsi="Times New Roman" w:cs="Times New Roman"/>
          <w:sz w:val="24"/>
          <w:szCs w:val="24"/>
        </w:rPr>
        <w:t xml:space="preserve">conspiracy or misconduct involving municipality employees are entirely unrelated to </w:t>
      </w:r>
      <w:r w:rsidR="009415FD">
        <w:rPr>
          <w:rFonts w:ascii="Times New Roman" w:hAnsi="Times New Roman" w:cs="Times New Roman"/>
          <w:sz w:val="24"/>
          <w:szCs w:val="24"/>
        </w:rPr>
        <w:t>C</w:t>
      </w:r>
      <w:r w:rsidR="001F690F" w:rsidRPr="001F690F">
        <w:rPr>
          <w:rFonts w:ascii="Times New Roman" w:hAnsi="Times New Roman" w:cs="Times New Roman"/>
          <w:sz w:val="24"/>
          <w:szCs w:val="24"/>
        </w:rPr>
        <w:t>omplainant’s electric utility service</w:t>
      </w:r>
      <w:r w:rsidR="007E2A9B">
        <w:rPr>
          <w:rFonts w:ascii="Times New Roman" w:hAnsi="Times New Roman" w:cs="Times New Roman"/>
          <w:sz w:val="24"/>
          <w:szCs w:val="24"/>
        </w:rPr>
        <w:t>; and therefore</w:t>
      </w:r>
      <w:r w:rsidR="00E60242">
        <w:rPr>
          <w:rFonts w:ascii="Times New Roman" w:hAnsi="Times New Roman" w:cs="Times New Roman"/>
          <w:sz w:val="24"/>
          <w:szCs w:val="24"/>
        </w:rPr>
        <w:t>,</w:t>
      </w:r>
      <w:r w:rsidR="007E2A9B">
        <w:rPr>
          <w:rFonts w:ascii="Times New Roman" w:hAnsi="Times New Roman" w:cs="Times New Roman"/>
          <w:sz w:val="24"/>
          <w:szCs w:val="24"/>
        </w:rPr>
        <w:t xml:space="preserve"> constitute s</w:t>
      </w:r>
      <w:r w:rsidR="007E2A9B" w:rsidRPr="007E2A9B">
        <w:rPr>
          <w:rFonts w:ascii="Times New Roman" w:hAnsi="Times New Roman" w:cs="Times New Roman"/>
          <w:sz w:val="24"/>
          <w:szCs w:val="24"/>
        </w:rPr>
        <w:t>candalous or impertinent matter</w:t>
      </w:r>
      <w:r w:rsidR="007E2A9B">
        <w:rPr>
          <w:rFonts w:ascii="Times New Roman" w:hAnsi="Times New Roman" w:cs="Times New Roman"/>
          <w:sz w:val="24"/>
          <w:szCs w:val="24"/>
        </w:rPr>
        <w:t xml:space="preserve">, which should be </w:t>
      </w:r>
      <w:r w:rsidR="00167043">
        <w:rPr>
          <w:rFonts w:ascii="Times New Roman" w:hAnsi="Times New Roman" w:cs="Times New Roman"/>
          <w:sz w:val="24"/>
          <w:szCs w:val="24"/>
        </w:rPr>
        <w:t>stricken</w:t>
      </w:r>
      <w:r w:rsidR="007E2A9B">
        <w:rPr>
          <w:rFonts w:ascii="Times New Roman" w:hAnsi="Times New Roman" w:cs="Times New Roman"/>
          <w:sz w:val="24"/>
          <w:szCs w:val="24"/>
        </w:rPr>
        <w:t xml:space="preserve"> from the Complaint.</w:t>
      </w:r>
    </w:p>
    <w:p w14:paraId="1108076D" w14:textId="77777777" w:rsidR="00A94A5A" w:rsidRDefault="00A94A5A" w:rsidP="0059154B">
      <w:pPr>
        <w:pStyle w:val="FootnoteText"/>
        <w:spacing w:line="360" w:lineRule="auto"/>
        <w:rPr>
          <w:rFonts w:ascii="Times New Roman" w:hAnsi="Times New Roman" w:cs="Times New Roman"/>
          <w:sz w:val="24"/>
          <w:szCs w:val="24"/>
          <w:u w:val="single"/>
        </w:rPr>
      </w:pPr>
    </w:p>
    <w:p w14:paraId="7274DC87" w14:textId="77777777" w:rsidR="009C4352" w:rsidRDefault="009C4352" w:rsidP="0059154B">
      <w:pPr>
        <w:pStyle w:val="FootnoteText"/>
        <w:spacing w:line="360" w:lineRule="auto"/>
        <w:rPr>
          <w:rFonts w:ascii="Times New Roman" w:hAnsi="Times New Roman" w:cs="Times New Roman"/>
          <w:sz w:val="24"/>
          <w:szCs w:val="24"/>
          <w:u w:val="single"/>
        </w:rPr>
      </w:pPr>
    </w:p>
    <w:p w14:paraId="2E2B6138" w14:textId="77777777" w:rsidR="009C4352" w:rsidRDefault="009C4352" w:rsidP="0059154B">
      <w:pPr>
        <w:pStyle w:val="FootnoteText"/>
        <w:spacing w:line="360" w:lineRule="auto"/>
        <w:rPr>
          <w:rFonts w:ascii="Times New Roman" w:hAnsi="Times New Roman" w:cs="Times New Roman"/>
          <w:sz w:val="24"/>
          <w:szCs w:val="24"/>
          <w:u w:val="single"/>
        </w:rPr>
      </w:pPr>
    </w:p>
    <w:p w14:paraId="3DD9B530" w14:textId="77777777" w:rsidR="009C4352" w:rsidRDefault="009C4352" w:rsidP="0059154B">
      <w:pPr>
        <w:pStyle w:val="FootnoteText"/>
        <w:spacing w:line="360" w:lineRule="auto"/>
        <w:rPr>
          <w:rFonts w:ascii="Times New Roman" w:hAnsi="Times New Roman" w:cs="Times New Roman"/>
          <w:sz w:val="24"/>
          <w:szCs w:val="24"/>
          <w:u w:val="single"/>
        </w:rPr>
      </w:pPr>
    </w:p>
    <w:p w14:paraId="3F977CB7" w14:textId="77777777" w:rsidR="009C4352" w:rsidRDefault="009C4352" w:rsidP="0059154B">
      <w:pPr>
        <w:pStyle w:val="FootnoteText"/>
        <w:spacing w:line="360" w:lineRule="auto"/>
        <w:rPr>
          <w:rFonts w:ascii="Times New Roman" w:hAnsi="Times New Roman" w:cs="Times New Roman"/>
          <w:sz w:val="24"/>
          <w:szCs w:val="24"/>
          <w:u w:val="single"/>
        </w:rPr>
      </w:pPr>
    </w:p>
    <w:p w14:paraId="45488D7F" w14:textId="77777777" w:rsidR="008E6088" w:rsidRPr="00FD7693" w:rsidRDefault="008E6088" w:rsidP="0059154B">
      <w:pPr>
        <w:pStyle w:val="FootnoteText"/>
        <w:spacing w:line="360" w:lineRule="auto"/>
        <w:rPr>
          <w:rFonts w:ascii="Times New Roman" w:hAnsi="Times New Roman" w:cs="Times New Roman"/>
          <w:sz w:val="24"/>
          <w:szCs w:val="24"/>
          <w:u w:val="single"/>
        </w:rPr>
      </w:pPr>
      <w:r w:rsidRPr="00FD7693">
        <w:rPr>
          <w:rFonts w:ascii="Times New Roman" w:hAnsi="Times New Roman" w:cs="Times New Roman"/>
          <w:sz w:val="24"/>
          <w:szCs w:val="24"/>
          <w:u w:val="single"/>
        </w:rPr>
        <w:t>Analysis</w:t>
      </w:r>
    </w:p>
    <w:p w14:paraId="0B6910CA" w14:textId="77777777" w:rsidR="00A94A5A" w:rsidRDefault="00A94A5A" w:rsidP="0059154B">
      <w:pPr>
        <w:pStyle w:val="FootnoteText"/>
        <w:spacing w:line="360" w:lineRule="auto"/>
        <w:rPr>
          <w:rFonts w:ascii="Times New Roman" w:hAnsi="Times New Roman" w:cs="Times New Roman"/>
          <w:sz w:val="24"/>
          <w:szCs w:val="24"/>
        </w:rPr>
      </w:pPr>
    </w:p>
    <w:p w14:paraId="6540CB22" w14:textId="4A9285FB" w:rsidR="00957FEA" w:rsidRPr="00D90AF4" w:rsidRDefault="00957FEA" w:rsidP="0059154B">
      <w:pPr>
        <w:pStyle w:val="FootnoteText"/>
        <w:spacing w:line="36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00D90AF4">
        <w:rPr>
          <w:rFonts w:ascii="Times New Roman" w:hAnsi="Times New Roman" w:cs="Times New Roman"/>
          <w:sz w:val="24"/>
          <w:szCs w:val="24"/>
          <w:u w:val="single"/>
        </w:rPr>
        <w:t>Request for Monetary Award</w:t>
      </w:r>
    </w:p>
    <w:p w14:paraId="67180164" w14:textId="77777777" w:rsidR="00957FEA" w:rsidRDefault="00957FEA" w:rsidP="0059154B">
      <w:pPr>
        <w:pStyle w:val="FootnoteText"/>
        <w:spacing w:line="360" w:lineRule="auto"/>
        <w:rPr>
          <w:rFonts w:ascii="Times New Roman" w:hAnsi="Times New Roman" w:cs="Times New Roman"/>
          <w:sz w:val="24"/>
          <w:szCs w:val="24"/>
        </w:rPr>
      </w:pPr>
    </w:p>
    <w:p w14:paraId="58B5CC14" w14:textId="79964120" w:rsidR="008E6088" w:rsidRPr="00FD7693" w:rsidRDefault="008E6088" w:rsidP="0059154B">
      <w:pPr>
        <w:pStyle w:val="FootnoteText"/>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To the extent Complainant is seeking a</w:t>
      </w:r>
      <w:r w:rsidR="00DD1A65">
        <w:rPr>
          <w:rFonts w:ascii="Times New Roman" w:hAnsi="Times New Roman" w:cs="Times New Roman"/>
          <w:sz w:val="24"/>
          <w:szCs w:val="24"/>
        </w:rPr>
        <w:t>n award of</w:t>
      </w:r>
      <w:r w:rsidRPr="00FD7693">
        <w:rPr>
          <w:rFonts w:ascii="Times New Roman" w:hAnsi="Times New Roman" w:cs="Times New Roman"/>
          <w:sz w:val="24"/>
          <w:szCs w:val="24"/>
        </w:rPr>
        <w:t xml:space="preserve"> </w:t>
      </w:r>
      <w:r w:rsidR="00E43951">
        <w:rPr>
          <w:rFonts w:ascii="Times New Roman" w:hAnsi="Times New Roman" w:cs="Times New Roman"/>
          <w:sz w:val="24"/>
          <w:szCs w:val="24"/>
        </w:rPr>
        <w:t>compensatory and/or punitive damages</w:t>
      </w:r>
      <w:r w:rsidR="005C0D15">
        <w:rPr>
          <w:rFonts w:ascii="Times New Roman" w:hAnsi="Times New Roman" w:cs="Times New Roman"/>
          <w:sz w:val="24"/>
          <w:szCs w:val="24"/>
        </w:rPr>
        <w:t>,</w:t>
      </w:r>
      <w:r w:rsidRPr="00FD7693">
        <w:rPr>
          <w:rFonts w:ascii="Times New Roman" w:hAnsi="Times New Roman" w:cs="Times New Roman"/>
          <w:sz w:val="24"/>
          <w:szCs w:val="24"/>
        </w:rPr>
        <w:t xml:space="preserve"> </w:t>
      </w:r>
      <w:r w:rsidR="00DD1A65">
        <w:rPr>
          <w:rFonts w:ascii="Times New Roman" w:hAnsi="Times New Roman" w:cs="Times New Roman"/>
          <w:sz w:val="24"/>
          <w:szCs w:val="24"/>
        </w:rPr>
        <w:t xml:space="preserve">DLC </w:t>
      </w:r>
      <w:r w:rsidRPr="00FD7693">
        <w:rPr>
          <w:rFonts w:ascii="Times New Roman" w:hAnsi="Times New Roman" w:cs="Times New Roman"/>
          <w:sz w:val="24"/>
          <w:szCs w:val="24"/>
        </w:rPr>
        <w:t xml:space="preserve">is correct.  The Commission lacks authority to award monetary damages.  See </w:t>
      </w:r>
      <w:r w:rsidRPr="00FD7693">
        <w:rPr>
          <w:rFonts w:ascii="Times New Roman" w:hAnsi="Times New Roman" w:cs="Times New Roman"/>
          <w:i/>
          <w:sz w:val="24"/>
          <w:szCs w:val="24"/>
        </w:rPr>
        <w:t xml:space="preserve">In Re: Melograne, </w:t>
      </w:r>
      <w:r w:rsidRPr="00FD7693">
        <w:rPr>
          <w:rFonts w:ascii="Times New Roman" w:hAnsi="Times New Roman" w:cs="Times New Roman"/>
          <w:sz w:val="24"/>
          <w:szCs w:val="24"/>
        </w:rPr>
        <w:t>812 A. 2d 1164 (Pa. 2002);</w:t>
      </w:r>
      <w:r w:rsidRPr="00FD7693">
        <w:rPr>
          <w:rFonts w:ascii="Times New Roman" w:hAnsi="Times New Roman" w:cs="Times New Roman"/>
          <w:i/>
          <w:sz w:val="24"/>
          <w:szCs w:val="24"/>
        </w:rPr>
        <w:t xml:space="preserve"> Feingold v. Bell of Pennsylvania,</w:t>
      </w:r>
      <w:r w:rsidRPr="00FD7693">
        <w:rPr>
          <w:rFonts w:ascii="Times New Roman" w:hAnsi="Times New Roman" w:cs="Times New Roman"/>
          <w:sz w:val="24"/>
          <w:szCs w:val="24"/>
        </w:rPr>
        <w:t xml:space="preserve"> 383 A.2d 791 (</w:t>
      </w:r>
      <w:r w:rsidR="00520F86">
        <w:rPr>
          <w:rFonts w:ascii="Times New Roman" w:hAnsi="Times New Roman" w:cs="Times New Roman"/>
          <w:sz w:val="24"/>
          <w:szCs w:val="24"/>
        </w:rPr>
        <w:t xml:space="preserve">Pa. </w:t>
      </w:r>
      <w:r w:rsidRPr="00FD7693">
        <w:rPr>
          <w:rFonts w:ascii="Times New Roman" w:hAnsi="Times New Roman" w:cs="Times New Roman"/>
          <w:sz w:val="24"/>
          <w:szCs w:val="24"/>
        </w:rPr>
        <w:t xml:space="preserve">1977).  In </w:t>
      </w:r>
      <w:r w:rsidRPr="00FD7693">
        <w:rPr>
          <w:rFonts w:ascii="Times New Roman" w:hAnsi="Times New Roman" w:cs="Times New Roman"/>
          <w:i/>
          <w:sz w:val="24"/>
          <w:szCs w:val="24"/>
        </w:rPr>
        <w:t xml:space="preserve">Feingold, </w:t>
      </w:r>
      <w:r w:rsidRPr="00FD7693">
        <w:rPr>
          <w:rFonts w:ascii="Times New Roman" w:hAnsi="Times New Roman" w:cs="Times New Roman"/>
          <w:sz w:val="24"/>
          <w:szCs w:val="24"/>
        </w:rPr>
        <w:t>our Pennsylvania Supreme Court explained the Commission’s lack of authority to award monetary damages.</w:t>
      </w:r>
    </w:p>
    <w:p w14:paraId="51630C08" w14:textId="77777777" w:rsidR="00D5250F" w:rsidRPr="00FD7693" w:rsidRDefault="00D5250F" w:rsidP="0059154B">
      <w:pPr>
        <w:pStyle w:val="FootnoteText"/>
        <w:spacing w:line="360" w:lineRule="auto"/>
        <w:rPr>
          <w:rFonts w:ascii="Times New Roman" w:hAnsi="Times New Roman" w:cs="Times New Roman"/>
          <w:sz w:val="24"/>
          <w:szCs w:val="24"/>
        </w:rPr>
      </w:pPr>
    </w:p>
    <w:p w14:paraId="5FD176E8" w14:textId="6E48E245" w:rsidR="008E6088" w:rsidRPr="00FD7693" w:rsidRDefault="008E6088" w:rsidP="00831A88">
      <w:pPr>
        <w:pStyle w:val="FootnoteText"/>
        <w:ind w:left="1440" w:right="1080"/>
        <w:rPr>
          <w:rFonts w:ascii="Times New Roman" w:hAnsi="Times New Roman" w:cs="Times New Roman"/>
          <w:sz w:val="24"/>
          <w:szCs w:val="24"/>
        </w:rPr>
      </w:pPr>
      <w:r w:rsidRPr="00FD7693">
        <w:rPr>
          <w:rFonts w:ascii="Times New Roman" w:hAnsi="Times New Roman" w:cs="Times New Roman"/>
          <w:color w:val="333333"/>
          <w:sz w:val="24"/>
          <w:szCs w:val="24"/>
        </w:rPr>
        <w:t xml:space="preserve">Since the PUC is a creature of statute, it has only those powers which are expressly conferred upon it by the Legislature and those powers which arise by necessary implication. </w:t>
      </w:r>
      <w:r w:rsidR="00F7021E" w:rsidRPr="00FD7693">
        <w:rPr>
          <w:rFonts w:ascii="Times New Roman" w:hAnsi="Times New Roman" w:cs="Times New Roman"/>
          <w:color w:val="333333"/>
          <w:sz w:val="24"/>
          <w:szCs w:val="24"/>
        </w:rPr>
        <w:t xml:space="preserve"> </w:t>
      </w:r>
      <w:hyperlink r:id="rId8" w:history="1">
        <w:r w:rsidRPr="00FD7693">
          <w:rPr>
            <w:rStyle w:val="Hyperlink"/>
            <w:rFonts w:ascii="Times New Roman" w:hAnsi="Times New Roman" w:cs="Times New Roman"/>
            <w:i/>
            <w:iCs/>
            <w:color w:val="auto"/>
            <w:sz w:val="24"/>
            <w:szCs w:val="24"/>
          </w:rPr>
          <w:t>Allegheny County Port Authority v. Pa. P. U. C.</w:t>
        </w:r>
        <w:r w:rsidRPr="00FD7693">
          <w:rPr>
            <w:rStyle w:val="Hyperlink"/>
            <w:rFonts w:ascii="Times New Roman" w:hAnsi="Times New Roman" w:cs="Times New Roman"/>
            <w:color w:val="auto"/>
            <w:sz w:val="24"/>
            <w:szCs w:val="24"/>
          </w:rPr>
          <w:t>, 427 Pa. 562, 237 A.2d 602 (1967)</w:t>
        </w:r>
      </w:hyperlink>
      <w:r w:rsidRPr="00FD7693">
        <w:rPr>
          <w:rFonts w:ascii="Times New Roman" w:hAnsi="Times New Roman" w:cs="Times New Roman"/>
          <w:sz w:val="24"/>
          <w:szCs w:val="24"/>
        </w:rPr>
        <w:t xml:space="preserve">; </w:t>
      </w:r>
      <w:hyperlink r:id="rId9" w:history="1">
        <w:r w:rsidRPr="00FD7693">
          <w:rPr>
            <w:rStyle w:val="Hyperlink"/>
            <w:rFonts w:ascii="Times New Roman" w:hAnsi="Times New Roman" w:cs="Times New Roman"/>
            <w:i/>
            <w:iCs/>
            <w:color w:val="auto"/>
            <w:sz w:val="24"/>
            <w:szCs w:val="24"/>
          </w:rPr>
          <w:t>Delaware River Port Authority v. Pa. P. U. C.</w:t>
        </w:r>
        <w:r w:rsidRPr="00FD7693">
          <w:rPr>
            <w:rStyle w:val="Hyperlink"/>
            <w:rFonts w:ascii="Times New Roman" w:hAnsi="Times New Roman" w:cs="Times New Roman"/>
            <w:color w:val="auto"/>
            <w:sz w:val="24"/>
            <w:szCs w:val="24"/>
          </w:rPr>
          <w:t>, 393 Pa. 639, 145 A.2d 172 (1958)</w:t>
        </w:r>
      </w:hyperlink>
      <w:r w:rsidRPr="00FD7693">
        <w:rPr>
          <w:rFonts w:ascii="Times New Roman" w:hAnsi="Times New Roman" w:cs="Times New Roman"/>
          <w:sz w:val="24"/>
          <w:szCs w:val="24"/>
        </w:rPr>
        <w:t>.</w:t>
      </w:r>
    </w:p>
    <w:p w14:paraId="01CB809F" w14:textId="77777777" w:rsidR="008E6088" w:rsidRPr="00FD7693" w:rsidRDefault="008E6088" w:rsidP="00831A88">
      <w:pPr>
        <w:pStyle w:val="FootnoteText"/>
        <w:ind w:left="1440" w:right="1080"/>
        <w:rPr>
          <w:rFonts w:ascii="Times New Roman" w:hAnsi="Times New Roman" w:cs="Times New Roman"/>
          <w:sz w:val="24"/>
          <w:szCs w:val="24"/>
        </w:rPr>
      </w:pPr>
    </w:p>
    <w:p w14:paraId="7711FB2C" w14:textId="3093A2BB" w:rsidR="008E6088" w:rsidRPr="00FD7693" w:rsidRDefault="008E6088" w:rsidP="00831A88">
      <w:pPr>
        <w:pStyle w:val="FootnoteText"/>
        <w:ind w:left="1440" w:right="1080"/>
        <w:rPr>
          <w:rFonts w:ascii="Times New Roman" w:hAnsi="Times New Roman" w:cs="Times New Roman"/>
          <w:color w:val="333333"/>
          <w:sz w:val="24"/>
          <w:szCs w:val="24"/>
        </w:rPr>
      </w:pPr>
      <w:r w:rsidRPr="00FD7693">
        <w:rPr>
          <w:rFonts w:ascii="Times New Roman" w:hAnsi="Times New Roman" w:cs="Times New Roman"/>
          <w:color w:val="333333"/>
          <w:sz w:val="24"/>
          <w:szCs w:val="24"/>
        </w:rPr>
        <w:t xml:space="preserve">It is relevant to the case now before us that the statutory array of PUC remedial and enforcement powers does not include the power to award damages to a private litigant for breach of contract by a public utility. </w:t>
      </w:r>
      <w:r w:rsidR="00F7021E" w:rsidRPr="00FD7693">
        <w:rPr>
          <w:rFonts w:ascii="Times New Roman" w:hAnsi="Times New Roman" w:cs="Times New Roman"/>
          <w:color w:val="333333"/>
          <w:sz w:val="24"/>
          <w:szCs w:val="24"/>
        </w:rPr>
        <w:t xml:space="preserve"> </w:t>
      </w:r>
      <w:r w:rsidRPr="00FD7693">
        <w:rPr>
          <w:rFonts w:ascii="Times New Roman" w:hAnsi="Times New Roman" w:cs="Times New Roman"/>
          <w:color w:val="333333"/>
          <w:sz w:val="24"/>
          <w:szCs w:val="24"/>
        </w:rPr>
        <w:t xml:space="preserve">Nor can we find an express grant of power from which the power to award such damages can be fairly implied. </w:t>
      </w:r>
      <w:r w:rsidR="00F7021E" w:rsidRPr="00FD7693">
        <w:rPr>
          <w:rFonts w:ascii="Times New Roman" w:hAnsi="Times New Roman" w:cs="Times New Roman"/>
          <w:color w:val="333333"/>
          <w:sz w:val="24"/>
          <w:szCs w:val="24"/>
        </w:rPr>
        <w:t xml:space="preserve"> </w:t>
      </w:r>
      <w:r w:rsidRPr="00FD7693">
        <w:rPr>
          <w:rFonts w:ascii="Times New Roman" w:hAnsi="Times New Roman" w:cs="Times New Roman"/>
          <w:color w:val="333333"/>
          <w:sz w:val="24"/>
          <w:szCs w:val="24"/>
        </w:rPr>
        <w:t>Thus, it can be concluded that the Legislature did not intend for the PUC to have such a power.</w:t>
      </w:r>
    </w:p>
    <w:p w14:paraId="07DDB5A9" w14:textId="77777777" w:rsidR="008E6088" w:rsidRPr="00FD7693" w:rsidRDefault="008E6088" w:rsidP="00831A88">
      <w:pPr>
        <w:pStyle w:val="FootnoteText"/>
        <w:spacing w:line="360" w:lineRule="auto"/>
        <w:ind w:left="1440" w:right="1080"/>
        <w:rPr>
          <w:rFonts w:ascii="Times New Roman" w:hAnsi="Times New Roman" w:cs="Times New Roman"/>
          <w:color w:val="333333"/>
          <w:sz w:val="24"/>
          <w:szCs w:val="24"/>
        </w:rPr>
      </w:pPr>
    </w:p>
    <w:p w14:paraId="5F8EC35F" w14:textId="366A5718" w:rsidR="008E6088" w:rsidRPr="00FD7693" w:rsidRDefault="008E6088" w:rsidP="00831A88">
      <w:pPr>
        <w:pStyle w:val="FootnoteText"/>
        <w:spacing w:line="360" w:lineRule="auto"/>
        <w:ind w:left="1440" w:hanging="1440"/>
        <w:rPr>
          <w:rFonts w:ascii="Times New Roman" w:hAnsi="Times New Roman" w:cs="Times New Roman"/>
          <w:color w:val="333333"/>
          <w:sz w:val="24"/>
          <w:szCs w:val="24"/>
        </w:rPr>
      </w:pPr>
      <w:r w:rsidRPr="00FD7693">
        <w:rPr>
          <w:rFonts w:ascii="Times New Roman" w:hAnsi="Times New Roman" w:cs="Times New Roman"/>
          <w:i/>
          <w:color w:val="333333"/>
          <w:sz w:val="24"/>
          <w:szCs w:val="24"/>
        </w:rPr>
        <w:t>Id.</w:t>
      </w:r>
      <w:r w:rsidRPr="00FD7693">
        <w:rPr>
          <w:rFonts w:ascii="Times New Roman" w:hAnsi="Times New Roman" w:cs="Times New Roman"/>
          <w:color w:val="333333"/>
          <w:sz w:val="24"/>
          <w:szCs w:val="24"/>
        </w:rPr>
        <w:t xml:space="preserve"> </w:t>
      </w:r>
      <w:r w:rsidR="00662D2D">
        <w:rPr>
          <w:rFonts w:ascii="Times New Roman" w:hAnsi="Times New Roman" w:cs="Times New Roman"/>
          <w:color w:val="333333"/>
          <w:sz w:val="24"/>
          <w:szCs w:val="24"/>
        </w:rPr>
        <w:t>383</w:t>
      </w:r>
      <w:r w:rsidR="0036427A" w:rsidRPr="00FD7693">
        <w:rPr>
          <w:rFonts w:ascii="Times New Roman" w:hAnsi="Times New Roman" w:cs="Times New Roman"/>
          <w:color w:val="333333"/>
          <w:sz w:val="24"/>
          <w:szCs w:val="24"/>
        </w:rPr>
        <w:t xml:space="preserve"> </w:t>
      </w:r>
      <w:r w:rsidR="007903B6">
        <w:rPr>
          <w:rFonts w:ascii="Times New Roman" w:hAnsi="Times New Roman" w:cs="Times New Roman"/>
          <w:color w:val="333333"/>
          <w:sz w:val="24"/>
          <w:szCs w:val="24"/>
        </w:rPr>
        <w:t>A.2d</w:t>
      </w:r>
      <w:r w:rsidR="0036427A" w:rsidRPr="00FD7693">
        <w:rPr>
          <w:rFonts w:ascii="Times New Roman" w:hAnsi="Times New Roman" w:cs="Times New Roman"/>
          <w:color w:val="333333"/>
          <w:sz w:val="24"/>
          <w:szCs w:val="24"/>
        </w:rPr>
        <w:t xml:space="preserve">. </w:t>
      </w:r>
      <w:r w:rsidRPr="00FD7693">
        <w:rPr>
          <w:rFonts w:ascii="Times New Roman" w:hAnsi="Times New Roman" w:cs="Times New Roman"/>
          <w:color w:val="333333"/>
          <w:sz w:val="24"/>
          <w:szCs w:val="24"/>
        </w:rPr>
        <w:t xml:space="preserve">at </w:t>
      </w:r>
      <w:r w:rsidR="00F62D29">
        <w:rPr>
          <w:rFonts w:ascii="Times New Roman" w:hAnsi="Times New Roman" w:cs="Times New Roman"/>
          <w:color w:val="333333"/>
          <w:sz w:val="24"/>
          <w:szCs w:val="24"/>
        </w:rPr>
        <w:t>794</w:t>
      </w:r>
      <w:r w:rsidRPr="00FD7693">
        <w:rPr>
          <w:rFonts w:ascii="Times New Roman" w:hAnsi="Times New Roman" w:cs="Times New Roman"/>
          <w:color w:val="333333"/>
          <w:sz w:val="24"/>
          <w:szCs w:val="24"/>
        </w:rPr>
        <w:t>.</w:t>
      </w:r>
    </w:p>
    <w:p w14:paraId="02EA0F72" w14:textId="77777777" w:rsidR="008E6088" w:rsidRPr="00FD7693" w:rsidRDefault="008E6088" w:rsidP="00831A88">
      <w:pPr>
        <w:pStyle w:val="FootnoteText"/>
        <w:spacing w:line="360" w:lineRule="auto"/>
        <w:ind w:left="1440" w:hanging="1440"/>
        <w:rPr>
          <w:rFonts w:ascii="Times New Roman" w:hAnsi="Times New Roman" w:cs="Times New Roman"/>
          <w:color w:val="333333"/>
          <w:sz w:val="24"/>
          <w:szCs w:val="24"/>
        </w:rPr>
      </w:pPr>
    </w:p>
    <w:p w14:paraId="685F4C86" w14:textId="77777777" w:rsidR="008E6088" w:rsidRPr="00FD7693" w:rsidRDefault="008E6088" w:rsidP="00831A88">
      <w:pPr>
        <w:pStyle w:val="FootnoteText"/>
        <w:spacing w:line="360" w:lineRule="auto"/>
        <w:rPr>
          <w:rFonts w:ascii="Times New Roman" w:hAnsi="Times New Roman" w:cs="Times New Roman"/>
          <w:sz w:val="24"/>
          <w:szCs w:val="24"/>
        </w:rPr>
      </w:pPr>
      <w:r w:rsidRPr="00FD7693">
        <w:rPr>
          <w:rFonts w:ascii="Times New Roman" w:hAnsi="Times New Roman" w:cs="Times New Roman"/>
          <w:color w:val="333333"/>
          <w:sz w:val="24"/>
          <w:szCs w:val="24"/>
        </w:rPr>
        <w:tab/>
      </w:r>
      <w:r w:rsidRPr="00FD7693">
        <w:rPr>
          <w:rFonts w:ascii="Times New Roman" w:hAnsi="Times New Roman" w:cs="Times New Roman"/>
          <w:color w:val="333333"/>
          <w:sz w:val="24"/>
          <w:szCs w:val="24"/>
        </w:rPr>
        <w:tab/>
        <w:t xml:space="preserve">Applying the Court’s ruling in </w:t>
      </w:r>
      <w:r w:rsidRPr="00FD7693">
        <w:rPr>
          <w:rFonts w:ascii="Times New Roman" w:hAnsi="Times New Roman" w:cs="Times New Roman"/>
          <w:i/>
          <w:color w:val="333333"/>
          <w:sz w:val="24"/>
          <w:szCs w:val="24"/>
        </w:rPr>
        <w:t>Feingold</w:t>
      </w:r>
      <w:r w:rsidRPr="00FD7693">
        <w:rPr>
          <w:rFonts w:ascii="Times New Roman" w:hAnsi="Times New Roman" w:cs="Times New Roman"/>
          <w:color w:val="333333"/>
          <w:sz w:val="24"/>
          <w:szCs w:val="24"/>
        </w:rPr>
        <w:t xml:space="preserve"> to the present proceeding, </w:t>
      </w:r>
      <w:r w:rsidRPr="00FD7693">
        <w:rPr>
          <w:rFonts w:ascii="Times New Roman" w:hAnsi="Times New Roman" w:cs="Times New Roman"/>
          <w:sz w:val="24"/>
          <w:szCs w:val="24"/>
        </w:rPr>
        <w:t>Complainant cannot recover compensatory damages at this administrative agency.  Requests for compensatory damage</w:t>
      </w:r>
      <w:r w:rsidR="00364ADD" w:rsidRPr="00FD7693">
        <w:rPr>
          <w:rFonts w:ascii="Times New Roman" w:hAnsi="Times New Roman" w:cs="Times New Roman"/>
          <w:sz w:val="24"/>
          <w:szCs w:val="24"/>
        </w:rPr>
        <w:t xml:space="preserve">s </w:t>
      </w:r>
      <w:r w:rsidRPr="00FD7693">
        <w:rPr>
          <w:rFonts w:ascii="Times New Roman" w:hAnsi="Times New Roman" w:cs="Times New Roman"/>
          <w:sz w:val="24"/>
          <w:szCs w:val="24"/>
        </w:rPr>
        <w:t xml:space="preserve">should be made before a court of common pleas or a district magistrate. </w:t>
      </w:r>
    </w:p>
    <w:p w14:paraId="2B078ECB" w14:textId="77777777" w:rsidR="008E6088" w:rsidRPr="00FD7693" w:rsidRDefault="008E6088" w:rsidP="00831A88">
      <w:pPr>
        <w:spacing w:line="360" w:lineRule="auto"/>
        <w:rPr>
          <w:rFonts w:ascii="Times New Roman" w:hAnsi="Times New Roman" w:cs="Times New Roman"/>
          <w:sz w:val="24"/>
          <w:szCs w:val="24"/>
        </w:rPr>
      </w:pPr>
    </w:p>
    <w:p w14:paraId="32AD8E69" w14:textId="33C02284" w:rsidR="00576E82" w:rsidRDefault="008E6088"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lastRenderedPageBreak/>
        <w:tab/>
      </w:r>
      <w:r w:rsidRPr="00FD7693">
        <w:rPr>
          <w:rFonts w:ascii="Times New Roman" w:hAnsi="Times New Roman" w:cs="Times New Roman"/>
          <w:sz w:val="24"/>
          <w:szCs w:val="24"/>
        </w:rPr>
        <w:tab/>
        <w:t>Therefore</w:t>
      </w:r>
      <w:r w:rsidR="003718DD" w:rsidRPr="00FD7693">
        <w:rPr>
          <w:rFonts w:ascii="Times New Roman" w:hAnsi="Times New Roman" w:cs="Times New Roman"/>
          <w:sz w:val="24"/>
          <w:szCs w:val="24"/>
        </w:rPr>
        <w:t>,</w:t>
      </w:r>
      <w:r w:rsidRPr="00FD7693">
        <w:rPr>
          <w:rFonts w:ascii="Times New Roman" w:hAnsi="Times New Roman" w:cs="Times New Roman"/>
          <w:sz w:val="24"/>
          <w:szCs w:val="24"/>
        </w:rPr>
        <w:t xml:space="preserve"> as the moving </w:t>
      </w:r>
      <w:r w:rsidR="00F7021E" w:rsidRPr="00FD7693">
        <w:rPr>
          <w:rFonts w:ascii="Times New Roman" w:hAnsi="Times New Roman" w:cs="Times New Roman"/>
          <w:sz w:val="24"/>
          <w:szCs w:val="24"/>
        </w:rPr>
        <w:t>P</w:t>
      </w:r>
      <w:r w:rsidRPr="00FD7693">
        <w:rPr>
          <w:rFonts w:ascii="Times New Roman" w:hAnsi="Times New Roman" w:cs="Times New Roman"/>
          <w:sz w:val="24"/>
          <w:szCs w:val="24"/>
        </w:rPr>
        <w:t xml:space="preserve">arty, </w:t>
      </w:r>
      <w:r w:rsidR="004A63AC">
        <w:rPr>
          <w:rFonts w:ascii="Times New Roman" w:hAnsi="Times New Roman" w:cs="Times New Roman"/>
          <w:sz w:val="24"/>
          <w:szCs w:val="24"/>
        </w:rPr>
        <w:t xml:space="preserve">DLC </w:t>
      </w:r>
      <w:r w:rsidRPr="00FD7693">
        <w:rPr>
          <w:rFonts w:ascii="Times New Roman" w:hAnsi="Times New Roman" w:cs="Times New Roman"/>
          <w:sz w:val="24"/>
          <w:szCs w:val="24"/>
        </w:rPr>
        <w:t xml:space="preserve">prevails on the issue </w:t>
      </w:r>
      <w:r w:rsidR="00B9213E">
        <w:rPr>
          <w:rFonts w:ascii="Times New Roman" w:hAnsi="Times New Roman" w:cs="Times New Roman"/>
          <w:sz w:val="24"/>
          <w:szCs w:val="24"/>
        </w:rPr>
        <w:t>that the Commission lack</w:t>
      </w:r>
      <w:r w:rsidR="003B18AF">
        <w:rPr>
          <w:rFonts w:ascii="Times New Roman" w:hAnsi="Times New Roman" w:cs="Times New Roman"/>
          <w:sz w:val="24"/>
          <w:szCs w:val="24"/>
        </w:rPr>
        <w:t>s</w:t>
      </w:r>
      <w:r w:rsidR="00B9213E">
        <w:rPr>
          <w:rFonts w:ascii="Times New Roman" w:hAnsi="Times New Roman" w:cs="Times New Roman"/>
          <w:sz w:val="24"/>
          <w:szCs w:val="24"/>
        </w:rPr>
        <w:t xml:space="preserve"> jurisdiction to award </w:t>
      </w:r>
      <w:r w:rsidRPr="00FD7693">
        <w:rPr>
          <w:rFonts w:ascii="Times New Roman" w:hAnsi="Times New Roman" w:cs="Times New Roman"/>
          <w:sz w:val="24"/>
          <w:szCs w:val="24"/>
        </w:rPr>
        <w:t xml:space="preserve">monetary damages as a matter of law.  </w:t>
      </w:r>
      <w:bookmarkStart w:id="4" w:name="_Hlk136696158"/>
      <w:r w:rsidRPr="00FD7693">
        <w:rPr>
          <w:rFonts w:ascii="Times New Roman" w:hAnsi="Times New Roman" w:cs="Times New Roman"/>
          <w:sz w:val="24"/>
          <w:szCs w:val="24"/>
        </w:rPr>
        <w:t>Accordingly, in the ordering paragraphs below,</w:t>
      </w:r>
      <w:bookmarkEnd w:id="4"/>
      <w:r w:rsidRPr="00FD7693">
        <w:rPr>
          <w:rFonts w:ascii="Times New Roman" w:hAnsi="Times New Roman" w:cs="Times New Roman"/>
          <w:sz w:val="24"/>
          <w:szCs w:val="24"/>
        </w:rPr>
        <w:t xml:space="preserve"> </w:t>
      </w:r>
      <w:r w:rsidR="00FC30B4">
        <w:rPr>
          <w:rFonts w:ascii="Times New Roman" w:hAnsi="Times New Roman" w:cs="Times New Roman"/>
          <w:sz w:val="24"/>
          <w:szCs w:val="24"/>
        </w:rPr>
        <w:t>DLC</w:t>
      </w:r>
      <w:r w:rsidRPr="00FD7693">
        <w:rPr>
          <w:rFonts w:ascii="Times New Roman" w:hAnsi="Times New Roman" w:cs="Times New Roman"/>
          <w:sz w:val="24"/>
          <w:szCs w:val="24"/>
        </w:rPr>
        <w:t>’s Preliminary Objections will be sustained to the extent Complainant’s request for relief includes monetary damages</w:t>
      </w:r>
      <w:r w:rsidR="00E8779E">
        <w:rPr>
          <w:rFonts w:ascii="Times New Roman" w:hAnsi="Times New Roman" w:cs="Times New Roman"/>
          <w:sz w:val="24"/>
          <w:szCs w:val="24"/>
        </w:rPr>
        <w:t>,</w:t>
      </w:r>
      <w:r w:rsidR="007E1D3A">
        <w:rPr>
          <w:rFonts w:ascii="Times New Roman" w:hAnsi="Times New Roman" w:cs="Times New Roman"/>
          <w:sz w:val="24"/>
          <w:szCs w:val="24"/>
        </w:rPr>
        <w:t xml:space="preserve"> and Complainant’s request for monetary damages will be dismissed.</w:t>
      </w:r>
    </w:p>
    <w:p w14:paraId="0D706F49" w14:textId="68362FC2" w:rsidR="00D90AF4" w:rsidRPr="008D7141" w:rsidRDefault="00D90AF4" w:rsidP="00831A88">
      <w:pPr>
        <w:spacing w:line="36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00E863EF" w:rsidRPr="008D7141">
        <w:rPr>
          <w:rFonts w:ascii="Times New Roman" w:hAnsi="Times New Roman" w:cs="Times New Roman"/>
          <w:sz w:val="24"/>
          <w:szCs w:val="24"/>
          <w:u w:val="single"/>
        </w:rPr>
        <w:t xml:space="preserve">Federal </w:t>
      </w:r>
      <w:r w:rsidR="00771EBC" w:rsidRPr="008D7141">
        <w:rPr>
          <w:rFonts w:ascii="Times New Roman" w:hAnsi="Times New Roman" w:cs="Times New Roman"/>
          <w:sz w:val="24"/>
          <w:szCs w:val="24"/>
          <w:u w:val="single"/>
        </w:rPr>
        <w:t>Statute</w:t>
      </w:r>
      <w:r w:rsidR="00E11618">
        <w:rPr>
          <w:rFonts w:ascii="Times New Roman" w:hAnsi="Times New Roman" w:cs="Times New Roman"/>
          <w:sz w:val="24"/>
          <w:szCs w:val="24"/>
          <w:u w:val="single"/>
        </w:rPr>
        <w:t xml:space="preserve">s, </w:t>
      </w:r>
      <w:r w:rsidR="00CF7F44">
        <w:rPr>
          <w:rFonts w:ascii="Times New Roman" w:hAnsi="Times New Roman" w:cs="Times New Roman"/>
          <w:sz w:val="24"/>
          <w:szCs w:val="24"/>
          <w:u w:val="single"/>
        </w:rPr>
        <w:t>Criminal</w:t>
      </w:r>
      <w:r w:rsidR="00403A75">
        <w:rPr>
          <w:rFonts w:ascii="Times New Roman" w:hAnsi="Times New Roman" w:cs="Times New Roman"/>
          <w:sz w:val="24"/>
          <w:szCs w:val="24"/>
          <w:u w:val="single"/>
        </w:rPr>
        <w:t>,</w:t>
      </w:r>
      <w:r w:rsidR="00CF7F44">
        <w:rPr>
          <w:rFonts w:ascii="Times New Roman" w:hAnsi="Times New Roman" w:cs="Times New Roman"/>
          <w:sz w:val="24"/>
          <w:szCs w:val="24"/>
          <w:u w:val="single"/>
        </w:rPr>
        <w:t xml:space="preserve"> </w:t>
      </w:r>
      <w:r w:rsidR="00771EBC" w:rsidRPr="008D7141">
        <w:rPr>
          <w:rFonts w:ascii="Times New Roman" w:hAnsi="Times New Roman" w:cs="Times New Roman"/>
          <w:sz w:val="24"/>
          <w:szCs w:val="24"/>
          <w:u w:val="single"/>
        </w:rPr>
        <w:t xml:space="preserve">and </w:t>
      </w:r>
      <w:r w:rsidR="00E863EF" w:rsidRPr="008D7141">
        <w:rPr>
          <w:rFonts w:ascii="Times New Roman" w:hAnsi="Times New Roman" w:cs="Times New Roman"/>
          <w:sz w:val="24"/>
          <w:szCs w:val="24"/>
          <w:u w:val="single"/>
        </w:rPr>
        <w:t xml:space="preserve">State </w:t>
      </w:r>
      <w:r w:rsidR="007227EE">
        <w:rPr>
          <w:rFonts w:ascii="Times New Roman" w:hAnsi="Times New Roman" w:cs="Times New Roman"/>
          <w:sz w:val="24"/>
          <w:szCs w:val="24"/>
          <w:u w:val="single"/>
        </w:rPr>
        <w:t>C</w:t>
      </w:r>
      <w:r w:rsidR="000E7F72" w:rsidRPr="008D7141">
        <w:rPr>
          <w:rFonts w:ascii="Times New Roman" w:hAnsi="Times New Roman" w:cs="Times New Roman"/>
          <w:sz w:val="24"/>
          <w:szCs w:val="24"/>
          <w:u w:val="single"/>
        </w:rPr>
        <w:t>ivil</w:t>
      </w:r>
      <w:r w:rsidR="00BC4133">
        <w:rPr>
          <w:rFonts w:ascii="Times New Roman" w:hAnsi="Times New Roman" w:cs="Times New Roman"/>
          <w:sz w:val="24"/>
          <w:szCs w:val="24"/>
          <w:u w:val="single"/>
        </w:rPr>
        <w:t xml:space="preserve"> Allegations</w:t>
      </w:r>
      <w:r w:rsidRPr="008D7141">
        <w:rPr>
          <w:rFonts w:ascii="Times New Roman" w:hAnsi="Times New Roman" w:cs="Times New Roman"/>
          <w:sz w:val="24"/>
          <w:szCs w:val="24"/>
        </w:rPr>
        <w:tab/>
      </w:r>
      <w:r w:rsidRPr="008D7141">
        <w:rPr>
          <w:rFonts w:ascii="Times New Roman" w:hAnsi="Times New Roman" w:cs="Times New Roman"/>
          <w:sz w:val="24"/>
          <w:szCs w:val="24"/>
        </w:rPr>
        <w:tab/>
      </w:r>
    </w:p>
    <w:p w14:paraId="7B515E0B" w14:textId="77777777" w:rsidR="00D90AF4" w:rsidRDefault="00D90AF4" w:rsidP="00831A88">
      <w:pPr>
        <w:spacing w:line="360" w:lineRule="auto"/>
        <w:rPr>
          <w:rFonts w:ascii="Times New Roman" w:hAnsi="Times New Roman" w:cs="Times New Roman"/>
          <w:sz w:val="24"/>
          <w:szCs w:val="24"/>
        </w:rPr>
      </w:pPr>
    </w:p>
    <w:p w14:paraId="2F789D96" w14:textId="46AA46F1" w:rsidR="0055647C" w:rsidRDefault="00576E82" w:rsidP="00831A8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5647C">
        <w:rPr>
          <w:rFonts w:ascii="Times New Roman" w:hAnsi="Times New Roman" w:cs="Times New Roman"/>
          <w:sz w:val="24"/>
          <w:szCs w:val="24"/>
        </w:rPr>
        <w:t>Complainant</w:t>
      </w:r>
      <w:r w:rsidR="006B50B8">
        <w:rPr>
          <w:rFonts w:ascii="Times New Roman" w:hAnsi="Times New Roman" w:cs="Times New Roman"/>
          <w:sz w:val="24"/>
          <w:szCs w:val="24"/>
        </w:rPr>
        <w:t xml:space="preserve"> alleges</w:t>
      </w:r>
      <w:r w:rsidR="00E60242">
        <w:rPr>
          <w:rFonts w:ascii="Times New Roman" w:hAnsi="Times New Roman" w:cs="Times New Roman"/>
          <w:sz w:val="24"/>
          <w:szCs w:val="24"/>
        </w:rPr>
        <w:t xml:space="preserve"> that DLC violated federal statutes, </w:t>
      </w:r>
      <w:r w:rsidR="0055647C">
        <w:rPr>
          <w:rFonts w:ascii="Times New Roman" w:hAnsi="Times New Roman" w:cs="Times New Roman"/>
          <w:sz w:val="24"/>
          <w:szCs w:val="24"/>
        </w:rPr>
        <w:t>that is</w:t>
      </w:r>
      <w:r w:rsidR="00E60242">
        <w:rPr>
          <w:rFonts w:ascii="Times New Roman" w:hAnsi="Times New Roman" w:cs="Times New Roman"/>
          <w:sz w:val="24"/>
          <w:szCs w:val="24"/>
        </w:rPr>
        <w:t xml:space="preserve">, </w:t>
      </w:r>
      <w:r w:rsidR="00D10D46">
        <w:rPr>
          <w:rFonts w:ascii="Times New Roman" w:hAnsi="Times New Roman" w:cs="Times New Roman"/>
          <w:sz w:val="24"/>
          <w:szCs w:val="24"/>
        </w:rPr>
        <w:t>the</w:t>
      </w:r>
    </w:p>
    <w:p w14:paraId="63F00694" w14:textId="77777777" w:rsidR="0065399F" w:rsidRDefault="0055647C" w:rsidP="0055647C">
      <w:pPr>
        <w:spacing w:line="360" w:lineRule="auto"/>
        <w:rPr>
          <w:rFonts w:ascii="Times New Roman" w:hAnsi="Times New Roman" w:cs="Times New Roman"/>
          <w:sz w:val="24"/>
          <w:szCs w:val="24"/>
        </w:rPr>
      </w:pPr>
      <w:r w:rsidRPr="0055647C">
        <w:rPr>
          <w:rFonts w:ascii="Times New Roman" w:hAnsi="Times New Roman" w:cs="Times New Roman"/>
          <w:sz w:val="24"/>
          <w:szCs w:val="24"/>
        </w:rPr>
        <w:t xml:space="preserve">United States Code, Equal Rights Under the Law, 42 USC § 1981, Civil Action for Deprivation </w:t>
      </w:r>
    </w:p>
    <w:p w14:paraId="2AA4504F" w14:textId="253A04A4" w:rsidR="0055647C" w:rsidRDefault="0055647C" w:rsidP="0055647C">
      <w:pPr>
        <w:spacing w:line="360" w:lineRule="auto"/>
        <w:rPr>
          <w:rFonts w:ascii="Times New Roman" w:hAnsi="Times New Roman" w:cs="Times New Roman"/>
          <w:sz w:val="24"/>
          <w:szCs w:val="24"/>
        </w:rPr>
      </w:pPr>
      <w:r w:rsidRPr="0055647C">
        <w:rPr>
          <w:rFonts w:ascii="Times New Roman" w:hAnsi="Times New Roman" w:cs="Times New Roman"/>
          <w:sz w:val="24"/>
          <w:szCs w:val="24"/>
        </w:rPr>
        <w:t>of Rights 42 USC § 1983, and Conspiracy to Interfere with Civil Rights, 42 USC § 1985.</w:t>
      </w:r>
      <w:r w:rsidR="004941D3">
        <w:rPr>
          <w:rFonts w:ascii="Times New Roman" w:hAnsi="Times New Roman" w:cs="Times New Roman"/>
          <w:sz w:val="24"/>
          <w:szCs w:val="24"/>
        </w:rPr>
        <w:t xml:space="preserve">  Complainant </w:t>
      </w:r>
      <w:r w:rsidR="003708F1">
        <w:rPr>
          <w:rFonts w:ascii="Times New Roman" w:hAnsi="Times New Roman" w:cs="Times New Roman"/>
          <w:sz w:val="24"/>
          <w:szCs w:val="24"/>
        </w:rPr>
        <w:t>asserts DLC</w:t>
      </w:r>
      <w:r w:rsidR="004941D3">
        <w:rPr>
          <w:rFonts w:ascii="Times New Roman" w:hAnsi="Times New Roman" w:cs="Times New Roman"/>
          <w:sz w:val="24"/>
          <w:szCs w:val="24"/>
        </w:rPr>
        <w:t xml:space="preserve"> </w:t>
      </w:r>
      <w:r w:rsidR="003708F1" w:rsidRPr="003708F1">
        <w:rPr>
          <w:rFonts w:ascii="Times New Roman" w:hAnsi="Times New Roman" w:cs="Times New Roman"/>
          <w:sz w:val="24"/>
          <w:szCs w:val="24"/>
        </w:rPr>
        <w:t xml:space="preserve">is involved with municipal employees, who are subject to federal </w:t>
      </w:r>
      <w:r w:rsidR="00403A75">
        <w:rPr>
          <w:rFonts w:ascii="Times New Roman" w:hAnsi="Times New Roman" w:cs="Times New Roman"/>
          <w:sz w:val="24"/>
          <w:szCs w:val="24"/>
        </w:rPr>
        <w:t xml:space="preserve">criminal </w:t>
      </w:r>
      <w:r w:rsidR="003708F1" w:rsidRPr="003708F1">
        <w:rPr>
          <w:rFonts w:ascii="Times New Roman" w:hAnsi="Times New Roman" w:cs="Times New Roman"/>
          <w:sz w:val="24"/>
          <w:szCs w:val="24"/>
        </w:rPr>
        <w:t xml:space="preserve">and state civil proceedings.   </w:t>
      </w:r>
    </w:p>
    <w:p w14:paraId="60803767" w14:textId="77777777" w:rsidR="00E41F81" w:rsidRDefault="00E41F81" w:rsidP="00E41F81">
      <w:pPr>
        <w:pStyle w:val="FootnoteText"/>
        <w:spacing w:line="360" w:lineRule="auto"/>
        <w:ind w:firstLine="720"/>
        <w:rPr>
          <w:rFonts w:ascii="Times New Roman" w:hAnsi="Times New Roman" w:cs="Times New Roman"/>
          <w:sz w:val="24"/>
          <w:szCs w:val="24"/>
        </w:rPr>
      </w:pPr>
    </w:p>
    <w:p w14:paraId="64C64FB6" w14:textId="3FD3CD65" w:rsidR="00550359" w:rsidRPr="00E41F81" w:rsidRDefault="0008518F" w:rsidP="00550359">
      <w:pPr>
        <w:pStyle w:val="FootnoteText"/>
        <w:spacing w:line="360" w:lineRule="auto"/>
        <w:ind w:firstLine="1440"/>
        <w:rPr>
          <w:sz w:val="24"/>
          <w:szCs w:val="24"/>
        </w:rPr>
      </w:pPr>
      <w:r w:rsidRPr="0008518F">
        <w:rPr>
          <w:rFonts w:ascii="CG Times" w:hAnsi="CG Times" w:cs="CG Times"/>
          <w:sz w:val="24"/>
          <w:szCs w:val="24"/>
        </w:rPr>
        <w:t xml:space="preserve">There is nothing in the Commission enabling legislation authorizing the Commission to </w:t>
      </w:r>
      <w:r w:rsidR="00603B38">
        <w:rPr>
          <w:rFonts w:ascii="CG Times" w:hAnsi="CG Times" w:cs="CG Times"/>
          <w:sz w:val="24"/>
          <w:szCs w:val="24"/>
        </w:rPr>
        <w:t>adjudicate allegation</w:t>
      </w:r>
      <w:r w:rsidR="002328C0">
        <w:rPr>
          <w:rFonts w:ascii="CG Times" w:hAnsi="CG Times" w:cs="CG Times"/>
          <w:sz w:val="24"/>
          <w:szCs w:val="24"/>
        </w:rPr>
        <w:t xml:space="preserve">s </w:t>
      </w:r>
      <w:r w:rsidR="002124BF">
        <w:rPr>
          <w:rFonts w:ascii="CG Times" w:hAnsi="CG Times" w:cs="CG Times"/>
          <w:sz w:val="24"/>
          <w:szCs w:val="24"/>
        </w:rPr>
        <w:t>stemming from</w:t>
      </w:r>
      <w:r w:rsidRPr="0008518F">
        <w:rPr>
          <w:rFonts w:ascii="CG Times" w:hAnsi="CG Times" w:cs="CG Times"/>
          <w:sz w:val="24"/>
          <w:szCs w:val="24"/>
        </w:rPr>
        <w:t xml:space="preserve"> </w:t>
      </w:r>
      <w:r w:rsidR="00435485">
        <w:rPr>
          <w:rFonts w:ascii="CG Times" w:hAnsi="CG Times" w:cs="CG Times"/>
          <w:sz w:val="24"/>
          <w:szCs w:val="24"/>
        </w:rPr>
        <w:t>federal statu</w:t>
      </w:r>
      <w:r w:rsidR="00A22E29">
        <w:rPr>
          <w:rFonts w:ascii="CG Times" w:hAnsi="CG Times" w:cs="CG Times"/>
          <w:sz w:val="24"/>
          <w:szCs w:val="24"/>
        </w:rPr>
        <w:t>t</w:t>
      </w:r>
      <w:r w:rsidR="00435485">
        <w:rPr>
          <w:rFonts w:ascii="CG Times" w:hAnsi="CG Times" w:cs="CG Times"/>
          <w:sz w:val="24"/>
          <w:szCs w:val="24"/>
        </w:rPr>
        <w:t xml:space="preserve">es, criminal or civil </w:t>
      </w:r>
      <w:r w:rsidR="008F3F9F">
        <w:rPr>
          <w:rFonts w:ascii="CG Times" w:hAnsi="CG Times" w:cs="CG Times"/>
          <w:sz w:val="24"/>
          <w:szCs w:val="24"/>
        </w:rPr>
        <w:t>proceeding</w:t>
      </w:r>
      <w:r w:rsidR="00435485">
        <w:rPr>
          <w:rFonts w:ascii="CG Times" w:hAnsi="CG Times" w:cs="CG Times"/>
          <w:sz w:val="24"/>
          <w:szCs w:val="24"/>
        </w:rPr>
        <w:t>.</w:t>
      </w:r>
      <w:r w:rsidRPr="0008518F">
        <w:rPr>
          <w:rFonts w:ascii="CG Times" w:hAnsi="CG Times" w:cs="CG Times"/>
          <w:sz w:val="24"/>
          <w:szCs w:val="24"/>
        </w:rPr>
        <w:t xml:space="preserve">  </w:t>
      </w:r>
      <w:r w:rsidR="00550359" w:rsidRPr="00E41F81">
        <w:rPr>
          <w:rFonts w:ascii="Times New Roman" w:hAnsi="Times New Roman" w:cs="Times New Roman"/>
          <w:i/>
          <w:iCs/>
          <w:sz w:val="24"/>
          <w:szCs w:val="24"/>
        </w:rPr>
        <w:t xml:space="preserve">See </w:t>
      </w:r>
      <w:r w:rsidR="00550359" w:rsidRPr="00E41F81">
        <w:rPr>
          <w:i/>
          <w:sz w:val="24"/>
          <w:szCs w:val="24"/>
        </w:rPr>
        <w:t>Alkhatib v. PECO Energy Company,</w:t>
      </w:r>
      <w:r w:rsidR="00550359" w:rsidRPr="00E41F81">
        <w:rPr>
          <w:sz w:val="24"/>
          <w:szCs w:val="24"/>
        </w:rPr>
        <w:t xml:space="preserve"> PUC Docket No. C-2011-2242125 (Opinion and Order entered January 12, 2012); </w:t>
      </w:r>
      <w:r w:rsidR="00550359" w:rsidRPr="00E41F81">
        <w:rPr>
          <w:i/>
          <w:sz w:val="24"/>
          <w:szCs w:val="24"/>
        </w:rPr>
        <w:t>Coppedge v. PECO Energy Company,</w:t>
      </w:r>
      <w:r w:rsidR="00550359" w:rsidRPr="00E41F81">
        <w:rPr>
          <w:sz w:val="24"/>
          <w:szCs w:val="24"/>
        </w:rPr>
        <w:t xml:space="preserve"> PUC Docket No. F-2009-2135893 (Opinion and Order entered August 3, 2010).</w:t>
      </w:r>
    </w:p>
    <w:p w14:paraId="10241E85" w14:textId="77777777" w:rsidR="00606C01" w:rsidRDefault="00606C01" w:rsidP="0008518F">
      <w:pPr>
        <w:tabs>
          <w:tab w:val="left" w:pos="1584"/>
        </w:tabs>
        <w:spacing w:line="360" w:lineRule="auto"/>
        <w:ind w:firstLine="1440"/>
        <w:rPr>
          <w:rFonts w:ascii="CG Times" w:hAnsi="CG Times" w:cs="CG Times"/>
          <w:sz w:val="24"/>
          <w:szCs w:val="24"/>
        </w:rPr>
      </w:pPr>
    </w:p>
    <w:p w14:paraId="319C6CEE" w14:textId="528A130E" w:rsidR="0008518F" w:rsidRPr="0008518F" w:rsidRDefault="0008518F" w:rsidP="0008518F">
      <w:pPr>
        <w:tabs>
          <w:tab w:val="left" w:pos="1584"/>
        </w:tabs>
        <w:spacing w:line="360" w:lineRule="auto"/>
        <w:ind w:firstLine="1440"/>
        <w:rPr>
          <w:rFonts w:ascii="Times New Roman" w:hAnsi="Times New Roman" w:cs="Times New Roman"/>
          <w:sz w:val="24"/>
          <w:szCs w:val="24"/>
        </w:rPr>
      </w:pPr>
      <w:r w:rsidRPr="0008518F">
        <w:rPr>
          <w:rFonts w:ascii="CG Times" w:hAnsi="CG Times" w:cs="CG Times"/>
          <w:sz w:val="24"/>
          <w:szCs w:val="24"/>
        </w:rPr>
        <w:t xml:space="preserve">Therefore, </w:t>
      </w:r>
      <w:r w:rsidRPr="0008518F">
        <w:rPr>
          <w:rFonts w:ascii="Times New Roman" w:hAnsi="Times New Roman" w:cs="Times New Roman"/>
          <w:sz w:val="24"/>
          <w:szCs w:val="24"/>
        </w:rPr>
        <w:t xml:space="preserve">as the moving </w:t>
      </w:r>
      <w:r w:rsidR="00F733C2">
        <w:rPr>
          <w:rFonts w:ascii="Times New Roman" w:hAnsi="Times New Roman" w:cs="Times New Roman"/>
          <w:sz w:val="24"/>
          <w:szCs w:val="24"/>
        </w:rPr>
        <w:t>P</w:t>
      </w:r>
      <w:r w:rsidRPr="0008518F">
        <w:rPr>
          <w:rFonts w:ascii="Times New Roman" w:hAnsi="Times New Roman" w:cs="Times New Roman"/>
          <w:sz w:val="24"/>
          <w:szCs w:val="24"/>
        </w:rPr>
        <w:t xml:space="preserve">arty, Duquesne Light prevails on its objections that </w:t>
      </w:r>
      <w:r w:rsidR="004644C3">
        <w:rPr>
          <w:rFonts w:ascii="Times New Roman" w:hAnsi="Times New Roman" w:cs="Times New Roman"/>
          <w:sz w:val="24"/>
          <w:szCs w:val="24"/>
        </w:rPr>
        <w:t xml:space="preserve">1) </w:t>
      </w:r>
      <w:r w:rsidRPr="0008518F">
        <w:rPr>
          <w:rFonts w:ascii="Times New Roman" w:hAnsi="Times New Roman" w:cs="Times New Roman"/>
          <w:sz w:val="24"/>
          <w:szCs w:val="24"/>
        </w:rPr>
        <w:t xml:space="preserve">the Commission lacks jurisdiction to adjudicate allegations or issues arising under federal </w:t>
      </w:r>
      <w:r w:rsidR="004644C3">
        <w:rPr>
          <w:rFonts w:ascii="Times New Roman" w:hAnsi="Times New Roman" w:cs="Times New Roman"/>
          <w:sz w:val="24"/>
          <w:szCs w:val="24"/>
        </w:rPr>
        <w:t>statutes</w:t>
      </w:r>
      <w:r w:rsidR="005E07C4">
        <w:rPr>
          <w:rFonts w:ascii="Times New Roman" w:hAnsi="Times New Roman" w:cs="Times New Roman"/>
          <w:sz w:val="24"/>
          <w:szCs w:val="24"/>
        </w:rPr>
        <w:t xml:space="preserve"> and 2) </w:t>
      </w:r>
      <w:r w:rsidR="00143888">
        <w:rPr>
          <w:rFonts w:ascii="Times New Roman" w:hAnsi="Times New Roman" w:cs="Times New Roman"/>
          <w:sz w:val="24"/>
          <w:szCs w:val="24"/>
        </w:rPr>
        <w:t>allegation</w:t>
      </w:r>
      <w:r w:rsidR="00853CCE">
        <w:rPr>
          <w:rFonts w:ascii="Times New Roman" w:hAnsi="Times New Roman" w:cs="Times New Roman"/>
          <w:sz w:val="24"/>
          <w:szCs w:val="24"/>
        </w:rPr>
        <w:t>s</w:t>
      </w:r>
      <w:r w:rsidR="00143888">
        <w:rPr>
          <w:rFonts w:ascii="Times New Roman" w:hAnsi="Times New Roman" w:cs="Times New Roman"/>
          <w:sz w:val="24"/>
          <w:szCs w:val="24"/>
        </w:rPr>
        <w:t xml:space="preserve"> of municipal employees’ </w:t>
      </w:r>
      <w:r w:rsidR="00853CCE">
        <w:rPr>
          <w:rFonts w:ascii="Times New Roman" w:hAnsi="Times New Roman" w:cs="Times New Roman"/>
          <w:sz w:val="24"/>
          <w:szCs w:val="24"/>
        </w:rPr>
        <w:t xml:space="preserve">misconduct are </w:t>
      </w:r>
      <w:r w:rsidR="00F24DB0">
        <w:rPr>
          <w:rFonts w:ascii="Times New Roman" w:hAnsi="Times New Roman" w:cs="Times New Roman"/>
          <w:sz w:val="24"/>
          <w:szCs w:val="24"/>
        </w:rPr>
        <w:t>scandalous</w:t>
      </w:r>
      <w:r w:rsidR="003107E7">
        <w:rPr>
          <w:rFonts w:ascii="Times New Roman" w:hAnsi="Times New Roman" w:cs="Times New Roman"/>
          <w:sz w:val="24"/>
          <w:szCs w:val="24"/>
        </w:rPr>
        <w:t xml:space="preserve"> and impertinent matter and must be stricken from the </w:t>
      </w:r>
      <w:r w:rsidR="00F24DB0">
        <w:rPr>
          <w:rFonts w:ascii="Times New Roman" w:hAnsi="Times New Roman" w:cs="Times New Roman"/>
          <w:sz w:val="24"/>
          <w:szCs w:val="24"/>
        </w:rPr>
        <w:t>Complaint</w:t>
      </w:r>
      <w:r w:rsidR="003107E7">
        <w:rPr>
          <w:rFonts w:ascii="Times New Roman" w:hAnsi="Times New Roman" w:cs="Times New Roman"/>
          <w:sz w:val="24"/>
          <w:szCs w:val="24"/>
        </w:rPr>
        <w:t>.</w:t>
      </w:r>
      <w:r w:rsidR="00A4509E">
        <w:rPr>
          <w:rFonts w:ascii="Times New Roman" w:hAnsi="Times New Roman" w:cs="Times New Roman"/>
          <w:sz w:val="24"/>
          <w:szCs w:val="24"/>
        </w:rPr>
        <w:t xml:space="preserve">  </w:t>
      </w:r>
      <w:r w:rsidR="00A4509E" w:rsidRPr="00FD7693">
        <w:rPr>
          <w:rFonts w:ascii="Times New Roman" w:hAnsi="Times New Roman" w:cs="Times New Roman"/>
          <w:sz w:val="24"/>
          <w:szCs w:val="24"/>
        </w:rPr>
        <w:t>Accordingly, in the ordering paragraphs below</w:t>
      </w:r>
      <w:r w:rsidR="00F52010">
        <w:rPr>
          <w:rFonts w:ascii="Times New Roman" w:hAnsi="Times New Roman" w:cs="Times New Roman"/>
          <w:sz w:val="24"/>
          <w:szCs w:val="24"/>
        </w:rPr>
        <w:t xml:space="preserve">, these </w:t>
      </w:r>
      <w:r w:rsidR="00650E4C">
        <w:rPr>
          <w:rFonts w:ascii="Times New Roman" w:hAnsi="Times New Roman" w:cs="Times New Roman"/>
          <w:sz w:val="24"/>
          <w:szCs w:val="24"/>
        </w:rPr>
        <w:t>allegations will be struck from the Complaint.</w:t>
      </w:r>
    </w:p>
    <w:p w14:paraId="335F8C5E" w14:textId="77777777" w:rsidR="00343498" w:rsidRPr="00FD7693" w:rsidRDefault="00343498" w:rsidP="00831A88">
      <w:pPr>
        <w:spacing w:line="360" w:lineRule="auto"/>
        <w:rPr>
          <w:rFonts w:ascii="Times New Roman" w:hAnsi="Times New Roman" w:cs="Times New Roman"/>
          <w:sz w:val="24"/>
          <w:szCs w:val="24"/>
          <w:u w:val="single"/>
        </w:rPr>
      </w:pPr>
    </w:p>
    <w:p w14:paraId="7398B030" w14:textId="77777777" w:rsidR="008E6088" w:rsidRPr="00FD7693" w:rsidRDefault="008E6088" w:rsidP="008D7141">
      <w:pPr>
        <w:spacing w:line="360" w:lineRule="auto"/>
        <w:ind w:left="720" w:firstLine="720"/>
        <w:rPr>
          <w:rFonts w:ascii="Times New Roman" w:hAnsi="Times New Roman" w:cs="Times New Roman"/>
          <w:sz w:val="24"/>
          <w:szCs w:val="24"/>
        </w:rPr>
      </w:pPr>
      <w:r w:rsidRPr="00FD7693">
        <w:rPr>
          <w:rFonts w:ascii="Times New Roman" w:hAnsi="Times New Roman" w:cs="Times New Roman"/>
          <w:sz w:val="24"/>
          <w:szCs w:val="24"/>
          <w:u w:val="single"/>
        </w:rPr>
        <w:t>Reasonableness of Service</w:t>
      </w:r>
    </w:p>
    <w:p w14:paraId="43AC0A90" w14:textId="77777777" w:rsidR="008E6088" w:rsidRPr="00FD7693" w:rsidRDefault="008E6088" w:rsidP="00831A88">
      <w:pPr>
        <w:spacing w:line="360" w:lineRule="auto"/>
        <w:rPr>
          <w:rFonts w:ascii="Times New Roman" w:hAnsi="Times New Roman" w:cs="Times New Roman"/>
          <w:sz w:val="24"/>
          <w:szCs w:val="24"/>
        </w:rPr>
      </w:pPr>
    </w:p>
    <w:p w14:paraId="3A1E0A28" w14:textId="16640375" w:rsidR="008E6088" w:rsidRPr="00FD7693" w:rsidRDefault="009B046F" w:rsidP="00493B36">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Resolution of </w:t>
      </w:r>
      <w:r w:rsidR="00DD6DCD">
        <w:rPr>
          <w:rFonts w:ascii="Times New Roman" w:hAnsi="Times New Roman" w:cs="Times New Roman"/>
          <w:sz w:val="24"/>
          <w:szCs w:val="24"/>
        </w:rPr>
        <w:t>D</w:t>
      </w:r>
      <w:r w:rsidR="001A6C23">
        <w:rPr>
          <w:rFonts w:ascii="Times New Roman" w:hAnsi="Times New Roman" w:cs="Times New Roman"/>
          <w:sz w:val="24"/>
          <w:szCs w:val="24"/>
        </w:rPr>
        <w:t>LC</w:t>
      </w:r>
      <w:r>
        <w:rPr>
          <w:rFonts w:ascii="Times New Roman" w:hAnsi="Times New Roman" w:cs="Times New Roman"/>
          <w:sz w:val="24"/>
          <w:szCs w:val="24"/>
        </w:rPr>
        <w:t xml:space="preserve">’s above </w:t>
      </w:r>
      <w:r w:rsidR="00F83220">
        <w:rPr>
          <w:rFonts w:ascii="Times New Roman" w:hAnsi="Times New Roman" w:cs="Times New Roman"/>
          <w:sz w:val="24"/>
          <w:szCs w:val="24"/>
        </w:rPr>
        <w:t>objections</w:t>
      </w:r>
      <w:r w:rsidR="00FB0F76">
        <w:rPr>
          <w:rFonts w:ascii="Times New Roman" w:hAnsi="Times New Roman" w:cs="Times New Roman"/>
          <w:sz w:val="24"/>
          <w:szCs w:val="24"/>
        </w:rPr>
        <w:t xml:space="preserve"> does not end the discussion.  </w:t>
      </w:r>
      <w:r w:rsidR="00FB0F76" w:rsidRPr="00FD7693">
        <w:rPr>
          <w:rFonts w:ascii="Times New Roman" w:hAnsi="Times New Roman" w:cs="Times New Roman"/>
          <w:sz w:val="24"/>
          <w:szCs w:val="24"/>
        </w:rPr>
        <w:t>Complainant</w:t>
      </w:r>
      <w:r w:rsidR="00FB0F76">
        <w:rPr>
          <w:rFonts w:ascii="Times New Roman" w:hAnsi="Times New Roman" w:cs="Times New Roman"/>
          <w:sz w:val="24"/>
          <w:szCs w:val="24"/>
        </w:rPr>
        <w:t xml:space="preserve"> </w:t>
      </w:r>
      <w:r w:rsidR="00117182">
        <w:rPr>
          <w:rFonts w:ascii="Times New Roman" w:hAnsi="Times New Roman" w:cs="Times New Roman"/>
          <w:sz w:val="24"/>
          <w:szCs w:val="24"/>
        </w:rPr>
        <w:t>also</w:t>
      </w:r>
      <w:r w:rsidR="00FB0F76">
        <w:rPr>
          <w:rFonts w:ascii="Times New Roman" w:hAnsi="Times New Roman" w:cs="Times New Roman"/>
          <w:sz w:val="24"/>
          <w:szCs w:val="24"/>
        </w:rPr>
        <w:t xml:space="preserve"> </w:t>
      </w:r>
      <w:r w:rsidR="00FB0F76" w:rsidRPr="00FD7693">
        <w:rPr>
          <w:rFonts w:ascii="Times New Roman" w:hAnsi="Times New Roman" w:cs="Times New Roman"/>
          <w:sz w:val="24"/>
          <w:szCs w:val="24"/>
        </w:rPr>
        <w:t>allege</w:t>
      </w:r>
      <w:r w:rsidR="00FB0F76">
        <w:rPr>
          <w:rFonts w:ascii="Times New Roman" w:hAnsi="Times New Roman" w:cs="Times New Roman"/>
          <w:sz w:val="24"/>
          <w:szCs w:val="24"/>
        </w:rPr>
        <w:t>s that DLC 1) has an ongoing pattern of misconduct and bad faith</w:t>
      </w:r>
      <w:r w:rsidR="00EA3EBD">
        <w:rPr>
          <w:rFonts w:ascii="Times New Roman" w:hAnsi="Times New Roman" w:cs="Times New Roman"/>
          <w:sz w:val="24"/>
          <w:szCs w:val="24"/>
        </w:rPr>
        <w:t xml:space="preserve"> 2</w:t>
      </w:r>
      <w:r w:rsidR="00FB0F76">
        <w:rPr>
          <w:rFonts w:ascii="Times New Roman" w:hAnsi="Times New Roman" w:cs="Times New Roman"/>
          <w:sz w:val="24"/>
          <w:szCs w:val="24"/>
        </w:rPr>
        <w:t>) terminated his electric service without cause</w:t>
      </w:r>
      <w:r w:rsidR="0029556C">
        <w:rPr>
          <w:rFonts w:ascii="Times New Roman" w:hAnsi="Times New Roman" w:cs="Times New Roman"/>
          <w:sz w:val="24"/>
          <w:szCs w:val="24"/>
        </w:rPr>
        <w:t xml:space="preserve"> and </w:t>
      </w:r>
      <w:r w:rsidR="00491511">
        <w:rPr>
          <w:rFonts w:ascii="Times New Roman" w:hAnsi="Times New Roman" w:cs="Times New Roman"/>
          <w:sz w:val="24"/>
          <w:szCs w:val="24"/>
        </w:rPr>
        <w:t xml:space="preserve">3) </w:t>
      </w:r>
      <w:r w:rsidR="00B53095">
        <w:rPr>
          <w:rFonts w:ascii="Times New Roman" w:hAnsi="Times New Roman" w:cs="Times New Roman"/>
          <w:sz w:val="24"/>
          <w:szCs w:val="24"/>
        </w:rPr>
        <w:t xml:space="preserve">was involved </w:t>
      </w:r>
      <w:r w:rsidR="00FB0F76">
        <w:rPr>
          <w:rFonts w:ascii="Times New Roman" w:hAnsi="Times New Roman" w:cs="Times New Roman"/>
          <w:sz w:val="24"/>
          <w:szCs w:val="24"/>
        </w:rPr>
        <w:t>with municipal employees to withhold termination notices, resulting in the denial of his LIHEAP grant</w:t>
      </w:r>
      <w:r w:rsidR="008C1FE4">
        <w:rPr>
          <w:rFonts w:ascii="Times New Roman" w:hAnsi="Times New Roman" w:cs="Times New Roman"/>
          <w:sz w:val="24"/>
          <w:szCs w:val="24"/>
        </w:rPr>
        <w:t xml:space="preserve">. </w:t>
      </w:r>
      <w:r w:rsidR="00FB0F76">
        <w:rPr>
          <w:rFonts w:ascii="Times New Roman" w:hAnsi="Times New Roman" w:cs="Times New Roman"/>
          <w:sz w:val="24"/>
          <w:szCs w:val="24"/>
        </w:rPr>
        <w:t>Complaint ¶ 4.</w:t>
      </w:r>
      <w:r w:rsidR="00493B36">
        <w:rPr>
          <w:rFonts w:ascii="Times New Roman" w:hAnsi="Times New Roman" w:cs="Times New Roman"/>
          <w:sz w:val="24"/>
          <w:szCs w:val="24"/>
        </w:rPr>
        <w:t xml:space="preserve"> </w:t>
      </w:r>
      <w:r w:rsidR="008E6088" w:rsidRPr="00FD7693">
        <w:rPr>
          <w:rFonts w:ascii="Times New Roman" w:hAnsi="Times New Roman" w:cs="Times New Roman"/>
          <w:sz w:val="24"/>
          <w:szCs w:val="24"/>
        </w:rPr>
        <w:t xml:space="preserve"> </w:t>
      </w:r>
      <w:r w:rsidR="00493B36">
        <w:rPr>
          <w:rFonts w:ascii="Times New Roman" w:hAnsi="Times New Roman" w:cs="Times New Roman"/>
          <w:sz w:val="24"/>
          <w:szCs w:val="24"/>
        </w:rPr>
        <w:t xml:space="preserve">DLC </w:t>
      </w:r>
      <w:r w:rsidR="003252EE" w:rsidRPr="00FD7693">
        <w:rPr>
          <w:rFonts w:ascii="Times New Roman" w:hAnsi="Times New Roman" w:cs="Times New Roman"/>
          <w:sz w:val="24"/>
          <w:szCs w:val="24"/>
        </w:rPr>
        <w:t>denies</w:t>
      </w:r>
      <w:r w:rsidR="00072922">
        <w:rPr>
          <w:rFonts w:ascii="Times New Roman" w:hAnsi="Times New Roman" w:cs="Times New Roman"/>
          <w:sz w:val="24"/>
          <w:szCs w:val="24"/>
        </w:rPr>
        <w:t xml:space="preserve"> </w:t>
      </w:r>
      <w:r w:rsidR="00493B36">
        <w:rPr>
          <w:rFonts w:ascii="Times New Roman" w:hAnsi="Times New Roman" w:cs="Times New Roman"/>
          <w:sz w:val="24"/>
          <w:szCs w:val="24"/>
        </w:rPr>
        <w:lastRenderedPageBreak/>
        <w:t>these remain</w:t>
      </w:r>
      <w:r w:rsidR="00370ABE">
        <w:rPr>
          <w:rFonts w:ascii="Times New Roman" w:hAnsi="Times New Roman" w:cs="Times New Roman"/>
          <w:sz w:val="24"/>
          <w:szCs w:val="24"/>
        </w:rPr>
        <w:t>ing</w:t>
      </w:r>
      <w:r w:rsidR="00493B36">
        <w:rPr>
          <w:rFonts w:ascii="Times New Roman" w:hAnsi="Times New Roman" w:cs="Times New Roman"/>
          <w:sz w:val="24"/>
          <w:szCs w:val="24"/>
        </w:rPr>
        <w:t xml:space="preserve"> allegations</w:t>
      </w:r>
      <w:r w:rsidR="00072922">
        <w:rPr>
          <w:rFonts w:ascii="Times New Roman" w:hAnsi="Times New Roman" w:cs="Times New Roman"/>
          <w:sz w:val="24"/>
          <w:szCs w:val="24"/>
        </w:rPr>
        <w:t xml:space="preserve">.  However, </w:t>
      </w:r>
      <w:r w:rsidR="0058561C" w:rsidRPr="00FD7693">
        <w:rPr>
          <w:rFonts w:ascii="Times New Roman" w:hAnsi="Times New Roman" w:cs="Times New Roman"/>
          <w:sz w:val="24"/>
          <w:szCs w:val="24"/>
        </w:rPr>
        <w:t xml:space="preserve">for the purpose </w:t>
      </w:r>
      <w:r w:rsidR="00DE0F73" w:rsidRPr="00FD7693">
        <w:rPr>
          <w:rFonts w:ascii="Times New Roman" w:hAnsi="Times New Roman" w:cs="Times New Roman"/>
          <w:sz w:val="24"/>
          <w:szCs w:val="24"/>
        </w:rPr>
        <w:t xml:space="preserve">of ruling upon </w:t>
      </w:r>
      <w:r w:rsidR="00877FFE">
        <w:rPr>
          <w:rFonts w:ascii="Times New Roman" w:hAnsi="Times New Roman" w:cs="Times New Roman"/>
          <w:sz w:val="24"/>
          <w:szCs w:val="24"/>
        </w:rPr>
        <w:t>DLC</w:t>
      </w:r>
      <w:r w:rsidR="00DE0F73" w:rsidRPr="00FD7693">
        <w:rPr>
          <w:rFonts w:ascii="Times New Roman" w:hAnsi="Times New Roman" w:cs="Times New Roman"/>
          <w:sz w:val="24"/>
          <w:szCs w:val="24"/>
        </w:rPr>
        <w:t xml:space="preserve">’s </w:t>
      </w:r>
      <w:r w:rsidR="00877FFE">
        <w:rPr>
          <w:rFonts w:ascii="Times New Roman" w:hAnsi="Times New Roman" w:cs="Times New Roman"/>
          <w:sz w:val="24"/>
          <w:szCs w:val="24"/>
        </w:rPr>
        <w:t>request to di</w:t>
      </w:r>
      <w:r w:rsidR="003475C5">
        <w:rPr>
          <w:rFonts w:ascii="Times New Roman" w:hAnsi="Times New Roman" w:cs="Times New Roman"/>
          <w:sz w:val="24"/>
          <w:szCs w:val="24"/>
        </w:rPr>
        <w:t>s</w:t>
      </w:r>
      <w:r w:rsidR="00877FFE">
        <w:rPr>
          <w:rFonts w:ascii="Times New Roman" w:hAnsi="Times New Roman" w:cs="Times New Roman"/>
          <w:sz w:val="24"/>
          <w:szCs w:val="24"/>
        </w:rPr>
        <w:t>miss the</w:t>
      </w:r>
      <w:r w:rsidR="00DE0F73" w:rsidRPr="00FD7693">
        <w:rPr>
          <w:rFonts w:ascii="Times New Roman" w:hAnsi="Times New Roman" w:cs="Times New Roman"/>
          <w:sz w:val="24"/>
          <w:szCs w:val="24"/>
        </w:rPr>
        <w:t xml:space="preserve"> Complaint in its entirety, Complainant’s </w:t>
      </w:r>
      <w:r w:rsidR="00C47BC6">
        <w:rPr>
          <w:rFonts w:ascii="Times New Roman" w:hAnsi="Times New Roman" w:cs="Times New Roman"/>
          <w:sz w:val="24"/>
          <w:szCs w:val="24"/>
        </w:rPr>
        <w:t xml:space="preserve">remaining </w:t>
      </w:r>
      <w:r w:rsidR="00DE0F73" w:rsidRPr="00FD7693">
        <w:rPr>
          <w:rFonts w:ascii="Times New Roman" w:hAnsi="Times New Roman" w:cs="Times New Roman"/>
          <w:sz w:val="24"/>
          <w:szCs w:val="24"/>
        </w:rPr>
        <w:t>allegation</w:t>
      </w:r>
      <w:r w:rsidR="00C47BC6">
        <w:rPr>
          <w:rFonts w:ascii="Times New Roman" w:hAnsi="Times New Roman" w:cs="Times New Roman"/>
          <w:sz w:val="24"/>
          <w:szCs w:val="24"/>
        </w:rPr>
        <w:t xml:space="preserve">s </w:t>
      </w:r>
      <w:r w:rsidR="00DE0F73" w:rsidRPr="00FD7693">
        <w:rPr>
          <w:rFonts w:ascii="Times New Roman" w:hAnsi="Times New Roman" w:cs="Times New Roman"/>
          <w:sz w:val="24"/>
          <w:szCs w:val="24"/>
        </w:rPr>
        <w:t>must be accepted a</w:t>
      </w:r>
      <w:r w:rsidR="00A76A05" w:rsidRPr="00FD7693">
        <w:rPr>
          <w:rFonts w:ascii="Times New Roman" w:hAnsi="Times New Roman" w:cs="Times New Roman"/>
          <w:sz w:val="24"/>
          <w:szCs w:val="24"/>
        </w:rPr>
        <w:t>s</w:t>
      </w:r>
      <w:r w:rsidR="00DE0F73" w:rsidRPr="00FD7693">
        <w:rPr>
          <w:rFonts w:ascii="Times New Roman" w:hAnsi="Times New Roman" w:cs="Times New Roman"/>
          <w:sz w:val="24"/>
          <w:szCs w:val="24"/>
        </w:rPr>
        <w:t xml:space="preserve"> true</w:t>
      </w:r>
      <w:r w:rsidR="005D6C53" w:rsidRPr="00FD7693">
        <w:rPr>
          <w:rFonts w:ascii="Times New Roman" w:hAnsi="Times New Roman" w:cs="Times New Roman"/>
          <w:sz w:val="24"/>
          <w:szCs w:val="24"/>
        </w:rPr>
        <w:t xml:space="preserve">.  </w:t>
      </w:r>
      <w:r w:rsidR="00DE0F73" w:rsidRPr="00FD7693">
        <w:rPr>
          <w:rFonts w:ascii="Times New Roman" w:hAnsi="Times New Roman" w:cs="Times New Roman"/>
          <w:sz w:val="24"/>
          <w:szCs w:val="24"/>
        </w:rPr>
        <w:t>Therefore, v</w:t>
      </w:r>
      <w:r w:rsidR="008E6088" w:rsidRPr="00FD7693">
        <w:rPr>
          <w:rFonts w:ascii="Times New Roman" w:hAnsi="Times New Roman" w:cs="Times New Roman"/>
          <w:sz w:val="24"/>
          <w:szCs w:val="24"/>
        </w:rPr>
        <w:t xml:space="preserve">iewing the </w:t>
      </w:r>
      <w:r w:rsidR="003475C5">
        <w:rPr>
          <w:rFonts w:ascii="Times New Roman" w:hAnsi="Times New Roman" w:cs="Times New Roman"/>
          <w:sz w:val="24"/>
          <w:szCs w:val="24"/>
        </w:rPr>
        <w:t xml:space="preserve">remaining allegations </w:t>
      </w:r>
      <w:r w:rsidR="00247974">
        <w:rPr>
          <w:rFonts w:ascii="Times New Roman" w:hAnsi="Times New Roman" w:cs="Times New Roman"/>
          <w:sz w:val="24"/>
          <w:szCs w:val="24"/>
        </w:rPr>
        <w:t>in t</w:t>
      </w:r>
      <w:r w:rsidR="008E6088" w:rsidRPr="00FD7693">
        <w:rPr>
          <w:rFonts w:ascii="Times New Roman" w:hAnsi="Times New Roman" w:cs="Times New Roman"/>
          <w:sz w:val="24"/>
          <w:szCs w:val="24"/>
        </w:rPr>
        <w:t xml:space="preserve">he light most favorable to Complainant as the nonmoving </w:t>
      </w:r>
      <w:r w:rsidR="00A76A05" w:rsidRPr="00FD7693">
        <w:rPr>
          <w:rFonts w:ascii="Times New Roman" w:hAnsi="Times New Roman" w:cs="Times New Roman"/>
          <w:sz w:val="24"/>
          <w:szCs w:val="24"/>
        </w:rPr>
        <w:t>P</w:t>
      </w:r>
      <w:r w:rsidR="008E6088" w:rsidRPr="00FD7693">
        <w:rPr>
          <w:rFonts w:ascii="Times New Roman" w:hAnsi="Times New Roman" w:cs="Times New Roman"/>
          <w:sz w:val="24"/>
          <w:szCs w:val="24"/>
        </w:rPr>
        <w:t>arty, Complainant has asserted issue</w:t>
      </w:r>
      <w:r w:rsidR="00247974">
        <w:rPr>
          <w:rFonts w:ascii="Times New Roman" w:hAnsi="Times New Roman" w:cs="Times New Roman"/>
          <w:sz w:val="24"/>
          <w:szCs w:val="24"/>
        </w:rPr>
        <w:t>s</w:t>
      </w:r>
      <w:r w:rsidR="008E6088" w:rsidRPr="00FD7693">
        <w:rPr>
          <w:rFonts w:ascii="Times New Roman" w:hAnsi="Times New Roman" w:cs="Times New Roman"/>
          <w:sz w:val="24"/>
          <w:szCs w:val="24"/>
        </w:rPr>
        <w:t xml:space="preserve"> as to the reasonableness of service.</w:t>
      </w:r>
    </w:p>
    <w:p w14:paraId="4796A787" w14:textId="77777777" w:rsidR="0058561C" w:rsidRPr="00FD7693" w:rsidRDefault="0058561C" w:rsidP="00831A88">
      <w:pPr>
        <w:spacing w:line="360" w:lineRule="auto"/>
        <w:rPr>
          <w:rFonts w:ascii="Times New Roman" w:hAnsi="Times New Roman" w:cs="Times New Roman"/>
          <w:sz w:val="24"/>
          <w:szCs w:val="24"/>
        </w:rPr>
      </w:pPr>
    </w:p>
    <w:p w14:paraId="0373EF3F" w14:textId="499EC24A" w:rsidR="008E6088" w:rsidRPr="00FD7693" w:rsidRDefault="008E6088"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Section 1501 of the Public Utility Code (Code), 66 Pa.C.S. § 1501, mandates that a public utility must furnish and maintain adequate, efficient, safe, and reasonable service and facilities, and must make such repairs, changes, alterations, substitutions, and improvements in or to such service and facilities as shall be necessary or proper for the accommodation, convenience and safety of its patrons and the public.  Upon finding that the service or facilities of a public utility are unreasonable, unsafe</w:t>
      </w:r>
      <w:r w:rsidR="001F3762">
        <w:rPr>
          <w:rFonts w:ascii="Times New Roman" w:hAnsi="Times New Roman" w:cs="Times New Roman"/>
          <w:sz w:val="24"/>
          <w:szCs w:val="24"/>
        </w:rPr>
        <w:t>,</w:t>
      </w:r>
      <w:r w:rsidR="00B14237">
        <w:rPr>
          <w:rFonts w:ascii="Times New Roman" w:hAnsi="Times New Roman" w:cs="Times New Roman"/>
          <w:sz w:val="24"/>
          <w:szCs w:val="24"/>
        </w:rPr>
        <w:t xml:space="preserve"> </w:t>
      </w:r>
      <w:r w:rsidRPr="00FD7693">
        <w:rPr>
          <w:rFonts w:ascii="Times New Roman" w:hAnsi="Times New Roman" w:cs="Times New Roman"/>
          <w:sz w:val="24"/>
          <w:szCs w:val="24"/>
        </w:rPr>
        <w:t>or inadequate, the Commission may prescribe, by regulation or order, the reasonable, safe</w:t>
      </w:r>
      <w:r w:rsidR="00B22CB2">
        <w:rPr>
          <w:rFonts w:ascii="Times New Roman" w:hAnsi="Times New Roman" w:cs="Times New Roman"/>
          <w:sz w:val="24"/>
          <w:szCs w:val="24"/>
        </w:rPr>
        <w:t>,</w:t>
      </w:r>
      <w:r w:rsidRPr="00FD7693">
        <w:rPr>
          <w:rFonts w:ascii="Times New Roman" w:hAnsi="Times New Roman" w:cs="Times New Roman"/>
          <w:sz w:val="24"/>
          <w:szCs w:val="24"/>
        </w:rPr>
        <w:t xml:space="preserve"> and adequate </w:t>
      </w:r>
      <w:r w:rsidR="00B22CB2" w:rsidRPr="00FD7693">
        <w:rPr>
          <w:rFonts w:ascii="Times New Roman" w:hAnsi="Times New Roman" w:cs="Times New Roman"/>
          <w:sz w:val="24"/>
          <w:szCs w:val="24"/>
        </w:rPr>
        <w:t>service,</w:t>
      </w:r>
      <w:r w:rsidRPr="00FD7693">
        <w:rPr>
          <w:rFonts w:ascii="Times New Roman" w:hAnsi="Times New Roman" w:cs="Times New Roman"/>
          <w:sz w:val="24"/>
          <w:szCs w:val="24"/>
        </w:rPr>
        <w:t xml:space="preserve"> or facilities that a public utility must furnish or employ.  66 Pa.C.S. § 1505.  Section 102 of the Code, 66 Pa.C.S. § 102, defines “service” as:</w:t>
      </w:r>
    </w:p>
    <w:p w14:paraId="11ADF425" w14:textId="77777777" w:rsidR="008E6088" w:rsidRPr="00FD7693" w:rsidRDefault="008E6088" w:rsidP="00831A88">
      <w:pPr>
        <w:spacing w:line="360" w:lineRule="auto"/>
        <w:ind w:left="1440" w:right="1440"/>
        <w:rPr>
          <w:rFonts w:ascii="Times New Roman" w:hAnsi="Times New Roman" w:cs="Times New Roman"/>
          <w:sz w:val="24"/>
          <w:szCs w:val="24"/>
        </w:rPr>
      </w:pPr>
    </w:p>
    <w:p w14:paraId="597BE204" w14:textId="77777777" w:rsidR="008E6088" w:rsidRPr="00FD7693" w:rsidRDefault="008E6088" w:rsidP="00831A88">
      <w:pPr>
        <w:ind w:left="1440" w:right="1440"/>
        <w:rPr>
          <w:rFonts w:ascii="Times New Roman" w:hAnsi="Times New Roman" w:cs="Times New Roman"/>
          <w:i/>
          <w:sz w:val="24"/>
          <w:szCs w:val="24"/>
        </w:rPr>
      </w:pPr>
      <w:r w:rsidRPr="00FD7693">
        <w:rPr>
          <w:rFonts w:ascii="Times New Roman" w:hAnsi="Times New Roman" w:cs="Times New Roman"/>
          <w:sz w:val="24"/>
          <w:szCs w:val="24"/>
        </w:rPr>
        <w:t xml:space="preserve">Used in its broadest and most inclusive sense, includes </w:t>
      </w:r>
      <w:r w:rsidRPr="00FD7693">
        <w:rPr>
          <w:rFonts w:ascii="Times New Roman" w:hAnsi="Times New Roman" w:cs="Times New Roman"/>
          <w:i/>
          <w:sz w:val="24"/>
          <w:szCs w:val="24"/>
        </w:rPr>
        <w:t>any and all</w:t>
      </w:r>
    </w:p>
    <w:p w14:paraId="009AA499" w14:textId="77777777" w:rsidR="008E6088" w:rsidRPr="00FD7693" w:rsidRDefault="008E6088" w:rsidP="00831A88">
      <w:pPr>
        <w:ind w:left="1440" w:right="1440"/>
        <w:rPr>
          <w:rFonts w:ascii="Times New Roman" w:hAnsi="Times New Roman" w:cs="Times New Roman"/>
          <w:sz w:val="24"/>
          <w:szCs w:val="24"/>
        </w:rPr>
      </w:pPr>
      <w:r w:rsidRPr="00FD7693">
        <w:rPr>
          <w:rFonts w:ascii="Times New Roman" w:hAnsi="Times New Roman" w:cs="Times New Roman"/>
          <w:i/>
          <w:sz w:val="24"/>
          <w:szCs w:val="24"/>
        </w:rPr>
        <w:t>acts done, rendered, or performed</w:t>
      </w:r>
      <w:r w:rsidRPr="00FD7693">
        <w:rPr>
          <w:rFonts w:ascii="Times New Roman" w:hAnsi="Times New Roman" w:cs="Times New Roman"/>
          <w:sz w:val="24"/>
          <w:szCs w:val="24"/>
        </w:rPr>
        <w:t>, and any and all things furnished or supplied, and any and all facilities used, furnished, or supplied by public utilities . . . .</w:t>
      </w:r>
    </w:p>
    <w:p w14:paraId="47A93FB3" w14:textId="77777777" w:rsidR="008E6088" w:rsidRPr="00FD7693" w:rsidRDefault="008E6088" w:rsidP="00831A88">
      <w:pPr>
        <w:spacing w:line="360" w:lineRule="auto"/>
        <w:rPr>
          <w:rFonts w:ascii="Times New Roman" w:hAnsi="Times New Roman" w:cs="Times New Roman"/>
          <w:sz w:val="24"/>
          <w:szCs w:val="24"/>
        </w:rPr>
      </w:pPr>
    </w:p>
    <w:p w14:paraId="42FD7FC2" w14:textId="77777777" w:rsidR="008E6088" w:rsidRPr="00FD7693" w:rsidRDefault="008E6088"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(Emphasis added).  A utility’s “service” is not merely confined to the distribution of utility</w:t>
      </w:r>
    </w:p>
    <w:p w14:paraId="121B1098" w14:textId="15E55FB8" w:rsidR="008E6088" w:rsidRPr="00FD7693" w:rsidRDefault="008E6088"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 xml:space="preserve">service, but also includes “any and all acts” related to that function.  </w:t>
      </w:r>
      <w:r w:rsidRPr="00FD7693">
        <w:rPr>
          <w:rFonts w:ascii="Times New Roman" w:hAnsi="Times New Roman" w:cs="Times New Roman"/>
          <w:i/>
          <w:sz w:val="24"/>
          <w:szCs w:val="24"/>
        </w:rPr>
        <w:t>West Penn Power Co. v.</w:t>
      </w:r>
      <w:r w:rsidR="00350A6F" w:rsidRPr="00FD7693">
        <w:rPr>
          <w:rFonts w:ascii="Times New Roman" w:hAnsi="Times New Roman" w:cs="Times New Roman"/>
          <w:i/>
          <w:sz w:val="24"/>
          <w:szCs w:val="24"/>
        </w:rPr>
        <w:t> </w:t>
      </w:r>
      <w:r w:rsidRPr="00FD7693">
        <w:rPr>
          <w:rFonts w:ascii="Times New Roman" w:hAnsi="Times New Roman" w:cs="Times New Roman"/>
          <w:i/>
          <w:sz w:val="24"/>
          <w:szCs w:val="24"/>
        </w:rPr>
        <w:t>Pa. Pub. Util. Comm’n</w:t>
      </w:r>
      <w:r w:rsidRPr="00FD7693">
        <w:rPr>
          <w:rFonts w:ascii="Times New Roman" w:hAnsi="Times New Roman" w:cs="Times New Roman"/>
          <w:sz w:val="24"/>
          <w:szCs w:val="24"/>
        </w:rPr>
        <w:t xml:space="preserve">, 578 A.2d 75 (Pa.Cmwlth. 1990).  </w:t>
      </w:r>
    </w:p>
    <w:p w14:paraId="335845E6" w14:textId="77777777" w:rsidR="008E6088" w:rsidRPr="00FD7693" w:rsidRDefault="008E6088" w:rsidP="00831A88">
      <w:pPr>
        <w:spacing w:line="360" w:lineRule="auto"/>
        <w:rPr>
          <w:rFonts w:ascii="Times New Roman" w:hAnsi="Times New Roman" w:cs="Times New Roman"/>
          <w:sz w:val="24"/>
          <w:szCs w:val="24"/>
        </w:rPr>
      </w:pPr>
    </w:p>
    <w:p w14:paraId="5C7E689D" w14:textId="77777777" w:rsidR="008E6088" w:rsidRPr="00FD7693" w:rsidRDefault="008E6088" w:rsidP="00831A88">
      <w:pPr>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The Pennsylvania courts have ruled as follows:</w:t>
      </w:r>
    </w:p>
    <w:p w14:paraId="5E25A5E9" w14:textId="77777777" w:rsidR="003252EE" w:rsidRPr="00FD7693" w:rsidRDefault="003252EE" w:rsidP="00831A88">
      <w:pPr>
        <w:ind w:left="1440" w:right="1080" w:hanging="1440"/>
        <w:rPr>
          <w:rFonts w:ascii="Times New Roman" w:hAnsi="Times New Roman" w:cs="Times New Roman"/>
          <w:sz w:val="24"/>
          <w:szCs w:val="24"/>
        </w:rPr>
      </w:pPr>
    </w:p>
    <w:p w14:paraId="66E3B419" w14:textId="69D9A897" w:rsidR="00307FAC" w:rsidRPr="00FD7693" w:rsidRDefault="008E6088" w:rsidP="00831A88">
      <w:pPr>
        <w:ind w:left="1440" w:right="1080" w:hanging="1440"/>
        <w:rPr>
          <w:rFonts w:ascii="Times New Roman" w:hAnsi="Times New Roman" w:cs="Times New Roman"/>
          <w:sz w:val="24"/>
          <w:szCs w:val="24"/>
        </w:rPr>
      </w:pPr>
      <w:r w:rsidRPr="00FD7693">
        <w:rPr>
          <w:rFonts w:ascii="Times New Roman" w:hAnsi="Times New Roman" w:cs="Times New Roman"/>
          <w:sz w:val="24"/>
          <w:szCs w:val="24"/>
        </w:rPr>
        <w:tab/>
        <w:t>“When a utility’s failure to maintain reasonable and adequate service is alleged, regardless of the form of the pleading in which the allegations are couched, it is for the PUC initially to determine whether the service provided by the utility has fallen short of the statutory standard required of it.”  (Citations omitted).</w:t>
      </w:r>
    </w:p>
    <w:p w14:paraId="48811067" w14:textId="77777777" w:rsidR="00307FAC" w:rsidRPr="00FD7693" w:rsidRDefault="00307FAC" w:rsidP="00831A88">
      <w:pPr>
        <w:spacing w:line="360" w:lineRule="auto"/>
        <w:ind w:left="1440" w:right="1080" w:hanging="1440"/>
        <w:rPr>
          <w:rFonts w:ascii="Times New Roman" w:hAnsi="Times New Roman" w:cs="Times New Roman"/>
          <w:i/>
          <w:sz w:val="24"/>
          <w:szCs w:val="24"/>
        </w:rPr>
      </w:pPr>
    </w:p>
    <w:p w14:paraId="1A5F19C9" w14:textId="77777777" w:rsidR="008E6088" w:rsidRPr="00FD7693" w:rsidRDefault="008E6088" w:rsidP="00831A88">
      <w:pPr>
        <w:spacing w:line="360" w:lineRule="auto"/>
        <w:rPr>
          <w:rFonts w:ascii="Times New Roman" w:hAnsi="Times New Roman" w:cs="Times New Roman"/>
          <w:sz w:val="24"/>
          <w:szCs w:val="24"/>
        </w:rPr>
      </w:pPr>
      <w:r w:rsidRPr="00FD7693">
        <w:rPr>
          <w:rFonts w:ascii="Times New Roman" w:hAnsi="Times New Roman" w:cs="Times New Roman"/>
          <w:i/>
          <w:sz w:val="24"/>
          <w:szCs w:val="24"/>
        </w:rPr>
        <w:t>DiSanto v. Dauphin Consolidated Water Supply Company</w:t>
      </w:r>
      <w:r w:rsidRPr="00FD7693">
        <w:rPr>
          <w:rFonts w:ascii="Times New Roman" w:hAnsi="Times New Roman" w:cs="Times New Roman"/>
          <w:sz w:val="24"/>
          <w:szCs w:val="24"/>
        </w:rPr>
        <w:t>, 291 Pa.Super. 440, 436 A.2d 197 (1981).</w:t>
      </w:r>
    </w:p>
    <w:p w14:paraId="4D6CE9BE" w14:textId="77777777" w:rsidR="008E6088" w:rsidRPr="00FD7693" w:rsidRDefault="008E6088" w:rsidP="00831A88">
      <w:pPr>
        <w:spacing w:line="360" w:lineRule="auto"/>
        <w:rPr>
          <w:rFonts w:ascii="Times New Roman" w:hAnsi="Times New Roman" w:cs="Times New Roman"/>
          <w:sz w:val="24"/>
          <w:szCs w:val="24"/>
        </w:rPr>
      </w:pPr>
    </w:p>
    <w:p w14:paraId="665000ED" w14:textId="6F512FF4" w:rsidR="008E6088" w:rsidRPr="00FD7693" w:rsidRDefault="008E6088"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lastRenderedPageBreak/>
        <w:tab/>
      </w:r>
      <w:r w:rsidRPr="00FD7693">
        <w:rPr>
          <w:rFonts w:ascii="Times New Roman" w:hAnsi="Times New Roman" w:cs="Times New Roman"/>
          <w:sz w:val="24"/>
          <w:szCs w:val="24"/>
        </w:rPr>
        <w:tab/>
        <w:t xml:space="preserve">If Complainant’s allegations are proven by a preponderance of evidence at a hearing, the allegations may well constitute a violation of the reasonable and adequate service requirements of Section 1501 of the Code.  </w:t>
      </w:r>
      <w:r w:rsidRPr="00FD7693">
        <w:rPr>
          <w:rFonts w:ascii="Times New Roman" w:hAnsi="Times New Roman" w:cs="Times New Roman"/>
          <w:i/>
          <w:sz w:val="24"/>
          <w:szCs w:val="24"/>
        </w:rPr>
        <w:t xml:space="preserve">Honey Brook Water Co. v. Pa. Pub. Util. </w:t>
      </w:r>
      <w:r w:rsidR="00B53F9A" w:rsidRPr="00FD7693">
        <w:rPr>
          <w:rFonts w:ascii="Times New Roman" w:hAnsi="Times New Roman" w:cs="Times New Roman"/>
          <w:i/>
          <w:sz w:val="24"/>
          <w:szCs w:val="24"/>
        </w:rPr>
        <w:t xml:space="preserve">Comm’n, </w:t>
      </w:r>
      <w:r w:rsidR="00B53F9A" w:rsidRPr="00FD7693">
        <w:rPr>
          <w:rFonts w:ascii="Times New Roman" w:hAnsi="Times New Roman" w:cs="Times New Roman"/>
          <w:sz w:val="24"/>
          <w:szCs w:val="24"/>
        </w:rPr>
        <w:t>647</w:t>
      </w:r>
      <w:r w:rsidRPr="00FD7693">
        <w:rPr>
          <w:rFonts w:ascii="Times New Roman" w:hAnsi="Times New Roman" w:cs="Times New Roman"/>
          <w:sz w:val="24"/>
          <w:szCs w:val="24"/>
        </w:rPr>
        <w:t xml:space="preserve"> .2d 653 (</w:t>
      </w:r>
      <w:r w:rsidR="00144F9D">
        <w:rPr>
          <w:rFonts w:ascii="Times New Roman" w:hAnsi="Times New Roman" w:cs="Times New Roman"/>
          <w:sz w:val="24"/>
          <w:szCs w:val="24"/>
        </w:rPr>
        <w:t xml:space="preserve">Pa. Cmwlth. </w:t>
      </w:r>
      <w:r w:rsidRPr="00FD7693">
        <w:rPr>
          <w:rFonts w:ascii="Times New Roman" w:hAnsi="Times New Roman" w:cs="Times New Roman"/>
          <w:sz w:val="24"/>
          <w:szCs w:val="24"/>
        </w:rPr>
        <w:t xml:space="preserve">1994), </w:t>
      </w:r>
      <w:r w:rsidRPr="00FD7693">
        <w:rPr>
          <w:rFonts w:ascii="Times New Roman" w:hAnsi="Times New Roman" w:cs="Times New Roman"/>
          <w:i/>
          <w:sz w:val="24"/>
          <w:szCs w:val="24"/>
        </w:rPr>
        <w:t>app. denied</w:t>
      </w:r>
      <w:r w:rsidRPr="00FD7693">
        <w:rPr>
          <w:rFonts w:ascii="Times New Roman" w:hAnsi="Times New Roman" w:cs="Times New Roman"/>
          <w:sz w:val="24"/>
          <w:szCs w:val="24"/>
        </w:rPr>
        <w:t>, 655 A.2d 518 (</w:t>
      </w:r>
      <w:r w:rsidR="00011BCB">
        <w:rPr>
          <w:rFonts w:ascii="Times New Roman" w:hAnsi="Times New Roman" w:cs="Times New Roman"/>
          <w:sz w:val="24"/>
          <w:szCs w:val="24"/>
        </w:rPr>
        <w:t xml:space="preserve">PA. </w:t>
      </w:r>
      <w:r w:rsidRPr="00FD7693">
        <w:rPr>
          <w:rFonts w:ascii="Times New Roman" w:hAnsi="Times New Roman" w:cs="Times New Roman"/>
          <w:sz w:val="24"/>
          <w:szCs w:val="24"/>
        </w:rPr>
        <w:t xml:space="preserve">1995).  Furthermore, </w:t>
      </w:r>
      <w:r w:rsidR="00011BCB">
        <w:rPr>
          <w:rFonts w:ascii="Times New Roman" w:hAnsi="Times New Roman" w:cs="Times New Roman"/>
          <w:sz w:val="24"/>
          <w:szCs w:val="24"/>
        </w:rPr>
        <w:t>DLC</w:t>
      </w:r>
      <w:r w:rsidRPr="00FD7693">
        <w:rPr>
          <w:rFonts w:ascii="Times New Roman" w:hAnsi="Times New Roman" w:cs="Times New Roman"/>
          <w:sz w:val="24"/>
          <w:szCs w:val="24"/>
        </w:rPr>
        <w:t xml:space="preserve"> may ultimately face a civil penalty and/or an order to take remedial action, in the event Complainant prevails in establishing inadequate service on </w:t>
      </w:r>
      <w:r w:rsidR="00011BCB">
        <w:rPr>
          <w:rFonts w:ascii="Times New Roman" w:hAnsi="Times New Roman" w:cs="Times New Roman"/>
          <w:sz w:val="24"/>
          <w:szCs w:val="24"/>
        </w:rPr>
        <w:t>DLC</w:t>
      </w:r>
      <w:r w:rsidRPr="00FD7693">
        <w:rPr>
          <w:rFonts w:ascii="Times New Roman" w:hAnsi="Times New Roman" w:cs="Times New Roman"/>
          <w:sz w:val="24"/>
          <w:szCs w:val="24"/>
        </w:rPr>
        <w:t>’s part.</w:t>
      </w:r>
    </w:p>
    <w:p w14:paraId="01F6E985" w14:textId="77777777" w:rsidR="0036427A" w:rsidRPr="00FD7693" w:rsidRDefault="0036427A" w:rsidP="00831A88">
      <w:pPr>
        <w:spacing w:line="360" w:lineRule="auto"/>
        <w:rPr>
          <w:rFonts w:ascii="Times New Roman" w:hAnsi="Times New Roman" w:cs="Times New Roman"/>
          <w:sz w:val="24"/>
          <w:szCs w:val="24"/>
          <w:u w:val="single"/>
        </w:rPr>
      </w:pPr>
    </w:p>
    <w:p w14:paraId="12C75F2B" w14:textId="681F331F" w:rsidR="00D7274F" w:rsidRPr="00FD7693" w:rsidRDefault="00D7274F" w:rsidP="00011BCB">
      <w:pPr>
        <w:spacing w:line="360" w:lineRule="auto"/>
        <w:ind w:left="720" w:firstLine="720"/>
        <w:rPr>
          <w:rFonts w:ascii="Times New Roman" w:hAnsi="Times New Roman" w:cs="Times New Roman"/>
          <w:sz w:val="24"/>
          <w:szCs w:val="24"/>
          <w:u w:val="single"/>
        </w:rPr>
      </w:pPr>
      <w:r w:rsidRPr="00FD7693">
        <w:rPr>
          <w:rFonts w:ascii="Times New Roman" w:hAnsi="Times New Roman" w:cs="Times New Roman"/>
          <w:sz w:val="24"/>
          <w:szCs w:val="24"/>
          <w:u w:val="single"/>
        </w:rPr>
        <w:t>Dismissal Request</w:t>
      </w:r>
    </w:p>
    <w:p w14:paraId="059AA375" w14:textId="2BE95D4D" w:rsidR="00D7274F" w:rsidRPr="00FD7693" w:rsidRDefault="00D7274F" w:rsidP="00831A88">
      <w:pPr>
        <w:spacing w:line="360" w:lineRule="auto"/>
        <w:rPr>
          <w:rFonts w:ascii="Times New Roman" w:hAnsi="Times New Roman" w:cs="Times New Roman"/>
          <w:sz w:val="24"/>
          <w:szCs w:val="24"/>
        </w:rPr>
      </w:pPr>
    </w:p>
    <w:p w14:paraId="40C8228C" w14:textId="2732FBB0" w:rsidR="0036427A" w:rsidRPr="00FD7693" w:rsidRDefault="00D7274F"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For the reasons stated above,</w:t>
      </w:r>
      <w:r w:rsidR="00F733C2">
        <w:rPr>
          <w:rFonts w:ascii="Times New Roman" w:hAnsi="Times New Roman" w:cs="Times New Roman"/>
          <w:sz w:val="24"/>
          <w:szCs w:val="24"/>
        </w:rPr>
        <w:t xml:space="preserve"> </w:t>
      </w:r>
      <w:r w:rsidR="00F21D65">
        <w:rPr>
          <w:rFonts w:ascii="Times New Roman" w:hAnsi="Times New Roman" w:cs="Times New Roman"/>
          <w:sz w:val="24"/>
          <w:szCs w:val="24"/>
        </w:rPr>
        <w:t>DLC</w:t>
      </w:r>
      <w:r w:rsidRPr="00FD7693">
        <w:rPr>
          <w:rFonts w:ascii="Times New Roman" w:hAnsi="Times New Roman" w:cs="Times New Roman"/>
          <w:sz w:val="24"/>
          <w:szCs w:val="24"/>
        </w:rPr>
        <w:t xml:space="preserve">’s </w:t>
      </w:r>
      <w:r w:rsidR="00367525" w:rsidRPr="00FD7693">
        <w:rPr>
          <w:rFonts w:ascii="Times New Roman" w:hAnsi="Times New Roman" w:cs="Times New Roman"/>
          <w:sz w:val="24"/>
          <w:szCs w:val="24"/>
        </w:rPr>
        <w:t>request</w:t>
      </w:r>
      <w:r w:rsidRPr="00FD7693">
        <w:rPr>
          <w:rFonts w:ascii="Times New Roman" w:hAnsi="Times New Roman" w:cs="Times New Roman"/>
          <w:sz w:val="24"/>
          <w:szCs w:val="24"/>
        </w:rPr>
        <w:t xml:space="preserve"> to dismiss the Complaint in its </w:t>
      </w:r>
    </w:p>
    <w:p w14:paraId="187D60C6" w14:textId="494D17F7" w:rsidR="00D7274F" w:rsidRPr="00FD7693" w:rsidRDefault="00D7274F"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 xml:space="preserve">entirety must be denied.  There are questions of fact concerning </w:t>
      </w:r>
      <w:r w:rsidR="00C60693">
        <w:rPr>
          <w:rFonts w:ascii="Times New Roman" w:hAnsi="Times New Roman" w:cs="Times New Roman"/>
          <w:sz w:val="24"/>
          <w:szCs w:val="24"/>
        </w:rPr>
        <w:t>DLC</w:t>
      </w:r>
      <w:r w:rsidRPr="00FD7693">
        <w:rPr>
          <w:rFonts w:ascii="Times New Roman" w:hAnsi="Times New Roman" w:cs="Times New Roman"/>
          <w:sz w:val="24"/>
          <w:szCs w:val="24"/>
        </w:rPr>
        <w:t xml:space="preserve">’s compliance with the reasonable service requirements of Section 1501 of the Code.  While the ultimate determination of facts will guide the outcome of the case, a factual </w:t>
      </w:r>
      <w:r w:rsidRPr="00FD7693">
        <w:rPr>
          <w:rFonts w:ascii="Times New Roman" w:hAnsi="Times New Roman" w:cs="Times New Roman"/>
          <w:i/>
          <w:sz w:val="24"/>
          <w:szCs w:val="24"/>
        </w:rPr>
        <w:t>dispute</w:t>
      </w:r>
      <w:r w:rsidRPr="00FD7693">
        <w:rPr>
          <w:rFonts w:ascii="Times New Roman" w:hAnsi="Times New Roman" w:cs="Times New Roman"/>
          <w:sz w:val="24"/>
          <w:szCs w:val="24"/>
        </w:rPr>
        <w:t xml:space="preserve"> will prevent the grant of a preliminary </w:t>
      </w:r>
      <w:r w:rsidR="00F34BF9">
        <w:rPr>
          <w:rFonts w:ascii="Times New Roman" w:hAnsi="Times New Roman" w:cs="Times New Roman"/>
          <w:sz w:val="24"/>
          <w:szCs w:val="24"/>
        </w:rPr>
        <w:t>mo</w:t>
      </w:r>
      <w:r w:rsidRPr="00FD7693">
        <w:rPr>
          <w:rFonts w:ascii="Times New Roman" w:hAnsi="Times New Roman" w:cs="Times New Roman"/>
          <w:sz w:val="24"/>
          <w:szCs w:val="24"/>
        </w:rPr>
        <w:t xml:space="preserve">tion to </w:t>
      </w:r>
      <w:r w:rsidR="00F34BF9">
        <w:rPr>
          <w:rFonts w:ascii="Times New Roman" w:hAnsi="Times New Roman" w:cs="Times New Roman"/>
          <w:sz w:val="24"/>
          <w:szCs w:val="24"/>
        </w:rPr>
        <w:t>d</w:t>
      </w:r>
      <w:r w:rsidRPr="00FD7693">
        <w:rPr>
          <w:rFonts w:ascii="Times New Roman" w:hAnsi="Times New Roman" w:cs="Times New Roman"/>
          <w:sz w:val="24"/>
          <w:szCs w:val="24"/>
        </w:rPr>
        <w:t xml:space="preserve">ismiss the case in its entirety.  Any doubt must be assumed in favor of </w:t>
      </w:r>
      <w:r w:rsidR="00F733C2">
        <w:rPr>
          <w:rFonts w:ascii="Times New Roman" w:hAnsi="Times New Roman" w:cs="Times New Roman"/>
          <w:sz w:val="24"/>
          <w:szCs w:val="24"/>
        </w:rPr>
        <w:t xml:space="preserve">Mr. Kroger, as </w:t>
      </w:r>
      <w:r w:rsidRPr="00FD7693">
        <w:rPr>
          <w:rFonts w:ascii="Times New Roman" w:hAnsi="Times New Roman" w:cs="Times New Roman"/>
          <w:sz w:val="24"/>
          <w:szCs w:val="24"/>
        </w:rPr>
        <w:t xml:space="preserve">the nonmoving </w:t>
      </w:r>
      <w:r w:rsidR="00A76A05" w:rsidRPr="00FD7693">
        <w:rPr>
          <w:rFonts w:ascii="Times New Roman" w:hAnsi="Times New Roman" w:cs="Times New Roman"/>
          <w:sz w:val="24"/>
          <w:szCs w:val="24"/>
        </w:rPr>
        <w:t>P</w:t>
      </w:r>
      <w:r w:rsidRPr="00FD7693">
        <w:rPr>
          <w:rFonts w:ascii="Times New Roman" w:hAnsi="Times New Roman" w:cs="Times New Roman"/>
          <w:sz w:val="24"/>
          <w:szCs w:val="24"/>
        </w:rPr>
        <w:t>arty.</w:t>
      </w:r>
    </w:p>
    <w:p w14:paraId="1CF65849" w14:textId="77777777" w:rsidR="00D7274F" w:rsidRPr="00FD7693" w:rsidRDefault="00D7274F" w:rsidP="00831A88">
      <w:pPr>
        <w:spacing w:line="360" w:lineRule="auto"/>
        <w:rPr>
          <w:rFonts w:ascii="Times New Roman" w:hAnsi="Times New Roman" w:cs="Times New Roman"/>
          <w:sz w:val="24"/>
          <w:szCs w:val="24"/>
        </w:rPr>
      </w:pPr>
    </w:p>
    <w:p w14:paraId="31A59F85" w14:textId="6515DCE6" w:rsidR="00D7274F" w:rsidRPr="00FD7693" w:rsidRDefault="00D7274F"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Complainant</w:t>
      </w:r>
      <w:r w:rsidR="00B30187" w:rsidRPr="00FD7693">
        <w:rPr>
          <w:rFonts w:ascii="Times New Roman" w:hAnsi="Times New Roman" w:cs="Times New Roman"/>
          <w:sz w:val="24"/>
          <w:szCs w:val="24"/>
        </w:rPr>
        <w:t xml:space="preserve"> is</w:t>
      </w:r>
      <w:r w:rsidR="00B30187" w:rsidRPr="00FD7693">
        <w:rPr>
          <w:rFonts w:ascii="Times New Roman" w:hAnsi="Times New Roman" w:cs="Times New Roman"/>
          <w:color w:val="FF0000"/>
          <w:sz w:val="24"/>
          <w:szCs w:val="24"/>
        </w:rPr>
        <w:t xml:space="preserve"> </w:t>
      </w:r>
      <w:r w:rsidRPr="00FD7693">
        <w:rPr>
          <w:rFonts w:ascii="Times New Roman" w:hAnsi="Times New Roman" w:cs="Times New Roman"/>
          <w:sz w:val="24"/>
          <w:szCs w:val="24"/>
        </w:rPr>
        <w:t xml:space="preserve">cautioned that </w:t>
      </w:r>
      <w:r w:rsidR="002D02F5">
        <w:rPr>
          <w:rFonts w:ascii="Times New Roman" w:hAnsi="Times New Roman" w:cs="Times New Roman"/>
          <w:sz w:val="24"/>
          <w:szCs w:val="24"/>
        </w:rPr>
        <w:t>DLC</w:t>
      </w:r>
      <w:r w:rsidRPr="00FD7693">
        <w:rPr>
          <w:rFonts w:ascii="Times New Roman" w:hAnsi="Times New Roman" w:cs="Times New Roman"/>
          <w:sz w:val="24"/>
          <w:szCs w:val="24"/>
        </w:rPr>
        <w:t xml:space="preserve">’s preliminary </w:t>
      </w:r>
      <w:r w:rsidR="002D02F5">
        <w:rPr>
          <w:rFonts w:ascii="Times New Roman" w:hAnsi="Times New Roman" w:cs="Times New Roman"/>
          <w:sz w:val="24"/>
          <w:szCs w:val="24"/>
        </w:rPr>
        <w:t>mo</w:t>
      </w:r>
      <w:r w:rsidRPr="00FD7693">
        <w:rPr>
          <w:rFonts w:ascii="Times New Roman" w:hAnsi="Times New Roman" w:cs="Times New Roman"/>
          <w:sz w:val="24"/>
          <w:szCs w:val="24"/>
        </w:rPr>
        <w:t xml:space="preserve">tion for </w:t>
      </w:r>
      <w:r w:rsidR="002D02F5">
        <w:rPr>
          <w:rFonts w:ascii="Times New Roman" w:hAnsi="Times New Roman" w:cs="Times New Roman"/>
          <w:sz w:val="24"/>
          <w:szCs w:val="24"/>
        </w:rPr>
        <w:t>d</w:t>
      </w:r>
      <w:r w:rsidRPr="00FD7693">
        <w:rPr>
          <w:rFonts w:ascii="Times New Roman" w:hAnsi="Times New Roman" w:cs="Times New Roman"/>
          <w:sz w:val="24"/>
          <w:szCs w:val="24"/>
        </w:rPr>
        <w:t xml:space="preserve">ismissal </w:t>
      </w:r>
      <w:r w:rsidR="00DE0F73" w:rsidRPr="00FD7693">
        <w:rPr>
          <w:rFonts w:ascii="Times New Roman" w:hAnsi="Times New Roman" w:cs="Times New Roman"/>
          <w:sz w:val="24"/>
          <w:szCs w:val="24"/>
        </w:rPr>
        <w:t xml:space="preserve">of the Complaint in its entirety </w:t>
      </w:r>
      <w:r w:rsidRPr="00FD7693">
        <w:rPr>
          <w:rFonts w:ascii="Times New Roman" w:hAnsi="Times New Roman" w:cs="Times New Roman"/>
          <w:sz w:val="24"/>
          <w:szCs w:val="24"/>
        </w:rPr>
        <w:t>is denied on purely procedural grounds and does not, in any way, give credence to either the substance of the Complaint or to the likelihood of Complainant</w:t>
      </w:r>
      <w:r w:rsidR="00B30187" w:rsidRPr="00FD7693">
        <w:rPr>
          <w:rFonts w:ascii="Times New Roman" w:hAnsi="Times New Roman" w:cs="Times New Roman"/>
          <w:sz w:val="24"/>
          <w:szCs w:val="24"/>
        </w:rPr>
        <w:t>’</w:t>
      </w:r>
      <w:r w:rsidRPr="00FD7693">
        <w:rPr>
          <w:rFonts w:ascii="Times New Roman" w:hAnsi="Times New Roman" w:cs="Times New Roman"/>
          <w:sz w:val="24"/>
          <w:szCs w:val="24"/>
        </w:rPr>
        <w:t xml:space="preserve">s success on the merits.  </w:t>
      </w:r>
    </w:p>
    <w:p w14:paraId="39E5713B" w14:textId="77777777" w:rsidR="00D7274F" w:rsidRPr="00FD7693" w:rsidRDefault="00D7274F" w:rsidP="00831A88">
      <w:pPr>
        <w:spacing w:line="360" w:lineRule="auto"/>
        <w:rPr>
          <w:rFonts w:ascii="Times New Roman" w:hAnsi="Times New Roman" w:cs="Times New Roman"/>
          <w:sz w:val="24"/>
          <w:szCs w:val="24"/>
        </w:rPr>
      </w:pPr>
    </w:p>
    <w:p w14:paraId="3235BBF3" w14:textId="20DD8331" w:rsidR="00D7274F" w:rsidRPr="00FD7693" w:rsidRDefault="00D7274F" w:rsidP="00831A88">
      <w:pPr>
        <w:spacing w:line="360" w:lineRule="auto"/>
        <w:rPr>
          <w:rFonts w:ascii="Times New Roman" w:hAnsi="Times New Roman" w:cs="Times New Roman"/>
          <w:spacing w:val="-3"/>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A c</w:t>
      </w:r>
      <w:r w:rsidRPr="00FD7693">
        <w:rPr>
          <w:rFonts w:ascii="Times New Roman" w:hAnsi="Times New Roman" w:cs="Times New Roman"/>
          <w:spacing w:val="-3"/>
          <w:sz w:val="24"/>
          <w:szCs w:val="24"/>
        </w:rPr>
        <w:t xml:space="preserve">omplainant has the burden of showing that the named utility is responsible or accountable for the problem described in the complaint </w:t>
      </w:r>
      <w:r w:rsidR="0054237B" w:rsidRPr="00FD7693">
        <w:rPr>
          <w:rFonts w:ascii="Times New Roman" w:hAnsi="Times New Roman" w:cs="Times New Roman"/>
          <w:spacing w:val="-3"/>
          <w:sz w:val="24"/>
          <w:szCs w:val="24"/>
        </w:rPr>
        <w:t>to</w:t>
      </w:r>
      <w:r w:rsidRPr="00FD7693">
        <w:rPr>
          <w:rFonts w:ascii="Times New Roman" w:hAnsi="Times New Roman" w:cs="Times New Roman"/>
          <w:spacing w:val="-3"/>
          <w:sz w:val="24"/>
          <w:szCs w:val="24"/>
        </w:rPr>
        <w:t xml:space="preserve"> prevail</w:t>
      </w:r>
      <w:r w:rsidR="00953B3A">
        <w:rPr>
          <w:rFonts w:ascii="Times New Roman" w:hAnsi="Times New Roman" w:cs="Times New Roman"/>
          <w:spacing w:val="-3"/>
          <w:sz w:val="24"/>
          <w:szCs w:val="24"/>
        </w:rPr>
        <w:t xml:space="preserve"> on the merits of the complaint</w:t>
      </w:r>
      <w:r w:rsidRPr="00FD7693">
        <w:rPr>
          <w:rFonts w:ascii="Times New Roman" w:hAnsi="Times New Roman" w:cs="Times New Roman"/>
          <w:spacing w:val="-3"/>
          <w:sz w:val="24"/>
          <w:szCs w:val="24"/>
        </w:rPr>
        <w:t xml:space="preserve">.  </w:t>
      </w:r>
      <w:r w:rsidRPr="00FD7693">
        <w:rPr>
          <w:rFonts w:ascii="Times New Roman" w:hAnsi="Times New Roman" w:cs="Times New Roman"/>
          <w:i/>
          <w:spacing w:val="-3"/>
          <w:sz w:val="24"/>
          <w:szCs w:val="24"/>
        </w:rPr>
        <w:t>Patterson v. Bell Telephone Company of Pennsylvania</w:t>
      </w:r>
      <w:r w:rsidRPr="00FD7693">
        <w:rPr>
          <w:rFonts w:ascii="Times New Roman" w:hAnsi="Times New Roman" w:cs="Times New Roman"/>
          <w:spacing w:val="-3"/>
          <w:sz w:val="24"/>
          <w:szCs w:val="24"/>
        </w:rPr>
        <w:t xml:space="preserve">, 72 Pa. PUC 196 (1990); </w:t>
      </w:r>
      <w:r w:rsidRPr="00FD7693">
        <w:rPr>
          <w:rFonts w:ascii="Times New Roman" w:hAnsi="Times New Roman" w:cs="Times New Roman"/>
          <w:i/>
          <w:spacing w:val="-3"/>
          <w:sz w:val="24"/>
          <w:szCs w:val="24"/>
        </w:rPr>
        <w:t>Feinstein v. Philadelphia Suburban Water Company</w:t>
      </w:r>
      <w:r w:rsidRPr="00FD7693">
        <w:rPr>
          <w:rFonts w:ascii="Times New Roman" w:hAnsi="Times New Roman" w:cs="Times New Roman"/>
          <w:spacing w:val="-3"/>
          <w:sz w:val="24"/>
          <w:szCs w:val="24"/>
        </w:rPr>
        <w:t xml:space="preserve">, 50 Pa. PUC 300 (1976).  This must be shown by a preponderance of the evidence.  </w:t>
      </w:r>
      <w:r w:rsidRPr="00FD7693">
        <w:rPr>
          <w:rFonts w:ascii="Times New Roman" w:hAnsi="Times New Roman" w:cs="Times New Roman"/>
          <w:i/>
          <w:spacing w:val="-3"/>
          <w:sz w:val="24"/>
          <w:szCs w:val="24"/>
        </w:rPr>
        <w:t>Samuel J. Lansberry, Inc. v. Pa. Pub. Util. Comm’n</w:t>
      </w:r>
      <w:r w:rsidRPr="00FD7693">
        <w:rPr>
          <w:rFonts w:ascii="Times New Roman" w:hAnsi="Times New Roman" w:cs="Times New Roman"/>
          <w:spacing w:val="-3"/>
          <w:sz w:val="24"/>
          <w:szCs w:val="24"/>
        </w:rPr>
        <w:t xml:space="preserve">, 578 A.2d 600 (1990), </w:t>
      </w:r>
      <w:r w:rsidRPr="00FD7693">
        <w:rPr>
          <w:rFonts w:ascii="Times New Roman" w:hAnsi="Times New Roman" w:cs="Times New Roman"/>
          <w:i/>
          <w:spacing w:val="-3"/>
          <w:sz w:val="24"/>
          <w:szCs w:val="24"/>
        </w:rPr>
        <w:t>alloc. den.</w:t>
      </w:r>
      <w:r w:rsidRPr="00FD7693">
        <w:rPr>
          <w:rFonts w:ascii="Times New Roman" w:hAnsi="Times New Roman" w:cs="Times New Roman"/>
          <w:spacing w:val="-3"/>
          <w:sz w:val="24"/>
          <w:szCs w:val="24"/>
        </w:rPr>
        <w:t xml:space="preserve">, 602 A.2d 863 (1992).  That is, by presenting evidence more convincing, by even the smallest amount, than that presented by the other party.  </w:t>
      </w:r>
      <w:r w:rsidRPr="00FD7693">
        <w:rPr>
          <w:rFonts w:ascii="Times New Roman" w:hAnsi="Times New Roman" w:cs="Times New Roman"/>
          <w:i/>
          <w:spacing w:val="-3"/>
          <w:sz w:val="24"/>
          <w:szCs w:val="24"/>
        </w:rPr>
        <w:t>Se-Ling Hosiery v. Marqulies</w:t>
      </w:r>
      <w:r w:rsidRPr="00FD7693">
        <w:rPr>
          <w:rFonts w:ascii="Times New Roman" w:hAnsi="Times New Roman" w:cs="Times New Roman"/>
          <w:spacing w:val="-3"/>
          <w:sz w:val="24"/>
          <w:szCs w:val="24"/>
        </w:rPr>
        <w:t xml:space="preserve">, 70 A.2d 854 (1950).  </w:t>
      </w:r>
    </w:p>
    <w:p w14:paraId="5278391C" w14:textId="77777777" w:rsidR="00D7274F" w:rsidRDefault="00D7274F" w:rsidP="00831A88">
      <w:pPr>
        <w:spacing w:line="360" w:lineRule="auto"/>
        <w:ind w:firstLine="1440"/>
        <w:rPr>
          <w:rFonts w:ascii="Times New Roman" w:hAnsi="Times New Roman" w:cs="Times New Roman"/>
          <w:spacing w:val="-3"/>
          <w:sz w:val="24"/>
          <w:szCs w:val="24"/>
        </w:rPr>
      </w:pPr>
    </w:p>
    <w:p w14:paraId="602D545C" w14:textId="77777777" w:rsidR="0059154B" w:rsidRDefault="0059154B" w:rsidP="00831A88">
      <w:pPr>
        <w:spacing w:line="360" w:lineRule="auto"/>
        <w:ind w:firstLine="1440"/>
        <w:rPr>
          <w:rFonts w:ascii="Times New Roman" w:hAnsi="Times New Roman" w:cs="Times New Roman"/>
          <w:spacing w:val="-3"/>
          <w:sz w:val="24"/>
          <w:szCs w:val="24"/>
        </w:rPr>
      </w:pPr>
    </w:p>
    <w:p w14:paraId="109F0F59" w14:textId="77777777" w:rsidR="0059154B" w:rsidRDefault="0059154B" w:rsidP="00831A88">
      <w:pPr>
        <w:spacing w:line="360" w:lineRule="auto"/>
        <w:ind w:firstLine="1440"/>
        <w:rPr>
          <w:rFonts w:ascii="Times New Roman" w:hAnsi="Times New Roman" w:cs="Times New Roman"/>
          <w:spacing w:val="-3"/>
          <w:sz w:val="24"/>
          <w:szCs w:val="24"/>
        </w:rPr>
      </w:pPr>
    </w:p>
    <w:p w14:paraId="7ED2AD03" w14:textId="77777777" w:rsidR="0059154B" w:rsidRDefault="0059154B" w:rsidP="00831A88">
      <w:pPr>
        <w:spacing w:line="360" w:lineRule="auto"/>
        <w:ind w:firstLine="1440"/>
        <w:rPr>
          <w:rFonts w:ascii="Times New Roman" w:hAnsi="Times New Roman" w:cs="Times New Roman"/>
          <w:spacing w:val="-3"/>
          <w:sz w:val="24"/>
          <w:szCs w:val="24"/>
        </w:rPr>
      </w:pPr>
    </w:p>
    <w:p w14:paraId="1D3B5610" w14:textId="77777777" w:rsidR="0059154B" w:rsidRPr="00FD7693" w:rsidRDefault="0059154B" w:rsidP="00831A88">
      <w:pPr>
        <w:spacing w:line="360" w:lineRule="auto"/>
        <w:ind w:firstLine="1440"/>
        <w:rPr>
          <w:rFonts w:ascii="Times New Roman" w:hAnsi="Times New Roman" w:cs="Times New Roman"/>
          <w:spacing w:val="-3"/>
          <w:sz w:val="24"/>
          <w:szCs w:val="24"/>
        </w:rPr>
      </w:pPr>
    </w:p>
    <w:p w14:paraId="69DDFBB5" w14:textId="77777777" w:rsidR="007D082D" w:rsidRDefault="00D7274F"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 xml:space="preserve">The utility company’s offense must be a violation of the Public Utility Code, the Commission’s regulations, or an outstanding order of the Commission.  66 Pa.C.S. § 701.  Complainant </w:t>
      </w:r>
      <w:r w:rsidR="00367525" w:rsidRPr="00FD7693">
        <w:rPr>
          <w:rFonts w:ascii="Times New Roman" w:hAnsi="Times New Roman" w:cs="Times New Roman"/>
          <w:sz w:val="24"/>
          <w:szCs w:val="24"/>
        </w:rPr>
        <w:t>is</w:t>
      </w:r>
      <w:r w:rsidRPr="00FD7693">
        <w:rPr>
          <w:rFonts w:ascii="Times New Roman" w:hAnsi="Times New Roman" w:cs="Times New Roman"/>
          <w:sz w:val="24"/>
          <w:szCs w:val="24"/>
        </w:rPr>
        <w:t xml:space="preserve"> responsible for proving that the utility has acted improperly, </w:t>
      </w:r>
      <w:r w:rsidR="00367525" w:rsidRPr="00FD7693">
        <w:rPr>
          <w:rFonts w:ascii="Times New Roman" w:hAnsi="Times New Roman" w:cs="Times New Roman"/>
          <w:sz w:val="24"/>
          <w:szCs w:val="24"/>
        </w:rPr>
        <w:t>by</w:t>
      </w:r>
      <w:r w:rsidRPr="00FD7693">
        <w:rPr>
          <w:rFonts w:ascii="Times New Roman" w:hAnsi="Times New Roman" w:cs="Times New Roman"/>
          <w:sz w:val="24"/>
          <w:szCs w:val="24"/>
        </w:rPr>
        <w:t xml:space="preserve"> providing testimony and documentary evidence, such as expert reports, </w:t>
      </w:r>
      <w:r w:rsidR="007D082D" w:rsidRPr="00FD7693">
        <w:rPr>
          <w:rFonts w:ascii="Times New Roman" w:hAnsi="Times New Roman" w:cs="Times New Roman"/>
          <w:sz w:val="24"/>
          <w:szCs w:val="24"/>
        </w:rPr>
        <w:t>photographs,</w:t>
      </w:r>
      <w:r w:rsidRPr="00FD7693">
        <w:rPr>
          <w:rFonts w:ascii="Times New Roman" w:hAnsi="Times New Roman" w:cs="Times New Roman"/>
          <w:sz w:val="24"/>
          <w:szCs w:val="24"/>
        </w:rPr>
        <w:t xml:space="preserve"> and any other relevant materials necessary to support that finding, and that the Commission has the jurisdiction to </w:t>
      </w:r>
    </w:p>
    <w:p w14:paraId="6933CD39" w14:textId="1E2E1B67" w:rsidR="00D7274F" w:rsidRDefault="00D7274F"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provide the remedy.</w:t>
      </w:r>
    </w:p>
    <w:p w14:paraId="264E0A6E" w14:textId="77777777" w:rsidR="003E710A" w:rsidRDefault="003E710A" w:rsidP="00831A88">
      <w:pPr>
        <w:spacing w:line="360" w:lineRule="auto"/>
        <w:rPr>
          <w:rFonts w:ascii="Times New Roman" w:hAnsi="Times New Roman" w:cs="Times New Roman"/>
          <w:sz w:val="24"/>
          <w:szCs w:val="24"/>
        </w:rPr>
      </w:pPr>
    </w:p>
    <w:p w14:paraId="16218BA8" w14:textId="107EDE40" w:rsidR="002E27FC" w:rsidRPr="00052149" w:rsidRDefault="002E27FC" w:rsidP="00831A88">
      <w:pPr>
        <w:spacing w:line="36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00052149">
        <w:rPr>
          <w:rFonts w:ascii="Times New Roman" w:hAnsi="Times New Roman" w:cs="Times New Roman"/>
          <w:sz w:val="24"/>
          <w:szCs w:val="24"/>
          <w:u w:val="single"/>
        </w:rPr>
        <w:t>Settlement</w:t>
      </w:r>
    </w:p>
    <w:p w14:paraId="6F7F76C0" w14:textId="77777777" w:rsidR="002E27FC" w:rsidRDefault="002E27FC" w:rsidP="00831A88">
      <w:pPr>
        <w:spacing w:line="360" w:lineRule="auto"/>
        <w:rPr>
          <w:rFonts w:ascii="Times New Roman" w:hAnsi="Times New Roman" w:cs="Times New Roman"/>
          <w:sz w:val="24"/>
          <w:szCs w:val="24"/>
        </w:rPr>
      </w:pPr>
    </w:p>
    <w:p w14:paraId="2F1D105B" w14:textId="28317255" w:rsidR="003E710A" w:rsidRPr="00665844" w:rsidRDefault="003E710A" w:rsidP="006B734E">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 Parties are directed to attempt to resolve this matter </w:t>
      </w:r>
      <w:r w:rsidR="00A961CC">
        <w:rPr>
          <w:rFonts w:ascii="Times New Roman" w:hAnsi="Times New Roman" w:cs="Times New Roman"/>
          <w:sz w:val="24"/>
          <w:szCs w:val="24"/>
        </w:rPr>
        <w:t xml:space="preserve">or some portion thereof </w:t>
      </w:r>
      <w:r>
        <w:rPr>
          <w:rFonts w:ascii="Times New Roman" w:hAnsi="Times New Roman" w:cs="Times New Roman"/>
          <w:sz w:val="24"/>
          <w:szCs w:val="24"/>
        </w:rPr>
        <w:t>themselves</w:t>
      </w:r>
      <w:r w:rsidR="00A961CC">
        <w:rPr>
          <w:rFonts w:ascii="Times New Roman" w:hAnsi="Times New Roman" w:cs="Times New Roman"/>
          <w:sz w:val="24"/>
          <w:szCs w:val="24"/>
        </w:rPr>
        <w:t xml:space="preserve">. </w:t>
      </w:r>
      <w:r w:rsidR="006F1386">
        <w:rPr>
          <w:rFonts w:ascii="Times New Roman" w:hAnsi="Times New Roman" w:cs="Times New Roman"/>
          <w:sz w:val="24"/>
          <w:szCs w:val="24"/>
        </w:rPr>
        <w:t xml:space="preserve"> </w:t>
      </w:r>
      <w:r w:rsidR="006B734E">
        <w:rPr>
          <w:rFonts w:ascii="Times New Roman" w:hAnsi="Times New Roman" w:cs="Times New Roman"/>
          <w:sz w:val="24"/>
          <w:szCs w:val="24"/>
        </w:rPr>
        <w:t xml:space="preserve">The Parties </w:t>
      </w:r>
      <w:r>
        <w:rPr>
          <w:rFonts w:ascii="Times New Roman" w:hAnsi="Times New Roman" w:cs="Times New Roman"/>
          <w:sz w:val="24"/>
          <w:szCs w:val="24"/>
        </w:rPr>
        <w:t>are</w:t>
      </w:r>
      <w:r w:rsidR="006B734E">
        <w:rPr>
          <w:rFonts w:ascii="Times New Roman" w:hAnsi="Times New Roman" w:cs="Times New Roman"/>
          <w:sz w:val="24"/>
          <w:szCs w:val="24"/>
        </w:rPr>
        <w:t xml:space="preserve"> </w:t>
      </w:r>
      <w:r>
        <w:rPr>
          <w:rFonts w:ascii="Times New Roman" w:hAnsi="Times New Roman" w:cs="Times New Roman"/>
          <w:sz w:val="24"/>
          <w:szCs w:val="24"/>
        </w:rPr>
        <w:t xml:space="preserve">strongly encouraged to participate in settlement negotiations.  Settlement discussions are consistent with the Commission’s regulations.  </w:t>
      </w:r>
      <w:r w:rsidRPr="006F1386">
        <w:rPr>
          <w:rFonts w:ascii="Times New Roman" w:hAnsi="Times New Roman" w:cs="Times New Roman"/>
          <w:i/>
          <w:iCs/>
          <w:sz w:val="24"/>
          <w:szCs w:val="24"/>
        </w:rPr>
        <w:t>See</w:t>
      </w:r>
      <w:r>
        <w:rPr>
          <w:rFonts w:ascii="Times New Roman" w:hAnsi="Times New Roman" w:cs="Times New Roman"/>
          <w:sz w:val="24"/>
          <w:szCs w:val="24"/>
        </w:rPr>
        <w:t xml:space="preserve"> 52 Pa.Code </w:t>
      </w:r>
      <w:r w:rsidRPr="00665844">
        <w:rPr>
          <w:rFonts w:ascii="Times New Roman" w:hAnsi="Times New Roman" w:cs="Times New Roman"/>
          <w:sz w:val="24"/>
          <w:szCs w:val="24"/>
        </w:rPr>
        <w:t>§§</w:t>
      </w:r>
      <w:r w:rsidR="0059154B">
        <w:rPr>
          <w:rFonts w:ascii="Times New Roman" w:hAnsi="Times New Roman" w:cs="Times New Roman"/>
          <w:sz w:val="24"/>
          <w:szCs w:val="24"/>
        </w:rPr>
        <w:t> </w:t>
      </w:r>
      <w:r w:rsidRPr="00665844">
        <w:rPr>
          <w:rFonts w:ascii="Times New Roman" w:hAnsi="Times New Roman" w:cs="Times New Roman"/>
          <w:sz w:val="24"/>
          <w:szCs w:val="24"/>
        </w:rPr>
        <w:t>5.231 and 69.391.</w:t>
      </w:r>
    </w:p>
    <w:p w14:paraId="4AC5BDBE" w14:textId="28243D2B" w:rsidR="00844897" w:rsidRPr="00FD7693" w:rsidRDefault="002E27FC" w:rsidP="00831A8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C08BB68" w14:textId="6B46590E" w:rsidR="008E6088" w:rsidRPr="00FD7693" w:rsidRDefault="008E6088" w:rsidP="00831A88">
      <w:pPr>
        <w:spacing w:line="360" w:lineRule="auto"/>
        <w:jc w:val="center"/>
        <w:rPr>
          <w:rFonts w:ascii="Times New Roman" w:hAnsi="Times New Roman" w:cs="Times New Roman"/>
          <w:sz w:val="24"/>
          <w:szCs w:val="24"/>
        </w:rPr>
      </w:pPr>
      <w:r w:rsidRPr="00FD7693">
        <w:rPr>
          <w:rFonts w:ascii="Times New Roman" w:hAnsi="Times New Roman" w:cs="Times New Roman"/>
          <w:sz w:val="24"/>
          <w:szCs w:val="24"/>
          <w:u w:val="single"/>
        </w:rPr>
        <w:t>CONCLUSIONS OF LAW</w:t>
      </w:r>
    </w:p>
    <w:p w14:paraId="564E3F84" w14:textId="77777777" w:rsidR="0036427A" w:rsidRPr="00FD7693" w:rsidRDefault="0036427A" w:rsidP="00831A88">
      <w:pPr>
        <w:spacing w:line="360" w:lineRule="auto"/>
        <w:jc w:val="center"/>
        <w:rPr>
          <w:rFonts w:ascii="Times New Roman" w:hAnsi="Times New Roman" w:cs="Times New Roman"/>
          <w:sz w:val="24"/>
          <w:szCs w:val="24"/>
        </w:rPr>
      </w:pPr>
    </w:p>
    <w:p w14:paraId="66CED527" w14:textId="77777777" w:rsidR="0036427A" w:rsidRPr="00FD7693" w:rsidRDefault="008E6088"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1.</w:t>
      </w:r>
      <w:r w:rsidRPr="00FD7693">
        <w:rPr>
          <w:rFonts w:ascii="Times New Roman" w:hAnsi="Times New Roman" w:cs="Times New Roman"/>
          <w:sz w:val="24"/>
          <w:szCs w:val="24"/>
        </w:rPr>
        <w:tab/>
        <w:t xml:space="preserve">The Commission’s Rules of Administrative Practice and Procedure permit </w:t>
      </w:r>
    </w:p>
    <w:p w14:paraId="78864F4B" w14:textId="53C70603" w:rsidR="008E6088" w:rsidRPr="00FD7693" w:rsidRDefault="008E6088"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the filing of preliminary motions.</w:t>
      </w:r>
    </w:p>
    <w:p w14:paraId="5A679A90" w14:textId="77777777" w:rsidR="0036427A" w:rsidRPr="00FD7693" w:rsidRDefault="0036427A" w:rsidP="00831A88">
      <w:pPr>
        <w:spacing w:line="360" w:lineRule="auto"/>
        <w:rPr>
          <w:rFonts w:ascii="Times New Roman" w:hAnsi="Times New Roman" w:cs="Times New Roman"/>
          <w:sz w:val="24"/>
          <w:szCs w:val="24"/>
        </w:rPr>
      </w:pPr>
    </w:p>
    <w:p w14:paraId="45E9A726" w14:textId="3B2A2203" w:rsidR="008E6088" w:rsidRPr="00FD7693" w:rsidRDefault="008E6088"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2.</w:t>
      </w:r>
      <w:r w:rsidRPr="00FD7693">
        <w:rPr>
          <w:rFonts w:ascii="Times New Roman" w:hAnsi="Times New Roman" w:cs="Times New Roman"/>
          <w:sz w:val="24"/>
          <w:szCs w:val="24"/>
        </w:rPr>
        <w:tab/>
        <w:t>The Commission has been granted broad powers to regulate all public utilities doing business within the Commonwealth.</w:t>
      </w:r>
    </w:p>
    <w:p w14:paraId="2FBE385E" w14:textId="77777777" w:rsidR="008E6088" w:rsidRPr="00FD7693" w:rsidRDefault="008E6088" w:rsidP="00831A88">
      <w:pPr>
        <w:spacing w:line="360" w:lineRule="auto"/>
        <w:rPr>
          <w:rFonts w:ascii="Times New Roman" w:hAnsi="Times New Roman" w:cs="Times New Roman"/>
          <w:sz w:val="24"/>
          <w:szCs w:val="24"/>
        </w:rPr>
      </w:pPr>
    </w:p>
    <w:p w14:paraId="2F8546A4" w14:textId="6A514936" w:rsidR="008E6088" w:rsidRPr="00FD7693" w:rsidRDefault="008E6088"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3.</w:t>
      </w:r>
      <w:r w:rsidRPr="00FD7693">
        <w:rPr>
          <w:rFonts w:ascii="Times New Roman" w:hAnsi="Times New Roman" w:cs="Times New Roman"/>
          <w:sz w:val="24"/>
          <w:szCs w:val="24"/>
        </w:rPr>
        <w:tab/>
        <w:t>The Commission is empowered to determine whether a public utility is providing safe, adequate</w:t>
      </w:r>
      <w:r w:rsidR="00EB104F">
        <w:rPr>
          <w:rFonts w:ascii="Times New Roman" w:hAnsi="Times New Roman" w:cs="Times New Roman"/>
          <w:sz w:val="24"/>
          <w:szCs w:val="24"/>
        </w:rPr>
        <w:t>,</w:t>
      </w:r>
      <w:r w:rsidRPr="00FD7693">
        <w:rPr>
          <w:rFonts w:ascii="Times New Roman" w:hAnsi="Times New Roman" w:cs="Times New Roman"/>
          <w:sz w:val="24"/>
          <w:szCs w:val="24"/>
        </w:rPr>
        <w:t xml:space="preserve"> and reasonable service.</w:t>
      </w:r>
    </w:p>
    <w:p w14:paraId="26F3C8E9" w14:textId="77777777" w:rsidR="008E6088" w:rsidRPr="00FD7693" w:rsidRDefault="008E6088" w:rsidP="00831A88">
      <w:pPr>
        <w:spacing w:line="360" w:lineRule="auto"/>
        <w:rPr>
          <w:rFonts w:ascii="Times New Roman" w:hAnsi="Times New Roman" w:cs="Times New Roman"/>
          <w:sz w:val="24"/>
          <w:szCs w:val="24"/>
        </w:rPr>
      </w:pPr>
    </w:p>
    <w:p w14:paraId="716F697C" w14:textId="77777777" w:rsidR="008E6088" w:rsidRDefault="008E6088"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4.</w:t>
      </w:r>
      <w:r w:rsidRPr="00FD7693">
        <w:rPr>
          <w:rFonts w:ascii="Times New Roman" w:hAnsi="Times New Roman" w:cs="Times New Roman"/>
          <w:sz w:val="24"/>
          <w:szCs w:val="24"/>
        </w:rPr>
        <w:tab/>
        <w:t>The Commission lacks the authority to award monetary damages.</w:t>
      </w:r>
    </w:p>
    <w:p w14:paraId="3F67BAAC" w14:textId="77777777" w:rsidR="005A5F0F" w:rsidRDefault="005A5F0F" w:rsidP="00831A88">
      <w:pPr>
        <w:spacing w:line="360" w:lineRule="auto"/>
        <w:rPr>
          <w:rFonts w:ascii="Times New Roman" w:hAnsi="Times New Roman" w:cs="Times New Roman"/>
          <w:sz w:val="24"/>
          <w:szCs w:val="24"/>
        </w:rPr>
      </w:pPr>
    </w:p>
    <w:p w14:paraId="556DF9CA" w14:textId="2E6AFF7D" w:rsidR="005A5F0F" w:rsidRPr="00FD7693" w:rsidRDefault="005A5F0F" w:rsidP="00831A8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8E62F5">
        <w:rPr>
          <w:rFonts w:ascii="Times New Roman" w:hAnsi="Times New Roman" w:cs="Times New Roman"/>
          <w:sz w:val="24"/>
          <w:szCs w:val="24"/>
        </w:rPr>
        <w:t xml:space="preserve">5. </w:t>
      </w:r>
      <w:r w:rsidR="008E62F5">
        <w:rPr>
          <w:rFonts w:ascii="Times New Roman" w:hAnsi="Times New Roman" w:cs="Times New Roman"/>
          <w:sz w:val="24"/>
          <w:szCs w:val="24"/>
        </w:rPr>
        <w:tab/>
        <w:t xml:space="preserve">The Commission’s procedural rules provide for the filing of preliminary objections on the grounds that a pleading contains </w:t>
      </w:r>
      <w:r w:rsidR="008E62F5" w:rsidRPr="008E62F5">
        <w:rPr>
          <w:rFonts w:ascii="Times New Roman" w:hAnsi="Times New Roman" w:cs="Times New Roman"/>
          <w:sz w:val="24"/>
          <w:szCs w:val="24"/>
        </w:rPr>
        <w:t>scandalous or impertinent matter</w:t>
      </w:r>
      <w:r w:rsidR="004751B6">
        <w:rPr>
          <w:rFonts w:ascii="Times New Roman" w:hAnsi="Times New Roman" w:cs="Times New Roman"/>
          <w:sz w:val="24"/>
          <w:szCs w:val="24"/>
        </w:rPr>
        <w:t>.</w:t>
      </w:r>
    </w:p>
    <w:p w14:paraId="5A2EA7E4" w14:textId="77777777" w:rsidR="008E6088" w:rsidRDefault="008E6088" w:rsidP="00831A88">
      <w:pPr>
        <w:tabs>
          <w:tab w:val="left" w:pos="-1440"/>
          <w:tab w:val="left" w:pos="-720"/>
        </w:tabs>
        <w:suppressAutoHyphens/>
        <w:spacing w:line="360" w:lineRule="auto"/>
        <w:ind w:firstLine="1440"/>
        <w:rPr>
          <w:rFonts w:ascii="Times New Roman" w:hAnsi="Times New Roman" w:cs="Times New Roman"/>
          <w:sz w:val="24"/>
          <w:szCs w:val="24"/>
          <w:u w:val="single"/>
        </w:rPr>
      </w:pPr>
    </w:p>
    <w:p w14:paraId="5CF0ED4F" w14:textId="77777777" w:rsidR="0059154B" w:rsidRPr="00FD7693" w:rsidRDefault="0059154B" w:rsidP="00831A88">
      <w:pPr>
        <w:tabs>
          <w:tab w:val="left" w:pos="-1440"/>
          <w:tab w:val="left" w:pos="-720"/>
        </w:tabs>
        <w:suppressAutoHyphens/>
        <w:spacing w:line="360" w:lineRule="auto"/>
        <w:ind w:firstLine="1440"/>
        <w:rPr>
          <w:rFonts w:ascii="Times New Roman" w:hAnsi="Times New Roman" w:cs="Times New Roman"/>
          <w:sz w:val="24"/>
          <w:szCs w:val="24"/>
          <w:u w:val="single"/>
        </w:rPr>
      </w:pPr>
    </w:p>
    <w:p w14:paraId="4AEBBAC2" w14:textId="77777777" w:rsidR="009E4BE5" w:rsidRPr="00FD7693" w:rsidRDefault="009E4BE5" w:rsidP="00831A88">
      <w:pPr>
        <w:spacing w:line="360" w:lineRule="auto"/>
        <w:jc w:val="center"/>
        <w:rPr>
          <w:rFonts w:ascii="Times New Roman" w:hAnsi="Times New Roman" w:cs="Times New Roman"/>
          <w:sz w:val="24"/>
          <w:szCs w:val="24"/>
          <w:u w:val="single"/>
        </w:rPr>
      </w:pPr>
      <w:r w:rsidRPr="00FD7693">
        <w:rPr>
          <w:rFonts w:ascii="Times New Roman" w:hAnsi="Times New Roman" w:cs="Times New Roman"/>
          <w:sz w:val="24"/>
          <w:szCs w:val="24"/>
          <w:u w:val="single"/>
        </w:rPr>
        <w:t>ORDER</w:t>
      </w:r>
    </w:p>
    <w:p w14:paraId="618A206B" w14:textId="77777777" w:rsidR="00A76A05" w:rsidRPr="00FD7693" w:rsidRDefault="00A76A05" w:rsidP="00831A88">
      <w:pPr>
        <w:spacing w:line="360" w:lineRule="auto"/>
        <w:jc w:val="center"/>
        <w:rPr>
          <w:rFonts w:ascii="Times New Roman" w:hAnsi="Times New Roman" w:cs="Times New Roman"/>
          <w:b/>
          <w:sz w:val="24"/>
          <w:szCs w:val="24"/>
        </w:rPr>
      </w:pPr>
    </w:p>
    <w:p w14:paraId="24149FF4" w14:textId="77777777" w:rsidR="009E4BE5" w:rsidRPr="00FD7693" w:rsidRDefault="009E4BE5"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THEREFORE,</w:t>
      </w:r>
    </w:p>
    <w:p w14:paraId="464908EA" w14:textId="77777777" w:rsidR="009E4BE5" w:rsidRPr="00FD7693" w:rsidRDefault="009E4BE5" w:rsidP="00831A88">
      <w:pPr>
        <w:spacing w:line="360" w:lineRule="auto"/>
        <w:rPr>
          <w:rFonts w:ascii="Times New Roman" w:hAnsi="Times New Roman" w:cs="Times New Roman"/>
          <w:sz w:val="24"/>
          <w:szCs w:val="24"/>
        </w:rPr>
      </w:pPr>
    </w:p>
    <w:p w14:paraId="7AE7D877" w14:textId="77777777" w:rsidR="009E4BE5" w:rsidRPr="00FD7693" w:rsidRDefault="009E4BE5"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IT IS ORDERED:</w:t>
      </w:r>
    </w:p>
    <w:p w14:paraId="2B6836CE" w14:textId="77777777" w:rsidR="009E4BE5" w:rsidRPr="00FD7693" w:rsidRDefault="009E4BE5" w:rsidP="00831A88">
      <w:pPr>
        <w:spacing w:line="360" w:lineRule="auto"/>
        <w:rPr>
          <w:rFonts w:ascii="Times New Roman" w:hAnsi="Times New Roman" w:cs="Times New Roman"/>
          <w:sz w:val="24"/>
          <w:szCs w:val="24"/>
        </w:rPr>
      </w:pPr>
    </w:p>
    <w:p w14:paraId="580B5420" w14:textId="6F554FF0" w:rsidR="000E5799" w:rsidRPr="00FD7693" w:rsidRDefault="009E4BE5"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1.</w:t>
      </w:r>
      <w:r w:rsidRPr="00FD7693">
        <w:rPr>
          <w:rFonts w:ascii="Times New Roman" w:hAnsi="Times New Roman" w:cs="Times New Roman"/>
          <w:sz w:val="24"/>
          <w:szCs w:val="24"/>
        </w:rPr>
        <w:tab/>
        <w:t xml:space="preserve">That </w:t>
      </w:r>
      <w:r w:rsidR="00580956">
        <w:rPr>
          <w:rFonts w:ascii="Times New Roman" w:hAnsi="Times New Roman" w:cs="Times New Roman"/>
          <w:sz w:val="24"/>
          <w:szCs w:val="24"/>
        </w:rPr>
        <w:t>Duqu</w:t>
      </w:r>
      <w:r w:rsidR="004E7337">
        <w:rPr>
          <w:rFonts w:ascii="Times New Roman" w:hAnsi="Times New Roman" w:cs="Times New Roman"/>
          <w:sz w:val="24"/>
          <w:szCs w:val="24"/>
        </w:rPr>
        <w:t>es</w:t>
      </w:r>
      <w:r w:rsidR="00580956">
        <w:rPr>
          <w:rFonts w:ascii="Times New Roman" w:hAnsi="Times New Roman" w:cs="Times New Roman"/>
          <w:sz w:val="24"/>
          <w:szCs w:val="24"/>
        </w:rPr>
        <w:t>ne Light</w:t>
      </w:r>
      <w:r w:rsidR="004E7337">
        <w:rPr>
          <w:rFonts w:ascii="Times New Roman" w:hAnsi="Times New Roman" w:cs="Times New Roman"/>
          <w:sz w:val="24"/>
          <w:szCs w:val="24"/>
        </w:rPr>
        <w:t xml:space="preserve"> </w:t>
      </w:r>
      <w:r w:rsidR="007E5BC0" w:rsidRPr="00FD7693">
        <w:rPr>
          <w:rFonts w:ascii="Times New Roman" w:hAnsi="Times New Roman" w:cs="Times New Roman"/>
          <w:sz w:val="24"/>
          <w:szCs w:val="24"/>
        </w:rPr>
        <w:t xml:space="preserve">Company’s </w:t>
      </w:r>
      <w:r w:rsidR="00F2131F">
        <w:rPr>
          <w:rFonts w:ascii="Times New Roman" w:hAnsi="Times New Roman" w:cs="Times New Roman"/>
          <w:sz w:val="24"/>
          <w:szCs w:val="24"/>
        </w:rPr>
        <w:t>p</w:t>
      </w:r>
      <w:r w:rsidRPr="00FD7693">
        <w:rPr>
          <w:rFonts w:ascii="Times New Roman" w:hAnsi="Times New Roman" w:cs="Times New Roman"/>
          <w:sz w:val="24"/>
          <w:szCs w:val="24"/>
        </w:rPr>
        <w:t xml:space="preserve">reliminary </w:t>
      </w:r>
      <w:r w:rsidR="00F2131F">
        <w:rPr>
          <w:rFonts w:ascii="Times New Roman" w:hAnsi="Times New Roman" w:cs="Times New Roman"/>
          <w:sz w:val="24"/>
          <w:szCs w:val="24"/>
        </w:rPr>
        <w:t>o</w:t>
      </w:r>
      <w:r w:rsidRPr="00FD7693">
        <w:rPr>
          <w:rFonts w:ascii="Times New Roman" w:hAnsi="Times New Roman" w:cs="Times New Roman"/>
          <w:sz w:val="24"/>
          <w:szCs w:val="24"/>
        </w:rPr>
        <w:t>bjection</w:t>
      </w:r>
      <w:r w:rsidR="004432B4" w:rsidRPr="00FD7693">
        <w:rPr>
          <w:rFonts w:ascii="Times New Roman" w:hAnsi="Times New Roman" w:cs="Times New Roman"/>
          <w:sz w:val="24"/>
          <w:szCs w:val="24"/>
        </w:rPr>
        <w:t>s</w:t>
      </w:r>
      <w:r w:rsidRPr="00FD7693">
        <w:rPr>
          <w:rFonts w:ascii="Times New Roman" w:hAnsi="Times New Roman" w:cs="Times New Roman"/>
          <w:sz w:val="24"/>
          <w:szCs w:val="24"/>
        </w:rPr>
        <w:t xml:space="preserve"> filed </w:t>
      </w:r>
      <w:r w:rsidR="001B7429" w:rsidRPr="00FD7693">
        <w:rPr>
          <w:rFonts w:ascii="Times New Roman" w:hAnsi="Times New Roman" w:cs="Times New Roman"/>
          <w:sz w:val="24"/>
          <w:szCs w:val="24"/>
        </w:rPr>
        <w:t>to</w:t>
      </w:r>
      <w:r w:rsidR="000E5799" w:rsidRPr="00FD7693">
        <w:rPr>
          <w:rFonts w:ascii="Times New Roman" w:hAnsi="Times New Roman" w:cs="Times New Roman"/>
          <w:sz w:val="24"/>
          <w:szCs w:val="24"/>
        </w:rPr>
        <w:t xml:space="preserve"> the </w:t>
      </w:r>
      <w:r w:rsidR="004432B4" w:rsidRPr="00FD7693">
        <w:rPr>
          <w:rFonts w:ascii="Times New Roman" w:hAnsi="Times New Roman" w:cs="Times New Roman"/>
          <w:sz w:val="24"/>
          <w:szCs w:val="24"/>
        </w:rPr>
        <w:t xml:space="preserve">Formal </w:t>
      </w:r>
      <w:r w:rsidR="00FB3CF8" w:rsidRPr="00FD7693">
        <w:rPr>
          <w:rFonts w:ascii="Times New Roman" w:hAnsi="Times New Roman" w:cs="Times New Roman"/>
          <w:sz w:val="24"/>
          <w:szCs w:val="24"/>
        </w:rPr>
        <w:t xml:space="preserve">Complaint </w:t>
      </w:r>
      <w:r w:rsidR="007E5BC0" w:rsidRPr="00FD7693">
        <w:rPr>
          <w:rFonts w:ascii="Times New Roman" w:hAnsi="Times New Roman" w:cs="Times New Roman"/>
          <w:sz w:val="24"/>
          <w:szCs w:val="24"/>
        </w:rPr>
        <w:t>of</w:t>
      </w:r>
      <w:r w:rsidR="000E5799" w:rsidRPr="00FD7693">
        <w:rPr>
          <w:rFonts w:ascii="Times New Roman" w:hAnsi="Times New Roman" w:cs="Times New Roman"/>
          <w:sz w:val="24"/>
          <w:szCs w:val="24"/>
        </w:rPr>
        <w:t xml:space="preserve"> </w:t>
      </w:r>
      <w:bookmarkStart w:id="5" w:name="_Hlk26353194"/>
      <w:r w:rsidR="001B33F6">
        <w:rPr>
          <w:rFonts w:ascii="Times New Roman" w:hAnsi="Times New Roman" w:cs="Times New Roman"/>
          <w:sz w:val="24"/>
          <w:szCs w:val="24"/>
        </w:rPr>
        <w:t>To</w:t>
      </w:r>
      <w:r w:rsidR="00FA27A9">
        <w:rPr>
          <w:rFonts w:ascii="Times New Roman" w:hAnsi="Times New Roman" w:cs="Times New Roman"/>
          <w:sz w:val="24"/>
          <w:szCs w:val="24"/>
        </w:rPr>
        <w:t>dd Elliot</w:t>
      </w:r>
      <w:r w:rsidR="00286549">
        <w:rPr>
          <w:rFonts w:ascii="Times New Roman" w:hAnsi="Times New Roman" w:cs="Times New Roman"/>
          <w:sz w:val="24"/>
          <w:szCs w:val="24"/>
        </w:rPr>
        <w:t xml:space="preserve">t Kroger </w:t>
      </w:r>
      <w:bookmarkEnd w:id="5"/>
      <w:r w:rsidR="000E5799" w:rsidRPr="00FD7693">
        <w:rPr>
          <w:rFonts w:ascii="Times New Roman" w:hAnsi="Times New Roman" w:cs="Times New Roman"/>
          <w:sz w:val="24"/>
          <w:szCs w:val="24"/>
        </w:rPr>
        <w:t>at Docket No. C-20</w:t>
      </w:r>
      <w:r w:rsidR="00286549">
        <w:rPr>
          <w:rFonts w:ascii="Times New Roman" w:hAnsi="Times New Roman" w:cs="Times New Roman"/>
          <w:sz w:val="24"/>
          <w:szCs w:val="24"/>
        </w:rPr>
        <w:t>23</w:t>
      </w:r>
      <w:r w:rsidR="000E5799" w:rsidRPr="00FD7693">
        <w:rPr>
          <w:rFonts w:ascii="Times New Roman" w:hAnsi="Times New Roman" w:cs="Times New Roman"/>
          <w:sz w:val="24"/>
          <w:szCs w:val="24"/>
        </w:rPr>
        <w:t>-</w:t>
      </w:r>
      <w:r w:rsidR="00F733C2">
        <w:rPr>
          <w:rFonts w:ascii="Times New Roman" w:hAnsi="Times New Roman" w:cs="Times New Roman"/>
          <w:sz w:val="24"/>
          <w:szCs w:val="24"/>
        </w:rPr>
        <w:t>3038703</w:t>
      </w:r>
      <w:r w:rsidR="001B7429" w:rsidRPr="00FD7693">
        <w:rPr>
          <w:rFonts w:ascii="Times New Roman" w:hAnsi="Times New Roman" w:cs="Times New Roman"/>
          <w:sz w:val="24"/>
          <w:szCs w:val="24"/>
        </w:rPr>
        <w:t xml:space="preserve"> are sustained</w:t>
      </w:r>
      <w:r w:rsidR="00286549">
        <w:rPr>
          <w:rFonts w:ascii="Times New Roman" w:hAnsi="Times New Roman" w:cs="Times New Roman"/>
          <w:sz w:val="24"/>
          <w:szCs w:val="24"/>
        </w:rPr>
        <w:t xml:space="preserve"> in part</w:t>
      </w:r>
      <w:r w:rsidR="000E5799" w:rsidRPr="00FD7693">
        <w:rPr>
          <w:rFonts w:ascii="Times New Roman" w:hAnsi="Times New Roman" w:cs="Times New Roman"/>
          <w:sz w:val="24"/>
          <w:szCs w:val="24"/>
        </w:rPr>
        <w:t>.</w:t>
      </w:r>
    </w:p>
    <w:p w14:paraId="45A740EB" w14:textId="77777777" w:rsidR="000E5799" w:rsidRPr="00FD7693" w:rsidRDefault="000E5799" w:rsidP="00831A88">
      <w:pPr>
        <w:spacing w:line="360" w:lineRule="auto"/>
        <w:rPr>
          <w:rFonts w:ascii="Times New Roman" w:hAnsi="Times New Roman" w:cs="Times New Roman"/>
          <w:sz w:val="24"/>
          <w:szCs w:val="24"/>
        </w:rPr>
      </w:pPr>
    </w:p>
    <w:p w14:paraId="3C72436D" w14:textId="144E2D90" w:rsidR="00DF01DF" w:rsidRPr="00FD7693" w:rsidRDefault="000E5799" w:rsidP="00831A88">
      <w:pPr>
        <w:spacing w:line="360" w:lineRule="auto"/>
        <w:rPr>
          <w:rFonts w:ascii="Times New Roman" w:hAnsi="Times New Roman" w:cs="Times New Roman"/>
          <w:sz w:val="24"/>
          <w:szCs w:val="24"/>
        </w:rPr>
      </w:pPr>
      <w:r w:rsidRPr="00FD7693">
        <w:rPr>
          <w:rFonts w:ascii="Times New Roman" w:hAnsi="Times New Roman" w:cs="Times New Roman"/>
          <w:sz w:val="24"/>
          <w:szCs w:val="24"/>
        </w:rPr>
        <w:tab/>
      </w:r>
      <w:r w:rsidRPr="00FD7693">
        <w:rPr>
          <w:rFonts w:ascii="Times New Roman" w:hAnsi="Times New Roman" w:cs="Times New Roman"/>
          <w:sz w:val="24"/>
          <w:szCs w:val="24"/>
        </w:rPr>
        <w:tab/>
        <w:t>2.</w:t>
      </w:r>
      <w:r w:rsidRPr="00FD7693">
        <w:rPr>
          <w:rFonts w:ascii="Times New Roman" w:hAnsi="Times New Roman" w:cs="Times New Roman"/>
          <w:sz w:val="24"/>
          <w:szCs w:val="24"/>
        </w:rPr>
        <w:tab/>
        <w:t xml:space="preserve">That Complainant </w:t>
      </w:r>
      <w:r w:rsidR="00FC51E9">
        <w:rPr>
          <w:rFonts w:ascii="Times New Roman" w:hAnsi="Times New Roman" w:cs="Times New Roman"/>
          <w:sz w:val="24"/>
          <w:szCs w:val="24"/>
        </w:rPr>
        <w:t>Todd Elliott Kroger</w:t>
      </w:r>
      <w:r w:rsidR="00FE2AE0">
        <w:rPr>
          <w:rFonts w:ascii="Times New Roman" w:hAnsi="Times New Roman" w:cs="Times New Roman"/>
          <w:sz w:val="24"/>
          <w:szCs w:val="24"/>
        </w:rPr>
        <w:t>’s</w:t>
      </w:r>
      <w:r w:rsidR="00FC51E9">
        <w:rPr>
          <w:rFonts w:ascii="Times New Roman" w:hAnsi="Times New Roman" w:cs="Times New Roman"/>
          <w:sz w:val="24"/>
          <w:szCs w:val="24"/>
        </w:rPr>
        <w:t xml:space="preserve"> </w:t>
      </w:r>
      <w:r w:rsidR="0055636F" w:rsidRPr="00FD7693">
        <w:rPr>
          <w:rFonts w:ascii="Times New Roman" w:hAnsi="Times New Roman" w:cs="Times New Roman"/>
          <w:sz w:val="24"/>
          <w:szCs w:val="24"/>
        </w:rPr>
        <w:t>request</w:t>
      </w:r>
      <w:r w:rsidR="00EF27E0">
        <w:rPr>
          <w:rFonts w:ascii="Times New Roman" w:hAnsi="Times New Roman" w:cs="Times New Roman"/>
          <w:sz w:val="24"/>
          <w:szCs w:val="24"/>
        </w:rPr>
        <w:t xml:space="preserve"> </w:t>
      </w:r>
      <w:r w:rsidR="00383806">
        <w:rPr>
          <w:rFonts w:ascii="Times New Roman" w:hAnsi="Times New Roman" w:cs="Times New Roman"/>
          <w:sz w:val="24"/>
          <w:szCs w:val="24"/>
        </w:rPr>
        <w:t xml:space="preserve">for </w:t>
      </w:r>
      <w:r w:rsidR="00FF3F60">
        <w:rPr>
          <w:rFonts w:ascii="Times New Roman" w:hAnsi="Times New Roman" w:cs="Times New Roman"/>
          <w:sz w:val="24"/>
          <w:szCs w:val="24"/>
        </w:rPr>
        <w:t xml:space="preserve">compensatory and punitive damages </w:t>
      </w:r>
      <w:r w:rsidR="009B5B91">
        <w:rPr>
          <w:rFonts w:ascii="Times New Roman" w:hAnsi="Times New Roman" w:cs="Times New Roman"/>
          <w:sz w:val="24"/>
          <w:szCs w:val="24"/>
        </w:rPr>
        <w:t xml:space="preserve">against Respondent Duquesne Light Company </w:t>
      </w:r>
      <w:r w:rsidRPr="00FD7693">
        <w:rPr>
          <w:rFonts w:ascii="Times New Roman" w:hAnsi="Times New Roman" w:cs="Times New Roman"/>
          <w:sz w:val="24"/>
          <w:szCs w:val="24"/>
        </w:rPr>
        <w:t xml:space="preserve">is </w:t>
      </w:r>
      <w:r w:rsidR="00E17C1F">
        <w:rPr>
          <w:rFonts w:ascii="Times New Roman" w:hAnsi="Times New Roman" w:cs="Times New Roman"/>
          <w:sz w:val="24"/>
          <w:szCs w:val="24"/>
        </w:rPr>
        <w:t xml:space="preserve">dismissed </w:t>
      </w:r>
      <w:r w:rsidRPr="00FD7693">
        <w:rPr>
          <w:rFonts w:ascii="Times New Roman" w:hAnsi="Times New Roman" w:cs="Times New Roman"/>
          <w:sz w:val="24"/>
          <w:szCs w:val="24"/>
        </w:rPr>
        <w:t>from h</w:t>
      </w:r>
      <w:r w:rsidR="00844897" w:rsidRPr="00FD7693">
        <w:rPr>
          <w:rFonts w:ascii="Times New Roman" w:hAnsi="Times New Roman" w:cs="Times New Roman"/>
          <w:sz w:val="24"/>
          <w:szCs w:val="24"/>
        </w:rPr>
        <w:t>is</w:t>
      </w:r>
      <w:r w:rsidRPr="00FD7693">
        <w:rPr>
          <w:rFonts w:ascii="Times New Roman" w:hAnsi="Times New Roman" w:cs="Times New Roman"/>
          <w:sz w:val="24"/>
          <w:szCs w:val="24"/>
        </w:rPr>
        <w:t xml:space="preserve"> Formal Complaint filed at Docket No. C-20</w:t>
      </w:r>
      <w:r w:rsidR="001552F6">
        <w:rPr>
          <w:rFonts w:ascii="Times New Roman" w:hAnsi="Times New Roman" w:cs="Times New Roman"/>
          <w:sz w:val="24"/>
          <w:szCs w:val="24"/>
        </w:rPr>
        <w:t>23</w:t>
      </w:r>
      <w:r w:rsidR="00DE0F73" w:rsidRPr="00FD7693">
        <w:rPr>
          <w:rFonts w:ascii="Times New Roman" w:hAnsi="Times New Roman" w:cs="Times New Roman"/>
          <w:sz w:val="24"/>
          <w:szCs w:val="24"/>
        </w:rPr>
        <w:t>-</w:t>
      </w:r>
      <w:r w:rsidR="00F733C2">
        <w:rPr>
          <w:rFonts w:ascii="Times New Roman" w:hAnsi="Times New Roman" w:cs="Times New Roman"/>
          <w:sz w:val="24"/>
          <w:szCs w:val="24"/>
        </w:rPr>
        <w:t>3038703</w:t>
      </w:r>
      <w:r w:rsidRPr="00FD7693">
        <w:rPr>
          <w:rFonts w:ascii="Times New Roman" w:hAnsi="Times New Roman" w:cs="Times New Roman"/>
          <w:sz w:val="24"/>
          <w:szCs w:val="24"/>
        </w:rPr>
        <w:t xml:space="preserve"> </w:t>
      </w:r>
      <w:r w:rsidR="00604CEE">
        <w:rPr>
          <w:rFonts w:ascii="Times New Roman" w:hAnsi="Times New Roman" w:cs="Times New Roman"/>
          <w:sz w:val="24"/>
          <w:szCs w:val="24"/>
        </w:rPr>
        <w:t>for lack of Commission jurisdiction to award monetary damages.</w:t>
      </w:r>
      <w:r w:rsidR="005D6C53" w:rsidRPr="00FD7693">
        <w:rPr>
          <w:rFonts w:ascii="Times New Roman" w:hAnsi="Times New Roman" w:cs="Times New Roman"/>
          <w:sz w:val="24"/>
          <w:szCs w:val="24"/>
        </w:rPr>
        <w:br/>
      </w:r>
    </w:p>
    <w:p w14:paraId="229F0692" w14:textId="4C91AB36" w:rsidR="00173F60" w:rsidRDefault="001453F2" w:rsidP="00831A88">
      <w:pPr>
        <w:spacing w:line="360" w:lineRule="auto"/>
        <w:ind w:firstLine="1440"/>
        <w:rPr>
          <w:rFonts w:ascii="Times New Roman" w:hAnsi="Times New Roman" w:cs="Times New Roman"/>
          <w:sz w:val="24"/>
          <w:szCs w:val="24"/>
        </w:rPr>
      </w:pPr>
      <w:r w:rsidRPr="00FD7693">
        <w:rPr>
          <w:rFonts w:ascii="Times New Roman" w:hAnsi="Times New Roman" w:cs="Times New Roman"/>
          <w:sz w:val="24"/>
          <w:szCs w:val="24"/>
        </w:rPr>
        <w:t>3.</w:t>
      </w:r>
      <w:r w:rsidRPr="00FD7693">
        <w:rPr>
          <w:rFonts w:ascii="Times New Roman" w:hAnsi="Times New Roman" w:cs="Times New Roman"/>
          <w:sz w:val="24"/>
          <w:szCs w:val="24"/>
        </w:rPr>
        <w:tab/>
      </w:r>
      <w:bookmarkStart w:id="6" w:name="_Hlk136858061"/>
      <w:r w:rsidR="000F4D7D" w:rsidRPr="00FD7693">
        <w:rPr>
          <w:rFonts w:ascii="Times New Roman" w:hAnsi="Times New Roman" w:cs="Times New Roman"/>
          <w:sz w:val="24"/>
          <w:szCs w:val="24"/>
        </w:rPr>
        <w:t xml:space="preserve">That Complainant </w:t>
      </w:r>
      <w:r w:rsidR="000F4D7D">
        <w:rPr>
          <w:rFonts w:ascii="Times New Roman" w:hAnsi="Times New Roman" w:cs="Times New Roman"/>
          <w:sz w:val="24"/>
          <w:szCs w:val="24"/>
        </w:rPr>
        <w:t>Todd Elliott Kroger</w:t>
      </w:r>
      <w:r w:rsidR="00AD7D24">
        <w:rPr>
          <w:rFonts w:ascii="Times New Roman" w:hAnsi="Times New Roman" w:cs="Times New Roman"/>
          <w:sz w:val="24"/>
          <w:szCs w:val="24"/>
        </w:rPr>
        <w:t>’s</w:t>
      </w:r>
      <w:r w:rsidR="000F4D7D">
        <w:rPr>
          <w:rFonts w:ascii="Times New Roman" w:hAnsi="Times New Roman" w:cs="Times New Roman"/>
          <w:sz w:val="24"/>
          <w:szCs w:val="24"/>
        </w:rPr>
        <w:t xml:space="preserve"> </w:t>
      </w:r>
      <w:r w:rsidR="003369C1">
        <w:rPr>
          <w:rFonts w:ascii="Times New Roman" w:hAnsi="Times New Roman" w:cs="Times New Roman"/>
          <w:sz w:val="24"/>
          <w:szCs w:val="24"/>
        </w:rPr>
        <w:t>a</w:t>
      </w:r>
      <w:r w:rsidR="00437915">
        <w:rPr>
          <w:rFonts w:ascii="Times New Roman" w:hAnsi="Times New Roman" w:cs="Times New Roman"/>
          <w:sz w:val="24"/>
          <w:szCs w:val="24"/>
        </w:rPr>
        <w:t xml:space="preserve">llegations </w:t>
      </w:r>
      <w:r w:rsidR="007F7B37">
        <w:rPr>
          <w:rFonts w:ascii="Times New Roman" w:hAnsi="Times New Roman" w:cs="Times New Roman"/>
          <w:sz w:val="24"/>
          <w:szCs w:val="24"/>
        </w:rPr>
        <w:t xml:space="preserve">arising </w:t>
      </w:r>
      <w:r w:rsidR="003D4694">
        <w:rPr>
          <w:rFonts w:ascii="Times New Roman" w:hAnsi="Times New Roman" w:cs="Times New Roman"/>
          <w:sz w:val="24"/>
          <w:szCs w:val="24"/>
        </w:rPr>
        <w:t xml:space="preserve">under </w:t>
      </w:r>
      <w:r w:rsidR="00CC4FF7">
        <w:rPr>
          <w:rFonts w:ascii="Times New Roman" w:hAnsi="Times New Roman" w:cs="Times New Roman"/>
          <w:sz w:val="24"/>
          <w:szCs w:val="24"/>
        </w:rPr>
        <w:t>federal st</w:t>
      </w:r>
      <w:r w:rsidR="000C3E0A">
        <w:rPr>
          <w:rFonts w:ascii="Times New Roman" w:hAnsi="Times New Roman" w:cs="Times New Roman"/>
          <w:sz w:val="24"/>
          <w:szCs w:val="24"/>
        </w:rPr>
        <w:t>atute</w:t>
      </w:r>
      <w:r w:rsidR="007F7B37">
        <w:rPr>
          <w:rFonts w:ascii="Times New Roman" w:hAnsi="Times New Roman" w:cs="Times New Roman"/>
          <w:sz w:val="24"/>
          <w:szCs w:val="24"/>
        </w:rPr>
        <w:t>s</w:t>
      </w:r>
      <w:r w:rsidR="0009454D" w:rsidRPr="0009454D">
        <w:rPr>
          <w:rFonts w:ascii="Times New Roman" w:hAnsi="Times New Roman" w:cs="Times New Roman"/>
          <w:sz w:val="24"/>
          <w:szCs w:val="24"/>
        </w:rPr>
        <w:t xml:space="preserve"> </w:t>
      </w:r>
      <w:r w:rsidR="0009454D">
        <w:rPr>
          <w:rFonts w:ascii="Times New Roman" w:hAnsi="Times New Roman" w:cs="Times New Roman"/>
          <w:sz w:val="24"/>
          <w:szCs w:val="24"/>
        </w:rPr>
        <w:t xml:space="preserve">against Respondent Duquesne Light Company </w:t>
      </w:r>
      <w:r w:rsidR="007F7B37">
        <w:rPr>
          <w:rFonts w:ascii="Times New Roman" w:hAnsi="Times New Roman" w:cs="Times New Roman"/>
          <w:sz w:val="24"/>
          <w:szCs w:val="24"/>
        </w:rPr>
        <w:t xml:space="preserve">are </w:t>
      </w:r>
      <w:r w:rsidR="0009454D">
        <w:rPr>
          <w:rFonts w:ascii="Times New Roman" w:hAnsi="Times New Roman" w:cs="Times New Roman"/>
          <w:sz w:val="24"/>
          <w:szCs w:val="24"/>
        </w:rPr>
        <w:t xml:space="preserve">dismissed </w:t>
      </w:r>
      <w:r w:rsidR="0009454D" w:rsidRPr="00FD7693">
        <w:rPr>
          <w:rFonts w:ascii="Times New Roman" w:hAnsi="Times New Roman" w:cs="Times New Roman"/>
          <w:sz w:val="24"/>
          <w:szCs w:val="24"/>
        </w:rPr>
        <w:t>from his Formal Complaint filed at Docket No. C-20</w:t>
      </w:r>
      <w:r w:rsidR="0009454D">
        <w:rPr>
          <w:rFonts w:ascii="Times New Roman" w:hAnsi="Times New Roman" w:cs="Times New Roman"/>
          <w:sz w:val="24"/>
          <w:szCs w:val="24"/>
        </w:rPr>
        <w:t>23</w:t>
      </w:r>
      <w:r w:rsidR="0009454D" w:rsidRPr="00FD7693">
        <w:rPr>
          <w:rFonts w:ascii="Times New Roman" w:hAnsi="Times New Roman" w:cs="Times New Roman"/>
          <w:sz w:val="24"/>
          <w:szCs w:val="24"/>
        </w:rPr>
        <w:t>-</w:t>
      </w:r>
      <w:r w:rsidR="00F733C2">
        <w:rPr>
          <w:rFonts w:ascii="Times New Roman" w:hAnsi="Times New Roman" w:cs="Times New Roman"/>
          <w:sz w:val="24"/>
          <w:szCs w:val="24"/>
        </w:rPr>
        <w:t>3038703</w:t>
      </w:r>
      <w:r w:rsidR="0009454D" w:rsidRPr="00FD7693">
        <w:rPr>
          <w:rFonts w:ascii="Times New Roman" w:hAnsi="Times New Roman" w:cs="Times New Roman"/>
          <w:sz w:val="24"/>
          <w:szCs w:val="24"/>
        </w:rPr>
        <w:t xml:space="preserve"> </w:t>
      </w:r>
      <w:r w:rsidR="0009454D">
        <w:rPr>
          <w:rFonts w:ascii="Times New Roman" w:hAnsi="Times New Roman" w:cs="Times New Roman"/>
          <w:sz w:val="24"/>
          <w:szCs w:val="24"/>
        </w:rPr>
        <w:t>for lack of Commission jurisdiction</w:t>
      </w:r>
      <w:r w:rsidR="005324DB">
        <w:rPr>
          <w:rFonts w:ascii="Times New Roman" w:hAnsi="Times New Roman" w:cs="Times New Roman"/>
          <w:sz w:val="24"/>
          <w:szCs w:val="24"/>
        </w:rPr>
        <w:t xml:space="preserve"> to adjudicate federal claims.  </w:t>
      </w:r>
      <w:r w:rsidR="000C3E0A">
        <w:rPr>
          <w:rFonts w:ascii="Times New Roman" w:hAnsi="Times New Roman" w:cs="Times New Roman"/>
          <w:sz w:val="24"/>
          <w:szCs w:val="24"/>
        </w:rPr>
        <w:t xml:space="preserve"> </w:t>
      </w:r>
    </w:p>
    <w:bookmarkEnd w:id="6"/>
    <w:p w14:paraId="550D49F9" w14:textId="77777777" w:rsidR="00AA1A6B" w:rsidRDefault="00AA1A6B" w:rsidP="008F511D">
      <w:pPr>
        <w:spacing w:line="360" w:lineRule="auto"/>
        <w:rPr>
          <w:rFonts w:ascii="Times New Roman" w:hAnsi="Times New Roman" w:cs="Times New Roman"/>
          <w:sz w:val="24"/>
          <w:szCs w:val="24"/>
        </w:rPr>
      </w:pPr>
    </w:p>
    <w:p w14:paraId="5B917495" w14:textId="4F686448" w:rsidR="000F4D7D" w:rsidRDefault="00AA1A6B" w:rsidP="003B3E8D">
      <w:pPr>
        <w:spacing w:line="360" w:lineRule="auto"/>
        <w:ind w:firstLine="144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FD7693">
        <w:rPr>
          <w:rFonts w:ascii="Times New Roman" w:hAnsi="Times New Roman" w:cs="Times New Roman"/>
          <w:sz w:val="24"/>
          <w:szCs w:val="24"/>
        </w:rPr>
        <w:t xml:space="preserve">That Complainant </w:t>
      </w:r>
      <w:r>
        <w:rPr>
          <w:rFonts w:ascii="Times New Roman" w:hAnsi="Times New Roman" w:cs="Times New Roman"/>
          <w:sz w:val="24"/>
          <w:szCs w:val="24"/>
        </w:rPr>
        <w:t>Todd Elliott Kroger allegations a</w:t>
      </w:r>
      <w:r w:rsidR="0005057A">
        <w:rPr>
          <w:rFonts w:ascii="Times New Roman" w:hAnsi="Times New Roman" w:cs="Times New Roman"/>
          <w:sz w:val="24"/>
          <w:szCs w:val="24"/>
        </w:rPr>
        <w:t>sserting criminal and state civil proceeding</w:t>
      </w:r>
      <w:r w:rsidR="00CB340B">
        <w:rPr>
          <w:rFonts w:ascii="Times New Roman" w:hAnsi="Times New Roman" w:cs="Times New Roman"/>
          <w:sz w:val="24"/>
          <w:szCs w:val="24"/>
        </w:rPr>
        <w:t>s</w:t>
      </w:r>
      <w:r w:rsidR="0005057A">
        <w:rPr>
          <w:rFonts w:ascii="Times New Roman" w:hAnsi="Times New Roman" w:cs="Times New Roman"/>
          <w:sz w:val="24"/>
          <w:szCs w:val="24"/>
        </w:rPr>
        <w:t xml:space="preserve"> </w:t>
      </w:r>
      <w:r w:rsidR="00CB340B">
        <w:rPr>
          <w:rFonts w:ascii="Times New Roman" w:hAnsi="Times New Roman" w:cs="Times New Roman"/>
          <w:sz w:val="24"/>
          <w:szCs w:val="24"/>
        </w:rPr>
        <w:t xml:space="preserve">against </w:t>
      </w:r>
      <w:r>
        <w:rPr>
          <w:rFonts w:ascii="Times New Roman" w:hAnsi="Times New Roman" w:cs="Times New Roman"/>
          <w:sz w:val="24"/>
          <w:szCs w:val="24"/>
        </w:rPr>
        <w:t xml:space="preserve">Respondent Duquesne Light Company are </w:t>
      </w:r>
      <w:r w:rsidR="00F75ED4">
        <w:rPr>
          <w:rFonts w:ascii="Times New Roman" w:hAnsi="Times New Roman" w:cs="Times New Roman"/>
          <w:sz w:val="24"/>
          <w:szCs w:val="24"/>
        </w:rPr>
        <w:t xml:space="preserve">struck </w:t>
      </w:r>
      <w:r w:rsidR="008079FE">
        <w:rPr>
          <w:rFonts w:ascii="Times New Roman" w:hAnsi="Times New Roman" w:cs="Times New Roman"/>
          <w:sz w:val="24"/>
          <w:szCs w:val="24"/>
        </w:rPr>
        <w:t xml:space="preserve">from </w:t>
      </w:r>
      <w:r w:rsidRPr="00FD7693">
        <w:rPr>
          <w:rFonts w:ascii="Times New Roman" w:hAnsi="Times New Roman" w:cs="Times New Roman"/>
          <w:sz w:val="24"/>
          <w:szCs w:val="24"/>
        </w:rPr>
        <w:t>his Formal Complaint filed at Docket No. C-20</w:t>
      </w:r>
      <w:r>
        <w:rPr>
          <w:rFonts w:ascii="Times New Roman" w:hAnsi="Times New Roman" w:cs="Times New Roman"/>
          <w:sz w:val="24"/>
          <w:szCs w:val="24"/>
        </w:rPr>
        <w:t>23</w:t>
      </w:r>
      <w:r w:rsidRPr="00FD7693">
        <w:rPr>
          <w:rFonts w:ascii="Times New Roman" w:hAnsi="Times New Roman" w:cs="Times New Roman"/>
          <w:sz w:val="24"/>
          <w:szCs w:val="24"/>
        </w:rPr>
        <w:t>-</w:t>
      </w:r>
      <w:r w:rsidR="00F733C2">
        <w:rPr>
          <w:rFonts w:ascii="Times New Roman" w:hAnsi="Times New Roman" w:cs="Times New Roman"/>
          <w:sz w:val="24"/>
          <w:szCs w:val="24"/>
        </w:rPr>
        <w:t>3038703</w:t>
      </w:r>
      <w:r w:rsidRPr="00FD7693">
        <w:rPr>
          <w:rFonts w:ascii="Times New Roman" w:hAnsi="Times New Roman" w:cs="Times New Roman"/>
          <w:sz w:val="24"/>
          <w:szCs w:val="24"/>
        </w:rPr>
        <w:t xml:space="preserve"> </w:t>
      </w:r>
      <w:r w:rsidR="00CD0CA0">
        <w:rPr>
          <w:rFonts w:ascii="Times New Roman" w:hAnsi="Times New Roman" w:cs="Times New Roman"/>
          <w:sz w:val="24"/>
          <w:szCs w:val="24"/>
        </w:rPr>
        <w:t xml:space="preserve">as </w:t>
      </w:r>
      <w:r w:rsidR="00CB340B">
        <w:rPr>
          <w:rFonts w:ascii="Times New Roman" w:hAnsi="Times New Roman" w:cs="Times New Roman"/>
          <w:sz w:val="24"/>
          <w:szCs w:val="24"/>
        </w:rPr>
        <w:t>impertinent matter.</w:t>
      </w:r>
      <w:r w:rsidR="003B3E8D" w:rsidRPr="00FD7693">
        <w:rPr>
          <w:rFonts w:ascii="Times New Roman" w:hAnsi="Times New Roman" w:cs="Times New Roman"/>
          <w:sz w:val="24"/>
          <w:szCs w:val="24"/>
        </w:rPr>
        <w:t xml:space="preserve"> </w:t>
      </w:r>
      <w:r w:rsidR="001671EB" w:rsidRPr="00FD7693">
        <w:rPr>
          <w:rFonts w:ascii="Times New Roman" w:hAnsi="Times New Roman" w:cs="Times New Roman"/>
          <w:sz w:val="24"/>
          <w:szCs w:val="24"/>
        </w:rPr>
        <w:br/>
      </w:r>
    </w:p>
    <w:p w14:paraId="14391265" w14:textId="5E134691" w:rsidR="001453F2" w:rsidRDefault="003B3E8D" w:rsidP="00831A88">
      <w:pPr>
        <w:spacing w:line="360" w:lineRule="auto"/>
        <w:ind w:firstLine="144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1453F2" w:rsidRPr="00FD7693">
        <w:rPr>
          <w:rFonts w:ascii="Times New Roman" w:hAnsi="Times New Roman" w:cs="Times New Roman"/>
          <w:sz w:val="24"/>
          <w:szCs w:val="24"/>
        </w:rPr>
        <w:t xml:space="preserve">That </w:t>
      </w:r>
      <w:r>
        <w:rPr>
          <w:rFonts w:ascii="Times New Roman" w:hAnsi="Times New Roman" w:cs="Times New Roman"/>
          <w:sz w:val="24"/>
          <w:szCs w:val="24"/>
        </w:rPr>
        <w:t>Respondent Duquesne Light Company</w:t>
      </w:r>
      <w:r w:rsidR="001453F2" w:rsidRPr="00FD7693">
        <w:rPr>
          <w:rFonts w:ascii="Times New Roman" w:hAnsi="Times New Roman" w:cs="Times New Roman"/>
          <w:sz w:val="24"/>
          <w:szCs w:val="24"/>
        </w:rPr>
        <w:t xml:space="preserve">’s </w:t>
      </w:r>
      <w:r w:rsidR="00C26820" w:rsidRPr="00FD7693">
        <w:rPr>
          <w:rFonts w:ascii="Times New Roman" w:hAnsi="Times New Roman" w:cs="Times New Roman"/>
          <w:sz w:val="24"/>
          <w:szCs w:val="24"/>
        </w:rPr>
        <w:t>request to dismiss the Complaint filed by</w:t>
      </w:r>
      <w:r w:rsidR="00DE0F73" w:rsidRPr="00FD7693">
        <w:rPr>
          <w:rFonts w:ascii="Times New Roman" w:hAnsi="Times New Roman" w:cs="Times New Roman"/>
          <w:sz w:val="24"/>
          <w:szCs w:val="24"/>
        </w:rPr>
        <w:t xml:space="preserve"> </w:t>
      </w:r>
      <w:r>
        <w:rPr>
          <w:rFonts w:ascii="Times New Roman" w:hAnsi="Times New Roman" w:cs="Times New Roman"/>
          <w:sz w:val="24"/>
          <w:szCs w:val="24"/>
        </w:rPr>
        <w:t>To</w:t>
      </w:r>
      <w:r w:rsidR="0007137B">
        <w:rPr>
          <w:rFonts w:ascii="Times New Roman" w:hAnsi="Times New Roman" w:cs="Times New Roman"/>
          <w:sz w:val="24"/>
          <w:szCs w:val="24"/>
        </w:rPr>
        <w:t xml:space="preserve">dd Elliott Kroger </w:t>
      </w:r>
      <w:r w:rsidR="00C26820" w:rsidRPr="00FD7693">
        <w:rPr>
          <w:rFonts w:ascii="Times New Roman" w:hAnsi="Times New Roman" w:cs="Times New Roman"/>
          <w:sz w:val="24"/>
          <w:szCs w:val="24"/>
        </w:rPr>
        <w:t xml:space="preserve">against </w:t>
      </w:r>
      <w:r w:rsidR="0007137B">
        <w:rPr>
          <w:rFonts w:ascii="Times New Roman" w:hAnsi="Times New Roman" w:cs="Times New Roman"/>
          <w:sz w:val="24"/>
          <w:szCs w:val="24"/>
        </w:rPr>
        <w:t>Duquesne Light Company</w:t>
      </w:r>
      <w:r w:rsidR="00340220">
        <w:rPr>
          <w:rFonts w:ascii="Times New Roman" w:hAnsi="Times New Roman" w:cs="Times New Roman"/>
          <w:sz w:val="24"/>
          <w:szCs w:val="24"/>
        </w:rPr>
        <w:t xml:space="preserve"> </w:t>
      </w:r>
      <w:r w:rsidR="00C26820" w:rsidRPr="00FD7693">
        <w:rPr>
          <w:rFonts w:ascii="Times New Roman" w:hAnsi="Times New Roman" w:cs="Times New Roman"/>
          <w:sz w:val="24"/>
          <w:szCs w:val="24"/>
        </w:rPr>
        <w:t>at Docket No.</w:t>
      </w:r>
      <w:r w:rsidR="00DE0F73" w:rsidRPr="00FD7693">
        <w:rPr>
          <w:rFonts w:ascii="Times New Roman" w:hAnsi="Times New Roman" w:cs="Times New Roman"/>
          <w:sz w:val="24"/>
          <w:szCs w:val="24"/>
        </w:rPr>
        <w:t xml:space="preserve"> C-20</w:t>
      </w:r>
      <w:r w:rsidR="0007137B">
        <w:rPr>
          <w:rFonts w:ascii="Times New Roman" w:hAnsi="Times New Roman" w:cs="Times New Roman"/>
          <w:sz w:val="24"/>
          <w:szCs w:val="24"/>
        </w:rPr>
        <w:t>23</w:t>
      </w:r>
      <w:r w:rsidR="00DE0F73" w:rsidRPr="00FD7693">
        <w:rPr>
          <w:rFonts w:ascii="Times New Roman" w:hAnsi="Times New Roman" w:cs="Times New Roman"/>
          <w:sz w:val="24"/>
          <w:szCs w:val="24"/>
        </w:rPr>
        <w:t>-30</w:t>
      </w:r>
      <w:r w:rsidR="00844897" w:rsidRPr="00FD7693">
        <w:rPr>
          <w:rFonts w:ascii="Times New Roman" w:hAnsi="Times New Roman" w:cs="Times New Roman"/>
          <w:sz w:val="24"/>
          <w:szCs w:val="24"/>
        </w:rPr>
        <w:t>3</w:t>
      </w:r>
      <w:r w:rsidR="0007137B">
        <w:rPr>
          <w:rFonts w:ascii="Times New Roman" w:hAnsi="Times New Roman" w:cs="Times New Roman"/>
          <w:sz w:val="24"/>
          <w:szCs w:val="24"/>
        </w:rPr>
        <w:t>8</w:t>
      </w:r>
      <w:r w:rsidR="00F733C2">
        <w:rPr>
          <w:rFonts w:ascii="Times New Roman" w:hAnsi="Times New Roman" w:cs="Times New Roman"/>
          <w:sz w:val="24"/>
          <w:szCs w:val="24"/>
        </w:rPr>
        <w:t>703</w:t>
      </w:r>
      <w:r w:rsidR="00DE0F73" w:rsidRPr="00FD7693">
        <w:rPr>
          <w:rFonts w:ascii="Times New Roman" w:hAnsi="Times New Roman" w:cs="Times New Roman"/>
          <w:sz w:val="24"/>
          <w:szCs w:val="24"/>
        </w:rPr>
        <w:t xml:space="preserve"> </w:t>
      </w:r>
      <w:r w:rsidR="00510326" w:rsidRPr="00FD7693">
        <w:rPr>
          <w:rFonts w:ascii="Times New Roman" w:hAnsi="Times New Roman" w:cs="Times New Roman"/>
          <w:sz w:val="24"/>
          <w:szCs w:val="24"/>
        </w:rPr>
        <w:t xml:space="preserve">is denied with respect to Complainant’s allegations concerning reasonableness of </w:t>
      </w:r>
      <w:r w:rsidR="00510326" w:rsidRPr="00FD7693">
        <w:rPr>
          <w:rFonts w:ascii="Times New Roman" w:hAnsi="Times New Roman" w:cs="Times New Roman"/>
          <w:sz w:val="24"/>
          <w:szCs w:val="24"/>
        </w:rPr>
        <w:lastRenderedPageBreak/>
        <w:t>service</w:t>
      </w:r>
      <w:r w:rsidR="005D6C53" w:rsidRPr="00FD7693">
        <w:rPr>
          <w:rFonts w:ascii="Times New Roman" w:hAnsi="Times New Roman" w:cs="Times New Roman"/>
          <w:sz w:val="24"/>
          <w:szCs w:val="24"/>
        </w:rPr>
        <w:t xml:space="preserve">.  </w:t>
      </w:r>
      <w:r w:rsidR="005D6C53" w:rsidRPr="00FD7693">
        <w:rPr>
          <w:rFonts w:ascii="Times New Roman" w:hAnsi="Times New Roman" w:cs="Times New Roman"/>
          <w:sz w:val="24"/>
          <w:szCs w:val="24"/>
        </w:rPr>
        <w:br/>
      </w:r>
    </w:p>
    <w:p w14:paraId="02DA5216" w14:textId="77777777" w:rsidR="00716004" w:rsidRDefault="00716004" w:rsidP="00831A88">
      <w:pPr>
        <w:spacing w:line="360" w:lineRule="auto"/>
        <w:ind w:firstLine="1440"/>
        <w:rPr>
          <w:rFonts w:ascii="Times New Roman" w:hAnsi="Times New Roman" w:cs="Times New Roman"/>
          <w:sz w:val="24"/>
          <w:szCs w:val="24"/>
        </w:rPr>
      </w:pPr>
    </w:p>
    <w:p w14:paraId="67E2879B" w14:textId="77777777" w:rsidR="00716004" w:rsidRPr="00FD7693" w:rsidRDefault="00716004" w:rsidP="00831A88">
      <w:pPr>
        <w:spacing w:line="360" w:lineRule="auto"/>
        <w:ind w:firstLine="1440"/>
        <w:rPr>
          <w:rFonts w:ascii="Times New Roman" w:hAnsi="Times New Roman" w:cs="Times New Roman"/>
          <w:sz w:val="24"/>
          <w:szCs w:val="24"/>
        </w:rPr>
      </w:pPr>
    </w:p>
    <w:p w14:paraId="371F99F8" w14:textId="045E1025" w:rsidR="00510326" w:rsidRPr="00FD7693" w:rsidRDefault="001453F2" w:rsidP="00831A88">
      <w:pPr>
        <w:tabs>
          <w:tab w:val="left" w:pos="1440"/>
          <w:tab w:val="left" w:pos="2160"/>
          <w:tab w:val="left" w:pos="2880"/>
        </w:tabs>
        <w:autoSpaceDE/>
        <w:autoSpaceDN/>
        <w:spacing w:line="360" w:lineRule="auto"/>
        <w:rPr>
          <w:rFonts w:ascii="Times New Roman" w:hAnsi="Times New Roman" w:cs="Times New Roman"/>
          <w:spacing w:val="-3"/>
          <w:sz w:val="24"/>
          <w:szCs w:val="24"/>
        </w:rPr>
      </w:pPr>
      <w:r w:rsidRPr="00FD7693">
        <w:rPr>
          <w:rFonts w:ascii="Times New Roman" w:hAnsi="Times New Roman" w:cs="Times New Roman"/>
          <w:spacing w:val="-3"/>
          <w:sz w:val="24"/>
          <w:szCs w:val="24"/>
        </w:rPr>
        <w:tab/>
      </w:r>
      <w:r w:rsidR="00340220">
        <w:rPr>
          <w:rFonts w:ascii="Times New Roman" w:hAnsi="Times New Roman" w:cs="Times New Roman"/>
          <w:spacing w:val="-3"/>
          <w:sz w:val="24"/>
          <w:szCs w:val="24"/>
        </w:rPr>
        <w:t>6</w:t>
      </w:r>
      <w:r w:rsidRPr="00FD7693">
        <w:rPr>
          <w:rFonts w:ascii="Times New Roman" w:hAnsi="Times New Roman" w:cs="Times New Roman"/>
          <w:spacing w:val="-3"/>
          <w:sz w:val="24"/>
          <w:szCs w:val="24"/>
        </w:rPr>
        <w:t>.</w:t>
      </w:r>
      <w:r w:rsidRPr="00FD7693">
        <w:rPr>
          <w:rFonts w:ascii="Times New Roman" w:hAnsi="Times New Roman" w:cs="Times New Roman"/>
          <w:spacing w:val="-3"/>
          <w:sz w:val="24"/>
          <w:szCs w:val="24"/>
        </w:rPr>
        <w:tab/>
        <w:t>T</w:t>
      </w:r>
      <w:r w:rsidR="00510326" w:rsidRPr="00FD7693">
        <w:rPr>
          <w:rFonts w:ascii="Times New Roman" w:hAnsi="Times New Roman" w:cs="Times New Roman"/>
          <w:spacing w:val="-3"/>
          <w:sz w:val="24"/>
          <w:szCs w:val="24"/>
        </w:rPr>
        <w:t xml:space="preserve">hat </w:t>
      </w:r>
      <w:r w:rsidR="00294DD3" w:rsidRPr="00FD7693">
        <w:rPr>
          <w:rFonts w:ascii="Times New Roman" w:hAnsi="Times New Roman" w:cs="Times New Roman"/>
          <w:spacing w:val="-3"/>
          <w:sz w:val="24"/>
          <w:szCs w:val="24"/>
        </w:rPr>
        <w:t xml:space="preserve">consistent with the reasoning in this Order, </w:t>
      </w:r>
      <w:r w:rsidR="00522913" w:rsidRPr="00FD7693">
        <w:rPr>
          <w:rFonts w:ascii="Times New Roman" w:hAnsi="Times New Roman" w:cs="Times New Roman"/>
          <w:spacing w:val="-3"/>
          <w:sz w:val="24"/>
          <w:szCs w:val="24"/>
        </w:rPr>
        <w:t xml:space="preserve">this case shall be </w:t>
      </w:r>
      <w:r w:rsidR="003252EE" w:rsidRPr="00FD7693">
        <w:rPr>
          <w:rFonts w:ascii="Times New Roman" w:hAnsi="Times New Roman" w:cs="Times New Roman"/>
          <w:spacing w:val="-3"/>
          <w:sz w:val="24"/>
          <w:szCs w:val="24"/>
        </w:rPr>
        <w:t xml:space="preserve">scheduled for </w:t>
      </w:r>
      <w:r w:rsidR="00294DD3" w:rsidRPr="00FD7693">
        <w:rPr>
          <w:rFonts w:ascii="Times New Roman" w:hAnsi="Times New Roman" w:cs="Times New Roman"/>
          <w:spacing w:val="-3"/>
          <w:sz w:val="24"/>
          <w:szCs w:val="24"/>
        </w:rPr>
        <w:t xml:space="preserve">hearing </w:t>
      </w:r>
      <w:r w:rsidR="003252EE" w:rsidRPr="00FD7693">
        <w:rPr>
          <w:rFonts w:ascii="Times New Roman" w:hAnsi="Times New Roman" w:cs="Times New Roman"/>
          <w:spacing w:val="-3"/>
          <w:sz w:val="24"/>
          <w:szCs w:val="24"/>
        </w:rPr>
        <w:t xml:space="preserve">and the Parties so notified in </w:t>
      </w:r>
      <w:r w:rsidR="004C25A4" w:rsidRPr="00FD7693">
        <w:rPr>
          <w:rFonts w:ascii="Times New Roman" w:hAnsi="Times New Roman" w:cs="Times New Roman"/>
          <w:spacing w:val="-3"/>
          <w:sz w:val="24"/>
          <w:szCs w:val="24"/>
        </w:rPr>
        <w:t>writing</w:t>
      </w:r>
      <w:r w:rsidR="00294DD3" w:rsidRPr="00FD7693">
        <w:rPr>
          <w:rFonts w:ascii="Times New Roman" w:hAnsi="Times New Roman" w:cs="Times New Roman"/>
          <w:spacing w:val="-3"/>
          <w:sz w:val="24"/>
          <w:szCs w:val="24"/>
        </w:rPr>
        <w:t xml:space="preserve">.  </w:t>
      </w:r>
    </w:p>
    <w:p w14:paraId="5262A0E0" w14:textId="77777777" w:rsidR="0038690D" w:rsidRPr="00FD7693" w:rsidRDefault="0038690D" w:rsidP="00831A88">
      <w:pPr>
        <w:pStyle w:val="ParaTab1"/>
        <w:spacing w:line="360" w:lineRule="auto"/>
        <w:rPr>
          <w:rFonts w:ascii="Times New Roman" w:hAnsi="Times New Roman" w:cs="Times New Roman"/>
        </w:rPr>
      </w:pPr>
    </w:p>
    <w:p w14:paraId="02328932" w14:textId="77777777" w:rsidR="0036427A" w:rsidRPr="00FD7693" w:rsidRDefault="00225D89" w:rsidP="00831A88">
      <w:pPr>
        <w:pStyle w:val="ParaTab1"/>
        <w:spacing w:line="360" w:lineRule="auto"/>
        <w:ind w:firstLine="0"/>
        <w:rPr>
          <w:rFonts w:ascii="Times New Roman" w:hAnsi="Times New Roman" w:cs="Times New Roman"/>
        </w:rPr>
      </w:pPr>
      <w:r w:rsidRPr="00FD7693">
        <w:rPr>
          <w:rFonts w:ascii="Times New Roman" w:hAnsi="Times New Roman" w:cs="Times New Roman"/>
          <w:noProof/>
        </w:rPr>
        <w:drawing>
          <wp:anchor distT="0" distB="0" distL="114300" distR="114300" simplePos="0" relativeHeight="251658240" behindDoc="1" locked="0" layoutInCell="1" allowOverlap="1" wp14:anchorId="034A4236" wp14:editId="32D466F6">
            <wp:simplePos x="0" y="0"/>
            <wp:positionH relativeFrom="column">
              <wp:posOffset>2903220</wp:posOffset>
            </wp:positionH>
            <wp:positionV relativeFrom="paragraph">
              <wp:posOffset>60960</wp:posOffset>
            </wp:positionV>
            <wp:extent cx="2851785" cy="1073785"/>
            <wp:effectExtent l="0" t="0" r="5715" b="0"/>
            <wp:wrapNone/>
            <wp:docPr id="2" name="Picture 2"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1785" cy="1073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B25C4" w14:textId="7D8FA312" w:rsidR="006A0452" w:rsidRDefault="00343498" w:rsidP="0036427A">
      <w:pPr>
        <w:pStyle w:val="ParaTab1"/>
        <w:spacing w:line="480" w:lineRule="auto"/>
        <w:ind w:firstLine="0"/>
        <w:rPr>
          <w:rFonts w:ascii="Times New Roman" w:hAnsi="Times New Roman"/>
        </w:rPr>
      </w:pPr>
      <w:r w:rsidRPr="00FD7693">
        <w:rPr>
          <w:rFonts w:ascii="Times New Roman" w:hAnsi="Times New Roman" w:cs="Times New Roman"/>
        </w:rPr>
        <w:t>Date</w:t>
      </w:r>
      <w:r w:rsidR="006A0452" w:rsidRPr="00FD7693">
        <w:rPr>
          <w:rFonts w:ascii="Times New Roman" w:hAnsi="Times New Roman" w:cs="Times New Roman"/>
        </w:rPr>
        <w:t>:</w:t>
      </w:r>
      <w:r w:rsidR="00191769" w:rsidRPr="00FD7693">
        <w:rPr>
          <w:rFonts w:ascii="Times New Roman" w:hAnsi="Times New Roman" w:cs="Times New Roman"/>
        </w:rPr>
        <w:t xml:space="preserve">  </w:t>
      </w:r>
      <w:r w:rsidR="00522913" w:rsidRPr="00FD7693">
        <w:rPr>
          <w:rFonts w:ascii="Times New Roman" w:hAnsi="Times New Roman" w:cs="Times New Roman"/>
          <w:u w:val="single"/>
        </w:rPr>
        <w:t>J</w:t>
      </w:r>
      <w:r w:rsidR="00340220">
        <w:rPr>
          <w:rFonts w:ascii="Times New Roman" w:hAnsi="Times New Roman" w:cs="Times New Roman"/>
          <w:u w:val="single"/>
        </w:rPr>
        <w:t>une</w:t>
      </w:r>
      <w:r w:rsidR="00522913" w:rsidRPr="00FD7693">
        <w:rPr>
          <w:rFonts w:ascii="Times New Roman" w:hAnsi="Times New Roman" w:cs="Times New Roman"/>
          <w:u w:val="single"/>
        </w:rPr>
        <w:t xml:space="preserve"> </w:t>
      </w:r>
      <w:r w:rsidR="00340220">
        <w:rPr>
          <w:rFonts w:ascii="Times New Roman" w:hAnsi="Times New Roman" w:cs="Times New Roman"/>
          <w:u w:val="single"/>
        </w:rPr>
        <w:t>5</w:t>
      </w:r>
      <w:r w:rsidR="00A72CAA" w:rsidRPr="00FD7693">
        <w:rPr>
          <w:rFonts w:ascii="Times New Roman" w:hAnsi="Times New Roman" w:cs="Times New Roman"/>
          <w:u w:val="single"/>
        </w:rPr>
        <w:t xml:space="preserve">, </w:t>
      </w:r>
      <w:r w:rsidR="003D6C05" w:rsidRPr="00FD7693">
        <w:rPr>
          <w:rFonts w:ascii="Times New Roman" w:hAnsi="Times New Roman" w:cs="Times New Roman"/>
          <w:u w:val="single"/>
        </w:rPr>
        <w:t>20</w:t>
      </w:r>
      <w:r w:rsidR="00522913" w:rsidRPr="00FD7693">
        <w:rPr>
          <w:rFonts w:ascii="Times New Roman" w:hAnsi="Times New Roman" w:cs="Times New Roman"/>
          <w:u w:val="single"/>
        </w:rPr>
        <w:t>2</w:t>
      </w:r>
      <w:r w:rsidR="00340220">
        <w:rPr>
          <w:rFonts w:ascii="Times New Roman" w:hAnsi="Times New Roman" w:cs="Times New Roman"/>
          <w:u w:val="single"/>
        </w:rPr>
        <w:t>3</w:t>
      </w:r>
      <w:r w:rsidR="006A0452">
        <w:rPr>
          <w:rFonts w:ascii="Times New Roman" w:hAnsi="Times New Roman"/>
        </w:rPr>
        <w:tab/>
      </w:r>
      <w:r w:rsidR="006A0452">
        <w:rPr>
          <w:rFonts w:ascii="Times New Roman" w:hAnsi="Times New Roman"/>
        </w:rPr>
        <w:tab/>
      </w:r>
      <w:r w:rsidR="006A0452">
        <w:rPr>
          <w:rFonts w:ascii="Times New Roman" w:hAnsi="Times New Roman"/>
        </w:rPr>
        <w:tab/>
      </w:r>
      <w:r w:rsidR="006A0452">
        <w:rPr>
          <w:rFonts w:ascii="Times New Roman" w:hAnsi="Times New Roman"/>
        </w:rPr>
        <w:tab/>
      </w:r>
      <w:r w:rsidR="006A0452">
        <w:rPr>
          <w:rFonts w:ascii="Times New Roman" w:hAnsi="Times New Roman"/>
        </w:rPr>
        <w:tab/>
        <w:t xml:space="preserve"> </w:t>
      </w:r>
    </w:p>
    <w:p w14:paraId="5B7855C5" w14:textId="77777777" w:rsidR="00716004" w:rsidRDefault="00716004" w:rsidP="0036427A">
      <w:pPr>
        <w:pStyle w:val="ParaTab1"/>
        <w:spacing w:line="480" w:lineRule="auto"/>
        <w:ind w:firstLine="0"/>
        <w:rPr>
          <w:rFonts w:ascii="Times New Roman" w:hAnsi="Times New Roman"/>
        </w:rPr>
        <w:sectPr w:rsidR="00716004" w:rsidSect="00441FDD">
          <w:footerReference w:type="default" r:id="rId11"/>
          <w:pgSz w:w="12240" w:h="15840"/>
          <w:pgMar w:top="1440" w:right="1440" w:bottom="1440" w:left="1440" w:header="720" w:footer="720" w:gutter="0"/>
          <w:cols w:space="720"/>
          <w:titlePg/>
          <w:docGrid w:linePitch="360"/>
        </w:sectPr>
      </w:pPr>
    </w:p>
    <w:p w14:paraId="76C530A9" w14:textId="77777777" w:rsidR="00716004" w:rsidRDefault="00716004" w:rsidP="00716004">
      <w:pPr>
        <w:autoSpaceDE/>
        <w:autoSpaceDN/>
        <w:spacing w:line="259" w:lineRule="auto"/>
        <w:rPr>
          <w:rFonts w:ascii="Microsoft Sans Serif" w:eastAsia="Microsoft Sans Serif" w:hAnsi="Microsoft Sans Serif" w:cs="Microsoft Sans Serif"/>
          <w:sz w:val="24"/>
          <w:szCs w:val="22"/>
        </w:rPr>
      </w:pPr>
    </w:p>
    <w:p w14:paraId="479E22DE" w14:textId="77777777" w:rsidR="00716004" w:rsidRDefault="00716004" w:rsidP="00716004">
      <w:pPr>
        <w:autoSpaceDE/>
        <w:autoSpaceDN/>
        <w:spacing w:after="160" w:line="259" w:lineRule="auto"/>
        <w:rPr>
          <w:rFonts w:ascii="Microsoft Sans Serif" w:eastAsia="Microsoft Sans Serif" w:hAnsi="Microsoft Sans Serif" w:cs="Microsoft Sans Serif"/>
          <w:sz w:val="24"/>
          <w:szCs w:val="22"/>
        </w:rPr>
        <w:sectPr w:rsidR="00716004" w:rsidSect="00716004">
          <w:type w:val="continuous"/>
          <w:pgSz w:w="12240" w:h="15840"/>
          <w:pgMar w:top="1440" w:right="1440" w:bottom="1440" w:left="1440" w:header="720" w:footer="720" w:gutter="0"/>
          <w:cols w:num="2" w:space="720"/>
          <w:titlePg/>
          <w:docGrid w:linePitch="360"/>
        </w:sectPr>
      </w:pPr>
    </w:p>
    <w:p w14:paraId="7A05A128" w14:textId="77777777" w:rsidR="00716004" w:rsidRDefault="00716004" w:rsidP="00716004">
      <w:pPr>
        <w:autoSpaceDE/>
        <w:autoSpaceDN/>
        <w:spacing w:after="160" w:line="259" w:lineRule="auto"/>
        <w:rPr>
          <w:rFonts w:ascii="Microsoft Sans Serif" w:eastAsia="Microsoft Sans Serif" w:hAnsi="Microsoft Sans Serif" w:cs="Microsoft Sans Serif"/>
          <w:b/>
          <w:sz w:val="24"/>
          <w:szCs w:val="22"/>
          <w:u w:val="single"/>
        </w:rPr>
        <w:sectPr w:rsidR="00716004" w:rsidSect="00716004">
          <w:pgSz w:w="12240" w:h="15840"/>
          <w:pgMar w:top="1440" w:right="1440" w:bottom="1440" w:left="1440" w:header="720" w:footer="720" w:gutter="0"/>
          <w:cols w:space="720"/>
          <w:titlePg/>
          <w:docGrid w:linePitch="360"/>
        </w:sectPr>
      </w:pPr>
      <w:r w:rsidRPr="00716004">
        <w:rPr>
          <w:rFonts w:ascii="Microsoft Sans Serif" w:eastAsia="Microsoft Sans Serif" w:hAnsi="Microsoft Sans Serif" w:cs="Microsoft Sans Serif"/>
          <w:b/>
          <w:sz w:val="24"/>
          <w:szCs w:val="22"/>
          <w:u w:val="single"/>
        </w:rPr>
        <w:lastRenderedPageBreak/>
        <w:t>C-2023-3038703 - TODD ELLIOTT KOGER v. DUQUESNE LIGHT COMPANY</w:t>
      </w:r>
      <w:r w:rsidRPr="00716004">
        <w:rPr>
          <w:rFonts w:ascii="Microsoft Sans Serif" w:eastAsia="Microsoft Sans Serif" w:hAnsi="Microsoft Sans Serif" w:cs="Microsoft Sans Serif"/>
          <w:b/>
          <w:sz w:val="24"/>
          <w:szCs w:val="22"/>
          <w:u w:val="single"/>
        </w:rPr>
        <w:cr/>
      </w:r>
      <w:r w:rsidRPr="00716004">
        <w:rPr>
          <w:rFonts w:ascii="Microsoft Sans Serif" w:eastAsia="Microsoft Sans Serif" w:hAnsi="Microsoft Sans Serif" w:cs="Microsoft Sans Serif"/>
          <w:b/>
          <w:sz w:val="24"/>
          <w:szCs w:val="22"/>
          <w:u w:val="single"/>
        </w:rPr>
        <w:cr/>
      </w:r>
    </w:p>
    <w:p w14:paraId="18AC72CC" w14:textId="77777777" w:rsidR="00716004" w:rsidRPr="00716004" w:rsidRDefault="00716004" w:rsidP="00716004">
      <w:pPr>
        <w:autoSpaceDE/>
        <w:autoSpaceDN/>
        <w:spacing w:after="160" w:line="259" w:lineRule="auto"/>
        <w:rPr>
          <w:rFonts w:ascii="Calibri" w:hAnsi="Calibri" w:cs="Times New Roman"/>
          <w:sz w:val="22"/>
          <w:szCs w:val="22"/>
        </w:rPr>
      </w:pPr>
      <w:r w:rsidRPr="00716004">
        <w:rPr>
          <w:rFonts w:ascii="Microsoft Sans Serif" w:eastAsia="Microsoft Sans Serif" w:hAnsi="Microsoft Sans Serif" w:cs="Microsoft Sans Serif"/>
          <w:sz w:val="24"/>
          <w:szCs w:val="22"/>
        </w:rPr>
        <w:t>TODD KOGER</w:t>
      </w:r>
      <w:r w:rsidRPr="00716004">
        <w:rPr>
          <w:rFonts w:ascii="Microsoft Sans Serif" w:eastAsia="Microsoft Sans Serif" w:hAnsi="Microsoft Sans Serif" w:cs="Microsoft Sans Serif"/>
          <w:sz w:val="24"/>
          <w:szCs w:val="22"/>
        </w:rPr>
        <w:cr/>
        <w:t>515 KELLY AVENUE</w:t>
      </w:r>
      <w:r w:rsidRPr="00716004">
        <w:rPr>
          <w:rFonts w:ascii="Microsoft Sans Serif" w:eastAsia="Microsoft Sans Serif" w:hAnsi="Microsoft Sans Serif" w:cs="Microsoft Sans Serif"/>
          <w:sz w:val="24"/>
          <w:szCs w:val="22"/>
        </w:rPr>
        <w:cr/>
        <w:t>PITTSBURGH PA  15221</w:t>
      </w:r>
      <w:r w:rsidRPr="00716004">
        <w:rPr>
          <w:rFonts w:ascii="Microsoft Sans Serif" w:eastAsia="Microsoft Sans Serif" w:hAnsi="Microsoft Sans Serif" w:cs="Microsoft Sans Serif"/>
          <w:sz w:val="24"/>
          <w:szCs w:val="22"/>
        </w:rPr>
        <w:cr/>
      </w:r>
      <w:r w:rsidRPr="00716004">
        <w:rPr>
          <w:rFonts w:ascii="Microsoft Sans Serif" w:eastAsia="Microsoft Sans Serif" w:hAnsi="Microsoft Sans Serif" w:cs="Microsoft Sans Serif"/>
          <w:b/>
          <w:bCs/>
          <w:sz w:val="24"/>
          <w:szCs w:val="22"/>
        </w:rPr>
        <w:t>412.758.4510</w:t>
      </w:r>
      <w:r w:rsidRPr="00716004">
        <w:rPr>
          <w:rFonts w:ascii="Microsoft Sans Serif" w:eastAsia="Microsoft Sans Serif" w:hAnsi="Microsoft Sans Serif" w:cs="Microsoft Sans Serif"/>
          <w:sz w:val="24"/>
          <w:szCs w:val="22"/>
        </w:rPr>
        <w:cr/>
      </w:r>
      <w:hyperlink r:id="rId12" w:history="1">
        <w:r w:rsidRPr="00716004">
          <w:rPr>
            <w:rFonts w:ascii="Microsoft Sans Serif" w:eastAsia="Microsoft Sans Serif" w:hAnsi="Microsoft Sans Serif" w:cs="Microsoft Sans Serif"/>
            <w:color w:val="0563C1"/>
            <w:sz w:val="24"/>
            <w:szCs w:val="22"/>
            <w:u w:val="single"/>
          </w:rPr>
          <w:t>kogerfriend@gmail.com</w:t>
        </w:r>
      </w:hyperlink>
      <w:r w:rsidRPr="00716004">
        <w:rPr>
          <w:rFonts w:ascii="Microsoft Sans Serif" w:eastAsia="Microsoft Sans Serif" w:hAnsi="Microsoft Sans Serif" w:cs="Microsoft Sans Serif"/>
          <w:sz w:val="24"/>
          <w:szCs w:val="22"/>
        </w:rPr>
        <w:t xml:space="preserve"> </w:t>
      </w:r>
      <w:r w:rsidRPr="00716004">
        <w:rPr>
          <w:rFonts w:ascii="Microsoft Sans Serif" w:eastAsia="Microsoft Sans Serif" w:hAnsi="Microsoft Sans Serif" w:cs="Microsoft Sans Serif"/>
          <w:sz w:val="24"/>
          <w:szCs w:val="22"/>
        </w:rPr>
        <w:cr/>
      </w:r>
      <w:r w:rsidRPr="00716004">
        <w:rPr>
          <w:rFonts w:ascii="Microsoft Sans Serif" w:eastAsia="Microsoft Sans Serif" w:hAnsi="Microsoft Sans Serif" w:cs="Microsoft Sans Serif"/>
          <w:sz w:val="24"/>
          <w:szCs w:val="22"/>
        </w:rPr>
        <w:cr/>
        <w:t>EMILY M FARAH COUNSEL</w:t>
      </w:r>
      <w:r w:rsidRPr="00716004">
        <w:rPr>
          <w:rFonts w:ascii="Microsoft Sans Serif" w:eastAsia="Microsoft Sans Serif" w:hAnsi="Microsoft Sans Serif" w:cs="Microsoft Sans Serif"/>
          <w:sz w:val="24"/>
          <w:szCs w:val="22"/>
        </w:rPr>
        <w:cr/>
        <w:t>DUQUESNE LIGHT COMPANY</w:t>
      </w:r>
      <w:r w:rsidRPr="00716004">
        <w:rPr>
          <w:rFonts w:ascii="Microsoft Sans Serif" w:eastAsia="Microsoft Sans Serif" w:hAnsi="Microsoft Sans Serif" w:cs="Microsoft Sans Serif"/>
          <w:sz w:val="24"/>
          <w:szCs w:val="22"/>
        </w:rPr>
        <w:cr/>
        <w:t>411 SEVENTH AVENUE</w:t>
      </w:r>
      <w:r w:rsidRPr="00716004">
        <w:rPr>
          <w:rFonts w:ascii="Microsoft Sans Serif" w:eastAsia="Microsoft Sans Serif" w:hAnsi="Microsoft Sans Serif" w:cs="Microsoft Sans Serif"/>
          <w:sz w:val="24"/>
          <w:szCs w:val="22"/>
        </w:rPr>
        <w:cr/>
        <w:t>PITTSBURGH PA  15219</w:t>
      </w:r>
      <w:r w:rsidRPr="00716004">
        <w:rPr>
          <w:rFonts w:ascii="Microsoft Sans Serif" w:eastAsia="Microsoft Sans Serif" w:hAnsi="Microsoft Sans Serif" w:cs="Microsoft Sans Serif"/>
          <w:sz w:val="24"/>
          <w:szCs w:val="22"/>
        </w:rPr>
        <w:cr/>
      </w:r>
      <w:r w:rsidRPr="00716004">
        <w:rPr>
          <w:rFonts w:ascii="Microsoft Sans Serif" w:eastAsia="Microsoft Sans Serif" w:hAnsi="Microsoft Sans Serif" w:cs="Microsoft Sans Serif"/>
          <w:b/>
          <w:bCs/>
          <w:sz w:val="24"/>
          <w:szCs w:val="22"/>
        </w:rPr>
        <w:t>412.393.6431</w:t>
      </w:r>
      <w:r w:rsidRPr="00716004">
        <w:rPr>
          <w:rFonts w:ascii="Microsoft Sans Serif" w:eastAsia="Microsoft Sans Serif" w:hAnsi="Microsoft Sans Serif" w:cs="Microsoft Sans Serif"/>
          <w:sz w:val="24"/>
          <w:szCs w:val="22"/>
        </w:rPr>
        <w:cr/>
      </w:r>
      <w:hyperlink r:id="rId13" w:history="1">
        <w:r w:rsidRPr="00716004">
          <w:rPr>
            <w:rFonts w:ascii="Microsoft Sans Serif" w:eastAsia="Microsoft Sans Serif" w:hAnsi="Microsoft Sans Serif" w:cs="Microsoft Sans Serif"/>
            <w:color w:val="0563C1"/>
            <w:sz w:val="24"/>
            <w:szCs w:val="22"/>
            <w:u w:val="single"/>
          </w:rPr>
          <w:t>efarah@duqlight.com</w:t>
        </w:r>
      </w:hyperlink>
      <w:r w:rsidRPr="00716004">
        <w:rPr>
          <w:rFonts w:ascii="Microsoft Sans Serif" w:eastAsia="Microsoft Sans Serif" w:hAnsi="Microsoft Sans Serif" w:cs="Microsoft Sans Serif"/>
          <w:sz w:val="24"/>
          <w:szCs w:val="22"/>
        </w:rPr>
        <w:t xml:space="preserve"> </w:t>
      </w:r>
      <w:r w:rsidRPr="00716004">
        <w:rPr>
          <w:rFonts w:ascii="Microsoft Sans Serif" w:eastAsia="Microsoft Sans Serif" w:hAnsi="Microsoft Sans Serif" w:cs="Microsoft Sans Serif"/>
          <w:sz w:val="24"/>
          <w:szCs w:val="22"/>
        </w:rPr>
        <w:cr/>
        <w:t>Accepts eService</w:t>
      </w:r>
    </w:p>
    <w:p w14:paraId="543DECDB" w14:textId="77777777" w:rsidR="00716004" w:rsidRPr="00716004" w:rsidRDefault="00716004" w:rsidP="00716004">
      <w:pPr>
        <w:autoSpaceDE/>
        <w:autoSpaceDN/>
        <w:spacing w:after="160" w:line="259" w:lineRule="auto"/>
        <w:rPr>
          <w:rFonts w:ascii="Microsoft Sans Serif" w:eastAsia="Microsoft Sans Serif" w:hAnsi="Microsoft Sans Serif" w:cs="Microsoft Sans Serif"/>
          <w:sz w:val="24"/>
          <w:szCs w:val="22"/>
        </w:rPr>
      </w:pPr>
    </w:p>
    <w:p w14:paraId="66B4606D" w14:textId="77777777" w:rsidR="00716004" w:rsidRPr="00716004" w:rsidRDefault="00716004" w:rsidP="00716004">
      <w:pPr>
        <w:autoSpaceDE/>
        <w:autoSpaceDN/>
        <w:spacing w:line="259" w:lineRule="auto"/>
        <w:rPr>
          <w:rFonts w:ascii="Microsoft Sans Serif" w:eastAsia="Microsoft Sans Serif" w:hAnsi="Microsoft Sans Serif" w:cs="Microsoft Sans Serif"/>
          <w:i/>
          <w:iCs/>
          <w:sz w:val="24"/>
          <w:szCs w:val="22"/>
        </w:rPr>
      </w:pPr>
    </w:p>
    <w:p w14:paraId="041CB9E6" w14:textId="77777777" w:rsidR="00C602F9" w:rsidRDefault="00C602F9" w:rsidP="0036427A">
      <w:pPr>
        <w:pStyle w:val="ParaTab1"/>
        <w:spacing w:line="480" w:lineRule="auto"/>
        <w:ind w:firstLine="0"/>
        <w:rPr>
          <w:rFonts w:ascii="Times New Roman" w:hAnsi="Times New Roman"/>
        </w:rPr>
      </w:pPr>
    </w:p>
    <w:p w14:paraId="73755067" w14:textId="77777777" w:rsidR="00C602F9" w:rsidRDefault="00C602F9" w:rsidP="0036427A">
      <w:pPr>
        <w:pStyle w:val="ParaTab1"/>
        <w:spacing w:line="480" w:lineRule="auto"/>
        <w:ind w:firstLine="0"/>
        <w:rPr>
          <w:rFonts w:ascii="Times New Roman" w:hAnsi="Times New Roman"/>
        </w:rPr>
      </w:pPr>
    </w:p>
    <w:sectPr w:rsidR="00C602F9" w:rsidSect="00716004">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0AC04" w14:textId="77777777" w:rsidR="00A955B0" w:rsidRDefault="00A955B0" w:rsidP="00F44EDE">
      <w:r>
        <w:separator/>
      </w:r>
    </w:p>
  </w:endnote>
  <w:endnote w:type="continuationSeparator" w:id="0">
    <w:p w14:paraId="2EAEA8D9" w14:textId="77777777" w:rsidR="00A955B0" w:rsidRDefault="00A955B0" w:rsidP="00F44EDE">
      <w:r>
        <w:continuationSeparator/>
      </w:r>
    </w:p>
  </w:endnote>
  <w:endnote w:type="continuationNotice" w:id="1">
    <w:p w14:paraId="23DA3309" w14:textId="77777777" w:rsidR="00A955B0" w:rsidRDefault="00A95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1533" w14:textId="77777777" w:rsidR="009E703B" w:rsidRPr="005D6C53" w:rsidRDefault="009E703B" w:rsidP="00334570">
    <w:pPr>
      <w:pStyle w:val="Footer"/>
      <w:jc w:val="center"/>
      <w:rPr>
        <w:rFonts w:ascii="Times New Roman" w:hAnsi="Times New Roman" w:cs="Times New Roman"/>
      </w:rPr>
    </w:pPr>
    <w:r w:rsidRPr="005D6C53">
      <w:rPr>
        <w:rFonts w:ascii="Times New Roman" w:hAnsi="Times New Roman" w:cs="Times New Roman"/>
      </w:rPr>
      <w:fldChar w:fldCharType="begin"/>
    </w:r>
    <w:r w:rsidRPr="005D6C53">
      <w:rPr>
        <w:rFonts w:ascii="Times New Roman" w:hAnsi="Times New Roman" w:cs="Times New Roman"/>
      </w:rPr>
      <w:instrText xml:space="preserve"> PAGE   \* MERGEFORMAT </w:instrText>
    </w:r>
    <w:r w:rsidRPr="005D6C53">
      <w:rPr>
        <w:rFonts w:ascii="Times New Roman" w:hAnsi="Times New Roman" w:cs="Times New Roman"/>
      </w:rPr>
      <w:fldChar w:fldCharType="separate"/>
    </w:r>
    <w:r w:rsidR="00087373" w:rsidRPr="005D6C53">
      <w:rPr>
        <w:rFonts w:ascii="Times New Roman" w:hAnsi="Times New Roman" w:cs="Times New Roman"/>
        <w:noProof/>
      </w:rPr>
      <w:t>9</w:t>
    </w:r>
    <w:r w:rsidRPr="005D6C53">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AAAB5" w14:textId="77777777" w:rsidR="00A955B0" w:rsidRDefault="00A955B0" w:rsidP="00F44EDE">
      <w:r>
        <w:separator/>
      </w:r>
    </w:p>
  </w:footnote>
  <w:footnote w:type="continuationSeparator" w:id="0">
    <w:p w14:paraId="7992CC2C" w14:textId="77777777" w:rsidR="00A955B0" w:rsidRDefault="00A955B0" w:rsidP="00F44EDE">
      <w:r>
        <w:continuationSeparator/>
      </w:r>
    </w:p>
  </w:footnote>
  <w:footnote w:type="continuationNotice" w:id="1">
    <w:p w14:paraId="60F13A95" w14:textId="77777777" w:rsidR="00A955B0" w:rsidRDefault="00A955B0"/>
  </w:footnote>
  <w:footnote w:id="2">
    <w:p w14:paraId="2B54EEC0" w14:textId="0594F6BA" w:rsidR="00093A38" w:rsidRDefault="00093A38" w:rsidP="0059154B">
      <w:pPr>
        <w:pStyle w:val="FootnoteText"/>
        <w:ind w:firstLine="720"/>
      </w:pPr>
      <w:r>
        <w:rPr>
          <w:rStyle w:val="FootnoteReference"/>
        </w:rPr>
        <w:footnoteRef/>
      </w:r>
      <w:r>
        <w:t xml:space="preserve"> </w:t>
      </w:r>
      <w:r>
        <w:tab/>
        <w:t>An answer to a preliminary objection may be filed within 10 days of date of service.</w:t>
      </w:r>
      <w:r w:rsidR="003E3EEE">
        <w:t xml:space="preserve">  52 Pa.Code </w:t>
      </w:r>
      <w:r w:rsidR="003E3EEE">
        <w:rPr>
          <w:rFonts w:ascii="Times New Roman" w:hAnsi="Times New Roman" w:cs="Times New Roman"/>
        </w:rPr>
        <w:t>§</w:t>
      </w:r>
      <w:r w:rsidR="003E3EEE">
        <w:t xml:space="preserve"> 5.101(f)(1).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C7D2F"/>
    <w:multiLevelType w:val="hybridMultilevel"/>
    <w:tmpl w:val="BE66EA1A"/>
    <w:lvl w:ilvl="0" w:tplc="D868A8AA">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EE5839"/>
    <w:multiLevelType w:val="hybridMultilevel"/>
    <w:tmpl w:val="D44618CE"/>
    <w:lvl w:ilvl="0" w:tplc="A4BC5D2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F413585"/>
    <w:multiLevelType w:val="hybridMultilevel"/>
    <w:tmpl w:val="E5A4755A"/>
    <w:lvl w:ilvl="0" w:tplc="D868A8AA">
      <w:start w:val="1"/>
      <w:numFmt w:val="decimal"/>
      <w:lvlText w:val="(1)%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013844081">
    <w:abstractNumId w:val="0"/>
  </w:num>
  <w:num w:numId="2" w16cid:durableId="225142043">
    <w:abstractNumId w:val="2"/>
  </w:num>
  <w:num w:numId="3" w16cid:durableId="249899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51"/>
    <w:rsid w:val="000032C9"/>
    <w:rsid w:val="0001039F"/>
    <w:rsid w:val="000118EB"/>
    <w:rsid w:val="00011BCB"/>
    <w:rsid w:val="00013D6B"/>
    <w:rsid w:val="00013FD8"/>
    <w:rsid w:val="00017BF5"/>
    <w:rsid w:val="0002748A"/>
    <w:rsid w:val="000313B3"/>
    <w:rsid w:val="00032E76"/>
    <w:rsid w:val="00034AA0"/>
    <w:rsid w:val="00042CDA"/>
    <w:rsid w:val="000452D3"/>
    <w:rsid w:val="0005057A"/>
    <w:rsid w:val="0005144E"/>
    <w:rsid w:val="00052149"/>
    <w:rsid w:val="00052C6D"/>
    <w:rsid w:val="0005708E"/>
    <w:rsid w:val="00060174"/>
    <w:rsid w:val="000602CF"/>
    <w:rsid w:val="00062573"/>
    <w:rsid w:val="000659A8"/>
    <w:rsid w:val="0007137B"/>
    <w:rsid w:val="00072922"/>
    <w:rsid w:val="00072C17"/>
    <w:rsid w:val="00082A48"/>
    <w:rsid w:val="00083F09"/>
    <w:rsid w:val="000849F9"/>
    <w:rsid w:val="0008518F"/>
    <w:rsid w:val="000864D9"/>
    <w:rsid w:val="00087028"/>
    <w:rsid w:val="00087373"/>
    <w:rsid w:val="00087EAE"/>
    <w:rsid w:val="00093A38"/>
    <w:rsid w:val="00093D6C"/>
    <w:rsid w:val="0009454D"/>
    <w:rsid w:val="00097096"/>
    <w:rsid w:val="000A4C47"/>
    <w:rsid w:val="000A57E6"/>
    <w:rsid w:val="000A7EAB"/>
    <w:rsid w:val="000C05F5"/>
    <w:rsid w:val="000C3775"/>
    <w:rsid w:val="000C3E0A"/>
    <w:rsid w:val="000C3E2D"/>
    <w:rsid w:val="000C71C8"/>
    <w:rsid w:val="000C758F"/>
    <w:rsid w:val="000C7923"/>
    <w:rsid w:val="000D1A65"/>
    <w:rsid w:val="000D1E01"/>
    <w:rsid w:val="000E02A1"/>
    <w:rsid w:val="000E1355"/>
    <w:rsid w:val="000E340F"/>
    <w:rsid w:val="000E377D"/>
    <w:rsid w:val="000E37F8"/>
    <w:rsid w:val="000E5799"/>
    <w:rsid w:val="000E7F72"/>
    <w:rsid w:val="000F4D7D"/>
    <w:rsid w:val="00103DEA"/>
    <w:rsid w:val="001057F0"/>
    <w:rsid w:val="00110F99"/>
    <w:rsid w:val="00117182"/>
    <w:rsid w:val="00120C8F"/>
    <w:rsid w:val="0012157B"/>
    <w:rsid w:val="00124351"/>
    <w:rsid w:val="001331DC"/>
    <w:rsid w:val="0013338D"/>
    <w:rsid w:val="00133B44"/>
    <w:rsid w:val="00135971"/>
    <w:rsid w:val="001363BC"/>
    <w:rsid w:val="0014102B"/>
    <w:rsid w:val="00143888"/>
    <w:rsid w:val="00144F9D"/>
    <w:rsid w:val="001453F2"/>
    <w:rsid w:val="00146F06"/>
    <w:rsid w:val="00154E82"/>
    <w:rsid w:val="001552F6"/>
    <w:rsid w:val="00164D86"/>
    <w:rsid w:val="0016505E"/>
    <w:rsid w:val="00167043"/>
    <w:rsid w:val="001671EB"/>
    <w:rsid w:val="00167200"/>
    <w:rsid w:val="001718D3"/>
    <w:rsid w:val="00173F60"/>
    <w:rsid w:val="00174825"/>
    <w:rsid w:val="00176BAA"/>
    <w:rsid w:val="00180340"/>
    <w:rsid w:val="00182B60"/>
    <w:rsid w:val="001841EC"/>
    <w:rsid w:val="00184473"/>
    <w:rsid w:val="00191769"/>
    <w:rsid w:val="001925D9"/>
    <w:rsid w:val="001961F5"/>
    <w:rsid w:val="001966BC"/>
    <w:rsid w:val="001A3BCF"/>
    <w:rsid w:val="001A3C00"/>
    <w:rsid w:val="001A5946"/>
    <w:rsid w:val="001A5DB2"/>
    <w:rsid w:val="001A6C23"/>
    <w:rsid w:val="001B1DC2"/>
    <w:rsid w:val="001B33F6"/>
    <w:rsid w:val="001B7429"/>
    <w:rsid w:val="001C2566"/>
    <w:rsid w:val="001C2AB5"/>
    <w:rsid w:val="001C535C"/>
    <w:rsid w:val="001D199F"/>
    <w:rsid w:val="001D736C"/>
    <w:rsid w:val="001E1051"/>
    <w:rsid w:val="001E65B2"/>
    <w:rsid w:val="001E77E3"/>
    <w:rsid w:val="001F3762"/>
    <w:rsid w:val="001F5724"/>
    <w:rsid w:val="001F690F"/>
    <w:rsid w:val="001F6AFA"/>
    <w:rsid w:val="001F6EDF"/>
    <w:rsid w:val="0020059D"/>
    <w:rsid w:val="002065EA"/>
    <w:rsid w:val="002124BF"/>
    <w:rsid w:val="00212615"/>
    <w:rsid w:val="00216168"/>
    <w:rsid w:val="00220600"/>
    <w:rsid w:val="00225816"/>
    <w:rsid w:val="00225D89"/>
    <w:rsid w:val="00226475"/>
    <w:rsid w:val="00226CB1"/>
    <w:rsid w:val="002328C0"/>
    <w:rsid w:val="002332D6"/>
    <w:rsid w:val="0023774B"/>
    <w:rsid w:val="00247974"/>
    <w:rsid w:val="00252BF6"/>
    <w:rsid w:val="00257378"/>
    <w:rsid w:val="00266071"/>
    <w:rsid w:val="0026686E"/>
    <w:rsid w:val="002679E6"/>
    <w:rsid w:val="00272B45"/>
    <w:rsid w:val="00277438"/>
    <w:rsid w:val="002831A7"/>
    <w:rsid w:val="002846A2"/>
    <w:rsid w:val="00286549"/>
    <w:rsid w:val="00291142"/>
    <w:rsid w:val="00294DD3"/>
    <w:rsid w:val="0029556C"/>
    <w:rsid w:val="002A0048"/>
    <w:rsid w:val="002A123B"/>
    <w:rsid w:val="002A21DE"/>
    <w:rsid w:val="002A34CA"/>
    <w:rsid w:val="002B015B"/>
    <w:rsid w:val="002B4B96"/>
    <w:rsid w:val="002B5C87"/>
    <w:rsid w:val="002B7804"/>
    <w:rsid w:val="002C3021"/>
    <w:rsid w:val="002C666B"/>
    <w:rsid w:val="002C7FD3"/>
    <w:rsid w:val="002D02F5"/>
    <w:rsid w:val="002D143F"/>
    <w:rsid w:val="002D1AC8"/>
    <w:rsid w:val="002D4269"/>
    <w:rsid w:val="002D70A6"/>
    <w:rsid w:val="002E0C3E"/>
    <w:rsid w:val="002E0E74"/>
    <w:rsid w:val="002E27A4"/>
    <w:rsid w:val="002E27FC"/>
    <w:rsid w:val="002E4764"/>
    <w:rsid w:val="002F0812"/>
    <w:rsid w:val="002F317A"/>
    <w:rsid w:val="002F531B"/>
    <w:rsid w:val="002F5DFD"/>
    <w:rsid w:val="0030074F"/>
    <w:rsid w:val="0030096C"/>
    <w:rsid w:val="00305D24"/>
    <w:rsid w:val="003069BB"/>
    <w:rsid w:val="00307FAC"/>
    <w:rsid w:val="003107E7"/>
    <w:rsid w:val="003122AB"/>
    <w:rsid w:val="00312A8E"/>
    <w:rsid w:val="00322A6C"/>
    <w:rsid w:val="00322E8C"/>
    <w:rsid w:val="003246F3"/>
    <w:rsid w:val="003252EE"/>
    <w:rsid w:val="0033443D"/>
    <w:rsid w:val="00334570"/>
    <w:rsid w:val="003369C1"/>
    <w:rsid w:val="003374FF"/>
    <w:rsid w:val="00340220"/>
    <w:rsid w:val="00340A6A"/>
    <w:rsid w:val="00343498"/>
    <w:rsid w:val="003460E7"/>
    <w:rsid w:val="003475C5"/>
    <w:rsid w:val="00350A6F"/>
    <w:rsid w:val="003573FA"/>
    <w:rsid w:val="003575CB"/>
    <w:rsid w:val="003604D6"/>
    <w:rsid w:val="00361B14"/>
    <w:rsid w:val="0036351E"/>
    <w:rsid w:val="0036427A"/>
    <w:rsid w:val="00364ADD"/>
    <w:rsid w:val="00364F00"/>
    <w:rsid w:val="00366B18"/>
    <w:rsid w:val="00367525"/>
    <w:rsid w:val="003708F1"/>
    <w:rsid w:val="00370ABE"/>
    <w:rsid w:val="00371326"/>
    <w:rsid w:val="003718DD"/>
    <w:rsid w:val="00374F55"/>
    <w:rsid w:val="003771F6"/>
    <w:rsid w:val="00383806"/>
    <w:rsid w:val="0038690D"/>
    <w:rsid w:val="003876C0"/>
    <w:rsid w:val="003916AB"/>
    <w:rsid w:val="003A077D"/>
    <w:rsid w:val="003A0823"/>
    <w:rsid w:val="003A10B8"/>
    <w:rsid w:val="003A44F8"/>
    <w:rsid w:val="003A6C08"/>
    <w:rsid w:val="003B18AF"/>
    <w:rsid w:val="003B3E8D"/>
    <w:rsid w:val="003C778D"/>
    <w:rsid w:val="003D0F21"/>
    <w:rsid w:val="003D4694"/>
    <w:rsid w:val="003D6C05"/>
    <w:rsid w:val="003E02DA"/>
    <w:rsid w:val="003E3EEE"/>
    <w:rsid w:val="003E710A"/>
    <w:rsid w:val="003F1453"/>
    <w:rsid w:val="003F29EE"/>
    <w:rsid w:val="003F2A1A"/>
    <w:rsid w:val="003F4E99"/>
    <w:rsid w:val="004007F0"/>
    <w:rsid w:val="00400C7A"/>
    <w:rsid w:val="004038B3"/>
    <w:rsid w:val="00403A75"/>
    <w:rsid w:val="00404D90"/>
    <w:rsid w:val="00405EC0"/>
    <w:rsid w:val="00407473"/>
    <w:rsid w:val="00407C80"/>
    <w:rsid w:val="00413752"/>
    <w:rsid w:val="00420801"/>
    <w:rsid w:val="00435485"/>
    <w:rsid w:val="00435CDC"/>
    <w:rsid w:val="00437915"/>
    <w:rsid w:val="00441FDD"/>
    <w:rsid w:val="004432B4"/>
    <w:rsid w:val="00444F99"/>
    <w:rsid w:val="004452EE"/>
    <w:rsid w:val="00447D31"/>
    <w:rsid w:val="0045301F"/>
    <w:rsid w:val="00457E15"/>
    <w:rsid w:val="00460024"/>
    <w:rsid w:val="004644C3"/>
    <w:rsid w:val="00464DAC"/>
    <w:rsid w:val="00470D02"/>
    <w:rsid w:val="00474951"/>
    <w:rsid w:val="004751B6"/>
    <w:rsid w:val="004771B5"/>
    <w:rsid w:val="00480299"/>
    <w:rsid w:val="00482C6D"/>
    <w:rsid w:val="00485005"/>
    <w:rsid w:val="00487042"/>
    <w:rsid w:val="0049074C"/>
    <w:rsid w:val="00491511"/>
    <w:rsid w:val="00493B36"/>
    <w:rsid w:val="004941D3"/>
    <w:rsid w:val="00495904"/>
    <w:rsid w:val="00495F03"/>
    <w:rsid w:val="004972DD"/>
    <w:rsid w:val="0049745E"/>
    <w:rsid w:val="004A3012"/>
    <w:rsid w:val="004A63AC"/>
    <w:rsid w:val="004A7768"/>
    <w:rsid w:val="004A7AA9"/>
    <w:rsid w:val="004B2A3C"/>
    <w:rsid w:val="004B3877"/>
    <w:rsid w:val="004C05AF"/>
    <w:rsid w:val="004C25A4"/>
    <w:rsid w:val="004D0573"/>
    <w:rsid w:val="004D166C"/>
    <w:rsid w:val="004D405F"/>
    <w:rsid w:val="004E3D75"/>
    <w:rsid w:val="004E7337"/>
    <w:rsid w:val="004F3C39"/>
    <w:rsid w:val="004F541C"/>
    <w:rsid w:val="00503745"/>
    <w:rsid w:val="00503EEE"/>
    <w:rsid w:val="00504AE8"/>
    <w:rsid w:val="005078A8"/>
    <w:rsid w:val="00510326"/>
    <w:rsid w:val="00510ABF"/>
    <w:rsid w:val="00510D98"/>
    <w:rsid w:val="005123A7"/>
    <w:rsid w:val="00517942"/>
    <w:rsid w:val="00520F86"/>
    <w:rsid w:val="00522913"/>
    <w:rsid w:val="0052633D"/>
    <w:rsid w:val="0052699D"/>
    <w:rsid w:val="00526DAB"/>
    <w:rsid w:val="005322AE"/>
    <w:rsid w:val="005324DB"/>
    <w:rsid w:val="005336DE"/>
    <w:rsid w:val="0054237B"/>
    <w:rsid w:val="005439F7"/>
    <w:rsid w:val="00550359"/>
    <w:rsid w:val="005554E2"/>
    <w:rsid w:val="0055636F"/>
    <w:rsid w:val="0055647C"/>
    <w:rsid w:val="005566CF"/>
    <w:rsid w:val="00560158"/>
    <w:rsid w:val="00562BEE"/>
    <w:rsid w:val="0056374A"/>
    <w:rsid w:val="00563F9D"/>
    <w:rsid w:val="005653F2"/>
    <w:rsid w:val="00567171"/>
    <w:rsid w:val="005740F8"/>
    <w:rsid w:val="005742FE"/>
    <w:rsid w:val="00574CB5"/>
    <w:rsid w:val="00574D37"/>
    <w:rsid w:val="00576E82"/>
    <w:rsid w:val="00580956"/>
    <w:rsid w:val="0058561C"/>
    <w:rsid w:val="005868A3"/>
    <w:rsid w:val="00587B90"/>
    <w:rsid w:val="0059154B"/>
    <w:rsid w:val="00591B01"/>
    <w:rsid w:val="005938A4"/>
    <w:rsid w:val="00597AF6"/>
    <w:rsid w:val="005A0BCC"/>
    <w:rsid w:val="005A0E4F"/>
    <w:rsid w:val="005A13C1"/>
    <w:rsid w:val="005A32BB"/>
    <w:rsid w:val="005A4EDE"/>
    <w:rsid w:val="005A5F0F"/>
    <w:rsid w:val="005B1CBA"/>
    <w:rsid w:val="005B3E3D"/>
    <w:rsid w:val="005B42D0"/>
    <w:rsid w:val="005B4F80"/>
    <w:rsid w:val="005B769A"/>
    <w:rsid w:val="005C0D15"/>
    <w:rsid w:val="005C687B"/>
    <w:rsid w:val="005C6FF0"/>
    <w:rsid w:val="005D0D45"/>
    <w:rsid w:val="005D4314"/>
    <w:rsid w:val="005D6C53"/>
    <w:rsid w:val="005E07C4"/>
    <w:rsid w:val="005E1159"/>
    <w:rsid w:val="005E5BAF"/>
    <w:rsid w:val="005E6168"/>
    <w:rsid w:val="005F1451"/>
    <w:rsid w:val="005F6CEF"/>
    <w:rsid w:val="00603B38"/>
    <w:rsid w:val="0060466C"/>
    <w:rsid w:val="00604CEE"/>
    <w:rsid w:val="00606C01"/>
    <w:rsid w:val="00607771"/>
    <w:rsid w:val="00613DAB"/>
    <w:rsid w:val="00625FDA"/>
    <w:rsid w:val="00627ED8"/>
    <w:rsid w:val="00632C01"/>
    <w:rsid w:val="00635375"/>
    <w:rsid w:val="0064207A"/>
    <w:rsid w:val="006445B3"/>
    <w:rsid w:val="00644717"/>
    <w:rsid w:val="0065079D"/>
    <w:rsid w:val="00650E4C"/>
    <w:rsid w:val="0065399F"/>
    <w:rsid w:val="006565BA"/>
    <w:rsid w:val="00661FAA"/>
    <w:rsid w:val="00662D2D"/>
    <w:rsid w:val="0066609F"/>
    <w:rsid w:val="0066748A"/>
    <w:rsid w:val="006709B5"/>
    <w:rsid w:val="00670C15"/>
    <w:rsid w:val="006728E1"/>
    <w:rsid w:val="006764E5"/>
    <w:rsid w:val="00676B0D"/>
    <w:rsid w:val="00676C56"/>
    <w:rsid w:val="00677EE5"/>
    <w:rsid w:val="00685F55"/>
    <w:rsid w:val="006A0452"/>
    <w:rsid w:val="006A0A1F"/>
    <w:rsid w:val="006A4257"/>
    <w:rsid w:val="006A4585"/>
    <w:rsid w:val="006A75B3"/>
    <w:rsid w:val="006B0C63"/>
    <w:rsid w:val="006B50B8"/>
    <w:rsid w:val="006B734E"/>
    <w:rsid w:val="006B7F15"/>
    <w:rsid w:val="006C7F33"/>
    <w:rsid w:val="006D0682"/>
    <w:rsid w:val="006D5B92"/>
    <w:rsid w:val="006D7FF0"/>
    <w:rsid w:val="006E1516"/>
    <w:rsid w:val="006F0285"/>
    <w:rsid w:val="006F1386"/>
    <w:rsid w:val="006F20C5"/>
    <w:rsid w:val="006F4B36"/>
    <w:rsid w:val="00701231"/>
    <w:rsid w:val="0070133F"/>
    <w:rsid w:val="00706309"/>
    <w:rsid w:val="00707799"/>
    <w:rsid w:val="00707871"/>
    <w:rsid w:val="00710BD1"/>
    <w:rsid w:val="00716004"/>
    <w:rsid w:val="00717D35"/>
    <w:rsid w:val="00721841"/>
    <w:rsid w:val="00722039"/>
    <w:rsid w:val="007227EE"/>
    <w:rsid w:val="00725AA8"/>
    <w:rsid w:val="00726402"/>
    <w:rsid w:val="0073391F"/>
    <w:rsid w:val="0073438E"/>
    <w:rsid w:val="00734806"/>
    <w:rsid w:val="00735376"/>
    <w:rsid w:val="0074245B"/>
    <w:rsid w:val="00744EA3"/>
    <w:rsid w:val="007467BE"/>
    <w:rsid w:val="00750CF5"/>
    <w:rsid w:val="00756738"/>
    <w:rsid w:val="00762D46"/>
    <w:rsid w:val="0076417F"/>
    <w:rsid w:val="007653B5"/>
    <w:rsid w:val="007659B0"/>
    <w:rsid w:val="00770453"/>
    <w:rsid w:val="00771EBC"/>
    <w:rsid w:val="007739C3"/>
    <w:rsid w:val="007820F5"/>
    <w:rsid w:val="007860ED"/>
    <w:rsid w:val="007903B6"/>
    <w:rsid w:val="00791B4D"/>
    <w:rsid w:val="007944F4"/>
    <w:rsid w:val="0079697C"/>
    <w:rsid w:val="00797764"/>
    <w:rsid w:val="007A1501"/>
    <w:rsid w:val="007A5536"/>
    <w:rsid w:val="007A55F8"/>
    <w:rsid w:val="007A5B78"/>
    <w:rsid w:val="007B2353"/>
    <w:rsid w:val="007B3DC2"/>
    <w:rsid w:val="007B4EDC"/>
    <w:rsid w:val="007B5924"/>
    <w:rsid w:val="007C3897"/>
    <w:rsid w:val="007C46EB"/>
    <w:rsid w:val="007D082D"/>
    <w:rsid w:val="007D3D87"/>
    <w:rsid w:val="007D6B10"/>
    <w:rsid w:val="007D77F8"/>
    <w:rsid w:val="007E0C5E"/>
    <w:rsid w:val="007E1D3A"/>
    <w:rsid w:val="007E1EAF"/>
    <w:rsid w:val="007E2A9B"/>
    <w:rsid w:val="007E3ED9"/>
    <w:rsid w:val="007E5BC0"/>
    <w:rsid w:val="007E66BB"/>
    <w:rsid w:val="007F0FBE"/>
    <w:rsid w:val="007F7B37"/>
    <w:rsid w:val="00801EA6"/>
    <w:rsid w:val="00803371"/>
    <w:rsid w:val="008079FE"/>
    <w:rsid w:val="00813676"/>
    <w:rsid w:val="008140CB"/>
    <w:rsid w:val="008145E1"/>
    <w:rsid w:val="008230A3"/>
    <w:rsid w:val="00823F9A"/>
    <w:rsid w:val="008250B0"/>
    <w:rsid w:val="0082748D"/>
    <w:rsid w:val="00831A88"/>
    <w:rsid w:val="008373A1"/>
    <w:rsid w:val="008411C2"/>
    <w:rsid w:val="0084434E"/>
    <w:rsid w:val="00844897"/>
    <w:rsid w:val="00844DBD"/>
    <w:rsid w:val="00853CCE"/>
    <w:rsid w:val="00854331"/>
    <w:rsid w:val="00856268"/>
    <w:rsid w:val="008616EE"/>
    <w:rsid w:val="008721D3"/>
    <w:rsid w:val="008752B8"/>
    <w:rsid w:val="00877096"/>
    <w:rsid w:val="0087785B"/>
    <w:rsid w:val="00877FFE"/>
    <w:rsid w:val="00887E48"/>
    <w:rsid w:val="008911F6"/>
    <w:rsid w:val="00891DA6"/>
    <w:rsid w:val="00893C40"/>
    <w:rsid w:val="00895B2A"/>
    <w:rsid w:val="008962C5"/>
    <w:rsid w:val="00897579"/>
    <w:rsid w:val="008B227F"/>
    <w:rsid w:val="008B37B6"/>
    <w:rsid w:val="008B57E2"/>
    <w:rsid w:val="008C146C"/>
    <w:rsid w:val="008C1FE4"/>
    <w:rsid w:val="008C31F3"/>
    <w:rsid w:val="008D5070"/>
    <w:rsid w:val="008D5D81"/>
    <w:rsid w:val="008D7141"/>
    <w:rsid w:val="008E0B64"/>
    <w:rsid w:val="008E0E9F"/>
    <w:rsid w:val="008E23AE"/>
    <w:rsid w:val="008E4E4F"/>
    <w:rsid w:val="008E5823"/>
    <w:rsid w:val="008E6088"/>
    <w:rsid w:val="008E62F5"/>
    <w:rsid w:val="008E72D3"/>
    <w:rsid w:val="008F1046"/>
    <w:rsid w:val="008F287A"/>
    <w:rsid w:val="008F2EA9"/>
    <w:rsid w:val="008F3BE4"/>
    <w:rsid w:val="008F3F9F"/>
    <w:rsid w:val="008F511D"/>
    <w:rsid w:val="008F71EE"/>
    <w:rsid w:val="0090274E"/>
    <w:rsid w:val="00905E3D"/>
    <w:rsid w:val="009077D7"/>
    <w:rsid w:val="0093010A"/>
    <w:rsid w:val="00940DAF"/>
    <w:rsid w:val="009410E9"/>
    <w:rsid w:val="009415FD"/>
    <w:rsid w:val="00942143"/>
    <w:rsid w:val="00942AC2"/>
    <w:rsid w:val="00945F6B"/>
    <w:rsid w:val="00946D47"/>
    <w:rsid w:val="00953B3A"/>
    <w:rsid w:val="009567A4"/>
    <w:rsid w:val="00957394"/>
    <w:rsid w:val="00957FEA"/>
    <w:rsid w:val="0096060E"/>
    <w:rsid w:val="009629F0"/>
    <w:rsid w:val="00962A4F"/>
    <w:rsid w:val="00964C9A"/>
    <w:rsid w:val="00972D29"/>
    <w:rsid w:val="00982A97"/>
    <w:rsid w:val="0098311F"/>
    <w:rsid w:val="00985563"/>
    <w:rsid w:val="00992152"/>
    <w:rsid w:val="009A0056"/>
    <w:rsid w:val="009A3678"/>
    <w:rsid w:val="009A398E"/>
    <w:rsid w:val="009A4D3F"/>
    <w:rsid w:val="009B046F"/>
    <w:rsid w:val="009B0674"/>
    <w:rsid w:val="009B0DD6"/>
    <w:rsid w:val="009B5B91"/>
    <w:rsid w:val="009B670F"/>
    <w:rsid w:val="009C0691"/>
    <w:rsid w:val="009C06A2"/>
    <w:rsid w:val="009C4352"/>
    <w:rsid w:val="009C4502"/>
    <w:rsid w:val="009C7935"/>
    <w:rsid w:val="009D0905"/>
    <w:rsid w:val="009D1ACB"/>
    <w:rsid w:val="009D2F8A"/>
    <w:rsid w:val="009D3E43"/>
    <w:rsid w:val="009D5074"/>
    <w:rsid w:val="009E191E"/>
    <w:rsid w:val="009E4BE5"/>
    <w:rsid w:val="009E703B"/>
    <w:rsid w:val="009F58DA"/>
    <w:rsid w:val="00A04E41"/>
    <w:rsid w:val="00A05064"/>
    <w:rsid w:val="00A0768A"/>
    <w:rsid w:val="00A079FC"/>
    <w:rsid w:val="00A130E0"/>
    <w:rsid w:val="00A13C19"/>
    <w:rsid w:val="00A20C8A"/>
    <w:rsid w:val="00A22E29"/>
    <w:rsid w:val="00A3066B"/>
    <w:rsid w:val="00A335F8"/>
    <w:rsid w:val="00A36798"/>
    <w:rsid w:val="00A367F9"/>
    <w:rsid w:val="00A4509E"/>
    <w:rsid w:val="00A502A8"/>
    <w:rsid w:val="00A677EC"/>
    <w:rsid w:val="00A70208"/>
    <w:rsid w:val="00A72CAA"/>
    <w:rsid w:val="00A76A05"/>
    <w:rsid w:val="00A7732D"/>
    <w:rsid w:val="00A878AE"/>
    <w:rsid w:val="00A879A8"/>
    <w:rsid w:val="00A91BFF"/>
    <w:rsid w:val="00A928AB"/>
    <w:rsid w:val="00A94A5A"/>
    <w:rsid w:val="00A94D2C"/>
    <w:rsid w:val="00A955B0"/>
    <w:rsid w:val="00A961CC"/>
    <w:rsid w:val="00AA14B5"/>
    <w:rsid w:val="00AA1A6B"/>
    <w:rsid w:val="00AA3043"/>
    <w:rsid w:val="00AA4C49"/>
    <w:rsid w:val="00AA6A57"/>
    <w:rsid w:val="00AA7330"/>
    <w:rsid w:val="00AB0E61"/>
    <w:rsid w:val="00AB0EFC"/>
    <w:rsid w:val="00AB6510"/>
    <w:rsid w:val="00AC218A"/>
    <w:rsid w:val="00AD1EE4"/>
    <w:rsid w:val="00AD4DB0"/>
    <w:rsid w:val="00AD55C0"/>
    <w:rsid w:val="00AD5BE4"/>
    <w:rsid w:val="00AD7D24"/>
    <w:rsid w:val="00AD7E06"/>
    <w:rsid w:val="00AE05DB"/>
    <w:rsid w:val="00AE2B2A"/>
    <w:rsid w:val="00AE5917"/>
    <w:rsid w:val="00AF2B06"/>
    <w:rsid w:val="00AF4CDA"/>
    <w:rsid w:val="00AF709C"/>
    <w:rsid w:val="00B0164C"/>
    <w:rsid w:val="00B0220D"/>
    <w:rsid w:val="00B07AFD"/>
    <w:rsid w:val="00B14237"/>
    <w:rsid w:val="00B14A5F"/>
    <w:rsid w:val="00B14EE2"/>
    <w:rsid w:val="00B14F35"/>
    <w:rsid w:val="00B16336"/>
    <w:rsid w:val="00B22CB2"/>
    <w:rsid w:val="00B2446E"/>
    <w:rsid w:val="00B261F1"/>
    <w:rsid w:val="00B27D43"/>
    <w:rsid w:val="00B30187"/>
    <w:rsid w:val="00B3213A"/>
    <w:rsid w:val="00B33E5E"/>
    <w:rsid w:val="00B342CC"/>
    <w:rsid w:val="00B34638"/>
    <w:rsid w:val="00B36190"/>
    <w:rsid w:val="00B3651E"/>
    <w:rsid w:val="00B412A3"/>
    <w:rsid w:val="00B474C5"/>
    <w:rsid w:val="00B5013B"/>
    <w:rsid w:val="00B50606"/>
    <w:rsid w:val="00B53095"/>
    <w:rsid w:val="00B535EE"/>
    <w:rsid w:val="00B53F9A"/>
    <w:rsid w:val="00B574C8"/>
    <w:rsid w:val="00B6234C"/>
    <w:rsid w:val="00B62BE5"/>
    <w:rsid w:val="00B662EE"/>
    <w:rsid w:val="00B71EFF"/>
    <w:rsid w:val="00B72E87"/>
    <w:rsid w:val="00B74E92"/>
    <w:rsid w:val="00B76D43"/>
    <w:rsid w:val="00B82CEC"/>
    <w:rsid w:val="00B854EB"/>
    <w:rsid w:val="00B86374"/>
    <w:rsid w:val="00B9213E"/>
    <w:rsid w:val="00BA4512"/>
    <w:rsid w:val="00BB012D"/>
    <w:rsid w:val="00BB1897"/>
    <w:rsid w:val="00BB7647"/>
    <w:rsid w:val="00BB7DB4"/>
    <w:rsid w:val="00BC1354"/>
    <w:rsid w:val="00BC1F3F"/>
    <w:rsid w:val="00BC3F8B"/>
    <w:rsid w:val="00BC4133"/>
    <w:rsid w:val="00BC6DEF"/>
    <w:rsid w:val="00BC7FDE"/>
    <w:rsid w:val="00BD4D81"/>
    <w:rsid w:val="00BE0651"/>
    <w:rsid w:val="00BE1EAE"/>
    <w:rsid w:val="00BE27DA"/>
    <w:rsid w:val="00BE710D"/>
    <w:rsid w:val="00BF07E4"/>
    <w:rsid w:val="00BF315C"/>
    <w:rsid w:val="00BF5097"/>
    <w:rsid w:val="00BF55DB"/>
    <w:rsid w:val="00BF571A"/>
    <w:rsid w:val="00BF6174"/>
    <w:rsid w:val="00C017B7"/>
    <w:rsid w:val="00C02B60"/>
    <w:rsid w:val="00C07BBC"/>
    <w:rsid w:val="00C114CD"/>
    <w:rsid w:val="00C16EDD"/>
    <w:rsid w:val="00C17524"/>
    <w:rsid w:val="00C20A86"/>
    <w:rsid w:val="00C239EE"/>
    <w:rsid w:val="00C256F1"/>
    <w:rsid w:val="00C2603D"/>
    <w:rsid w:val="00C26820"/>
    <w:rsid w:val="00C317D0"/>
    <w:rsid w:val="00C326F9"/>
    <w:rsid w:val="00C378C2"/>
    <w:rsid w:val="00C47BC6"/>
    <w:rsid w:val="00C509D9"/>
    <w:rsid w:val="00C51BA2"/>
    <w:rsid w:val="00C55A63"/>
    <w:rsid w:val="00C56780"/>
    <w:rsid w:val="00C602F9"/>
    <w:rsid w:val="00C60693"/>
    <w:rsid w:val="00C642B9"/>
    <w:rsid w:val="00C70041"/>
    <w:rsid w:val="00C73C7C"/>
    <w:rsid w:val="00C8170D"/>
    <w:rsid w:val="00C83A41"/>
    <w:rsid w:val="00C8673E"/>
    <w:rsid w:val="00C870D4"/>
    <w:rsid w:val="00C92621"/>
    <w:rsid w:val="00CA02C1"/>
    <w:rsid w:val="00CA080D"/>
    <w:rsid w:val="00CA0F6F"/>
    <w:rsid w:val="00CA21BC"/>
    <w:rsid w:val="00CA3CC9"/>
    <w:rsid w:val="00CA4648"/>
    <w:rsid w:val="00CA57F7"/>
    <w:rsid w:val="00CA6281"/>
    <w:rsid w:val="00CB01A6"/>
    <w:rsid w:val="00CB340B"/>
    <w:rsid w:val="00CC1901"/>
    <w:rsid w:val="00CC4E73"/>
    <w:rsid w:val="00CC4FF7"/>
    <w:rsid w:val="00CD08BC"/>
    <w:rsid w:val="00CD0CA0"/>
    <w:rsid w:val="00CD4047"/>
    <w:rsid w:val="00CD485F"/>
    <w:rsid w:val="00CD4CE0"/>
    <w:rsid w:val="00CD71EE"/>
    <w:rsid w:val="00CE1A62"/>
    <w:rsid w:val="00CE217B"/>
    <w:rsid w:val="00CE7FF5"/>
    <w:rsid w:val="00CF7F44"/>
    <w:rsid w:val="00D054A8"/>
    <w:rsid w:val="00D10D46"/>
    <w:rsid w:val="00D11C40"/>
    <w:rsid w:val="00D126D3"/>
    <w:rsid w:val="00D14326"/>
    <w:rsid w:val="00D25E67"/>
    <w:rsid w:val="00D31FC6"/>
    <w:rsid w:val="00D36BD7"/>
    <w:rsid w:val="00D43774"/>
    <w:rsid w:val="00D45CE0"/>
    <w:rsid w:val="00D50403"/>
    <w:rsid w:val="00D5250F"/>
    <w:rsid w:val="00D546F6"/>
    <w:rsid w:val="00D55850"/>
    <w:rsid w:val="00D57749"/>
    <w:rsid w:val="00D6018C"/>
    <w:rsid w:val="00D63EA8"/>
    <w:rsid w:val="00D67E29"/>
    <w:rsid w:val="00D7274F"/>
    <w:rsid w:val="00D7369D"/>
    <w:rsid w:val="00D755EE"/>
    <w:rsid w:val="00D81950"/>
    <w:rsid w:val="00D8564F"/>
    <w:rsid w:val="00D86686"/>
    <w:rsid w:val="00D9023F"/>
    <w:rsid w:val="00D90AF4"/>
    <w:rsid w:val="00D91225"/>
    <w:rsid w:val="00D9239B"/>
    <w:rsid w:val="00D923E6"/>
    <w:rsid w:val="00DA03C8"/>
    <w:rsid w:val="00DA7256"/>
    <w:rsid w:val="00DB0A75"/>
    <w:rsid w:val="00DB38E6"/>
    <w:rsid w:val="00DB6082"/>
    <w:rsid w:val="00DC4BED"/>
    <w:rsid w:val="00DD1A65"/>
    <w:rsid w:val="00DD2064"/>
    <w:rsid w:val="00DD2CDF"/>
    <w:rsid w:val="00DD406C"/>
    <w:rsid w:val="00DD4857"/>
    <w:rsid w:val="00DD4A5B"/>
    <w:rsid w:val="00DD6DCD"/>
    <w:rsid w:val="00DD77CD"/>
    <w:rsid w:val="00DE0F73"/>
    <w:rsid w:val="00DE150C"/>
    <w:rsid w:val="00DE55BF"/>
    <w:rsid w:val="00DE7BD7"/>
    <w:rsid w:val="00DF01DF"/>
    <w:rsid w:val="00DF5A91"/>
    <w:rsid w:val="00DF6816"/>
    <w:rsid w:val="00DF7D4B"/>
    <w:rsid w:val="00E02256"/>
    <w:rsid w:val="00E031AC"/>
    <w:rsid w:val="00E03B9E"/>
    <w:rsid w:val="00E053F1"/>
    <w:rsid w:val="00E1095A"/>
    <w:rsid w:val="00E11195"/>
    <w:rsid w:val="00E11618"/>
    <w:rsid w:val="00E116B8"/>
    <w:rsid w:val="00E11FB0"/>
    <w:rsid w:val="00E1337F"/>
    <w:rsid w:val="00E16744"/>
    <w:rsid w:val="00E169F7"/>
    <w:rsid w:val="00E16FDB"/>
    <w:rsid w:val="00E1776C"/>
    <w:rsid w:val="00E17C1F"/>
    <w:rsid w:val="00E36241"/>
    <w:rsid w:val="00E40EF0"/>
    <w:rsid w:val="00E41F81"/>
    <w:rsid w:val="00E43951"/>
    <w:rsid w:val="00E47845"/>
    <w:rsid w:val="00E538BF"/>
    <w:rsid w:val="00E5481A"/>
    <w:rsid w:val="00E54E00"/>
    <w:rsid w:val="00E60242"/>
    <w:rsid w:val="00E64BC3"/>
    <w:rsid w:val="00E802ED"/>
    <w:rsid w:val="00E822B2"/>
    <w:rsid w:val="00E863EF"/>
    <w:rsid w:val="00E8779E"/>
    <w:rsid w:val="00E87D2F"/>
    <w:rsid w:val="00E92A3E"/>
    <w:rsid w:val="00E92EAD"/>
    <w:rsid w:val="00E93749"/>
    <w:rsid w:val="00EA3EBD"/>
    <w:rsid w:val="00EA4583"/>
    <w:rsid w:val="00EA4D80"/>
    <w:rsid w:val="00EB104F"/>
    <w:rsid w:val="00EC3DEC"/>
    <w:rsid w:val="00EC6BD7"/>
    <w:rsid w:val="00ED53E7"/>
    <w:rsid w:val="00ED69C5"/>
    <w:rsid w:val="00EE045E"/>
    <w:rsid w:val="00EE0F4F"/>
    <w:rsid w:val="00EE2901"/>
    <w:rsid w:val="00EE499C"/>
    <w:rsid w:val="00EE7093"/>
    <w:rsid w:val="00EF27E0"/>
    <w:rsid w:val="00EF72B3"/>
    <w:rsid w:val="00EF7352"/>
    <w:rsid w:val="00F00C19"/>
    <w:rsid w:val="00F023BA"/>
    <w:rsid w:val="00F05C91"/>
    <w:rsid w:val="00F0690E"/>
    <w:rsid w:val="00F06D51"/>
    <w:rsid w:val="00F102A6"/>
    <w:rsid w:val="00F16EB8"/>
    <w:rsid w:val="00F212F7"/>
    <w:rsid w:val="00F2131F"/>
    <w:rsid w:val="00F21D65"/>
    <w:rsid w:val="00F24DB0"/>
    <w:rsid w:val="00F27034"/>
    <w:rsid w:val="00F27A9E"/>
    <w:rsid w:val="00F34BF9"/>
    <w:rsid w:val="00F40C63"/>
    <w:rsid w:val="00F42498"/>
    <w:rsid w:val="00F44EDE"/>
    <w:rsid w:val="00F52010"/>
    <w:rsid w:val="00F52FBA"/>
    <w:rsid w:val="00F52FF6"/>
    <w:rsid w:val="00F62D29"/>
    <w:rsid w:val="00F62E92"/>
    <w:rsid w:val="00F65997"/>
    <w:rsid w:val="00F7021E"/>
    <w:rsid w:val="00F733C2"/>
    <w:rsid w:val="00F75512"/>
    <w:rsid w:val="00F75ED4"/>
    <w:rsid w:val="00F769E0"/>
    <w:rsid w:val="00F83220"/>
    <w:rsid w:val="00FA16BF"/>
    <w:rsid w:val="00FA2127"/>
    <w:rsid w:val="00FA27A9"/>
    <w:rsid w:val="00FA7242"/>
    <w:rsid w:val="00FB0F76"/>
    <w:rsid w:val="00FB3CF8"/>
    <w:rsid w:val="00FB45DA"/>
    <w:rsid w:val="00FB485C"/>
    <w:rsid w:val="00FB63ED"/>
    <w:rsid w:val="00FC0E21"/>
    <w:rsid w:val="00FC30B4"/>
    <w:rsid w:val="00FC51E9"/>
    <w:rsid w:val="00FD07CE"/>
    <w:rsid w:val="00FD7693"/>
    <w:rsid w:val="00FE1EBB"/>
    <w:rsid w:val="00FE2AE0"/>
    <w:rsid w:val="00FE4BE8"/>
    <w:rsid w:val="00FE69C7"/>
    <w:rsid w:val="00FF2A13"/>
    <w:rsid w:val="00FF3F60"/>
    <w:rsid w:val="00FF60C2"/>
    <w:rsid w:val="00FF7116"/>
    <w:rsid w:val="368350C1"/>
    <w:rsid w:val="4DD60745"/>
    <w:rsid w:val="648580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4B1C4"/>
  <w15:docId w15:val="{8C6DDA84-28F4-437E-96CA-180B526B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451"/>
    <w:pPr>
      <w:autoSpaceDE w:val="0"/>
      <w:autoSpaceDN w:val="0"/>
    </w:pPr>
    <w:rPr>
      <w:rFonts w:ascii="CG Times (W1)" w:eastAsia="Times New Roman" w:hAnsi="CG Times (W1)" w:cs="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A0452"/>
    <w:pPr>
      <w:tabs>
        <w:tab w:val="left" w:pos="-720"/>
      </w:tabs>
      <w:suppressAutoHyphens/>
      <w:autoSpaceDE w:val="0"/>
      <w:autoSpaceDN w:val="0"/>
      <w:ind w:firstLine="1440"/>
    </w:pPr>
    <w:rPr>
      <w:rFonts w:ascii="CG Times" w:eastAsia="Times New Roman" w:hAnsi="CG Times" w:cs="CG Times"/>
      <w:sz w:val="24"/>
      <w:szCs w:val="24"/>
    </w:rPr>
  </w:style>
  <w:style w:type="paragraph" w:styleId="FootnoteText">
    <w:name w:val="footnote text"/>
    <w:aliases w:val="Car"/>
    <w:basedOn w:val="Normal"/>
    <w:link w:val="FootnoteTextChar"/>
    <w:uiPriority w:val="99"/>
    <w:unhideWhenUsed/>
    <w:qFormat/>
    <w:rsid w:val="00F44EDE"/>
  </w:style>
  <w:style w:type="character" w:customStyle="1" w:styleId="FootnoteTextChar">
    <w:name w:val="Footnote Text Char"/>
    <w:aliases w:val="Car Char"/>
    <w:link w:val="FootnoteText"/>
    <w:uiPriority w:val="99"/>
    <w:rsid w:val="00F44EDE"/>
    <w:rPr>
      <w:rFonts w:ascii="CG Times (W1)" w:eastAsia="Times New Roman" w:hAnsi="CG Times (W1)" w:cs="CG Times (W1)"/>
    </w:rPr>
  </w:style>
  <w:style w:type="character" w:styleId="FootnoteReference">
    <w:name w:val="footnote reference"/>
    <w:uiPriority w:val="99"/>
    <w:semiHidden/>
    <w:unhideWhenUsed/>
    <w:rsid w:val="00F44EDE"/>
    <w:rPr>
      <w:vertAlign w:val="superscript"/>
    </w:rPr>
  </w:style>
  <w:style w:type="paragraph" w:customStyle="1" w:styleId="p13">
    <w:name w:val="p13"/>
    <w:basedOn w:val="Normal"/>
    <w:rsid w:val="005A32BB"/>
    <w:pPr>
      <w:widowControl w:val="0"/>
      <w:tabs>
        <w:tab w:val="left" w:pos="1457"/>
        <w:tab w:val="left" w:pos="1893"/>
      </w:tabs>
      <w:adjustRightInd w:val="0"/>
      <w:ind w:left="1275" w:firstLine="182"/>
      <w:jc w:val="both"/>
    </w:pPr>
    <w:rPr>
      <w:rFonts w:ascii="Times New Roman" w:hAnsi="Times New Roman" w:cs="Times New Roman"/>
      <w:sz w:val="24"/>
      <w:szCs w:val="24"/>
    </w:rPr>
  </w:style>
  <w:style w:type="paragraph" w:customStyle="1" w:styleId="p14">
    <w:name w:val="p14"/>
    <w:basedOn w:val="Normal"/>
    <w:rsid w:val="005A32BB"/>
    <w:pPr>
      <w:widowControl w:val="0"/>
      <w:tabs>
        <w:tab w:val="left" w:pos="1457"/>
        <w:tab w:val="left" w:pos="1632"/>
        <w:tab w:val="left" w:pos="2091"/>
      </w:tabs>
      <w:adjustRightInd w:val="0"/>
      <w:ind w:left="1457" w:firstLine="175"/>
      <w:jc w:val="both"/>
    </w:pPr>
    <w:rPr>
      <w:rFonts w:ascii="Times New Roman" w:hAnsi="Times New Roman" w:cs="Times New Roman"/>
      <w:sz w:val="24"/>
      <w:szCs w:val="24"/>
    </w:rPr>
  </w:style>
  <w:style w:type="paragraph" w:styleId="Header">
    <w:name w:val="header"/>
    <w:basedOn w:val="Normal"/>
    <w:link w:val="HeaderChar"/>
    <w:uiPriority w:val="99"/>
    <w:unhideWhenUsed/>
    <w:rsid w:val="009E703B"/>
    <w:pPr>
      <w:tabs>
        <w:tab w:val="center" w:pos="4680"/>
        <w:tab w:val="right" w:pos="9360"/>
      </w:tabs>
    </w:pPr>
  </w:style>
  <w:style w:type="character" w:customStyle="1" w:styleId="HeaderChar">
    <w:name w:val="Header Char"/>
    <w:link w:val="Header"/>
    <w:uiPriority w:val="99"/>
    <w:rsid w:val="009E703B"/>
    <w:rPr>
      <w:rFonts w:ascii="CG Times (W1)" w:eastAsia="Times New Roman" w:hAnsi="CG Times (W1)" w:cs="CG Times (W1)"/>
    </w:rPr>
  </w:style>
  <w:style w:type="paragraph" w:styleId="Footer">
    <w:name w:val="footer"/>
    <w:basedOn w:val="Normal"/>
    <w:link w:val="FooterChar"/>
    <w:uiPriority w:val="99"/>
    <w:unhideWhenUsed/>
    <w:rsid w:val="009E703B"/>
    <w:pPr>
      <w:tabs>
        <w:tab w:val="center" w:pos="4680"/>
        <w:tab w:val="right" w:pos="9360"/>
      </w:tabs>
    </w:pPr>
  </w:style>
  <w:style w:type="character" w:customStyle="1" w:styleId="FooterChar">
    <w:name w:val="Footer Char"/>
    <w:link w:val="Footer"/>
    <w:uiPriority w:val="99"/>
    <w:rsid w:val="009E703B"/>
    <w:rPr>
      <w:rFonts w:ascii="CG Times (W1)" w:eastAsia="Times New Roman" w:hAnsi="CG Times (W1)" w:cs="CG Times (W1)"/>
    </w:rPr>
  </w:style>
  <w:style w:type="paragraph" w:styleId="BalloonText">
    <w:name w:val="Balloon Text"/>
    <w:basedOn w:val="Normal"/>
    <w:link w:val="BalloonTextChar"/>
    <w:uiPriority w:val="99"/>
    <w:semiHidden/>
    <w:unhideWhenUsed/>
    <w:rsid w:val="00225D89"/>
    <w:rPr>
      <w:rFonts w:ascii="Tahoma" w:hAnsi="Tahoma" w:cs="Tahoma"/>
      <w:sz w:val="16"/>
      <w:szCs w:val="16"/>
    </w:rPr>
  </w:style>
  <w:style w:type="character" w:customStyle="1" w:styleId="BalloonTextChar">
    <w:name w:val="Balloon Text Char"/>
    <w:basedOn w:val="DefaultParagraphFont"/>
    <w:link w:val="BalloonText"/>
    <w:uiPriority w:val="99"/>
    <w:semiHidden/>
    <w:rsid w:val="00225D89"/>
    <w:rPr>
      <w:rFonts w:ascii="Tahoma" w:eastAsia="Times New Roman" w:hAnsi="Tahoma" w:cs="Tahoma"/>
      <w:sz w:val="16"/>
      <w:szCs w:val="16"/>
    </w:rPr>
  </w:style>
  <w:style w:type="character" w:styleId="Hyperlink">
    <w:name w:val="Hyperlink"/>
    <w:basedOn w:val="DefaultParagraphFont"/>
    <w:uiPriority w:val="99"/>
    <w:semiHidden/>
    <w:unhideWhenUsed/>
    <w:rsid w:val="00485005"/>
    <w:rPr>
      <w:strike w:val="0"/>
      <w:dstrike w:val="0"/>
      <w:color w:val="004B91"/>
      <w:u w:val="none"/>
      <w:effect w:val="none"/>
    </w:rPr>
  </w:style>
  <w:style w:type="character" w:customStyle="1" w:styleId="pmterms31">
    <w:name w:val="pmterms31"/>
    <w:basedOn w:val="DefaultParagraphFont"/>
    <w:rsid w:val="005938A4"/>
    <w:rPr>
      <w:b/>
      <w:bCs/>
      <w:i w:val="0"/>
      <w:iCs w:val="0"/>
      <w:color w:val="000000"/>
    </w:rPr>
  </w:style>
  <w:style w:type="paragraph" w:styleId="ListParagraph">
    <w:name w:val="List Paragraph"/>
    <w:basedOn w:val="Normal"/>
    <w:uiPriority w:val="34"/>
    <w:qFormat/>
    <w:rsid w:val="008E0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9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68dbe8bf25b80bb78fe0dc463b9fd790&amp;_xfercite=%3ccite%20cc%3d%22USA%22%3e%3c%21%5bCDATA%5b477%20Pa.%201%5d%5d%3e%3c%2fcite%3e&amp;_butType=3&amp;_butStat=2&amp;_butNum=59&amp;_butInline=1&amp;_butinfo=%3ccite%20cc%3d%22USA%22%3e%3c%21%5bCDATA%5b427%20Pa.%20562%5d%5d%3e%3c%2fcite%3e&amp;_fmtstr=FULL&amp;docnum=1&amp;_startdoc=1&amp;wchp=dGLzVzk-zSkAW&amp;_md5=e3f077fe6f0133dddc6509f2007bbfe2" TargetMode="External"/><Relationship Id="rId13" Type="http://schemas.openxmlformats.org/officeDocument/2006/relationships/hyperlink" Target="mailto:efarah@duqligh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gerfriend@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lexis.com/research/buttonTFLink?_m=68dbe8bf25b80bb78fe0dc463b9fd790&amp;_xfercite=%3ccite%20cc%3d%22USA%22%3e%3c%21%5bCDATA%5b477%20Pa.%201%5d%5d%3e%3c%2fcite%3e&amp;_butType=3&amp;_butStat=2&amp;_butNum=60&amp;_butInline=1&amp;_butinfo=%3ccite%20cc%3d%22USA%22%3e%3c%21%5bCDATA%5b393%20Pa.%20639%5d%5d%3e%3c%2fcite%3e&amp;_fmtstr=FULL&amp;docnum=1&amp;_startdoc=1&amp;wchp=dGLzVzk-zSkAW&amp;_md5=309cf0b27f994df5cf9c972c3704f14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2A00C-2F4E-4BFE-901F-984353FDF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2792</Words>
  <Characters>15920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cojohnson</dc:creator>
  <cp:keywords/>
  <cp:lastModifiedBy>Miskanic, Nicholas</cp:lastModifiedBy>
  <cp:revision>3</cp:revision>
  <cp:lastPrinted>2019-12-05T19:12:00Z</cp:lastPrinted>
  <dcterms:created xsi:type="dcterms:W3CDTF">2023-06-05T16:34:00Z</dcterms:created>
  <dcterms:modified xsi:type="dcterms:W3CDTF">2023-06-05T16:35:00Z</dcterms:modified>
</cp:coreProperties>
</file>