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D4D4" w14:textId="77777777" w:rsidR="00A81044" w:rsidRPr="00B6687F" w:rsidRDefault="00A81044" w:rsidP="00A81044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6BF4BBA7" w14:textId="77777777" w:rsidR="00A81044" w:rsidRPr="00B6687F" w:rsidRDefault="00A81044" w:rsidP="00A8104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26CFF293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299C374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FEBE8A5" w14:textId="77777777" w:rsidR="00A81044" w:rsidRPr="00B6687F" w:rsidRDefault="00A81044" w:rsidP="00A8104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0848E1EE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F100EB9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611AFF0" w14:textId="5F078767" w:rsidR="00A81044" w:rsidRPr="006577C1" w:rsidRDefault="00A81044" w:rsidP="00A81044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138338089"/>
      <w:r w:rsidR="00AE2025">
        <w:rPr>
          <w:rFonts w:ascii="Arial" w:hAnsi="Arial" w:cs="Arial"/>
          <w:spacing w:val="-3"/>
          <w:sz w:val="24"/>
          <w:szCs w:val="24"/>
        </w:rPr>
        <w:t xml:space="preserve">Commonwealth </w:t>
      </w:r>
      <w:r w:rsidR="00A77E30">
        <w:rPr>
          <w:rFonts w:ascii="Arial" w:hAnsi="Arial" w:cs="Arial"/>
          <w:spacing w:val="-3"/>
          <w:sz w:val="24"/>
          <w:szCs w:val="24"/>
        </w:rPr>
        <w:t xml:space="preserve">Telephone Company d/b/a Frontier Communications Commonwealth Telephone Company </w:t>
      </w:r>
      <w:r>
        <w:rPr>
          <w:rFonts w:ascii="Arial" w:hAnsi="Arial" w:cs="Arial"/>
          <w:spacing w:val="-3"/>
          <w:sz w:val="24"/>
          <w:szCs w:val="24"/>
        </w:rPr>
        <w:t xml:space="preserve">and </w:t>
      </w:r>
      <w:r w:rsidR="00A77E30">
        <w:rPr>
          <w:rFonts w:ascii="Arial" w:hAnsi="Arial" w:cs="Arial"/>
          <w:spacing w:val="-3"/>
          <w:sz w:val="24"/>
          <w:szCs w:val="24"/>
        </w:rPr>
        <w:t>Comcast Business Communications</w:t>
      </w:r>
      <w:r w:rsidR="00123005">
        <w:rPr>
          <w:rFonts w:ascii="Arial" w:hAnsi="Arial" w:cs="Arial"/>
          <w:spacing w:val="-3"/>
          <w:sz w:val="24"/>
          <w:szCs w:val="24"/>
        </w:rPr>
        <w:t>,</w:t>
      </w:r>
      <w:r w:rsidR="00A77E30">
        <w:rPr>
          <w:rFonts w:ascii="Arial" w:hAnsi="Arial" w:cs="Arial"/>
          <w:spacing w:val="-3"/>
          <w:sz w:val="24"/>
          <w:szCs w:val="24"/>
        </w:rPr>
        <w:t xml:space="preserve"> LLC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</w:t>
      </w:r>
      <w:r>
        <w:rPr>
          <w:rFonts w:ascii="Arial" w:hAnsi="Arial" w:cs="Arial"/>
          <w:spacing w:val="-3"/>
          <w:sz w:val="24"/>
          <w:szCs w:val="24"/>
        </w:rPr>
        <w:t>a</w:t>
      </w:r>
      <w:r w:rsidR="007135B3">
        <w:rPr>
          <w:rFonts w:ascii="Arial" w:hAnsi="Arial" w:cs="Arial"/>
          <w:spacing w:val="-3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 xml:space="preserve">Amendment to the Interconnection Agreement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 (e) of the Telecommunications Act of 1996.</w:t>
      </w:r>
    </w:p>
    <w:p w14:paraId="7F977734" w14:textId="6A637D7E" w:rsidR="00A81044" w:rsidRPr="006577C1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3-30</w:t>
      </w:r>
      <w:r w:rsidR="007135B3">
        <w:rPr>
          <w:rFonts w:ascii="Arial" w:hAnsi="Arial" w:cs="Arial"/>
          <w:spacing w:val="-3"/>
          <w:sz w:val="24"/>
          <w:szCs w:val="24"/>
        </w:rPr>
        <w:t>41419</w:t>
      </w:r>
    </w:p>
    <w:p w14:paraId="70C5111B" w14:textId="77777777" w:rsidR="00A81044" w:rsidRPr="006577C1" w:rsidRDefault="00A81044" w:rsidP="00A81044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532E2587" w14:textId="77777777" w:rsidR="00A81044" w:rsidRPr="006577C1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C629B76" w14:textId="77777777" w:rsidR="00A81044" w:rsidRPr="006577C1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DF2DB87" w14:textId="3D28DD88" w:rsidR="00A81044" w:rsidRPr="006577C1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7135B3">
        <w:rPr>
          <w:rFonts w:ascii="Arial" w:hAnsi="Arial" w:cs="Arial"/>
          <w:spacing w:val="-3"/>
          <w:sz w:val="24"/>
          <w:szCs w:val="24"/>
        </w:rPr>
        <w:t>Commonwealth Telephone Company d/b/a Frontier Communications Commonwealth Telephone Company and Comcast Business Communications, LLC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7135B3">
        <w:rPr>
          <w:rFonts w:ascii="Arial" w:hAnsi="Arial" w:cs="Arial"/>
          <w:spacing w:val="-3"/>
          <w:sz w:val="24"/>
          <w:szCs w:val="24"/>
        </w:rPr>
        <w:t>June 22</w:t>
      </w:r>
      <w:r>
        <w:rPr>
          <w:rFonts w:ascii="Arial" w:hAnsi="Arial" w:cs="Arial"/>
          <w:spacing w:val="-3"/>
          <w:sz w:val="24"/>
          <w:szCs w:val="24"/>
        </w:rPr>
        <w:t>, 2023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>a</w:t>
      </w:r>
      <w:r w:rsidR="007135B3">
        <w:rPr>
          <w:rFonts w:ascii="Arial" w:hAnsi="Arial" w:cs="Arial"/>
          <w:spacing w:val="-3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 xml:space="preserve">Amendment to the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Telecommunications Act of</w:t>
      </w:r>
      <w:r w:rsidR="007135B3"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48DCA5D4" w14:textId="77777777" w:rsidR="00A81044" w:rsidRPr="006577C1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3D2A369" w14:textId="0858A9F3" w:rsidR="00A81044" w:rsidRPr="006577C1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60A67">
        <w:rPr>
          <w:rFonts w:ascii="Arial" w:hAnsi="Arial" w:cs="Arial"/>
          <w:spacing w:val="-3"/>
          <w:sz w:val="24"/>
          <w:szCs w:val="24"/>
        </w:rPr>
        <w:t>Commonwealth Telephone Company d/b/a Frontier Communications Commonwealth Telephone Company and Comcast Business Communications, LLC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52D3D47A" w14:textId="77777777" w:rsidR="00A81044" w:rsidRPr="006577C1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38B244A" w14:textId="77777777" w:rsidR="00A81044" w:rsidRPr="006577C1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2BFBE7CD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9F870CC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B0C2D55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2D33ED06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713B5F" wp14:editId="1DFF5AA5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8BC2C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F7B848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96562E6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18FC2A3" w14:textId="77777777" w:rsidR="00A81044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532A99B7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2457EBA8" w14:textId="77777777" w:rsidR="00A81044" w:rsidRPr="00B6687F" w:rsidRDefault="00A81044" w:rsidP="00A810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5BF84E44" w14:textId="77777777" w:rsidR="00A81044" w:rsidRDefault="00A81044" w:rsidP="00A81044"/>
    <w:p w14:paraId="5FDF766B" w14:textId="77777777" w:rsidR="00A81044" w:rsidRDefault="00A81044" w:rsidP="00A81044"/>
    <w:p w14:paraId="1ACEE068" w14:textId="77777777" w:rsidR="00A81044" w:rsidRDefault="00A81044" w:rsidP="00A81044"/>
    <w:p w14:paraId="0D83C116" w14:textId="77777777" w:rsidR="00A81044" w:rsidRDefault="00A81044" w:rsidP="00A81044"/>
    <w:p w14:paraId="12933187" w14:textId="77777777" w:rsidR="00A81044" w:rsidRDefault="00A81044" w:rsidP="00A81044"/>
    <w:p w14:paraId="33DFB4ED" w14:textId="77777777" w:rsidR="00A81044" w:rsidRDefault="00A81044" w:rsidP="00A81044"/>
    <w:p w14:paraId="282CBA5F" w14:textId="77777777" w:rsidR="00A81044" w:rsidRDefault="00A81044" w:rsidP="00A81044"/>
    <w:p w14:paraId="56F692EC" w14:textId="77777777" w:rsidR="00A81044" w:rsidRDefault="00A81044" w:rsidP="00A81044"/>
    <w:p w14:paraId="555C29E4" w14:textId="77777777" w:rsidR="005008E8" w:rsidRDefault="005008E8"/>
    <w:sectPr w:rsidR="005008E8" w:rsidSect="00C6411A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44"/>
    <w:rsid w:val="00123005"/>
    <w:rsid w:val="005008E8"/>
    <w:rsid w:val="007135B3"/>
    <w:rsid w:val="00A60A67"/>
    <w:rsid w:val="00A77E30"/>
    <w:rsid w:val="00A81044"/>
    <w:rsid w:val="00A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821F21"/>
  <w15:chartTrackingRefBased/>
  <w15:docId w15:val="{4E470807-8B1A-422C-851A-46E4FD5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6</cp:revision>
  <dcterms:created xsi:type="dcterms:W3CDTF">2023-06-22T18:50:00Z</dcterms:created>
  <dcterms:modified xsi:type="dcterms:W3CDTF">2023-06-22T18:55:00Z</dcterms:modified>
</cp:coreProperties>
</file>