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E9E36D9" w14:textId="023E9A72" w:rsidR="003D2763" w:rsidRPr="00136D0F" w:rsidRDefault="00243C32" w:rsidP="003D2763">
      <w:pPr>
        <w:jc w:val="center"/>
        <w:rPr>
          <w:rFonts w:ascii="Arial" w:hAnsi="Arial"/>
          <w:sz w:val="24"/>
          <w:szCs w:val="24"/>
        </w:rPr>
      </w:pPr>
      <w:r w:rsidRPr="00136D0F">
        <w:rPr>
          <w:rFonts w:ascii="Arial" w:hAnsi="Arial"/>
          <w:sz w:val="24"/>
          <w:szCs w:val="24"/>
        </w:rPr>
        <w:t>July 1</w:t>
      </w:r>
      <w:r w:rsidR="00136D0F" w:rsidRPr="00136D0F">
        <w:rPr>
          <w:rFonts w:ascii="Arial" w:hAnsi="Arial"/>
          <w:sz w:val="24"/>
          <w:szCs w:val="24"/>
        </w:rPr>
        <w:t>2</w:t>
      </w:r>
      <w:r w:rsidRPr="00136D0F">
        <w:rPr>
          <w:rFonts w:ascii="Arial" w:hAnsi="Arial"/>
          <w:sz w:val="24"/>
          <w:szCs w:val="24"/>
        </w:rPr>
        <w:t>, 2023</w:t>
      </w:r>
    </w:p>
    <w:p w14:paraId="19C61B70" w14:textId="77777777" w:rsidR="00243C32" w:rsidRPr="00136D0F" w:rsidRDefault="00243C32" w:rsidP="003D2763">
      <w:pPr>
        <w:jc w:val="center"/>
        <w:rPr>
          <w:rFonts w:ascii="Arial" w:hAnsi="Arial"/>
          <w:sz w:val="24"/>
          <w:szCs w:val="24"/>
        </w:rPr>
      </w:pPr>
    </w:p>
    <w:p w14:paraId="7ACD835B" w14:textId="77777777" w:rsidR="00243C32" w:rsidRPr="00136D0F" w:rsidRDefault="00243C32" w:rsidP="003D2763">
      <w:pPr>
        <w:jc w:val="center"/>
        <w:rPr>
          <w:rFonts w:ascii="Arial" w:hAnsi="Arial"/>
          <w:sz w:val="24"/>
          <w:szCs w:val="24"/>
        </w:rPr>
      </w:pPr>
    </w:p>
    <w:p w14:paraId="2C6EA806" w14:textId="7541341D" w:rsidR="00512B4B" w:rsidRPr="00136D0F" w:rsidRDefault="00154988" w:rsidP="00B666BD">
      <w:pPr>
        <w:jc w:val="right"/>
        <w:rPr>
          <w:rFonts w:ascii="Arial" w:hAnsi="Arial"/>
          <w:sz w:val="24"/>
          <w:szCs w:val="24"/>
        </w:rPr>
      </w:pPr>
      <w:r w:rsidRPr="00136D0F">
        <w:rPr>
          <w:rFonts w:ascii="Arial" w:hAnsi="Arial"/>
          <w:sz w:val="24"/>
          <w:szCs w:val="24"/>
        </w:rPr>
        <w:t>Docket #</w:t>
      </w:r>
      <w:r w:rsidR="003D2763" w:rsidRPr="00136D0F">
        <w:rPr>
          <w:rFonts w:ascii="Arial" w:hAnsi="Arial"/>
          <w:sz w:val="24"/>
          <w:szCs w:val="24"/>
        </w:rPr>
        <w:t>A-202</w:t>
      </w:r>
      <w:r w:rsidR="00444B4E" w:rsidRPr="00136D0F">
        <w:rPr>
          <w:rFonts w:ascii="Arial" w:hAnsi="Arial"/>
          <w:sz w:val="24"/>
          <w:szCs w:val="24"/>
        </w:rPr>
        <w:t>3</w:t>
      </w:r>
      <w:r w:rsidR="003D2763" w:rsidRPr="00136D0F">
        <w:rPr>
          <w:rFonts w:ascii="Arial" w:hAnsi="Arial"/>
          <w:sz w:val="24"/>
          <w:szCs w:val="24"/>
        </w:rPr>
        <w:t>-</w:t>
      </w:r>
      <w:r w:rsidR="00A50F3D" w:rsidRPr="00136D0F">
        <w:rPr>
          <w:rFonts w:ascii="Arial" w:hAnsi="Arial"/>
          <w:sz w:val="24"/>
          <w:szCs w:val="24"/>
        </w:rPr>
        <w:t>30</w:t>
      </w:r>
      <w:r w:rsidR="00444B4E" w:rsidRPr="00136D0F">
        <w:rPr>
          <w:rFonts w:ascii="Arial" w:hAnsi="Arial"/>
          <w:sz w:val="24"/>
          <w:szCs w:val="24"/>
        </w:rPr>
        <w:t>41</w:t>
      </w:r>
      <w:r w:rsidR="00136D0F" w:rsidRPr="00136D0F">
        <w:rPr>
          <w:rFonts w:ascii="Arial" w:hAnsi="Arial"/>
          <w:sz w:val="24"/>
          <w:szCs w:val="24"/>
        </w:rPr>
        <w:t>679</w:t>
      </w:r>
    </w:p>
    <w:p w14:paraId="2C30B92F" w14:textId="577F1114" w:rsidR="00512B4B" w:rsidRPr="00136D0F" w:rsidRDefault="00512B4B" w:rsidP="00635B49">
      <w:pPr>
        <w:rPr>
          <w:rFonts w:ascii="Arial" w:hAnsi="Arial"/>
          <w:sz w:val="24"/>
          <w:szCs w:val="24"/>
        </w:rPr>
      </w:pPr>
    </w:p>
    <w:p w14:paraId="40BF038F" w14:textId="168D27AB" w:rsidR="004652EE" w:rsidRPr="00136D0F" w:rsidRDefault="004652EE" w:rsidP="00635B49">
      <w:pPr>
        <w:rPr>
          <w:rFonts w:ascii="Arial" w:hAnsi="Arial"/>
          <w:b/>
          <w:bCs/>
          <w:i/>
          <w:iCs/>
          <w:sz w:val="24"/>
          <w:szCs w:val="24"/>
          <w:u w:val="single"/>
        </w:rPr>
      </w:pPr>
      <w:r w:rsidRPr="00136D0F">
        <w:rPr>
          <w:rFonts w:ascii="Arial" w:hAnsi="Arial"/>
          <w:b/>
          <w:bCs/>
          <w:i/>
          <w:iCs/>
          <w:sz w:val="24"/>
          <w:szCs w:val="24"/>
          <w:u w:val="single"/>
        </w:rPr>
        <w:t xml:space="preserve">Via Email:  </w:t>
      </w:r>
      <w:r w:rsidR="00E40CEB" w:rsidRPr="00136D0F">
        <w:rPr>
          <w:rFonts w:ascii="Arial" w:hAnsi="Arial"/>
          <w:b/>
          <w:bCs/>
          <w:i/>
          <w:iCs/>
          <w:sz w:val="24"/>
          <w:szCs w:val="24"/>
          <w:u w:val="single"/>
        </w:rPr>
        <w:t>CDAVIES@PA.GOV</w:t>
      </w:r>
    </w:p>
    <w:p w14:paraId="0D2FE838" w14:textId="77777777" w:rsidR="00C95BFA" w:rsidRPr="00136D0F" w:rsidRDefault="00C95BFA" w:rsidP="00847647">
      <w:pPr>
        <w:rPr>
          <w:rFonts w:ascii="Arial" w:hAnsi="Arial" w:cs="Arial"/>
          <w:sz w:val="24"/>
          <w:szCs w:val="24"/>
        </w:rPr>
      </w:pPr>
      <w:r w:rsidRPr="00136D0F">
        <w:rPr>
          <w:rFonts w:ascii="Arial" w:hAnsi="Arial" w:cs="Arial"/>
          <w:sz w:val="24"/>
          <w:szCs w:val="24"/>
        </w:rPr>
        <w:t>Charles H. Davies, P.E.</w:t>
      </w:r>
    </w:p>
    <w:p w14:paraId="098CA5EB" w14:textId="4AE9FA30" w:rsidR="005B25D5" w:rsidRPr="00136D0F" w:rsidRDefault="005B25D5" w:rsidP="00847647">
      <w:pPr>
        <w:rPr>
          <w:rFonts w:ascii="Arial" w:eastAsia="Arial" w:hAnsi="Arial" w:cs="Arial"/>
          <w:color w:val="000000"/>
          <w:sz w:val="24"/>
          <w:szCs w:val="24"/>
        </w:rPr>
      </w:pPr>
      <w:r w:rsidRPr="00136D0F">
        <w:rPr>
          <w:rFonts w:ascii="Arial" w:eastAsia="Arial" w:hAnsi="Arial" w:cs="Arial"/>
          <w:color w:val="000000"/>
          <w:sz w:val="24"/>
          <w:szCs w:val="24"/>
        </w:rPr>
        <w:t xml:space="preserve">Assistant District Executive </w:t>
      </w:r>
    </w:p>
    <w:p w14:paraId="6F66C2CF" w14:textId="565B6A46" w:rsidR="005B25D5" w:rsidRPr="00136D0F" w:rsidRDefault="005B25D5" w:rsidP="00847647">
      <w:pPr>
        <w:rPr>
          <w:rFonts w:ascii="Arial" w:eastAsia="Arial" w:hAnsi="Arial" w:cs="Arial"/>
          <w:color w:val="000000"/>
          <w:sz w:val="24"/>
          <w:szCs w:val="24"/>
        </w:rPr>
      </w:pPr>
      <w:r w:rsidRPr="00136D0F">
        <w:rPr>
          <w:rFonts w:ascii="Arial" w:eastAsia="Arial" w:hAnsi="Arial" w:cs="Arial"/>
          <w:color w:val="000000"/>
          <w:sz w:val="24"/>
          <w:szCs w:val="24"/>
        </w:rPr>
        <w:t xml:space="preserve">Engineering District </w:t>
      </w:r>
      <w:r w:rsidR="0052719E" w:rsidRPr="00136D0F">
        <w:rPr>
          <w:rFonts w:ascii="Arial" w:eastAsia="Arial" w:hAnsi="Arial" w:cs="Arial"/>
          <w:color w:val="000000"/>
          <w:sz w:val="24"/>
          <w:szCs w:val="24"/>
        </w:rPr>
        <w:t>6</w:t>
      </w:r>
      <w:r w:rsidRPr="00136D0F">
        <w:rPr>
          <w:rFonts w:ascii="Arial" w:eastAsia="Arial" w:hAnsi="Arial" w:cs="Arial"/>
          <w:color w:val="000000"/>
          <w:sz w:val="24"/>
          <w:szCs w:val="24"/>
        </w:rPr>
        <w:t>-0</w:t>
      </w:r>
    </w:p>
    <w:p w14:paraId="3DDD497C" w14:textId="27259DFD" w:rsidR="005B25D5" w:rsidRPr="00136D0F" w:rsidRDefault="005B25D5" w:rsidP="00847647">
      <w:pPr>
        <w:rPr>
          <w:rFonts w:ascii="Arial" w:eastAsia="Arial" w:hAnsi="Arial" w:cs="Arial"/>
          <w:color w:val="000000"/>
          <w:sz w:val="24"/>
          <w:szCs w:val="24"/>
        </w:rPr>
      </w:pPr>
      <w:r w:rsidRPr="00136D0F">
        <w:rPr>
          <w:rFonts w:ascii="Arial" w:eastAsia="Arial" w:hAnsi="Arial" w:cs="Arial"/>
          <w:color w:val="000000"/>
          <w:sz w:val="24"/>
          <w:szCs w:val="24"/>
        </w:rPr>
        <w:t>Department of Transpor</w:t>
      </w:r>
      <w:r w:rsidR="003D664F" w:rsidRPr="00136D0F">
        <w:rPr>
          <w:rFonts w:ascii="Arial" w:eastAsia="Arial" w:hAnsi="Arial" w:cs="Arial"/>
          <w:color w:val="000000"/>
          <w:sz w:val="24"/>
          <w:szCs w:val="24"/>
        </w:rPr>
        <w:t xml:space="preserve">tation </w:t>
      </w:r>
    </w:p>
    <w:p w14:paraId="0A0F8E9C" w14:textId="77777777" w:rsidR="00092CC8" w:rsidRPr="00136D0F" w:rsidRDefault="00092CC8" w:rsidP="00847647">
      <w:pPr>
        <w:rPr>
          <w:rFonts w:ascii="Arial" w:hAnsi="Arial" w:cs="Arial"/>
          <w:sz w:val="24"/>
          <w:szCs w:val="24"/>
        </w:rPr>
      </w:pPr>
      <w:r w:rsidRPr="00136D0F">
        <w:rPr>
          <w:rFonts w:ascii="Arial" w:hAnsi="Arial" w:cs="Arial"/>
          <w:sz w:val="24"/>
          <w:szCs w:val="24"/>
        </w:rPr>
        <w:t>7000 Geerdes Boulevard</w:t>
      </w:r>
    </w:p>
    <w:p w14:paraId="13E791B3" w14:textId="4D09EC87" w:rsidR="003D664F" w:rsidRPr="00136D0F" w:rsidRDefault="00092CC8" w:rsidP="00847647">
      <w:pPr>
        <w:rPr>
          <w:rFonts w:ascii="Arial" w:eastAsia="Arial" w:hAnsi="Arial" w:cs="Arial"/>
          <w:color w:val="000000"/>
          <w:sz w:val="24"/>
          <w:szCs w:val="24"/>
        </w:rPr>
      </w:pPr>
      <w:r w:rsidRPr="00136D0F">
        <w:rPr>
          <w:rFonts w:ascii="Arial" w:hAnsi="Arial" w:cs="Arial"/>
          <w:sz w:val="24"/>
          <w:szCs w:val="24"/>
        </w:rPr>
        <w:t>King of Prussia, PA 19406-1525</w:t>
      </w:r>
    </w:p>
    <w:p w14:paraId="1C43CE7F" w14:textId="77777777" w:rsidR="00EA42A2" w:rsidRPr="00136D0F" w:rsidRDefault="00EA42A2" w:rsidP="00847647">
      <w:pPr>
        <w:rPr>
          <w:rFonts w:ascii="Arial" w:eastAsia="Arial" w:hAnsi="Arial"/>
          <w:color w:val="000000"/>
          <w:sz w:val="24"/>
          <w:szCs w:val="24"/>
        </w:rPr>
      </w:pPr>
    </w:p>
    <w:p w14:paraId="043EBEC8" w14:textId="3C4EF0FC" w:rsidR="00040C2C" w:rsidRPr="00136D0F" w:rsidRDefault="00136D0F" w:rsidP="00136D0F">
      <w:pPr>
        <w:jc w:val="center"/>
        <w:rPr>
          <w:rFonts w:ascii="Arial" w:hAnsi="Arial" w:cs="Arial"/>
          <w:sz w:val="24"/>
          <w:szCs w:val="24"/>
        </w:rPr>
      </w:pPr>
      <w:r w:rsidRPr="00136D0F">
        <w:rPr>
          <w:rFonts w:ascii="Arial" w:hAnsi="Arial" w:cs="Arial"/>
          <w:sz w:val="24"/>
          <w:szCs w:val="24"/>
        </w:rPr>
        <w:t>Application of the Department of Transportation of the Commonwealth of Pennsylvania for approval to alter the public at grade crossing by the installation of new railroad warning devices and crossing surface where Reese Street (T-445) crosses the track of East Penn Railroad LLC, DOT Number 517 768 C, in New Garden Township, Chester County all in accordance with the Federal Grade Crossing Program and the allocation of costs incident thereto.</w:t>
      </w:r>
    </w:p>
    <w:p w14:paraId="0E61488E" w14:textId="77777777" w:rsidR="00136D0F" w:rsidRPr="00136D0F" w:rsidRDefault="00136D0F" w:rsidP="00136D0F">
      <w:pPr>
        <w:jc w:val="center"/>
        <w:rPr>
          <w:rFonts w:ascii="Arial" w:hAnsi="Arial" w:cs="Arial"/>
          <w:sz w:val="24"/>
          <w:szCs w:val="24"/>
        </w:rPr>
      </w:pPr>
    </w:p>
    <w:p w14:paraId="4EC33CAC" w14:textId="7FBA3155" w:rsidR="00635B49" w:rsidRPr="00136D0F" w:rsidRDefault="000F7A6F" w:rsidP="00635B49">
      <w:pPr>
        <w:rPr>
          <w:rFonts w:ascii="Arial" w:hAnsi="Arial"/>
          <w:sz w:val="24"/>
          <w:szCs w:val="24"/>
        </w:rPr>
      </w:pPr>
      <w:r w:rsidRPr="00136D0F">
        <w:rPr>
          <w:rFonts w:ascii="Arial" w:hAnsi="Arial"/>
          <w:sz w:val="24"/>
          <w:szCs w:val="24"/>
        </w:rPr>
        <w:t xml:space="preserve">Dear </w:t>
      </w:r>
      <w:r w:rsidR="004C1E9F" w:rsidRPr="00136D0F">
        <w:rPr>
          <w:rFonts w:ascii="Arial" w:hAnsi="Arial"/>
          <w:sz w:val="24"/>
          <w:szCs w:val="24"/>
        </w:rPr>
        <w:t>Sir/Madam</w:t>
      </w:r>
      <w:r w:rsidR="00635B49" w:rsidRPr="00136D0F">
        <w:rPr>
          <w:rFonts w:ascii="Arial" w:hAnsi="Arial"/>
          <w:sz w:val="24"/>
          <w:szCs w:val="24"/>
        </w:rPr>
        <w:t>:</w:t>
      </w:r>
    </w:p>
    <w:p w14:paraId="32FB6641" w14:textId="77777777" w:rsidR="00635B49" w:rsidRPr="00136D0F" w:rsidRDefault="00635B49" w:rsidP="00635B49">
      <w:pPr>
        <w:pStyle w:val="BodyText"/>
        <w:rPr>
          <w:szCs w:val="24"/>
        </w:rPr>
      </w:pPr>
    </w:p>
    <w:p w14:paraId="718EA84C" w14:textId="0BE996C2" w:rsidR="00C95F9D" w:rsidRPr="00136D0F" w:rsidRDefault="0077682D" w:rsidP="00C95F9D">
      <w:pPr>
        <w:rPr>
          <w:rFonts w:ascii="Arial" w:hAnsi="Arial" w:cs="Arial"/>
          <w:sz w:val="24"/>
          <w:szCs w:val="24"/>
        </w:rPr>
      </w:pPr>
      <w:r w:rsidRPr="00136D0F">
        <w:rPr>
          <w:rFonts w:ascii="Arial" w:hAnsi="Arial" w:cs="Arial"/>
          <w:sz w:val="24"/>
          <w:szCs w:val="24"/>
        </w:rPr>
        <w:tab/>
      </w:r>
      <w:r w:rsidR="00C95F9D" w:rsidRPr="00136D0F">
        <w:rPr>
          <w:rFonts w:ascii="Arial" w:hAnsi="Arial" w:cs="Arial"/>
          <w:sz w:val="24"/>
          <w:szCs w:val="24"/>
        </w:rPr>
        <w:t xml:space="preserve">Receipt is acknowledged of the application of </w:t>
      </w:r>
      <w:r w:rsidR="00C67A6C" w:rsidRPr="00136D0F">
        <w:rPr>
          <w:rFonts w:ascii="Arial" w:hAnsi="Arial" w:cs="Arial"/>
          <w:sz w:val="24"/>
          <w:szCs w:val="24"/>
        </w:rPr>
        <w:t>Department of Transpor</w:t>
      </w:r>
      <w:r w:rsidR="00450FA0" w:rsidRPr="00136D0F">
        <w:rPr>
          <w:rFonts w:ascii="Arial" w:hAnsi="Arial" w:cs="Arial"/>
          <w:sz w:val="24"/>
          <w:szCs w:val="24"/>
        </w:rPr>
        <w:t>t</w:t>
      </w:r>
      <w:r w:rsidR="00C67A6C" w:rsidRPr="00136D0F">
        <w:rPr>
          <w:rFonts w:ascii="Arial" w:hAnsi="Arial" w:cs="Arial"/>
          <w:sz w:val="24"/>
          <w:szCs w:val="24"/>
        </w:rPr>
        <w:t>ation</w:t>
      </w:r>
      <w:r w:rsidR="004C6034" w:rsidRPr="00136D0F">
        <w:rPr>
          <w:rFonts w:ascii="Arial" w:hAnsi="Arial" w:cs="Arial"/>
          <w:sz w:val="24"/>
          <w:szCs w:val="24"/>
        </w:rPr>
        <w:t xml:space="preserve"> </w:t>
      </w:r>
      <w:r w:rsidR="00C95F9D" w:rsidRPr="00136D0F">
        <w:rPr>
          <w:rFonts w:ascii="Arial" w:hAnsi="Arial" w:cs="Arial"/>
          <w:sz w:val="24"/>
          <w:szCs w:val="24"/>
        </w:rPr>
        <w:t>has been captioned and docketed to the above number.</w:t>
      </w:r>
    </w:p>
    <w:p w14:paraId="08DB5FE7" w14:textId="77777777" w:rsidR="00C95F9D" w:rsidRPr="00136D0F" w:rsidRDefault="00C95F9D" w:rsidP="00C95F9D">
      <w:pPr>
        <w:rPr>
          <w:rFonts w:ascii="Arial" w:hAnsi="Arial" w:cs="Arial"/>
          <w:sz w:val="24"/>
          <w:szCs w:val="24"/>
        </w:rPr>
      </w:pPr>
    </w:p>
    <w:p w14:paraId="62FAD0CC" w14:textId="77777777" w:rsidR="00C95F9D" w:rsidRPr="00136D0F" w:rsidRDefault="00C95F9D" w:rsidP="00C95F9D">
      <w:pPr>
        <w:rPr>
          <w:rFonts w:ascii="Arial" w:hAnsi="Arial" w:cs="Arial"/>
          <w:sz w:val="24"/>
          <w:szCs w:val="24"/>
        </w:rPr>
      </w:pPr>
      <w:r w:rsidRPr="00136D0F">
        <w:rPr>
          <w:rFonts w:ascii="Arial" w:hAnsi="Arial" w:cs="Arial"/>
          <w:sz w:val="24"/>
          <w:szCs w:val="24"/>
        </w:rPr>
        <w:tab/>
        <w:t xml:space="preserve">We note that you have served copies of the application </w:t>
      </w:r>
      <w:proofErr w:type="gramStart"/>
      <w:r w:rsidRPr="00136D0F">
        <w:rPr>
          <w:rFonts w:ascii="Arial" w:hAnsi="Arial" w:cs="Arial"/>
          <w:sz w:val="24"/>
          <w:szCs w:val="24"/>
        </w:rPr>
        <w:t>upon</w:t>
      </w:r>
      <w:proofErr w:type="gramEnd"/>
      <w:r w:rsidRPr="00136D0F">
        <w:rPr>
          <w:rFonts w:ascii="Arial" w:hAnsi="Arial" w:cs="Arial"/>
          <w:sz w:val="24"/>
          <w:szCs w:val="24"/>
        </w:rPr>
        <w:t xml:space="preserve"> the parties involved. </w:t>
      </w:r>
    </w:p>
    <w:p w14:paraId="4B28FE92" w14:textId="77777777" w:rsidR="00C95F9D" w:rsidRPr="00136D0F" w:rsidRDefault="00C95F9D" w:rsidP="00C95F9D">
      <w:pPr>
        <w:rPr>
          <w:rFonts w:ascii="Arial" w:hAnsi="Arial" w:cs="Arial"/>
          <w:sz w:val="24"/>
          <w:szCs w:val="24"/>
        </w:rPr>
      </w:pPr>
    </w:p>
    <w:p w14:paraId="7EBB066B" w14:textId="63682224" w:rsidR="00635B49" w:rsidRPr="00136D0F" w:rsidRDefault="00C95F9D" w:rsidP="00C95F9D">
      <w:pPr>
        <w:rPr>
          <w:rFonts w:ascii="Arial" w:hAnsi="Arial" w:cs="Arial"/>
          <w:sz w:val="24"/>
          <w:szCs w:val="24"/>
        </w:rPr>
      </w:pPr>
      <w:r w:rsidRPr="00136D0F">
        <w:rPr>
          <w:rFonts w:ascii="Arial" w:hAnsi="Arial" w:cs="Arial"/>
          <w:sz w:val="24"/>
          <w:szCs w:val="24"/>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228A61" w:rsidR="00635B49" w:rsidRDefault="003B11F9" w:rsidP="007700C1">
      <w:pPr>
        <w:rPr>
          <w:rFonts w:ascii="Arial" w:hAnsi="Arial"/>
          <w:sz w:val="22"/>
        </w:rPr>
      </w:pPr>
      <w:proofErr w:type="gramStart"/>
      <w:r w:rsidRPr="002E2A38">
        <w:rPr>
          <w:rFonts w:ascii="Arial" w:hAnsi="Arial"/>
          <w:sz w:val="22"/>
        </w:rPr>
        <w:t>RC:</w:t>
      </w:r>
      <w:r w:rsidR="003D2763">
        <w:rPr>
          <w:rFonts w:ascii="Arial" w:hAnsi="Arial"/>
          <w:sz w:val="22"/>
        </w:rPr>
        <w:t>ydd</w:t>
      </w:r>
      <w:proofErr w:type="gramEnd"/>
      <w:r w:rsidR="004C1E9F" w:rsidRPr="002E2A38">
        <w:rPr>
          <w:rFonts w:ascii="Arial" w:hAnsi="Arial"/>
          <w:sz w:val="22"/>
        </w:rPr>
        <w:t xml:space="preserve"> </w:t>
      </w:r>
    </w:p>
    <w:p w14:paraId="22236E4D" w14:textId="5BEBBA88" w:rsidR="00D54EEA" w:rsidRDefault="00975E86" w:rsidP="007700C1">
      <w:pPr>
        <w:rPr>
          <w:rFonts w:ascii="Arial" w:hAnsi="Arial"/>
          <w:sz w:val="22"/>
        </w:rPr>
      </w:pPr>
      <w:r>
        <w:rPr>
          <w:rFonts w:ascii="Arial" w:hAnsi="Arial"/>
          <w:sz w:val="22"/>
        </w:rPr>
        <w:t xml:space="preserve">cc:  </w:t>
      </w:r>
      <w:r w:rsidR="0090543E" w:rsidRPr="0090543E">
        <w:rPr>
          <w:rFonts w:ascii="Arial" w:hAnsi="Arial"/>
          <w:sz w:val="22"/>
        </w:rPr>
        <w:t>kcummings@pa.go</w:t>
      </w:r>
      <w:r w:rsidR="0090543E">
        <w:rPr>
          <w:rFonts w:ascii="Arial" w:hAnsi="Arial"/>
          <w:sz w:val="22"/>
        </w:rPr>
        <w:t>v</w:t>
      </w:r>
      <w:r w:rsidR="00383890">
        <w:rPr>
          <w:rFonts w:ascii="Arial" w:hAnsi="Arial"/>
          <w:sz w:val="22"/>
        </w:rPr>
        <w:t xml:space="preserve"> (</w:t>
      </w:r>
      <w:r w:rsidR="00FF6765" w:rsidRPr="003448FA">
        <w:rPr>
          <w:rFonts w:ascii="Arial" w:hAnsi="Arial"/>
          <w:i/>
          <w:iCs/>
          <w:sz w:val="22"/>
        </w:rPr>
        <w:t>Counsel</w:t>
      </w:r>
      <w:r w:rsidR="003448FA" w:rsidRPr="003448FA">
        <w:rPr>
          <w:rFonts w:ascii="Arial" w:hAnsi="Arial"/>
          <w:i/>
          <w:iCs/>
          <w:sz w:val="22"/>
        </w:rPr>
        <w:t xml:space="preserve"> for Applicant</w:t>
      </w:r>
      <w:r w:rsidR="00FF6765">
        <w:rPr>
          <w:rFonts w:ascii="Arial" w:hAnsi="Arial"/>
          <w:sz w:val="22"/>
        </w:rPr>
        <w:t>)</w:t>
      </w:r>
    </w:p>
    <w:sectPr w:rsidR="00D54EEA"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51E2" w14:textId="77777777" w:rsidR="0078564F" w:rsidRDefault="0078564F" w:rsidP="00635B49">
      <w:r>
        <w:separator/>
      </w:r>
    </w:p>
  </w:endnote>
  <w:endnote w:type="continuationSeparator" w:id="0">
    <w:p w14:paraId="70FDB591" w14:textId="77777777" w:rsidR="0078564F" w:rsidRDefault="0078564F"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F74F" w14:textId="77777777" w:rsidR="0078564F" w:rsidRDefault="0078564F" w:rsidP="00635B49">
      <w:r>
        <w:separator/>
      </w:r>
    </w:p>
  </w:footnote>
  <w:footnote w:type="continuationSeparator" w:id="0">
    <w:p w14:paraId="5C05AC91" w14:textId="77777777" w:rsidR="0078564F" w:rsidRDefault="0078564F"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1938"/>
    <w:rsid w:val="00022746"/>
    <w:rsid w:val="00022E91"/>
    <w:rsid w:val="0002560E"/>
    <w:rsid w:val="00025812"/>
    <w:rsid w:val="00025EEE"/>
    <w:rsid w:val="000264B3"/>
    <w:rsid w:val="00026E81"/>
    <w:rsid w:val="00030502"/>
    <w:rsid w:val="00032D78"/>
    <w:rsid w:val="000337F8"/>
    <w:rsid w:val="00033E96"/>
    <w:rsid w:val="0003404F"/>
    <w:rsid w:val="000359F7"/>
    <w:rsid w:val="0004039B"/>
    <w:rsid w:val="00040C2C"/>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57FE5"/>
    <w:rsid w:val="000603FE"/>
    <w:rsid w:val="00063630"/>
    <w:rsid w:val="0006420D"/>
    <w:rsid w:val="000662EA"/>
    <w:rsid w:val="00066DD6"/>
    <w:rsid w:val="00067B64"/>
    <w:rsid w:val="00072516"/>
    <w:rsid w:val="000728DA"/>
    <w:rsid w:val="00073558"/>
    <w:rsid w:val="000751C3"/>
    <w:rsid w:val="00080A71"/>
    <w:rsid w:val="00083D01"/>
    <w:rsid w:val="00086035"/>
    <w:rsid w:val="00086997"/>
    <w:rsid w:val="00092CC8"/>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03EF"/>
    <w:rsid w:val="001119E3"/>
    <w:rsid w:val="00112696"/>
    <w:rsid w:val="00112DEA"/>
    <w:rsid w:val="001133AF"/>
    <w:rsid w:val="001136EE"/>
    <w:rsid w:val="001154A7"/>
    <w:rsid w:val="001172FC"/>
    <w:rsid w:val="001201D6"/>
    <w:rsid w:val="001202CB"/>
    <w:rsid w:val="001206FD"/>
    <w:rsid w:val="0012137A"/>
    <w:rsid w:val="001237A4"/>
    <w:rsid w:val="00124C89"/>
    <w:rsid w:val="00125B9D"/>
    <w:rsid w:val="001268DC"/>
    <w:rsid w:val="00130076"/>
    <w:rsid w:val="001317B9"/>
    <w:rsid w:val="0013369F"/>
    <w:rsid w:val="00134126"/>
    <w:rsid w:val="00134B7D"/>
    <w:rsid w:val="00134EE9"/>
    <w:rsid w:val="00135105"/>
    <w:rsid w:val="00136D0F"/>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234"/>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32"/>
    <w:rsid w:val="00243C95"/>
    <w:rsid w:val="00244D6B"/>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1E35"/>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8FA"/>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3890"/>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664F"/>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4B4E"/>
    <w:rsid w:val="00445654"/>
    <w:rsid w:val="00445BA7"/>
    <w:rsid w:val="00450FA0"/>
    <w:rsid w:val="00452783"/>
    <w:rsid w:val="00454085"/>
    <w:rsid w:val="004606EB"/>
    <w:rsid w:val="004615D8"/>
    <w:rsid w:val="00461BD4"/>
    <w:rsid w:val="0046305A"/>
    <w:rsid w:val="00463918"/>
    <w:rsid w:val="004652EE"/>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19E"/>
    <w:rsid w:val="005276CB"/>
    <w:rsid w:val="00527CF6"/>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5EB9"/>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5D5"/>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5FCF"/>
    <w:rsid w:val="005F62FB"/>
    <w:rsid w:val="005F69CD"/>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1D6"/>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0FF"/>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C7387"/>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64F"/>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C71"/>
    <w:rsid w:val="007B7D60"/>
    <w:rsid w:val="007C111A"/>
    <w:rsid w:val="007C6755"/>
    <w:rsid w:val="007D4B86"/>
    <w:rsid w:val="007D54F0"/>
    <w:rsid w:val="007D60A0"/>
    <w:rsid w:val="007D7415"/>
    <w:rsid w:val="007D7EDB"/>
    <w:rsid w:val="007E325D"/>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95C"/>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47647"/>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4A63"/>
    <w:rsid w:val="008F5E2B"/>
    <w:rsid w:val="008F7DE2"/>
    <w:rsid w:val="0090093C"/>
    <w:rsid w:val="009021F1"/>
    <w:rsid w:val="00902E06"/>
    <w:rsid w:val="00903AB4"/>
    <w:rsid w:val="00904799"/>
    <w:rsid w:val="0090543E"/>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6C12"/>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5E86"/>
    <w:rsid w:val="00976190"/>
    <w:rsid w:val="009769BF"/>
    <w:rsid w:val="0097732C"/>
    <w:rsid w:val="00977BDB"/>
    <w:rsid w:val="00980AD7"/>
    <w:rsid w:val="00983F3B"/>
    <w:rsid w:val="00985167"/>
    <w:rsid w:val="009855B9"/>
    <w:rsid w:val="00986195"/>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3ABE"/>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0F3D"/>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03B0"/>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5C9E"/>
    <w:rsid w:val="00B565DB"/>
    <w:rsid w:val="00B56AF4"/>
    <w:rsid w:val="00B60387"/>
    <w:rsid w:val="00B60C5A"/>
    <w:rsid w:val="00B6199D"/>
    <w:rsid w:val="00B634BC"/>
    <w:rsid w:val="00B65D1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0B1A"/>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6FF3"/>
    <w:rsid w:val="00C174F0"/>
    <w:rsid w:val="00C1757E"/>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67A6C"/>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BFA"/>
    <w:rsid w:val="00C95D24"/>
    <w:rsid w:val="00C95F9D"/>
    <w:rsid w:val="00C96CEB"/>
    <w:rsid w:val="00C96D44"/>
    <w:rsid w:val="00C9706A"/>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742"/>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4EEA"/>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CEB"/>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DAC"/>
    <w:rsid w:val="00E73E1C"/>
    <w:rsid w:val="00E7411F"/>
    <w:rsid w:val="00E759E5"/>
    <w:rsid w:val="00E75B8D"/>
    <w:rsid w:val="00E77A4B"/>
    <w:rsid w:val="00E8267C"/>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2A2"/>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58B0"/>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Dickson, Yolanda</cp:lastModifiedBy>
  <cp:revision>2</cp:revision>
  <cp:lastPrinted>2022-10-26T14:43:00Z</cp:lastPrinted>
  <dcterms:created xsi:type="dcterms:W3CDTF">2023-07-12T11:46:00Z</dcterms:created>
  <dcterms:modified xsi:type="dcterms:W3CDTF">2023-07-12T11:46:00Z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