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924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1F9F0A4D" w14:textId="77777777" w:rsidTr="00DA5111">
        <w:trPr>
          <w:trHeight w:val="990"/>
        </w:trPr>
        <w:tc>
          <w:tcPr>
            <w:tcW w:w="1363" w:type="dxa"/>
          </w:tcPr>
          <w:p w14:paraId="6FB4DBA7" w14:textId="2946ED41" w:rsidR="00C74A51" w:rsidRDefault="00C74A51" w:rsidP="00DA5111">
            <w:pPr>
              <w:rPr>
                <w:sz w:val="24"/>
              </w:rPr>
            </w:pPr>
          </w:p>
        </w:tc>
        <w:tc>
          <w:tcPr>
            <w:tcW w:w="8075" w:type="dxa"/>
          </w:tcPr>
          <w:p w14:paraId="0832FAC4" w14:textId="2D0EBBCA" w:rsidR="00C74A51" w:rsidRDefault="00C74A51" w:rsidP="00DA5111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6DBA5014" w14:textId="7DE09DB2" w:rsidR="00C74A51" w:rsidRDefault="00C74A51" w:rsidP="00DA5111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tbl>
      <w:tblPr>
        <w:tblpPr w:leftFromText="180" w:rightFromText="180" w:vertAnchor="text" w:horzAnchor="margin" w:tblpXSpec="center" w:tblpY="-1139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6480"/>
        <w:gridCol w:w="2178"/>
      </w:tblGrid>
      <w:tr w:rsidR="00C935B6" w:rsidRPr="009D7807" w14:paraId="5E196B15" w14:textId="77777777" w:rsidTr="003851D5">
        <w:trPr>
          <w:trHeight w:val="990"/>
        </w:trPr>
        <w:tc>
          <w:tcPr>
            <w:tcW w:w="2232" w:type="dxa"/>
          </w:tcPr>
          <w:p w14:paraId="5F05C116" w14:textId="77777777" w:rsidR="00C935B6" w:rsidRDefault="00C935B6" w:rsidP="003851D5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02DFD91" wp14:editId="4F655D98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80" w:type="dxa"/>
          </w:tcPr>
          <w:p w14:paraId="7ACD5C61" w14:textId="77777777" w:rsidR="00C935B6" w:rsidRPr="00A35F64" w:rsidRDefault="00C935B6" w:rsidP="003851D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5DEAF4" w14:textId="77777777" w:rsidR="00C935B6" w:rsidRPr="00A35F64" w:rsidRDefault="00C935B6" w:rsidP="003851D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50B53E7" w14:textId="261649FF" w:rsidR="00C935B6" w:rsidRPr="00A35F64" w:rsidRDefault="00FB60D7" w:rsidP="003851D5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THE ADMINISTRATIVE LAW JUDGE</w:t>
            </w:r>
            <w:r w:rsidR="00C935B6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  <w:t>400 NORTH STREET</w:t>
            </w:r>
          </w:p>
          <w:p w14:paraId="0E9EA6C7" w14:textId="0BBBDECA" w:rsidR="00C935B6" w:rsidRDefault="00C935B6" w:rsidP="003851D5">
            <w:pPr>
              <w:jc w:val="center"/>
              <w:rPr>
                <w:rFonts w:ascii="Microsoft Sans Serif" w:hAnsi="Microsoft Sans Serif" w:cs="Microsoft Sans Serif"/>
                <w:szCs w:val="24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  <w:r w:rsidR="00DD6A37">
              <w:rPr>
                <w:rFonts w:ascii="Microsoft Sans Serif" w:hAnsi="Microsoft Sans Serif" w:cs="Microsoft Sans Serif"/>
                <w:sz w:val="24"/>
                <w:szCs w:val="24"/>
              </w:rPr>
              <w:t>July 24, 2023</w:t>
            </w:r>
          </w:p>
          <w:p w14:paraId="7770DC4F" w14:textId="77777777" w:rsidR="00C935B6" w:rsidRDefault="00C935B6" w:rsidP="003851D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</w:p>
        </w:tc>
        <w:tc>
          <w:tcPr>
            <w:tcW w:w="2178" w:type="dxa"/>
          </w:tcPr>
          <w:p w14:paraId="3FC0AF7F" w14:textId="77777777" w:rsidR="00C935B6" w:rsidRPr="009D7807" w:rsidRDefault="00C935B6" w:rsidP="003851D5">
            <w:pPr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</w:pPr>
          </w:p>
        </w:tc>
      </w:tr>
    </w:tbl>
    <w:p w14:paraId="1831BFCB" w14:textId="209B1AEA" w:rsidR="0020113A" w:rsidRDefault="0020113A" w:rsidP="00620964">
      <w:pPr>
        <w:suppressAutoHyphens/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796446D1" w14:textId="77777777" w:rsidR="00C935B6" w:rsidRDefault="00C935B6" w:rsidP="00620964">
      <w:pPr>
        <w:suppressAutoHyphens/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18A7CB9D" w14:textId="0795EDD7" w:rsidR="00895B8B" w:rsidRPr="0020113A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20113A" w:rsidRPr="0020113A">
        <w:t xml:space="preserve"> </w:t>
      </w:r>
      <w:r w:rsidR="00DD6A37" w:rsidRPr="00DD6A37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C-2023-3040660</w:t>
      </w:r>
    </w:p>
    <w:p w14:paraId="783B0D4A" w14:textId="5903C6A2" w:rsidR="00895B8B" w:rsidRPr="00620964" w:rsidRDefault="0020113A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</w:p>
    <w:p w14:paraId="0C79C620" w14:textId="77777777" w:rsidR="00895B8B" w:rsidRPr="00620964" w:rsidRDefault="00C143E5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36B25F04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3F3E86D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F28A4D7" w14:textId="193BB5F7" w:rsidR="006506A1" w:rsidRPr="00620964" w:rsidRDefault="00DD6A37" w:rsidP="00A270D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DD6A37">
        <w:rPr>
          <w:rFonts w:ascii="Microsoft Sans Serif" w:hAnsi="Microsoft Sans Serif" w:cs="Microsoft Sans Serif"/>
          <w:b/>
          <w:spacing w:val="-3"/>
          <w:sz w:val="24"/>
          <w:szCs w:val="24"/>
        </w:rPr>
        <w:t>Karen Feitt v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  <w:r w:rsidRPr="00DD6A37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Peoples Natural Gas Co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mpany,</w:t>
      </w:r>
      <w:r w:rsidRPr="00DD6A37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LLC</w:t>
      </w:r>
      <w:r w:rsidR="00A270D9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</w:p>
    <w:p w14:paraId="0548C711" w14:textId="16DB3840" w:rsidR="00895B8B" w:rsidRPr="00620964" w:rsidRDefault="00E31474" w:rsidP="00C460E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E31474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  <w:r w:rsidR="00C460E1">
        <w:rPr>
          <w:rFonts w:ascii="Microsoft Sans Serif" w:hAnsi="Microsoft Sans Serif" w:cs="Microsoft Sans Serif"/>
          <w:spacing w:val="-3"/>
          <w:sz w:val="24"/>
          <w:szCs w:val="24"/>
        </w:rPr>
        <w:br/>
      </w:r>
    </w:p>
    <w:p w14:paraId="54098D7F" w14:textId="77777777"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14:paraId="0D86356E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0BC6CD6" w14:textId="5AA3D2CE" w:rsidR="00895B8B" w:rsidRPr="00620964" w:rsidRDefault="006352B7" w:rsidP="00147B6F">
      <w:pPr>
        <w:tabs>
          <w:tab w:val="left" w:pos="-720"/>
        </w:tabs>
        <w:suppressAutoHyphens/>
        <w:ind w:left="144" w:right="144"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A638D6">
        <w:rPr>
          <w:rFonts w:ascii="Microsoft Sans Serif" w:hAnsi="Microsoft Sans Serif" w:cs="Microsoft Sans Serif"/>
          <w:sz w:val="24"/>
          <w:szCs w:val="24"/>
        </w:rPr>
        <w:t>Mary D.</w:t>
      </w:r>
      <w:r w:rsidR="00147B6F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638D6">
        <w:rPr>
          <w:rFonts w:ascii="Microsoft Sans Serif" w:hAnsi="Microsoft Sans Serif" w:cs="Microsoft Sans Serif"/>
          <w:sz w:val="24"/>
          <w:szCs w:val="24"/>
        </w:rPr>
        <w:t>Long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A638D6">
        <w:rPr>
          <w:rFonts w:ascii="Microsoft Sans Serif" w:hAnsi="Microsoft Sans Serif" w:cs="Microsoft Sans Serif"/>
          <w:sz w:val="24"/>
          <w:szCs w:val="24"/>
        </w:rPr>
        <w:t>Long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14:paraId="07A85092" w14:textId="77777777" w:rsidR="00895B8B" w:rsidRPr="00620964" w:rsidRDefault="00895B8B" w:rsidP="00147B6F">
      <w:pPr>
        <w:tabs>
          <w:tab w:val="left" w:pos="-720"/>
        </w:tabs>
        <w:suppressAutoHyphens/>
        <w:ind w:left="144" w:right="144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F27AA35" w14:textId="71C51F6D" w:rsidR="00895B8B" w:rsidRPr="00620964" w:rsidRDefault="006352B7" w:rsidP="00147B6F">
      <w:pPr>
        <w:tabs>
          <w:tab w:val="left" w:pos="-720"/>
        </w:tabs>
        <w:suppressAutoHyphens/>
        <w:ind w:left="144" w:right="144"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</w:t>
      </w:r>
      <w:r w:rsidR="000C670A"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cheduled </w:t>
      </w:r>
      <w:r w:rsidR="001F2B3C" w:rsidRPr="00620964">
        <w:rPr>
          <w:rFonts w:ascii="Microsoft Sans Serif" w:hAnsi="Microsoft Sans Serif" w:cs="Microsoft Sans Serif"/>
          <w:sz w:val="24"/>
          <w:szCs w:val="24"/>
        </w:rPr>
        <w:t>later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and the parties will be promptly notified by mail of the date, time and location for the hearing.</w:t>
      </w:r>
    </w:p>
    <w:p w14:paraId="0FB9A3CD" w14:textId="77777777" w:rsidR="00895B8B" w:rsidRPr="00620964" w:rsidRDefault="00895B8B" w:rsidP="00147B6F">
      <w:pPr>
        <w:tabs>
          <w:tab w:val="left" w:pos="-720"/>
        </w:tabs>
        <w:suppressAutoHyphens/>
        <w:ind w:left="144" w:right="144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FCD9C34" w14:textId="77777777" w:rsidR="00895B8B" w:rsidRPr="00620964" w:rsidRDefault="00895B8B" w:rsidP="00147B6F">
      <w:pPr>
        <w:tabs>
          <w:tab w:val="left" w:pos="-720"/>
        </w:tabs>
        <w:suppressAutoHyphens/>
        <w:ind w:left="144" w:right="144"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6DEE6196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D22AA81" w14:textId="5420503C" w:rsidR="00895B8B" w:rsidRPr="0055042A" w:rsidRDefault="004353D3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              </w:t>
      </w:r>
      <w:r w:rsidR="0055042A" w:rsidRPr="0055042A">
        <w:rPr>
          <w:rFonts w:ascii="Microsoft Sans Serif" w:hAnsi="Microsoft Sans Serif" w:cs="Microsoft Sans Serif"/>
          <w:b/>
          <w:bCs/>
          <w:sz w:val="24"/>
          <w:szCs w:val="24"/>
        </w:rPr>
        <w:t>412.565.3550</w:t>
      </w:r>
    </w:p>
    <w:p w14:paraId="65F4102C" w14:textId="77777777" w:rsidR="00895B8B" w:rsidRPr="00620964" w:rsidRDefault="004353D3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</w:t>
      </w:r>
    </w:p>
    <w:p w14:paraId="5F1D44D2" w14:textId="5DB971B1"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E4B81BF" w14:textId="21BD4C3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6209212" w14:textId="5A90A51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A193FA2" w14:textId="35AB2E7A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322C548" w14:textId="67F70F28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C0D4DA0" w14:textId="7567A04E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37DBE7C" w14:textId="2A014F2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F453B52" w14:textId="6E017135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860F5D7" w14:textId="4AC40F0C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E82264F" w14:textId="2CFB7173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53C24DD" w14:textId="2F5F1531" w:rsidR="0055042A" w:rsidRDefault="0055042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DBCC9A5" w14:textId="77E701F5" w:rsidR="0055042A" w:rsidRPr="00147B6F" w:rsidRDefault="0055042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  <w:r w:rsidRPr="00147B6F">
        <w:rPr>
          <w:rFonts w:ascii="Microsoft Sans Serif" w:hAnsi="Microsoft Sans Serif" w:cs="Microsoft Sans Serif"/>
        </w:rPr>
        <w:t>cc:</w:t>
      </w:r>
    </w:p>
    <w:p w14:paraId="7C57E9B3" w14:textId="7CA520B4" w:rsidR="00EC208D" w:rsidRPr="00EC208D" w:rsidRDefault="0055042A" w:rsidP="00E31474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EC208D" w:rsidRPr="00EC208D">
        <w:rPr>
          <w:rFonts w:ascii="Microsoft Sans Serif" w:hAnsi="Microsoft Sans Serif" w:cs="Microsoft Sans Serif"/>
        </w:rPr>
        <w:t xml:space="preserve">ALJ </w:t>
      </w:r>
      <w:r w:rsidR="00C72428">
        <w:rPr>
          <w:rFonts w:ascii="Microsoft Sans Serif" w:hAnsi="Microsoft Sans Serif" w:cs="Microsoft Sans Serif"/>
        </w:rPr>
        <w:t>Long</w:t>
      </w:r>
      <w:r w:rsidR="00EC208D" w:rsidRPr="00EC208D">
        <w:rPr>
          <w:rFonts w:ascii="Microsoft Sans Serif" w:hAnsi="Microsoft Sans Serif" w:cs="Microsoft Sans Serif"/>
        </w:rPr>
        <w:br/>
      </w:r>
      <w:r w:rsidR="00EC208D" w:rsidRPr="00EC208D">
        <w:rPr>
          <w:rFonts w:ascii="Microsoft Sans Serif" w:hAnsi="Microsoft Sans Serif" w:cs="Microsoft Sans Serif"/>
        </w:rPr>
        <w:tab/>
      </w:r>
      <w:r w:rsidR="00E31474">
        <w:rPr>
          <w:rFonts w:ascii="Microsoft Sans Serif" w:hAnsi="Microsoft Sans Serif" w:cs="Microsoft Sans Serif"/>
        </w:rPr>
        <w:t>legal assistant</w:t>
      </w:r>
    </w:p>
    <w:p w14:paraId="75B198BA" w14:textId="77777777" w:rsidR="00EC208D" w:rsidRPr="00620964" w:rsidRDefault="00EC208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0E60828" w14:textId="77777777"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3D38E2C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B819D23" w14:textId="64C953E8" w:rsidR="006778BF" w:rsidRPr="00292908" w:rsidRDefault="001F2B3C" w:rsidP="006778BF">
      <w:pPr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</w:pPr>
      <w: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 w:type="page"/>
      </w:r>
      <w:r w:rsidR="006778BF" w:rsidRPr="006778BF">
        <w:rPr>
          <w:rFonts w:ascii="Microsoft Sans Serif" w:eastAsia="Microsoft Sans Serif" w:hAnsi="Microsoft Sans Serif" w:cs="Microsoft Sans Serif"/>
          <w:b/>
          <w:kern w:val="2"/>
          <w:sz w:val="24"/>
          <w:szCs w:val="22"/>
          <w:u w:val="single"/>
          <w14:ligatures w14:val="standardContextual"/>
        </w:rPr>
        <w:lastRenderedPageBreak/>
        <w:t>C-2023-3040660 - KAREN FEITT v. PEOPLES NATURAL GAS COMPANY LLC</w:t>
      </w:r>
      <w:r w:rsidR="006778BF" w:rsidRPr="006778BF">
        <w:rPr>
          <w:rFonts w:ascii="Microsoft Sans Serif" w:eastAsia="Microsoft Sans Serif" w:hAnsi="Microsoft Sans Serif" w:cs="Microsoft Sans Serif"/>
          <w:b/>
          <w:kern w:val="2"/>
          <w:sz w:val="24"/>
          <w:szCs w:val="22"/>
          <w:u w:val="single"/>
          <w14:ligatures w14:val="standardContextual"/>
        </w:rPr>
        <w:cr/>
      </w:r>
      <w:r w:rsidR="006778BF" w:rsidRPr="006778BF">
        <w:rPr>
          <w:rFonts w:ascii="Microsoft Sans Serif" w:eastAsia="Microsoft Sans Serif" w:hAnsi="Microsoft Sans Serif" w:cs="Microsoft Sans Serif"/>
          <w:b/>
          <w:kern w:val="2"/>
          <w:sz w:val="24"/>
          <w:szCs w:val="22"/>
          <w:u w:val="single"/>
          <w14:ligatures w14:val="standardContextual"/>
        </w:rPr>
        <w:cr/>
      </w:r>
      <w:r w:rsidR="006778BF" w:rsidRPr="006778BF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t>KAREN FEITT</w:t>
      </w:r>
      <w:r w:rsidR="006778BF" w:rsidRPr="006778BF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1036 JACKMAN AVENUE</w:t>
      </w:r>
      <w:r w:rsidR="006778BF" w:rsidRPr="006778BF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PITTSBURGH PA  15202</w:t>
      </w:r>
      <w:r w:rsidR="006778BF" w:rsidRPr="006778BF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="006778BF" w:rsidRPr="006778BF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t>412.499.1822</w:t>
      </w:r>
      <w:r w:rsidR="006778BF" w:rsidRPr="006778BF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cr/>
      </w:r>
      <w:hyperlink r:id="rId9" w:history="1">
        <w:r w:rsidR="006778BF" w:rsidRPr="006778BF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 w:val="24"/>
            <w:szCs w:val="22"/>
            <w:u w:val="single"/>
            <w14:ligatures w14:val="standardContextual"/>
          </w:rPr>
          <w:t>kfeitt@gmail.com</w:t>
        </w:r>
      </w:hyperlink>
      <w:r w:rsidR="00292908">
        <w:rPr>
          <w:rFonts w:ascii="Microsoft Sans Serif" w:eastAsia="Microsoft Sans Serif" w:hAnsi="Microsoft Sans Serif" w:cs="Microsoft Sans Serif"/>
          <w:color w:val="0563C1" w:themeColor="hyperlink"/>
          <w:kern w:val="2"/>
          <w:sz w:val="24"/>
          <w:szCs w:val="22"/>
          <w:u w:val="single"/>
          <w14:ligatures w14:val="standardContextual"/>
        </w:rPr>
        <w:br/>
      </w:r>
      <w:r w:rsidR="00292908" w:rsidRPr="00292908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t xml:space="preserve">Served via </w:t>
      </w:r>
      <w:r w:rsidR="00F6599B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t>u.s.p.s.</w:t>
      </w:r>
      <w:r w:rsidR="00292908" w:rsidRPr="00292908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t xml:space="preserve"> mail</w:t>
      </w:r>
    </w:p>
    <w:p w14:paraId="66762958" w14:textId="3B69DB10" w:rsidR="006778BF" w:rsidRPr="006778BF" w:rsidRDefault="006778BF" w:rsidP="006778BF">
      <w:pPr>
        <w:spacing w:after="160" w:line="259" w:lineRule="auto"/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</w:pPr>
      <w:r w:rsidRPr="006778BF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</w:r>
      <w:r w:rsidRPr="006778BF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t>ANTHONY D KANAGY ESQUIRE</w:t>
      </w:r>
      <w:r w:rsidRPr="006778BF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  <w:t>NICHOLAS A STOBBE ESQUIRE</w:t>
      </w:r>
      <w:r w:rsidRPr="006778BF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17 NORTH SECOND STREET 12TH FL</w:t>
      </w:r>
      <w:r w:rsidRPr="006778BF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HARRISBURG PA  17101-1601</w:t>
      </w:r>
      <w:r w:rsidRPr="006778BF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Pr="006778BF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t>717.612.6034</w:t>
      </w:r>
      <w:r w:rsidRPr="006778BF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cr/>
      </w:r>
      <w:hyperlink r:id="rId10" w:history="1">
        <w:r w:rsidRPr="006778BF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 w:val="24"/>
            <w:szCs w:val="22"/>
            <w:u w:val="single"/>
            <w14:ligatures w14:val="standardContextual"/>
          </w:rPr>
          <w:t>akanagy@postschell.com</w:t>
        </w:r>
      </w:hyperlink>
      <w:r w:rsidRPr="006778BF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</w:r>
      <w:hyperlink r:id="rId11" w:history="1">
        <w:r w:rsidRPr="006778BF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 w:val="24"/>
            <w:szCs w:val="22"/>
            <w:u w:val="single"/>
            <w14:ligatures w14:val="standardContextual"/>
          </w:rPr>
          <w:t>nstobbe@postschell.com</w:t>
        </w:r>
      </w:hyperlink>
      <w:r w:rsidRPr="006778BF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  <w:t>Accepts eService</w:t>
      </w:r>
      <w:r w:rsidRPr="006778BF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</w:r>
      <w:r w:rsidRPr="006778BF">
        <w:rPr>
          <w:rFonts w:ascii="Microsoft Sans Serif" w:eastAsia="Microsoft Sans Serif" w:hAnsi="Microsoft Sans Serif" w:cs="Microsoft Sans Serif"/>
          <w:i/>
          <w:iCs/>
          <w:kern w:val="2"/>
          <w:sz w:val="24"/>
          <w:szCs w:val="22"/>
          <w14:ligatures w14:val="standardContextual"/>
        </w:rPr>
        <w:t>(Representing People’s Natural Gas Co., LLC)</w:t>
      </w:r>
      <w:r w:rsidRPr="006778BF">
        <w:rPr>
          <w:rFonts w:ascii="Microsoft Sans Serif" w:eastAsia="Microsoft Sans Serif" w:hAnsi="Microsoft Sans Serif" w:cs="Microsoft Sans Serif"/>
          <w:i/>
          <w:iCs/>
          <w:kern w:val="2"/>
          <w:sz w:val="24"/>
          <w:szCs w:val="22"/>
          <w14:ligatures w14:val="standardContextual"/>
        </w:rPr>
        <w:cr/>
      </w:r>
      <w:r w:rsidRPr="006778BF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t xml:space="preserve"> </w:t>
      </w:r>
      <w:r w:rsidRPr="006778BF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</w:p>
    <w:p w14:paraId="6596F7A6" w14:textId="5E1D08E2" w:rsidR="004353D3" w:rsidRPr="00620964" w:rsidRDefault="004353D3" w:rsidP="006778BF">
      <w:pPr>
        <w:ind w:right="-432"/>
        <w:rPr>
          <w:rFonts w:ascii="Microsoft Sans Serif" w:hAnsi="Microsoft Sans Serif" w:cs="Microsoft Sans Serif"/>
          <w:sz w:val="24"/>
          <w:szCs w:val="24"/>
        </w:rPr>
      </w:pPr>
    </w:p>
    <w:sectPr w:rsidR="004353D3" w:rsidRPr="00620964" w:rsidSect="00835C72"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DFE0F" w14:textId="77777777" w:rsidR="00D86741" w:rsidRDefault="00D86741">
      <w:r>
        <w:separator/>
      </w:r>
    </w:p>
  </w:endnote>
  <w:endnote w:type="continuationSeparator" w:id="0">
    <w:p w14:paraId="600940F7" w14:textId="77777777" w:rsidR="00D86741" w:rsidRDefault="00D86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onospaced for SAP">
    <w:altName w:val="Arial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8AD72" w14:textId="77777777"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D4184" w14:textId="77777777" w:rsidR="00D86741" w:rsidRDefault="00D86741">
      <w:r>
        <w:separator/>
      </w:r>
    </w:p>
  </w:footnote>
  <w:footnote w:type="continuationSeparator" w:id="0">
    <w:p w14:paraId="2CCF420E" w14:textId="77777777" w:rsidR="00D86741" w:rsidRDefault="00D86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4042358">
    <w:abstractNumId w:val="1"/>
  </w:num>
  <w:num w:numId="2" w16cid:durableId="1894659062">
    <w:abstractNumId w:val="5"/>
  </w:num>
  <w:num w:numId="3" w16cid:durableId="524489605">
    <w:abstractNumId w:val="2"/>
  </w:num>
  <w:num w:numId="4" w16cid:durableId="103692469">
    <w:abstractNumId w:val="4"/>
  </w:num>
  <w:num w:numId="5" w16cid:durableId="111243361">
    <w:abstractNumId w:val="7"/>
  </w:num>
  <w:num w:numId="6" w16cid:durableId="470830086">
    <w:abstractNumId w:val="3"/>
  </w:num>
  <w:num w:numId="7" w16cid:durableId="1297032948">
    <w:abstractNumId w:val="8"/>
  </w:num>
  <w:num w:numId="8" w16cid:durableId="1226528941">
    <w:abstractNumId w:val="6"/>
  </w:num>
  <w:num w:numId="9" w16cid:durableId="298733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027F"/>
    <w:rsid w:val="00010A7D"/>
    <w:rsid w:val="00015513"/>
    <w:rsid w:val="000958A9"/>
    <w:rsid w:val="000C670A"/>
    <w:rsid w:val="0011633A"/>
    <w:rsid w:val="001209F1"/>
    <w:rsid w:val="00147B6F"/>
    <w:rsid w:val="00194482"/>
    <w:rsid w:val="001F04C9"/>
    <w:rsid w:val="001F2B3C"/>
    <w:rsid w:val="0020113A"/>
    <w:rsid w:val="002229C3"/>
    <w:rsid w:val="00251FBD"/>
    <w:rsid w:val="00255A4A"/>
    <w:rsid w:val="00263F5D"/>
    <w:rsid w:val="00292908"/>
    <w:rsid w:val="0029471C"/>
    <w:rsid w:val="002D5E44"/>
    <w:rsid w:val="002E1A24"/>
    <w:rsid w:val="0030055D"/>
    <w:rsid w:val="003327CA"/>
    <w:rsid w:val="00342F49"/>
    <w:rsid w:val="00374ADD"/>
    <w:rsid w:val="0039117F"/>
    <w:rsid w:val="004353D3"/>
    <w:rsid w:val="004415F2"/>
    <w:rsid w:val="0044737C"/>
    <w:rsid w:val="004A1ADA"/>
    <w:rsid w:val="004B5A05"/>
    <w:rsid w:val="004F78E8"/>
    <w:rsid w:val="00507DE4"/>
    <w:rsid w:val="0055042A"/>
    <w:rsid w:val="005777CC"/>
    <w:rsid w:val="005E25C5"/>
    <w:rsid w:val="005E34F7"/>
    <w:rsid w:val="005E4A11"/>
    <w:rsid w:val="006020B9"/>
    <w:rsid w:val="00603FAC"/>
    <w:rsid w:val="00620964"/>
    <w:rsid w:val="00623728"/>
    <w:rsid w:val="006352B7"/>
    <w:rsid w:val="0064444E"/>
    <w:rsid w:val="006506A1"/>
    <w:rsid w:val="0065702D"/>
    <w:rsid w:val="006755C0"/>
    <w:rsid w:val="006768AA"/>
    <w:rsid w:val="006778BF"/>
    <w:rsid w:val="006925F3"/>
    <w:rsid w:val="006B30C6"/>
    <w:rsid w:val="00701390"/>
    <w:rsid w:val="00781606"/>
    <w:rsid w:val="007B5365"/>
    <w:rsid w:val="008301C8"/>
    <w:rsid w:val="00833E23"/>
    <w:rsid w:val="00835C72"/>
    <w:rsid w:val="0085323D"/>
    <w:rsid w:val="00856704"/>
    <w:rsid w:val="008626DA"/>
    <w:rsid w:val="008669D3"/>
    <w:rsid w:val="00892A3D"/>
    <w:rsid w:val="00893DF0"/>
    <w:rsid w:val="00895B8B"/>
    <w:rsid w:val="008C4005"/>
    <w:rsid w:val="008C4523"/>
    <w:rsid w:val="008C46E1"/>
    <w:rsid w:val="008D7830"/>
    <w:rsid w:val="009141F3"/>
    <w:rsid w:val="009465D5"/>
    <w:rsid w:val="00952A9D"/>
    <w:rsid w:val="009709B0"/>
    <w:rsid w:val="00991AED"/>
    <w:rsid w:val="009A0480"/>
    <w:rsid w:val="009A2BC5"/>
    <w:rsid w:val="009D1466"/>
    <w:rsid w:val="009F5F66"/>
    <w:rsid w:val="00A270D9"/>
    <w:rsid w:val="00A638D6"/>
    <w:rsid w:val="00A921AC"/>
    <w:rsid w:val="00A93BB0"/>
    <w:rsid w:val="00BE5119"/>
    <w:rsid w:val="00BF2E7C"/>
    <w:rsid w:val="00C143E5"/>
    <w:rsid w:val="00C15D9E"/>
    <w:rsid w:val="00C460E1"/>
    <w:rsid w:val="00C6183D"/>
    <w:rsid w:val="00C72428"/>
    <w:rsid w:val="00C74A51"/>
    <w:rsid w:val="00C835BC"/>
    <w:rsid w:val="00C86E53"/>
    <w:rsid w:val="00C935B6"/>
    <w:rsid w:val="00CB4DB0"/>
    <w:rsid w:val="00CB5738"/>
    <w:rsid w:val="00CF2E7E"/>
    <w:rsid w:val="00D13C45"/>
    <w:rsid w:val="00D17064"/>
    <w:rsid w:val="00D26101"/>
    <w:rsid w:val="00D55011"/>
    <w:rsid w:val="00D86741"/>
    <w:rsid w:val="00DA5111"/>
    <w:rsid w:val="00DB5B1A"/>
    <w:rsid w:val="00DD6A37"/>
    <w:rsid w:val="00DE6E3C"/>
    <w:rsid w:val="00E31474"/>
    <w:rsid w:val="00E52E11"/>
    <w:rsid w:val="00E54428"/>
    <w:rsid w:val="00E55694"/>
    <w:rsid w:val="00E945B1"/>
    <w:rsid w:val="00EA75B4"/>
    <w:rsid w:val="00EB23E3"/>
    <w:rsid w:val="00EC208D"/>
    <w:rsid w:val="00F35A46"/>
    <w:rsid w:val="00F6599B"/>
    <w:rsid w:val="00F6740C"/>
    <w:rsid w:val="00F7094C"/>
    <w:rsid w:val="00FB60D7"/>
    <w:rsid w:val="00FF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CEF3D"/>
  <w15:chartTrackingRefBased/>
  <w15:docId w15:val="{8E75FEC5-49DD-4BA4-8C5E-3BABAD65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460E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stobbe@postschel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kanagy@postschel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feitt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DC8FDAD-B04E-4C62-89D5-3C15065B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1447</CharactersWithSpaces>
  <SharedDoc>false</SharedDoc>
  <HLinks>
    <vt:vector size="12" baseType="variant">
      <vt:variant>
        <vt:i4>62</vt:i4>
      </vt:variant>
      <vt:variant>
        <vt:i4>3</vt:i4>
      </vt:variant>
      <vt:variant>
        <vt:i4>0</vt:i4>
      </vt:variant>
      <vt:variant>
        <vt:i4>5</vt:i4>
      </vt:variant>
      <vt:variant>
        <vt:lpwstr>mailto:kkrupka@grossmcginley.com</vt:lpwstr>
      </vt:variant>
      <vt:variant>
        <vt:lpwstr/>
      </vt:variant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mailto:nowhereman1701@gmail.com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REITENBACH</dc:creator>
  <cp:keywords/>
  <dc:description/>
  <cp:lastModifiedBy>Biggica, Christina</cp:lastModifiedBy>
  <cp:revision>7</cp:revision>
  <cp:lastPrinted>2019-08-28T12:11:00Z</cp:lastPrinted>
  <dcterms:created xsi:type="dcterms:W3CDTF">2023-07-24T14:07:00Z</dcterms:created>
  <dcterms:modified xsi:type="dcterms:W3CDTF">2023-07-24T14:45:00Z</dcterms:modified>
</cp:coreProperties>
</file>