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6291" w14:textId="77777777" w:rsidR="00872098" w:rsidRPr="009D39D2" w:rsidRDefault="00872098" w:rsidP="00872098">
      <w:pPr>
        <w:jc w:val="center"/>
        <w:rPr>
          <w:rFonts w:ascii="Times New Roman" w:hAnsi="Times New Roman" w:cs="Times New Roman"/>
          <w:b/>
        </w:rPr>
      </w:pPr>
      <w:r w:rsidRPr="009D39D2">
        <w:rPr>
          <w:rFonts w:ascii="Times New Roman" w:hAnsi="Times New Roman" w:cs="Times New Roman"/>
          <w:b/>
        </w:rPr>
        <w:t>BEFORE THE</w:t>
      </w:r>
    </w:p>
    <w:p w14:paraId="17DE0E13" w14:textId="77777777" w:rsidR="00872098" w:rsidRPr="009D39D2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D39D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3CCEA7A0" w14:textId="77777777" w:rsidR="00872098" w:rsidRPr="009D39D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F2CC18A" w14:textId="77777777" w:rsidR="006075A7" w:rsidRPr="009D39D2" w:rsidRDefault="006075A7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E067E07" w14:textId="77777777" w:rsidR="00410590" w:rsidRPr="009D39D2" w:rsidRDefault="00410590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0051A95" w14:textId="1AA5A80D" w:rsidR="00BD3F6B" w:rsidRPr="009D39D2" w:rsidRDefault="004A35F0" w:rsidP="00D93997">
      <w:pPr>
        <w:tabs>
          <w:tab w:val="left" w:pos="5040"/>
          <w:tab w:val="left" w:pos="720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>Application of Gentle Options NEMT LLC</w:t>
      </w:r>
      <w:r w:rsidR="00D93997" w:rsidRPr="009D39D2">
        <w:rPr>
          <w:rFonts w:ascii="Times New Roman" w:hAnsi="Times New Roman" w:cs="Times New Roman"/>
          <w:spacing w:val="-3"/>
        </w:rPr>
        <w:tab/>
      </w:r>
      <w:r w:rsidR="00BD3F6B" w:rsidRPr="009D39D2">
        <w:rPr>
          <w:rFonts w:ascii="Times New Roman" w:hAnsi="Times New Roman" w:cs="Times New Roman"/>
          <w:spacing w:val="-3"/>
        </w:rPr>
        <w:t>:</w:t>
      </w:r>
    </w:p>
    <w:p w14:paraId="0859ABFE" w14:textId="13F22513" w:rsidR="00BD3F6B" w:rsidRPr="009D39D2" w:rsidRDefault="002C3B25" w:rsidP="00D93997">
      <w:pPr>
        <w:tabs>
          <w:tab w:val="left" w:pos="5040"/>
          <w:tab w:val="left" w:pos="720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>f</w:t>
      </w:r>
      <w:r w:rsidR="00BD3F6B" w:rsidRPr="009D39D2">
        <w:rPr>
          <w:rFonts w:ascii="Times New Roman" w:hAnsi="Times New Roman" w:cs="Times New Roman"/>
          <w:spacing w:val="-3"/>
        </w:rPr>
        <w:t>or the right to begin transport, as a common</w:t>
      </w:r>
      <w:r w:rsidR="00D93997" w:rsidRPr="009D39D2">
        <w:rPr>
          <w:rFonts w:ascii="Times New Roman" w:hAnsi="Times New Roman" w:cs="Times New Roman"/>
          <w:spacing w:val="-3"/>
        </w:rPr>
        <w:tab/>
      </w:r>
      <w:r w:rsidR="00BD3F6B" w:rsidRPr="009D39D2">
        <w:rPr>
          <w:rFonts w:ascii="Times New Roman" w:hAnsi="Times New Roman" w:cs="Times New Roman"/>
          <w:spacing w:val="-3"/>
        </w:rPr>
        <w:t>:</w:t>
      </w:r>
    </w:p>
    <w:p w14:paraId="294C09E9" w14:textId="47442C0F" w:rsidR="00BD3F6B" w:rsidRPr="009D39D2" w:rsidRDefault="002C3B25" w:rsidP="00D93997">
      <w:pPr>
        <w:tabs>
          <w:tab w:val="left" w:pos="5040"/>
          <w:tab w:val="left" w:pos="720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>c</w:t>
      </w:r>
      <w:r w:rsidR="00BD3F6B" w:rsidRPr="009D39D2">
        <w:rPr>
          <w:rFonts w:ascii="Times New Roman" w:hAnsi="Times New Roman" w:cs="Times New Roman"/>
          <w:spacing w:val="-3"/>
        </w:rPr>
        <w:t>arrier, by motor vehicle, persons in non-</w:t>
      </w:r>
      <w:r w:rsidR="00D93997" w:rsidRPr="009D39D2">
        <w:rPr>
          <w:rFonts w:ascii="Times New Roman" w:hAnsi="Times New Roman" w:cs="Times New Roman"/>
          <w:spacing w:val="-3"/>
        </w:rPr>
        <w:tab/>
      </w:r>
      <w:r w:rsidR="00BD3F6B" w:rsidRPr="009D39D2">
        <w:rPr>
          <w:rFonts w:ascii="Times New Roman" w:hAnsi="Times New Roman" w:cs="Times New Roman"/>
          <w:spacing w:val="-3"/>
        </w:rPr>
        <w:t>:</w:t>
      </w:r>
    </w:p>
    <w:p w14:paraId="7D50BF22" w14:textId="48E539B8" w:rsidR="00BD3F6B" w:rsidRPr="009D39D2" w:rsidRDefault="002C3B25" w:rsidP="00D93997">
      <w:pPr>
        <w:tabs>
          <w:tab w:val="left" w:pos="5040"/>
          <w:tab w:val="left" w:pos="720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>e</w:t>
      </w:r>
      <w:r w:rsidR="00BD3F6B" w:rsidRPr="009D39D2">
        <w:rPr>
          <w:rFonts w:ascii="Times New Roman" w:hAnsi="Times New Roman" w:cs="Times New Roman"/>
          <w:spacing w:val="-3"/>
        </w:rPr>
        <w:t>mergency medical paratransit service, from</w:t>
      </w:r>
      <w:r w:rsidR="00D93997" w:rsidRPr="009D39D2">
        <w:rPr>
          <w:rFonts w:ascii="Times New Roman" w:hAnsi="Times New Roman" w:cs="Times New Roman"/>
          <w:spacing w:val="-3"/>
        </w:rPr>
        <w:tab/>
      </w:r>
      <w:r w:rsidR="00BD3F6B" w:rsidRPr="009D39D2">
        <w:rPr>
          <w:rFonts w:ascii="Times New Roman" w:hAnsi="Times New Roman" w:cs="Times New Roman"/>
          <w:spacing w:val="-3"/>
        </w:rPr>
        <w:t>:</w:t>
      </w:r>
      <w:r w:rsidR="00D93997" w:rsidRPr="009D39D2">
        <w:rPr>
          <w:rFonts w:ascii="Times New Roman" w:hAnsi="Times New Roman" w:cs="Times New Roman"/>
          <w:spacing w:val="-3"/>
        </w:rPr>
        <w:t xml:space="preserve"> </w:t>
      </w:r>
      <w:r w:rsidR="00D93997" w:rsidRPr="009D39D2">
        <w:rPr>
          <w:rFonts w:ascii="Times New Roman" w:hAnsi="Times New Roman" w:cs="Times New Roman"/>
          <w:spacing w:val="-3"/>
        </w:rPr>
        <w:tab/>
        <w:t>A-2023-3040184</w:t>
      </w:r>
    </w:p>
    <w:p w14:paraId="0503E1B9" w14:textId="79514CB2" w:rsidR="00BD3F6B" w:rsidRPr="009D39D2" w:rsidRDefault="002C3B25" w:rsidP="00D93997">
      <w:pPr>
        <w:tabs>
          <w:tab w:val="left" w:pos="5040"/>
          <w:tab w:val="left" w:pos="720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>t</w:t>
      </w:r>
      <w:r w:rsidR="00BD3F6B" w:rsidRPr="009D39D2">
        <w:rPr>
          <w:rFonts w:ascii="Times New Roman" w:hAnsi="Times New Roman" w:cs="Times New Roman"/>
          <w:spacing w:val="-3"/>
        </w:rPr>
        <w:t>he points in the Counties of Bucks, Chester,</w:t>
      </w:r>
      <w:r w:rsidR="00D93997" w:rsidRPr="009D39D2">
        <w:rPr>
          <w:rFonts w:ascii="Times New Roman" w:hAnsi="Times New Roman" w:cs="Times New Roman"/>
          <w:spacing w:val="-3"/>
        </w:rPr>
        <w:tab/>
      </w:r>
      <w:r w:rsidR="00BD3F6B" w:rsidRPr="009D39D2">
        <w:rPr>
          <w:rFonts w:ascii="Times New Roman" w:hAnsi="Times New Roman" w:cs="Times New Roman"/>
          <w:spacing w:val="-3"/>
        </w:rPr>
        <w:t>:</w:t>
      </w:r>
    </w:p>
    <w:p w14:paraId="3B818BDC" w14:textId="39A7519E" w:rsidR="00BD3F6B" w:rsidRPr="009D39D2" w:rsidRDefault="00BD3F6B" w:rsidP="00D93997">
      <w:pPr>
        <w:tabs>
          <w:tab w:val="left" w:pos="5040"/>
          <w:tab w:val="left" w:pos="720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>Delaware and Montgomery and the City and</w:t>
      </w:r>
      <w:r w:rsidR="00D93997" w:rsidRPr="009D39D2">
        <w:rPr>
          <w:rFonts w:ascii="Times New Roman" w:hAnsi="Times New Roman" w:cs="Times New Roman"/>
          <w:spacing w:val="-3"/>
        </w:rPr>
        <w:tab/>
      </w:r>
      <w:r w:rsidRPr="009D39D2">
        <w:rPr>
          <w:rFonts w:ascii="Times New Roman" w:hAnsi="Times New Roman" w:cs="Times New Roman"/>
          <w:spacing w:val="-3"/>
        </w:rPr>
        <w:t>:</w:t>
      </w:r>
    </w:p>
    <w:p w14:paraId="260599C1" w14:textId="62F2EA7F" w:rsidR="00EB7C16" w:rsidRPr="009D39D2" w:rsidRDefault="00EB7C16" w:rsidP="00D93997">
      <w:pPr>
        <w:tabs>
          <w:tab w:val="left" w:pos="5040"/>
          <w:tab w:val="left" w:pos="720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>County of Philadelphia, to pints in</w:t>
      </w:r>
      <w:r w:rsidR="00D93997" w:rsidRPr="009D39D2">
        <w:rPr>
          <w:rFonts w:ascii="Times New Roman" w:hAnsi="Times New Roman" w:cs="Times New Roman"/>
          <w:spacing w:val="-3"/>
        </w:rPr>
        <w:tab/>
      </w:r>
      <w:r w:rsidRPr="009D39D2">
        <w:rPr>
          <w:rFonts w:ascii="Times New Roman" w:hAnsi="Times New Roman" w:cs="Times New Roman"/>
          <w:spacing w:val="-3"/>
        </w:rPr>
        <w:t>:</w:t>
      </w:r>
    </w:p>
    <w:p w14:paraId="3828B18F" w14:textId="1C1AEAA6" w:rsidR="004A35F0" w:rsidRPr="009D39D2" w:rsidRDefault="00EB7C16" w:rsidP="00D93997">
      <w:pPr>
        <w:tabs>
          <w:tab w:val="left" w:pos="5040"/>
          <w:tab w:val="left" w:pos="720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>Pennsylvania, and return.</w:t>
      </w:r>
      <w:r w:rsidR="00D93997" w:rsidRPr="009D39D2">
        <w:rPr>
          <w:rFonts w:ascii="Times New Roman" w:hAnsi="Times New Roman" w:cs="Times New Roman"/>
          <w:spacing w:val="-3"/>
        </w:rPr>
        <w:tab/>
      </w:r>
      <w:r w:rsidRPr="009D39D2">
        <w:rPr>
          <w:rFonts w:ascii="Times New Roman" w:hAnsi="Times New Roman" w:cs="Times New Roman"/>
          <w:spacing w:val="-3"/>
        </w:rPr>
        <w:t>:</w:t>
      </w:r>
      <w:r w:rsidR="004A35F0" w:rsidRPr="009D39D2">
        <w:rPr>
          <w:rFonts w:ascii="Times New Roman" w:hAnsi="Times New Roman" w:cs="Times New Roman"/>
          <w:spacing w:val="-3"/>
        </w:rPr>
        <w:tab/>
      </w:r>
    </w:p>
    <w:p w14:paraId="0C308189" w14:textId="77777777" w:rsidR="004A35F0" w:rsidRPr="009D39D2" w:rsidRDefault="004A35F0" w:rsidP="004A35F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798079E" w14:textId="72DC6A6D" w:rsidR="0030662A" w:rsidRPr="009D39D2" w:rsidRDefault="0030662A" w:rsidP="0030662A">
      <w:pPr>
        <w:tabs>
          <w:tab w:val="left" w:pos="-720"/>
          <w:tab w:val="left" w:pos="720"/>
          <w:tab w:val="left" w:pos="5040"/>
          <w:tab w:val="left" w:pos="6480"/>
        </w:tabs>
        <w:suppressAutoHyphens/>
        <w:ind w:right="-36"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ab/>
      </w:r>
    </w:p>
    <w:p w14:paraId="5AC8B6FB" w14:textId="54B6F093" w:rsidR="0060100E" w:rsidRPr="009D39D2" w:rsidRDefault="00872098" w:rsidP="004A35F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ab/>
      </w:r>
    </w:p>
    <w:p w14:paraId="61209146" w14:textId="77777777" w:rsidR="00E45E06" w:rsidRPr="009D39D2" w:rsidRDefault="00E45E06" w:rsidP="00E45E06">
      <w:pPr>
        <w:jc w:val="center"/>
        <w:rPr>
          <w:rFonts w:ascii="Times New Roman" w:hAnsi="Times New Roman" w:cs="Times New Roman"/>
          <w:b/>
        </w:rPr>
      </w:pPr>
      <w:r w:rsidRPr="009D39D2">
        <w:rPr>
          <w:rFonts w:ascii="Times New Roman" w:hAnsi="Times New Roman" w:cs="Times New Roman"/>
          <w:b/>
        </w:rPr>
        <w:t>ORDER REFERRING APPLICATION</w:t>
      </w:r>
    </w:p>
    <w:p w14:paraId="39721F52" w14:textId="77777777" w:rsidR="00390A1E" w:rsidRPr="009D39D2" w:rsidRDefault="00E45E06" w:rsidP="00E45E06">
      <w:pPr>
        <w:tabs>
          <w:tab w:val="left" w:pos="2160"/>
        </w:tabs>
        <w:autoSpaceDE/>
        <w:autoSpaceDN/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9D39D2">
        <w:rPr>
          <w:rFonts w:ascii="Times New Roman" w:hAnsi="Times New Roman" w:cs="Times New Roman"/>
          <w:b/>
          <w:u w:val="single"/>
        </w:rPr>
        <w:t>FOR MODIFIED PROCEDURE</w:t>
      </w:r>
    </w:p>
    <w:p w14:paraId="27472A95" w14:textId="5F2E56E1" w:rsidR="00AA0A1B" w:rsidRPr="009D39D2" w:rsidRDefault="00AA0A1B" w:rsidP="00410590">
      <w:pPr>
        <w:tabs>
          <w:tab w:val="left" w:pos="1440"/>
          <w:tab w:val="left" w:pos="2160"/>
        </w:tabs>
        <w:autoSpaceDE/>
        <w:autoSpaceDN/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</w:p>
    <w:p w14:paraId="4045D9AE" w14:textId="754EE8D9" w:rsidR="000C08FE" w:rsidRPr="009D39D2" w:rsidRDefault="002B6E9A" w:rsidP="000C08FE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noProof/>
          <w:spacing w:val="-3"/>
        </w:rPr>
      </w:pPr>
      <w:r w:rsidRPr="009D39D2">
        <w:rPr>
          <w:rFonts w:ascii="Times New Roman" w:hAnsi="Times New Roman" w:cs="Times New Roman"/>
          <w:spacing w:val="-3"/>
        </w:rPr>
        <w:tab/>
      </w:r>
      <w:r w:rsidRPr="009D39D2">
        <w:rPr>
          <w:rFonts w:ascii="Times New Roman" w:hAnsi="Times New Roman" w:cs="Times New Roman"/>
          <w:spacing w:val="-3"/>
        </w:rPr>
        <w:tab/>
        <w:t xml:space="preserve">On </w:t>
      </w:r>
      <w:r w:rsidR="008907B5" w:rsidRPr="009D39D2">
        <w:rPr>
          <w:rFonts w:ascii="Times New Roman" w:hAnsi="Times New Roman" w:cs="Times New Roman"/>
          <w:spacing w:val="-3"/>
        </w:rPr>
        <w:t>April 26, 2023</w:t>
      </w:r>
      <w:r w:rsidRPr="009D39D2">
        <w:rPr>
          <w:rFonts w:ascii="Times New Roman" w:hAnsi="Times New Roman" w:cs="Times New Roman"/>
          <w:spacing w:val="-3"/>
        </w:rPr>
        <w:t xml:space="preserve">, </w:t>
      </w:r>
      <w:r w:rsidR="00673E43" w:rsidRPr="009D39D2">
        <w:rPr>
          <w:rFonts w:ascii="Times New Roman" w:hAnsi="Times New Roman" w:cs="Times New Roman"/>
          <w:spacing w:val="-3"/>
        </w:rPr>
        <w:t xml:space="preserve">Gentle Options NEMT LLC </w:t>
      </w:r>
      <w:r w:rsidR="00390338" w:rsidRPr="009D39D2">
        <w:rPr>
          <w:rFonts w:ascii="Times New Roman" w:hAnsi="Times New Roman" w:cs="Times New Roman"/>
          <w:spacing w:val="-3"/>
        </w:rPr>
        <w:t>(Applicant)</w:t>
      </w:r>
      <w:r w:rsidR="00726436" w:rsidRPr="009D39D2">
        <w:rPr>
          <w:rFonts w:ascii="Times New Roman" w:hAnsi="Times New Roman" w:cs="Times New Roman"/>
          <w:spacing w:val="-3"/>
        </w:rPr>
        <w:t xml:space="preserve"> </w:t>
      </w:r>
      <w:r w:rsidRPr="009D39D2">
        <w:rPr>
          <w:rFonts w:ascii="Times New Roman" w:hAnsi="Times New Roman" w:cs="Times New Roman"/>
          <w:noProof/>
          <w:spacing w:val="-3"/>
        </w:rPr>
        <w:t>filed a</w:t>
      </w:r>
      <w:r w:rsidR="00862FFF" w:rsidRPr="009D39D2">
        <w:rPr>
          <w:rFonts w:ascii="Times New Roman" w:hAnsi="Times New Roman" w:cs="Times New Roman"/>
          <w:noProof/>
          <w:spacing w:val="-3"/>
        </w:rPr>
        <w:t xml:space="preserve">n </w:t>
      </w:r>
      <w:r w:rsidRPr="009D39D2">
        <w:rPr>
          <w:rFonts w:ascii="Times New Roman" w:hAnsi="Times New Roman" w:cs="Times New Roman"/>
          <w:noProof/>
          <w:spacing w:val="-3"/>
        </w:rPr>
        <w:t>Application</w:t>
      </w:r>
      <w:r w:rsidR="000C08FE" w:rsidRPr="009D39D2">
        <w:rPr>
          <w:rFonts w:ascii="Times New Roman" w:hAnsi="Times New Roman" w:cs="Times New Roman"/>
          <w:noProof/>
          <w:spacing w:val="-3"/>
        </w:rPr>
        <w:t xml:space="preserve"> for the right to begin transport, as a common carrier, by motor vehicle, persons in non-emergency medical paratransit service, from the points in the Counties of Bucks, Chester, Delaware and Montgomery and the City and County of Philadelphia, to pints in Pennsylvania, and return.</w:t>
      </w:r>
      <w:r w:rsidR="000C08FE" w:rsidRPr="009D39D2">
        <w:rPr>
          <w:rFonts w:ascii="Times New Roman" w:hAnsi="Times New Roman" w:cs="Times New Roman"/>
          <w:noProof/>
          <w:spacing w:val="-3"/>
        </w:rPr>
        <w:tab/>
      </w:r>
      <w:r w:rsidR="000C08FE" w:rsidRPr="009D39D2">
        <w:rPr>
          <w:rFonts w:ascii="Times New Roman" w:hAnsi="Times New Roman" w:cs="Times New Roman"/>
          <w:noProof/>
          <w:spacing w:val="-3"/>
        </w:rPr>
        <w:tab/>
      </w:r>
    </w:p>
    <w:p w14:paraId="03A37445" w14:textId="52BCD12F" w:rsidR="009034A3" w:rsidRPr="009D39D2" w:rsidRDefault="00390A1E" w:rsidP="00C4314B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b/>
          <w:spacing w:val="-3"/>
        </w:rPr>
      </w:pPr>
      <w:r w:rsidRPr="009D39D2">
        <w:rPr>
          <w:rFonts w:ascii="Times New Roman" w:hAnsi="Times New Roman" w:cs="Times New Roman"/>
          <w:b/>
          <w:spacing w:val="-3"/>
        </w:rPr>
        <w:tab/>
      </w:r>
      <w:r w:rsidRPr="009D39D2">
        <w:rPr>
          <w:rFonts w:ascii="Times New Roman" w:hAnsi="Times New Roman" w:cs="Times New Roman"/>
          <w:b/>
          <w:spacing w:val="-3"/>
        </w:rPr>
        <w:tab/>
      </w:r>
    </w:p>
    <w:p w14:paraId="4B26EE1C" w14:textId="0A8CC42E" w:rsidR="00390A1E" w:rsidRPr="009D39D2" w:rsidRDefault="009034A3" w:rsidP="00C4314B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b/>
          <w:spacing w:val="-3"/>
        </w:rPr>
        <w:tab/>
      </w:r>
      <w:r w:rsidRPr="009D39D2">
        <w:rPr>
          <w:rFonts w:ascii="Times New Roman" w:hAnsi="Times New Roman" w:cs="Times New Roman"/>
          <w:b/>
          <w:spacing w:val="-3"/>
        </w:rPr>
        <w:tab/>
      </w:r>
      <w:r w:rsidR="00390A1E" w:rsidRPr="009D39D2">
        <w:rPr>
          <w:rFonts w:ascii="Times New Roman" w:hAnsi="Times New Roman" w:cs="Times New Roman"/>
          <w:spacing w:val="-3"/>
        </w:rPr>
        <w:t xml:space="preserve">Notice of the Application was provided in the </w:t>
      </w:r>
      <w:r w:rsidR="00D972FA" w:rsidRPr="009D39D2">
        <w:rPr>
          <w:rFonts w:ascii="Times New Roman" w:hAnsi="Times New Roman" w:cs="Times New Roman"/>
          <w:spacing w:val="-3"/>
        </w:rPr>
        <w:t>May 13, 2023</w:t>
      </w:r>
      <w:r w:rsidR="00390A1E" w:rsidRPr="009D39D2">
        <w:rPr>
          <w:rFonts w:ascii="Times New Roman" w:hAnsi="Times New Roman" w:cs="Times New Roman"/>
          <w:spacing w:val="-3"/>
        </w:rPr>
        <w:t xml:space="preserve">, </w:t>
      </w:r>
      <w:r w:rsidR="00390A1E" w:rsidRPr="009D39D2">
        <w:rPr>
          <w:rFonts w:ascii="Times New Roman" w:hAnsi="Times New Roman" w:cs="Times New Roman"/>
          <w:i/>
          <w:spacing w:val="-3"/>
        </w:rPr>
        <w:t>Pennsylvania Bulletin</w:t>
      </w:r>
      <w:r w:rsidR="00390A1E" w:rsidRPr="009D39D2">
        <w:rPr>
          <w:rFonts w:ascii="Times New Roman" w:hAnsi="Times New Roman" w:cs="Times New Roman"/>
          <w:spacing w:val="-3"/>
        </w:rPr>
        <w:t xml:space="preserve">, </w:t>
      </w:r>
      <w:r w:rsidR="006F0B11" w:rsidRPr="009D39D2">
        <w:rPr>
          <w:rFonts w:ascii="Times New Roman" w:hAnsi="Times New Roman" w:cs="Times New Roman"/>
          <w:spacing w:val="-3"/>
        </w:rPr>
        <w:t xml:space="preserve">53 </w:t>
      </w:r>
      <w:proofErr w:type="spellStart"/>
      <w:r w:rsidR="006F0B11" w:rsidRPr="009D39D2">
        <w:rPr>
          <w:rFonts w:ascii="Times New Roman" w:hAnsi="Times New Roman" w:cs="Times New Roman"/>
          <w:spacing w:val="-3"/>
        </w:rPr>
        <w:t>Pa.B</w:t>
      </w:r>
      <w:proofErr w:type="spellEnd"/>
      <w:r w:rsidR="006F0B11" w:rsidRPr="009D39D2">
        <w:rPr>
          <w:rFonts w:ascii="Times New Roman" w:hAnsi="Times New Roman" w:cs="Times New Roman"/>
          <w:spacing w:val="-3"/>
        </w:rPr>
        <w:t>. 2678</w:t>
      </w:r>
      <w:r w:rsidR="00390A1E" w:rsidRPr="009D39D2">
        <w:rPr>
          <w:rFonts w:ascii="Times New Roman" w:hAnsi="Times New Roman" w:cs="Times New Roman"/>
          <w:spacing w:val="-3"/>
        </w:rPr>
        <w:t xml:space="preserve">.  Protests were due by </w:t>
      </w:r>
      <w:r w:rsidR="00BB73AA" w:rsidRPr="009D39D2">
        <w:rPr>
          <w:rFonts w:ascii="Times New Roman" w:hAnsi="Times New Roman" w:cs="Times New Roman"/>
          <w:spacing w:val="-3"/>
        </w:rPr>
        <w:t xml:space="preserve">May </w:t>
      </w:r>
      <w:r w:rsidR="006F0B11" w:rsidRPr="009D39D2">
        <w:rPr>
          <w:rFonts w:ascii="Times New Roman" w:hAnsi="Times New Roman" w:cs="Times New Roman"/>
          <w:spacing w:val="-3"/>
        </w:rPr>
        <w:t>30</w:t>
      </w:r>
      <w:r w:rsidR="009F600F" w:rsidRPr="009D39D2">
        <w:rPr>
          <w:rFonts w:ascii="Times New Roman" w:hAnsi="Times New Roman" w:cs="Times New Roman"/>
          <w:spacing w:val="-3"/>
        </w:rPr>
        <w:t>, 2023</w:t>
      </w:r>
      <w:r w:rsidR="00390A1E" w:rsidRPr="009D39D2">
        <w:rPr>
          <w:rFonts w:ascii="Times New Roman" w:hAnsi="Times New Roman" w:cs="Times New Roman"/>
          <w:spacing w:val="-3"/>
        </w:rPr>
        <w:t>.</w:t>
      </w:r>
    </w:p>
    <w:p w14:paraId="2F897ABF" w14:textId="77777777" w:rsidR="00390A1E" w:rsidRPr="009D39D2" w:rsidRDefault="00390A1E" w:rsidP="00C4314B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14:paraId="06B071FB" w14:textId="075DA1E1" w:rsidR="00ED4DAA" w:rsidRPr="009D39D2" w:rsidRDefault="00390A1E" w:rsidP="009D7560">
      <w:pPr>
        <w:spacing w:line="360" w:lineRule="auto"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tab/>
      </w:r>
      <w:r w:rsidRPr="009D39D2">
        <w:rPr>
          <w:rFonts w:ascii="Times New Roman" w:hAnsi="Times New Roman" w:cs="Times New Roman"/>
        </w:rPr>
        <w:tab/>
      </w:r>
      <w:r w:rsidR="00FA6AD6" w:rsidRPr="009D39D2">
        <w:rPr>
          <w:rFonts w:ascii="Times New Roman" w:hAnsi="Times New Roman" w:cs="Times New Roman"/>
        </w:rPr>
        <w:t xml:space="preserve">On </w:t>
      </w:r>
      <w:r w:rsidR="002978EC" w:rsidRPr="009D39D2">
        <w:rPr>
          <w:rFonts w:ascii="Times New Roman" w:hAnsi="Times New Roman" w:cs="Times New Roman"/>
        </w:rPr>
        <w:t>May 30</w:t>
      </w:r>
      <w:r w:rsidR="009F600F" w:rsidRPr="009D39D2">
        <w:rPr>
          <w:rFonts w:ascii="Times New Roman" w:hAnsi="Times New Roman" w:cs="Times New Roman"/>
        </w:rPr>
        <w:t>, 2023</w:t>
      </w:r>
      <w:r w:rsidR="00FA6AD6" w:rsidRPr="009D39D2">
        <w:rPr>
          <w:rFonts w:ascii="Times New Roman" w:hAnsi="Times New Roman" w:cs="Times New Roman"/>
        </w:rPr>
        <w:t>,</w:t>
      </w:r>
      <w:r w:rsidR="00C4314B" w:rsidRPr="009D39D2">
        <w:rPr>
          <w:rFonts w:ascii="Times New Roman" w:hAnsi="Times New Roman" w:cs="Times New Roman"/>
        </w:rPr>
        <w:t xml:space="preserve"> </w:t>
      </w:r>
      <w:r w:rsidR="00ED4DAA" w:rsidRPr="009D39D2">
        <w:rPr>
          <w:rFonts w:ascii="Times New Roman" w:hAnsi="Times New Roman" w:cs="Times New Roman"/>
          <w:spacing w:val="-3"/>
          <w:szCs w:val="20"/>
        </w:rPr>
        <w:t>Bucks County Transport, Inc. (BCT), Bux-Mont Transportation, Inc. (Bux-Mont), Easton Coach Company (Easton), Suburban Transit Network, Inc. (</w:t>
      </w:r>
      <w:proofErr w:type="spellStart"/>
      <w:r w:rsidR="00ED4DAA" w:rsidRPr="009D39D2">
        <w:rPr>
          <w:rFonts w:ascii="Times New Roman" w:hAnsi="Times New Roman" w:cs="Times New Roman"/>
          <w:spacing w:val="-3"/>
          <w:szCs w:val="20"/>
        </w:rPr>
        <w:t>TransNet</w:t>
      </w:r>
      <w:proofErr w:type="spellEnd"/>
      <w:r w:rsidR="00ED4DAA" w:rsidRPr="009D39D2">
        <w:rPr>
          <w:rFonts w:ascii="Times New Roman" w:hAnsi="Times New Roman" w:cs="Times New Roman"/>
          <w:spacing w:val="-3"/>
          <w:szCs w:val="20"/>
        </w:rPr>
        <w:t>),</w:t>
      </w:r>
      <w:r w:rsidR="00E9084E" w:rsidRPr="009D39D2">
        <w:rPr>
          <w:rFonts w:ascii="Times New Roman" w:hAnsi="Times New Roman" w:cs="Times New Roman"/>
          <w:spacing w:val="-3"/>
          <w:szCs w:val="20"/>
        </w:rPr>
        <w:t xml:space="preserve"> </w:t>
      </w:r>
      <w:r w:rsidR="00ED4DAA" w:rsidRPr="009D39D2">
        <w:rPr>
          <w:rFonts w:ascii="Times New Roman" w:hAnsi="Times New Roman" w:cs="Times New Roman"/>
          <w:spacing w:val="-3"/>
          <w:szCs w:val="20"/>
        </w:rPr>
        <w:t>Tri</w:t>
      </w:r>
      <w:r w:rsidR="00410590" w:rsidRPr="009D39D2">
        <w:rPr>
          <w:rFonts w:ascii="Times New Roman" w:hAnsi="Times New Roman" w:cs="Times New Roman"/>
          <w:spacing w:val="-3"/>
          <w:szCs w:val="20"/>
        </w:rPr>
        <w:t> </w:t>
      </w:r>
      <w:r w:rsidR="00ED4DAA" w:rsidRPr="009D39D2">
        <w:rPr>
          <w:rFonts w:ascii="Times New Roman" w:hAnsi="Times New Roman" w:cs="Times New Roman"/>
          <w:spacing w:val="-3"/>
          <w:szCs w:val="20"/>
        </w:rPr>
        <w:t>County Transit Service, Inc. (Tri County)</w:t>
      </w:r>
      <w:r w:rsidR="009860A2" w:rsidRPr="009D39D2">
        <w:rPr>
          <w:rFonts w:ascii="Times New Roman" w:hAnsi="Times New Roman" w:cs="Times New Roman"/>
          <w:spacing w:val="-3"/>
          <w:szCs w:val="20"/>
        </w:rPr>
        <w:t>, and Rover Community Transportation, Inc. (Rover)</w:t>
      </w:r>
      <w:r w:rsidR="00ED4DAA" w:rsidRPr="009D39D2">
        <w:rPr>
          <w:rFonts w:ascii="Times New Roman" w:hAnsi="Times New Roman" w:cs="Times New Roman"/>
          <w:spacing w:val="-3"/>
          <w:szCs w:val="20"/>
        </w:rPr>
        <w:t xml:space="preserve"> (collectively, Joint Protestants) filed a timely Joint Protest to the Application.</w:t>
      </w:r>
    </w:p>
    <w:p w14:paraId="5876343E" w14:textId="77777777" w:rsidR="00DC0E3D" w:rsidRPr="009D39D2" w:rsidRDefault="00DC0E3D" w:rsidP="00C4314B">
      <w:pPr>
        <w:spacing w:line="360" w:lineRule="auto"/>
        <w:rPr>
          <w:rFonts w:ascii="Times New Roman" w:hAnsi="Times New Roman" w:cs="Times New Roman"/>
        </w:rPr>
      </w:pPr>
    </w:p>
    <w:p w14:paraId="6AFD9D3F" w14:textId="593C429A" w:rsidR="0064405F" w:rsidRPr="009D39D2" w:rsidRDefault="00DC0E3D" w:rsidP="009453E6">
      <w:pPr>
        <w:spacing w:line="360" w:lineRule="auto"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tab/>
      </w:r>
      <w:r w:rsidRPr="009D39D2">
        <w:rPr>
          <w:rFonts w:ascii="Times New Roman" w:hAnsi="Times New Roman" w:cs="Times New Roman"/>
        </w:rPr>
        <w:tab/>
      </w:r>
      <w:r w:rsidR="00413BF2" w:rsidRPr="009D39D2">
        <w:rPr>
          <w:rFonts w:ascii="Times New Roman" w:hAnsi="Times New Roman" w:cs="Times New Roman"/>
        </w:rPr>
        <w:t xml:space="preserve">By Hearing Notice dated </w:t>
      </w:r>
      <w:r w:rsidR="00D86361" w:rsidRPr="009D39D2">
        <w:rPr>
          <w:rFonts w:ascii="Times New Roman" w:hAnsi="Times New Roman" w:cs="Times New Roman"/>
        </w:rPr>
        <w:t>June 23</w:t>
      </w:r>
      <w:r w:rsidR="003F33E5" w:rsidRPr="009D39D2">
        <w:rPr>
          <w:rFonts w:ascii="Times New Roman" w:hAnsi="Times New Roman" w:cs="Times New Roman"/>
        </w:rPr>
        <w:t>, 2023</w:t>
      </w:r>
      <w:r w:rsidR="00413BF2" w:rsidRPr="009D39D2">
        <w:rPr>
          <w:rFonts w:ascii="Times New Roman" w:hAnsi="Times New Roman" w:cs="Times New Roman"/>
        </w:rPr>
        <w:t xml:space="preserve">, a hearing was scheduled for </w:t>
      </w:r>
      <w:r w:rsidR="00313EDD" w:rsidRPr="009D39D2">
        <w:rPr>
          <w:rFonts w:ascii="Times New Roman" w:hAnsi="Times New Roman" w:cs="Times New Roman"/>
        </w:rPr>
        <w:t>July 26</w:t>
      </w:r>
      <w:r w:rsidR="00D93F3A" w:rsidRPr="009D39D2">
        <w:rPr>
          <w:rFonts w:ascii="Times New Roman" w:hAnsi="Times New Roman" w:cs="Times New Roman"/>
        </w:rPr>
        <w:t>, 2023</w:t>
      </w:r>
      <w:r w:rsidR="00413BF2" w:rsidRPr="009D39D2">
        <w:rPr>
          <w:rFonts w:ascii="Times New Roman" w:hAnsi="Times New Roman" w:cs="Times New Roman"/>
        </w:rPr>
        <w:t xml:space="preserve">, and the matter was assigned to me.  </w:t>
      </w:r>
    </w:p>
    <w:p w14:paraId="2385EA0A" w14:textId="77777777" w:rsidR="0064405F" w:rsidRPr="009D39D2" w:rsidRDefault="0064405F" w:rsidP="009453E6">
      <w:pPr>
        <w:spacing w:line="360" w:lineRule="auto"/>
        <w:rPr>
          <w:rFonts w:ascii="Times New Roman" w:hAnsi="Times New Roman" w:cs="Times New Roman"/>
        </w:rPr>
      </w:pPr>
    </w:p>
    <w:p w14:paraId="288EA845" w14:textId="761DB939" w:rsidR="0064405F" w:rsidRPr="009D39D2" w:rsidRDefault="0064405F" w:rsidP="0064405F">
      <w:pPr>
        <w:spacing w:line="360" w:lineRule="auto"/>
        <w:ind w:firstLine="1440"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t xml:space="preserve">By Rescheduled Initial </w:t>
      </w:r>
      <w:r w:rsidR="00C20F87" w:rsidRPr="009D39D2">
        <w:rPr>
          <w:rFonts w:ascii="Times New Roman" w:hAnsi="Times New Roman" w:cs="Times New Roman"/>
        </w:rPr>
        <w:t xml:space="preserve">Telephonic </w:t>
      </w:r>
      <w:r w:rsidRPr="009D39D2">
        <w:rPr>
          <w:rFonts w:ascii="Times New Roman" w:hAnsi="Times New Roman" w:cs="Times New Roman"/>
        </w:rPr>
        <w:t xml:space="preserve">Hearing Notice dated </w:t>
      </w:r>
      <w:r w:rsidR="00800A37" w:rsidRPr="009D39D2">
        <w:rPr>
          <w:rFonts w:ascii="Times New Roman" w:hAnsi="Times New Roman" w:cs="Times New Roman"/>
        </w:rPr>
        <w:t>July 26</w:t>
      </w:r>
      <w:r w:rsidRPr="009D39D2">
        <w:rPr>
          <w:rFonts w:ascii="Times New Roman" w:hAnsi="Times New Roman" w:cs="Times New Roman"/>
        </w:rPr>
        <w:t xml:space="preserve">, 2023, a hearing was </w:t>
      </w:r>
      <w:r w:rsidR="00C20F87" w:rsidRPr="009D39D2">
        <w:rPr>
          <w:rFonts w:ascii="Times New Roman" w:hAnsi="Times New Roman" w:cs="Times New Roman"/>
        </w:rPr>
        <w:t>re</w:t>
      </w:r>
      <w:r w:rsidRPr="009D39D2">
        <w:rPr>
          <w:rFonts w:ascii="Times New Roman" w:hAnsi="Times New Roman" w:cs="Times New Roman"/>
        </w:rPr>
        <w:t xml:space="preserve">scheduled for </w:t>
      </w:r>
      <w:r w:rsidR="007C2EC5" w:rsidRPr="009D39D2">
        <w:rPr>
          <w:rFonts w:ascii="Times New Roman" w:hAnsi="Times New Roman" w:cs="Times New Roman"/>
        </w:rPr>
        <w:t>August 16</w:t>
      </w:r>
      <w:r w:rsidRPr="009D39D2">
        <w:rPr>
          <w:rFonts w:ascii="Times New Roman" w:hAnsi="Times New Roman" w:cs="Times New Roman"/>
        </w:rPr>
        <w:t xml:space="preserve">, 2023.  </w:t>
      </w:r>
    </w:p>
    <w:p w14:paraId="3E328F50" w14:textId="2239E9BF" w:rsidR="00E45E06" w:rsidRPr="009D39D2" w:rsidRDefault="00AC5E3B" w:rsidP="00413BF2">
      <w:pPr>
        <w:spacing w:line="360" w:lineRule="auto"/>
        <w:ind w:firstLine="1440"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lastRenderedPageBreak/>
        <w:t xml:space="preserve">On </w:t>
      </w:r>
      <w:r w:rsidR="00E87511" w:rsidRPr="009D39D2">
        <w:rPr>
          <w:rFonts w:ascii="Times New Roman" w:hAnsi="Times New Roman" w:cs="Times New Roman"/>
        </w:rPr>
        <w:t>July 28</w:t>
      </w:r>
      <w:r w:rsidR="006B0AA7" w:rsidRPr="009D39D2">
        <w:rPr>
          <w:rFonts w:ascii="Times New Roman" w:hAnsi="Times New Roman" w:cs="Times New Roman"/>
        </w:rPr>
        <w:t>, 2023</w:t>
      </w:r>
      <w:r w:rsidRPr="009D39D2">
        <w:rPr>
          <w:rFonts w:ascii="Times New Roman" w:hAnsi="Times New Roman" w:cs="Times New Roman"/>
        </w:rPr>
        <w:t xml:space="preserve">, </w:t>
      </w:r>
      <w:r w:rsidR="008B4062" w:rsidRPr="009D39D2">
        <w:rPr>
          <w:rFonts w:ascii="Times New Roman" w:hAnsi="Times New Roman" w:cs="Times New Roman"/>
        </w:rPr>
        <w:t>the Applicant</w:t>
      </w:r>
      <w:r w:rsidR="00A21F1F" w:rsidRPr="009D39D2">
        <w:rPr>
          <w:rFonts w:ascii="Times New Roman" w:hAnsi="Times New Roman" w:cs="Times New Roman"/>
        </w:rPr>
        <w:t xml:space="preserve"> </w:t>
      </w:r>
      <w:r w:rsidR="001F509E" w:rsidRPr="009D39D2">
        <w:rPr>
          <w:rFonts w:ascii="Times New Roman" w:hAnsi="Times New Roman" w:cs="Times New Roman"/>
        </w:rPr>
        <w:t xml:space="preserve">and </w:t>
      </w:r>
      <w:r w:rsidR="00DE15E2" w:rsidRPr="009D39D2">
        <w:rPr>
          <w:rFonts w:ascii="Times New Roman" w:hAnsi="Times New Roman" w:cs="Times New Roman"/>
        </w:rPr>
        <w:t xml:space="preserve">the Joint Protestants </w:t>
      </w:r>
      <w:r w:rsidR="00E45E06" w:rsidRPr="009D39D2">
        <w:rPr>
          <w:rFonts w:ascii="Times New Roman" w:hAnsi="Times New Roman" w:cs="Times New Roman"/>
        </w:rPr>
        <w:t>filed a Restrictive Amendment</w:t>
      </w:r>
      <w:r w:rsidR="009453E6" w:rsidRPr="009D39D2">
        <w:rPr>
          <w:rFonts w:ascii="Times New Roman" w:hAnsi="Times New Roman" w:cs="Times New Roman"/>
        </w:rPr>
        <w:t xml:space="preserve"> and Stipulation</w:t>
      </w:r>
      <w:r w:rsidR="00E45E06" w:rsidRPr="009D39D2">
        <w:rPr>
          <w:rFonts w:ascii="Times New Roman" w:hAnsi="Times New Roman" w:cs="Times New Roman"/>
        </w:rPr>
        <w:t xml:space="preserve"> in which </w:t>
      </w:r>
      <w:r w:rsidR="00DE15E2" w:rsidRPr="009D39D2">
        <w:rPr>
          <w:rFonts w:ascii="Times New Roman" w:hAnsi="Times New Roman" w:cs="Times New Roman"/>
        </w:rPr>
        <w:t>the Joint Protestants</w:t>
      </w:r>
      <w:r w:rsidRPr="009D39D2">
        <w:rPr>
          <w:rFonts w:ascii="Times New Roman" w:hAnsi="Times New Roman" w:cs="Times New Roman"/>
        </w:rPr>
        <w:t xml:space="preserve"> </w:t>
      </w:r>
      <w:r w:rsidR="00E45E06" w:rsidRPr="009D39D2">
        <w:rPr>
          <w:rFonts w:ascii="Times New Roman" w:hAnsi="Times New Roman" w:cs="Times New Roman"/>
        </w:rPr>
        <w:t xml:space="preserve">agreed to withdraw </w:t>
      </w:r>
      <w:r w:rsidR="00DE15E2" w:rsidRPr="009D39D2">
        <w:rPr>
          <w:rFonts w:ascii="Times New Roman" w:hAnsi="Times New Roman" w:cs="Times New Roman"/>
        </w:rPr>
        <w:t>their</w:t>
      </w:r>
      <w:r w:rsidR="00A9778C" w:rsidRPr="009D39D2">
        <w:rPr>
          <w:rFonts w:ascii="Times New Roman" w:hAnsi="Times New Roman" w:cs="Times New Roman"/>
        </w:rPr>
        <w:t xml:space="preserve"> </w:t>
      </w:r>
      <w:r w:rsidR="00E45E06" w:rsidRPr="009D39D2">
        <w:rPr>
          <w:rFonts w:ascii="Times New Roman" w:hAnsi="Times New Roman" w:cs="Times New Roman"/>
        </w:rPr>
        <w:t xml:space="preserve">Protest to the Application based upon the Restrictive Amendment and its acceptance by the Commission.  The Application was amended </w:t>
      </w:r>
      <w:r w:rsidR="00A9778C" w:rsidRPr="009D39D2">
        <w:rPr>
          <w:rFonts w:ascii="Times New Roman" w:hAnsi="Times New Roman" w:cs="Times New Roman"/>
        </w:rPr>
        <w:t xml:space="preserve">to clearly identify and </w:t>
      </w:r>
      <w:bookmarkStart w:id="0" w:name="_Hlk34037732"/>
      <w:r w:rsidR="00A9778C" w:rsidRPr="009D39D2">
        <w:rPr>
          <w:rFonts w:ascii="Times New Roman" w:hAnsi="Times New Roman" w:cs="Times New Roman"/>
        </w:rPr>
        <w:t xml:space="preserve">specify </w:t>
      </w:r>
      <w:r w:rsidR="001F1F93" w:rsidRPr="009D39D2">
        <w:rPr>
          <w:rFonts w:ascii="Times New Roman" w:hAnsi="Times New Roman" w:cs="Times New Roman"/>
        </w:rPr>
        <w:t xml:space="preserve">the type of service and </w:t>
      </w:r>
      <w:r w:rsidR="00A9778C" w:rsidRPr="009D39D2">
        <w:rPr>
          <w:rFonts w:ascii="Times New Roman" w:hAnsi="Times New Roman" w:cs="Times New Roman"/>
        </w:rPr>
        <w:t xml:space="preserve">the territory requested so that the authority sought shall read </w:t>
      </w:r>
      <w:bookmarkEnd w:id="0"/>
      <w:r w:rsidR="00A9778C" w:rsidRPr="009D39D2">
        <w:rPr>
          <w:rFonts w:ascii="Times New Roman" w:hAnsi="Times New Roman" w:cs="Times New Roman"/>
        </w:rPr>
        <w:t xml:space="preserve">as follows: </w:t>
      </w:r>
    </w:p>
    <w:p w14:paraId="3500D59B" w14:textId="6D99F05A" w:rsidR="004B0A94" w:rsidRPr="009D39D2" w:rsidRDefault="004B0A94" w:rsidP="009453E6">
      <w:pPr>
        <w:spacing w:line="360" w:lineRule="auto"/>
        <w:rPr>
          <w:rFonts w:ascii="Times New Roman" w:hAnsi="Times New Roman" w:cs="Times New Roman"/>
        </w:rPr>
      </w:pPr>
    </w:p>
    <w:p w14:paraId="34B0D54B" w14:textId="3A7956E7" w:rsidR="00E45E06" w:rsidRPr="009D39D2" w:rsidRDefault="00F03FD6" w:rsidP="000324D8">
      <w:pPr>
        <w:autoSpaceDE/>
        <w:autoSpaceDN/>
        <w:ind w:left="1440" w:right="1440"/>
        <w:rPr>
          <w:rFonts w:ascii="Times New Roman" w:hAnsi="Times New Roman" w:cs="Times New Roman"/>
        </w:rPr>
      </w:pPr>
      <w:r w:rsidRPr="009D39D2">
        <w:rPr>
          <w:rFonts w:ascii="Times New Roman" w:eastAsia="Calibri" w:hAnsi="Times New Roman" w:cs="Times New Roman"/>
        </w:rPr>
        <w:t xml:space="preserve">To transport, as a common carrier, by motor vehicle, persons in paratransit service, from points in the </w:t>
      </w:r>
      <w:r w:rsidR="00ED0732" w:rsidRPr="009D39D2">
        <w:rPr>
          <w:rFonts w:ascii="Times New Roman" w:eastAsia="Calibri" w:hAnsi="Times New Roman" w:cs="Times New Roman"/>
        </w:rPr>
        <w:t>City and County of Philadelphia</w:t>
      </w:r>
      <w:r w:rsidR="00C059CD" w:rsidRPr="009D39D2">
        <w:rPr>
          <w:rFonts w:ascii="Times New Roman" w:eastAsia="Calibri" w:hAnsi="Times New Roman" w:cs="Times New Roman"/>
        </w:rPr>
        <w:t xml:space="preserve"> and the </w:t>
      </w:r>
      <w:r w:rsidRPr="009D39D2">
        <w:rPr>
          <w:rFonts w:ascii="Times New Roman" w:eastAsia="Calibri" w:hAnsi="Times New Roman" w:cs="Times New Roman"/>
        </w:rPr>
        <w:t>Count</w:t>
      </w:r>
      <w:r w:rsidR="00C059CD" w:rsidRPr="009D39D2">
        <w:rPr>
          <w:rFonts w:ascii="Times New Roman" w:eastAsia="Calibri" w:hAnsi="Times New Roman" w:cs="Times New Roman"/>
        </w:rPr>
        <w:t>y</w:t>
      </w:r>
      <w:r w:rsidRPr="009D39D2">
        <w:rPr>
          <w:rFonts w:ascii="Times New Roman" w:eastAsia="Calibri" w:hAnsi="Times New Roman" w:cs="Times New Roman"/>
        </w:rPr>
        <w:t xml:space="preserve"> of Delaware</w:t>
      </w:r>
      <w:r w:rsidR="00C059CD" w:rsidRPr="009D39D2">
        <w:rPr>
          <w:rFonts w:ascii="Times New Roman" w:eastAsia="Calibri" w:hAnsi="Times New Roman" w:cs="Times New Roman"/>
        </w:rPr>
        <w:t xml:space="preserve"> </w:t>
      </w:r>
      <w:r w:rsidRPr="009D39D2">
        <w:rPr>
          <w:rFonts w:ascii="Times New Roman" w:eastAsia="Calibri" w:hAnsi="Times New Roman" w:cs="Times New Roman"/>
        </w:rPr>
        <w:t>to points in Pennsylvania and</w:t>
      </w:r>
      <w:r w:rsidR="00C059CD" w:rsidRPr="009D39D2">
        <w:rPr>
          <w:rFonts w:ascii="Times New Roman" w:eastAsia="Calibri" w:hAnsi="Times New Roman" w:cs="Times New Roman"/>
        </w:rPr>
        <w:t xml:space="preserve"> </w:t>
      </w:r>
      <w:r w:rsidRPr="009D39D2">
        <w:rPr>
          <w:rFonts w:ascii="Times New Roman" w:eastAsia="Calibri" w:hAnsi="Times New Roman" w:cs="Times New Roman"/>
        </w:rPr>
        <w:t>return; and persons who receive</w:t>
      </w:r>
      <w:r w:rsidR="00F13D98" w:rsidRPr="009D39D2">
        <w:rPr>
          <w:rFonts w:ascii="Times New Roman" w:eastAsia="Calibri" w:hAnsi="Times New Roman" w:cs="Times New Roman"/>
        </w:rPr>
        <w:t xml:space="preserve"> </w:t>
      </w:r>
      <w:r w:rsidRPr="009D39D2">
        <w:rPr>
          <w:rFonts w:ascii="Times New Roman" w:eastAsia="Calibri" w:hAnsi="Times New Roman" w:cs="Times New Roman"/>
        </w:rPr>
        <w:t>personal care services (PCS)</w:t>
      </w:r>
      <w:r w:rsidR="00F13D98" w:rsidRPr="009D39D2">
        <w:rPr>
          <w:rFonts w:ascii="Times New Roman" w:eastAsia="Calibri" w:hAnsi="Times New Roman" w:cs="Times New Roman"/>
        </w:rPr>
        <w:t xml:space="preserve"> or other home care services reimbursed by a Medicaid waiver program or other public payment program f</w:t>
      </w:r>
      <w:r w:rsidR="00C77077" w:rsidRPr="009D39D2">
        <w:rPr>
          <w:rFonts w:ascii="Times New Roman" w:eastAsia="Calibri" w:hAnsi="Times New Roman" w:cs="Times New Roman"/>
        </w:rPr>
        <w:t xml:space="preserve">rom Gentle Options NEMT LLC, </w:t>
      </w:r>
      <w:r w:rsidRPr="009D39D2">
        <w:rPr>
          <w:rFonts w:ascii="Times New Roman" w:eastAsia="Calibri" w:hAnsi="Times New Roman" w:cs="Times New Roman"/>
        </w:rPr>
        <w:t>from points in the Counties of Bucks,</w:t>
      </w:r>
      <w:r w:rsidR="00434744" w:rsidRPr="009D39D2">
        <w:rPr>
          <w:rFonts w:ascii="Times New Roman" w:eastAsia="Calibri" w:hAnsi="Times New Roman" w:cs="Times New Roman"/>
        </w:rPr>
        <w:t xml:space="preserve"> Montgomery and</w:t>
      </w:r>
      <w:r w:rsidRPr="009D39D2">
        <w:rPr>
          <w:rFonts w:ascii="Times New Roman" w:eastAsia="Calibri" w:hAnsi="Times New Roman" w:cs="Times New Roman"/>
        </w:rPr>
        <w:t xml:space="preserve"> Chester</w:t>
      </w:r>
      <w:r w:rsidR="00434744" w:rsidRPr="009D39D2">
        <w:rPr>
          <w:rFonts w:ascii="Times New Roman" w:eastAsia="Calibri" w:hAnsi="Times New Roman" w:cs="Times New Roman"/>
        </w:rPr>
        <w:t xml:space="preserve"> Counties</w:t>
      </w:r>
      <w:r w:rsidRPr="009D39D2">
        <w:rPr>
          <w:rFonts w:ascii="Times New Roman" w:eastAsia="Calibri" w:hAnsi="Times New Roman" w:cs="Times New Roman"/>
        </w:rPr>
        <w:t xml:space="preserve"> to points in Pennsylvania and return.</w:t>
      </w:r>
    </w:p>
    <w:p w14:paraId="4574FCD6" w14:textId="77777777" w:rsidR="006075A7" w:rsidRPr="009D39D2" w:rsidRDefault="006075A7" w:rsidP="00C73678">
      <w:pPr>
        <w:autoSpaceDE/>
        <w:autoSpaceDN/>
        <w:ind w:right="1440"/>
        <w:jc w:val="both"/>
        <w:rPr>
          <w:rFonts w:ascii="Times New Roman" w:hAnsi="Times New Roman" w:cs="Times New Roman"/>
        </w:rPr>
      </w:pPr>
    </w:p>
    <w:p w14:paraId="3FA9222F" w14:textId="3F6ACF24" w:rsidR="006075A7" w:rsidRPr="009D39D2" w:rsidRDefault="00E45E06" w:rsidP="006075A7">
      <w:pPr>
        <w:spacing w:line="360" w:lineRule="auto"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tab/>
      </w:r>
      <w:r w:rsidRPr="009D39D2">
        <w:rPr>
          <w:rFonts w:ascii="Times New Roman" w:hAnsi="Times New Roman" w:cs="Times New Roman"/>
        </w:rPr>
        <w:tab/>
      </w:r>
      <w:r w:rsidR="00A9778C" w:rsidRPr="009D39D2">
        <w:rPr>
          <w:rFonts w:ascii="Times New Roman" w:hAnsi="Times New Roman" w:cs="Times New Roman"/>
        </w:rPr>
        <w:t xml:space="preserve"> </w:t>
      </w:r>
      <w:r w:rsidR="006075A7" w:rsidRPr="009D39D2">
        <w:rPr>
          <w:rFonts w:ascii="Times New Roman" w:hAnsi="Times New Roman" w:cs="Times New Roman"/>
        </w:rPr>
        <w:t xml:space="preserve">By Cancellation Notice dated </w:t>
      </w:r>
      <w:r w:rsidR="00434744" w:rsidRPr="009D39D2">
        <w:rPr>
          <w:rFonts w:ascii="Times New Roman" w:hAnsi="Times New Roman" w:cs="Times New Roman"/>
        </w:rPr>
        <w:t>July 31</w:t>
      </w:r>
      <w:r w:rsidR="00D9235C" w:rsidRPr="009D39D2">
        <w:rPr>
          <w:rFonts w:ascii="Times New Roman" w:hAnsi="Times New Roman" w:cs="Times New Roman"/>
        </w:rPr>
        <w:t>, 2023</w:t>
      </w:r>
      <w:r w:rsidR="006075A7" w:rsidRPr="009D39D2">
        <w:rPr>
          <w:rFonts w:ascii="Times New Roman" w:hAnsi="Times New Roman" w:cs="Times New Roman"/>
        </w:rPr>
        <w:t xml:space="preserve">, the </w:t>
      </w:r>
      <w:r w:rsidR="001E222B" w:rsidRPr="009D39D2">
        <w:rPr>
          <w:rFonts w:ascii="Times New Roman" w:hAnsi="Times New Roman" w:cs="Times New Roman"/>
        </w:rPr>
        <w:t xml:space="preserve">hearing </w:t>
      </w:r>
      <w:r w:rsidR="006075A7" w:rsidRPr="009D39D2">
        <w:rPr>
          <w:rFonts w:ascii="Times New Roman" w:hAnsi="Times New Roman" w:cs="Times New Roman"/>
        </w:rPr>
        <w:t xml:space="preserve">was cancelled.  </w:t>
      </w:r>
    </w:p>
    <w:p w14:paraId="15B9A384" w14:textId="56912AD5" w:rsidR="00ED4DAA" w:rsidRPr="009D39D2" w:rsidRDefault="00ED4DAA" w:rsidP="00DB5E60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0DC7D540" w14:textId="7DFF2BA4" w:rsidR="00C308AC" w:rsidRPr="009D39D2" w:rsidRDefault="00A9778C" w:rsidP="00C4314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tab/>
      </w:r>
      <w:r w:rsidRPr="009D39D2">
        <w:rPr>
          <w:rFonts w:ascii="Times New Roman" w:hAnsi="Times New Roman" w:cs="Times New Roman"/>
        </w:rPr>
        <w:tab/>
      </w:r>
      <w:r w:rsidR="00C308AC" w:rsidRPr="009D39D2">
        <w:rPr>
          <w:rFonts w:ascii="Times New Roman" w:hAnsi="Times New Roman" w:cs="Times New Roman"/>
        </w:rPr>
        <w:t>As the Application is now unopposed, it will be referred to the Commission’s Bureau of Technical Utility Services for review and resolution pursuant to 52 Pa.</w:t>
      </w:r>
      <w:r w:rsidR="00C4314B" w:rsidRPr="009D39D2">
        <w:rPr>
          <w:rFonts w:ascii="Times New Roman" w:hAnsi="Times New Roman" w:cs="Times New Roman"/>
        </w:rPr>
        <w:t xml:space="preserve"> </w:t>
      </w:r>
      <w:r w:rsidR="00C308AC" w:rsidRPr="009D39D2">
        <w:rPr>
          <w:rFonts w:ascii="Times New Roman" w:hAnsi="Times New Roman" w:cs="Times New Roman"/>
        </w:rPr>
        <w:t>Code § 3.381(c).</w:t>
      </w:r>
    </w:p>
    <w:p w14:paraId="405473EF" w14:textId="53BF44CB" w:rsidR="00F12DF7" w:rsidRPr="009D39D2" w:rsidRDefault="00F12DF7">
      <w:pPr>
        <w:autoSpaceDE/>
        <w:autoSpaceDN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452E8A09" w14:textId="092A8C49" w:rsidR="00C308AC" w:rsidRPr="009D39D2" w:rsidRDefault="004A35F0" w:rsidP="004A35F0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9D39D2">
        <w:rPr>
          <w:rFonts w:ascii="Times New Roman" w:hAnsi="Times New Roman" w:cs="Times New Roman"/>
          <w:b/>
          <w:bCs/>
          <w:spacing w:val="-3"/>
          <w:u w:val="single"/>
        </w:rPr>
        <w:t>OR</w:t>
      </w:r>
      <w:r w:rsidR="00C308AC" w:rsidRPr="009D39D2">
        <w:rPr>
          <w:rFonts w:ascii="Times New Roman" w:hAnsi="Times New Roman" w:cs="Times New Roman"/>
          <w:b/>
          <w:bCs/>
          <w:u w:val="single"/>
        </w:rPr>
        <w:t>D</w:t>
      </w:r>
      <w:r w:rsidR="00C308AC" w:rsidRPr="009D39D2">
        <w:rPr>
          <w:rFonts w:ascii="Times New Roman" w:hAnsi="Times New Roman" w:cs="Times New Roman"/>
          <w:b/>
          <w:u w:val="single"/>
        </w:rPr>
        <w:t>ER</w:t>
      </w:r>
    </w:p>
    <w:p w14:paraId="25725AE1" w14:textId="77777777" w:rsidR="00C308AC" w:rsidRPr="009D39D2" w:rsidRDefault="00C308AC" w:rsidP="00C308AC">
      <w:pPr>
        <w:autoSpaceDE/>
        <w:autoSpaceDN/>
        <w:spacing w:line="360" w:lineRule="auto"/>
        <w:jc w:val="center"/>
        <w:rPr>
          <w:rFonts w:ascii="Times New Roman" w:hAnsi="Times New Roman" w:cs="Times New Roman"/>
        </w:rPr>
      </w:pPr>
    </w:p>
    <w:p w14:paraId="22E6B0FE" w14:textId="77777777" w:rsidR="006A43D4" w:rsidRPr="009D39D2" w:rsidRDefault="006A43D4" w:rsidP="00C308AC">
      <w:pPr>
        <w:autoSpaceDE/>
        <w:autoSpaceDN/>
        <w:spacing w:line="360" w:lineRule="auto"/>
        <w:jc w:val="center"/>
        <w:rPr>
          <w:rFonts w:ascii="Times New Roman" w:hAnsi="Times New Roman" w:cs="Times New Roman"/>
        </w:rPr>
      </w:pPr>
    </w:p>
    <w:p w14:paraId="2F153AE3" w14:textId="77777777" w:rsidR="00C308AC" w:rsidRPr="009D39D2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tab/>
      </w:r>
      <w:r w:rsidRPr="009D39D2">
        <w:rPr>
          <w:rFonts w:ascii="Times New Roman" w:hAnsi="Times New Roman" w:cs="Times New Roman"/>
        </w:rPr>
        <w:tab/>
        <w:t>THEREFORE,</w:t>
      </w:r>
    </w:p>
    <w:p w14:paraId="5C80E570" w14:textId="77777777" w:rsidR="00C308AC" w:rsidRPr="009D39D2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57EEE4C2" w14:textId="77777777" w:rsidR="00C308AC" w:rsidRPr="009D39D2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tab/>
      </w:r>
      <w:r w:rsidRPr="009D39D2">
        <w:rPr>
          <w:rFonts w:ascii="Times New Roman" w:hAnsi="Times New Roman" w:cs="Times New Roman"/>
        </w:rPr>
        <w:tab/>
        <w:t>IT IS ORDERED:</w:t>
      </w:r>
    </w:p>
    <w:p w14:paraId="02CAD5F9" w14:textId="77777777" w:rsidR="00C308AC" w:rsidRPr="009D39D2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524BE6C9" w14:textId="5D469899" w:rsidR="00C308AC" w:rsidRPr="009D39D2" w:rsidRDefault="00C308AC" w:rsidP="006075A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tab/>
      </w:r>
      <w:r w:rsidRPr="009D39D2">
        <w:rPr>
          <w:rFonts w:ascii="Times New Roman" w:hAnsi="Times New Roman" w:cs="Times New Roman"/>
        </w:rPr>
        <w:tab/>
        <w:t xml:space="preserve">That the Application of </w:t>
      </w:r>
      <w:r w:rsidR="0023139B" w:rsidRPr="009D39D2">
        <w:rPr>
          <w:rFonts w:ascii="Times New Roman" w:hAnsi="Times New Roman" w:cs="Times New Roman"/>
          <w:spacing w:val="-3"/>
        </w:rPr>
        <w:t>Gentle Options NEMT LLC</w:t>
      </w:r>
      <w:r w:rsidR="00105030" w:rsidRPr="009D39D2">
        <w:rPr>
          <w:rFonts w:ascii="Times New Roman" w:hAnsi="Times New Roman" w:cs="Times New Roman"/>
          <w:spacing w:val="-3"/>
        </w:rPr>
        <w:t xml:space="preserve"> </w:t>
      </w:r>
      <w:r w:rsidRPr="009D39D2">
        <w:rPr>
          <w:rFonts w:ascii="Times New Roman" w:hAnsi="Times New Roman" w:cs="Times New Roman"/>
        </w:rPr>
        <w:t xml:space="preserve">at Docket No. </w:t>
      </w:r>
      <w:r w:rsidR="0023139B" w:rsidRPr="009D39D2">
        <w:rPr>
          <w:rFonts w:ascii="Times New Roman" w:hAnsi="Times New Roman" w:cs="Times New Roman"/>
          <w:spacing w:val="-3"/>
        </w:rPr>
        <w:t>A-2023-3040184</w:t>
      </w:r>
      <w:r w:rsidR="00A9778C" w:rsidRPr="009D39D2">
        <w:rPr>
          <w:rFonts w:ascii="Times New Roman" w:hAnsi="Times New Roman" w:cs="Times New Roman"/>
          <w:spacing w:val="-3"/>
        </w:rPr>
        <w:t xml:space="preserve"> </w:t>
      </w:r>
      <w:r w:rsidRPr="009D39D2">
        <w:rPr>
          <w:rFonts w:ascii="Times New Roman" w:hAnsi="Times New Roman" w:cs="Times New Roman"/>
        </w:rPr>
        <w:t>be referred to the Commission’s Bureau of Technical Utility Services for review and resolution pursuant to 52 Pa.</w:t>
      </w:r>
      <w:r w:rsidR="00E305BE" w:rsidRPr="009D39D2">
        <w:rPr>
          <w:rFonts w:ascii="Times New Roman" w:hAnsi="Times New Roman" w:cs="Times New Roman"/>
        </w:rPr>
        <w:t xml:space="preserve"> </w:t>
      </w:r>
      <w:r w:rsidRPr="009D39D2">
        <w:rPr>
          <w:rFonts w:ascii="Times New Roman" w:hAnsi="Times New Roman" w:cs="Times New Roman"/>
        </w:rPr>
        <w:t>Code § 3.381(c)</w:t>
      </w:r>
      <w:r w:rsidR="006075A7" w:rsidRPr="009D39D2">
        <w:rPr>
          <w:rFonts w:ascii="Times New Roman" w:hAnsi="Times New Roman" w:cs="Times New Roman"/>
        </w:rPr>
        <w:t>.</w:t>
      </w:r>
    </w:p>
    <w:p w14:paraId="1A3C0064" w14:textId="0B3F9A90" w:rsidR="00872098" w:rsidRPr="009D39D2" w:rsidRDefault="00872098" w:rsidP="00C308AC">
      <w:pPr>
        <w:spacing w:line="360" w:lineRule="auto"/>
        <w:rPr>
          <w:rFonts w:ascii="Times New Roman" w:hAnsi="Times New Roman" w:cs="Times New Roman"/>
          <w:spacing w:val="-3"/>
        </w:rPr>
      </w:pPr>
    </w:p>
    <w:p w14:paraId="54B83EEB" w14:textId="77777777" w:rsidR="002010D0" w:rsidRPr="009D39D2" w:rsidRDefault="002010D0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0AE7BB0C" w14:textId="27D5678C" w:rsidR="00B82997" w:rsidRPr="009D39D2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9D39D2">
        <w:rPr>
          <w:rFonts w:ascii="Times New Roman" w:hAnsi="Times New Roman" w:cs="Times New Roman"/>
          <w:spacing w:val="-3"/>
        </w:rPr>
        <w:t xml:space="preserve">Date:  </w:t>
      </w:r>
      <w:r w:rsidR="002010D0" w:rsidRPr="009D39D2">
        <w:rPr>
          <w:rFonts w:ascii="Times New Roman" w:hAnsi="Times New Roman" w:cs="Times New Roman"/>
          <w:spacing w:val="-3"/>
          <w:u w:val="single"/>
        </w:rPr>
        <w:t>August 3, 2023</w:t>
      </w:r>
      <w:r w:rsidRPr="009D39D2">
        <w:rPr>
          <w:rFonts w:ascii="Times New Roman" w:hAnsi="Times New Roman" w:cs="Times New Roman"/>
          <w:spacing w:val="-3"/>
          <w:u w:val="single"/>
        </w:rPr>
        <w:t xml:space="preserve">  </w:t>
      </w:r>
      <w:r w:rsidRPr="009D39D2">
        <w:rPr>
          <w:rFonts w:ascii="Times New Roman" w:hAnsi="Times New Roman" w:cs="Times New Roman"/>
          <w:spacing w:val="-3"/>
        </w:rPr>
        <w:tab/>
      </w:r>
      <w:r w:rsidR="00E305BE" w:rsidRPr="009D39D2">
        <w:rPr>
          <w:rFonts w:ascii="Times New Roman" w:hAnsi="Times New Roman" w:cs="Times New Roman"/>
          <w:spacing w:val="-3"/>
          <w:u w:val="single"/>
        </w:rPr>
        <w:tab/>
        <w:t xml:space="preserve">     /s/</w:t>
      </w:r>
      <w:r w:rsidR="00E305BE" w:rsidRPr="009D39D2">
        <w:rPr>
          <w:rFonts w:ascii="Times New Roman" w:hAnsi="Times New Roman" w:cs="Times New Roman"/>
          <w:spacing w:val="-3"/>
          <w:u w:val="single"/>
        </w:rPr>
        <w:tab/>
      </w:r>
      <w:r w:rsidR="00E305BE" w:rsidRPr="009D39D2">
        <w:rPr>
          <w:rFonts w:ascii="Times New Roman" w:hAnsi="Times New Roman" w:cs="Times New Roman"/>
          <w:spacing w:val="-3"/>
          <w:u w:val="single"/>
        </w:rPr>
        <w:tab/>
      </w:r>
      <w:r w:rsidR="00E305BE" w:rsidRPr="009D39D2">
        <w:rPr>
          <w:rFonts w:ascii="Times New Roman" w:hAnsi="Times New Roman" w:cs="Times New Roman"/>
          <w:spacing w:val="-3"/>
          <w:u w:val="single"/>
        </w:rPr>
        <w:tab/>
      </w:r>
    </w:p>
    <w:p w14:paraId="76FF701B" w14:textId="77777777" w:rsidR="00B82997" w:rsidRPr="009D39D2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9D39D2">
        <w:rPr>
          <w:rFonts w:ascii="Times New Roman" w:hAnsi="Times New Roman" w:cs="Times New Roman"/>
          <w:spacing w:val="-3"/>
        </w:rPr>
        <w:tab/>
      </w:r>
      <w:r w:rsidRPr="009D39D2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407CB737" w14:textId="77777777" w:rsidR="00B82997" w:rsidRPr="009D39D2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9D39D2">
        <w:rPr>
          <w:rFonts w:ascii="Times New Roman" w:hAnsi="Times New Roman" w:cs="Times New Roman"/>
        </w:rPr>
        <w:tab/>
      </w:r>
      <w:r w:rsidRPr="009D39D2">
        <w:rPr>
          <w:rFonts w:ascii="Times New Roman" w:hAnsi="Times New Roman" w:cs="Times New Roman"/>
        </w:rPr>
        <w:tab/>
        <w:t>Administrative Law Judge</w:t>
      </w:r>
    </w:p>
    <w:p w14:paraId="3439B1EA" w14:textId="77777777" w:rsidR="009D39D2" w:rsidRPr="009D39D2" w:rsidRDefault="009D39D2" w:rsidP="009D39D2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9D39D2">
        <w:rPr>
          <w:rFonts w:ascii="Times New Roman" w:eastAsia="Microsoft Sans Serif" w:hAnsi="Times New Roman" w:cs="Times New Roman"/>
          <w:b/>
          <w:u w:val="single"/>
        </w:rPr>
        <w:lastRenderedPageBreak/>
        <w:t xml:space="preserve">A-2023-3040184 - APPLICATION OF GENTLE OPTIONS NEMT LLC FOR APPROVAL TO PROVIDE PARATRANSIT SERVICE FROM THE COUNTIES OF PHILADELPHIA, MONTGOMERY, BUCKS, </w:t>
      </w:r>
      <w:proofErr w:type="gramStart"/>
      <w:r w:rsidRPr="009D39D2">
        <w:rPr>
          <w:rFonts w:ascii="Times New Roman" w:eastAsia="Microsoft Sans Serif" w:hAnsi="Times New Roman" w:cs="Times New Roman"/>
          <w:b/>
          <w:u w:val="single"/>
        </w:rPr>
        <w:t>CHESTER</w:t>
      </w:r>
      <w:proofErr w:type="gramEnd"/>
      <w:r w:rsidRPr="009D39D2">
        <w:rPr>
          <w:rFonts w:ascii="Times New Roman" w:eastAsia="Microsoft Sans Serif" w:hAnsi="Times New Roman" w:cs="Times New Roman"/>
          <w:b/>
          <w:u w:val="single"/>
        </w:rPr>
        <w:t xml:space="preserve"> AND DELAWARE, TO POINTS IN PENNSYLVANIA AND RETURN, FOR THE PURPOSE OF TRANSPORTING AS A COMMON CARRIER BY MOTOR VEHICLE, PERSONS IN NON - EMERGENCY PARATRANSIT SERVICE.  </w:t>
      </w:r>
    </w:p>
    <w:p w14:paraId="246B3274" w14:textId="77777777" w:rsidR="009D39D2" w:rsidRPr="009D39D2" w:rsidRDefault="009D39D2" w:rsidP="009D39D2">
      <w:pPr>
        <w:rPr>
          <w:rFonts w:ascii="Times New Roman" w:eastAsia="Microsoft Sans Serif" w:hAnsi="Times New Roman" w:cs="Times New Roman"/>
          <w:bCs/>
          <w:i/>
          <w:iCs/>
          <w:sz w:val="22"/>
        </w:rPr>
      </w:pPr>
      <w:r w:rsidRPr="009D39D2">
        <w:rPr>
          <w:rFonts w:ascii="Times New Roman" w:eastAsia="Microsoft Sans Serif" w:hAnsi="Times New Roman" w:cs="Times New Roman"/>
          <w:b/>
          <w:u w:val="single"/>
        </w:rPr>
        <w:br/>
      </w:r>
      <w:r w:rsidRPr="009D39D2">
        <w:rPr>
          <w:rFonts w:ascii="Times New Roman" w:eastAsia="Microsoft Sans Serif" w:hAnsi="Times New Roman" w:cs="Times New Roman"/>
          <w:bCs/>
          <w:i/>
          <w:iCs/>
        </w:rPr>
        <w:t>Revised: July 26, 2023</w:t>
      </w:r>
    </w:p>
    <w:p w14:paraId="3F7B5AD1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  <w:b/>
          <w:u w:val="single"/>
        </w:rPr>
        <w:br/>
      </w:r>
      <w:r w:rsidRPr="009D39D2">
        <w:rPr>
          <w:rFonts w:ascii="Times New Roman" w:eastAsia="Microsoft Sans Serif" w:hAnsi="Times New Roman" w:cs="Times New Roman"/>
        </w:rPr>
        <w:t>NATASHA WATSON PRESIDENT</w:t>
      </w:r>
    </w:p>
    <w:p w14:paraId="7A57D31F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GENTLE OPTIONS NEMT LLC</w:t>
      </w:r>
    </w:p>
    <w:p w14:paraId="164B4C3E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134 COUNTRY CLUB DRIVE</w:t>
      </w:r>
    </w:p>
    <w:p w14:paraId="61B8A34A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LANSDALE PA  19446</w:t>
      </w:r>
    </w:p>
    <w:p w14:paraId="035D33A4" w14:textId="77777777" w:rsidR="009D39D2" w:rsidRPr="009D39D2" w:rsidRDefault="009D39D2" w:rsidP="009D39D2">
      <w:pPr>
        <w:rPr>
          <w:rFonts w:ascii="Times New Roman" w:eastAsia="Microsoft Sans Serif" w:hAnsi="Times New Roman" w:cs="Times New Roman"/>
          <w:b/>
          <w:bCs/>
        </w:rPr>
      </w:pPr>
      <w:r w:rsidRPr="009D39D2">
        <w:rPr>
          <w:rFonts w:ascii="Times New Roman" w:eastAsia="Microsoft Sans Serif" w:hAnsi="Times New Roman" w:cs="Times New Roman"/>
          <w:b/>
          <w:bCs/>
        </w:rPr>
        <w:t>215.853.7723</w:t>
      </w:r>
    </w:p>
    <w:p w14:paraId="2992C151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hyperlink r:id="rId8" w:history="1">
        <w:r w:rsidRPr="009D39D2">
          <w:rPr>
            <w:rStyle w:val="Hyperlink"/>
            <w:rFonts w:ascii="Times New Roman" w:eastAsia="Microsoft Sans Serif" w:hAnsi="Times New Roman" w:cs="Times New Roman"/>
          </w:rPr>
          <w:t>natasha@usraah.org</w:t>
        </w:r>
      </w:hyperlink>
      <w:r w:rsidRPr="009D39D2">
        <w:rPr>
          <w:rFonts w:ascii="Times New Roman" w:eastAsia="Microsoft Sans Serif" w:hAnsi="Times New Roman" w:cs="Times New Roman"/>
        </w:rPr>
        <w:br/>
        <w:t xml:space="preserve">Accepts </w:t>
      </w:r>
      <w:proofErr w:type="gramStart"/>
      <w:r w:rsidRPr="009D39D2">
        <w:rPr>
          <w:rFonts w:ascii="Times New Roman" w:eastAsia="Microsoft Sans Serif" w:hAnsi="Times New Roman" w:cs="Times New Roman"/>
        </w:rPr>
        <w:t>eService</w:t>
      </w:r>
      <w:proofErr w:type="gramEnd"/>
    </w:p>
    <w:p w14:paraId="7E0F16BD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</w:p>
    <w:p w14:paraId="23E85A75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</w:p>
    <w:p w14:paraId="23E2EF7B" w14:textId="77777777" w:rsidR="009D39D2" w:rsidRPr="009D39D2" w:rsidRDefault="009D39D2" w:rsidP="009D39D2">
      <w:pPr>
        <w:rPr>
          <w:rFonts w:ascii="Times New Roman" w:eastAsiaTheme="minorEastAsia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DAVID P TEMPLE ESQUIRE</w:t>
      </w:r>
      <w:r w:rsidRPr="009D39D2">
        <w:rPr>
          <w:rFonts w:ascii="Times New Roman" w:hAnsi="Times New Roman" w:cs="Times New Roman"/>
        </w:rPr>
        <w:t xml:space="preserve"> </w:t>
      </w:r>
    </w:p>
    <w:p w14:paraId="540A0545" w14:textId="77777777" w:rsidR="009D39D2" w:rsidRPr="009D39D2" w:rsidRDefault="009D39D2" w:rsidP="009D39D2">
      <w:pPr>
        <w:rPr>
          <w:rFonts w:ascii="Times New Roman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GALLAGHER &amp; TURCHI PC</w:t>
      </w:r>
      <w:r w:rsidRPr="009D39D2">
        <w:rPr>
          <w:rFonts w:ascii="Times New Roman" w:hAnsi="Times New Roman" w:cs="Times New Roman"/>
        </w:rPr>
        <w:t xml:space="preserve"> </w:t>
      </w:r>
    </w:p>
    <w:p w14:paraId="1F78FBC3" w14:textId="77777777" w:rsidR="009D39D2" w:rsidRPr="009D39D2" w:rsidRDefault="009D39D2" w:rsidP="009D39D2">
      <w:pPr>
        <w:rPr>
          <w:rFonts w:ascii="Times New Roman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1600 MARKET STREET</w:t>
      </w:r>
      <w:r w:rsidRPr="009D39D2">
        <w:rPr>
          <w:rFonts w:ascii="Times New Roman" w:hAnsi="Times New Roman" w:cs="Times New Roman"/>
        </w:rPr>
        <w:t xml:space="preserve"> </w:t>
      </w:r>
      <w:r w:rsidRPr="009D39D2">
        <w:rPr>
          <w:rFonts w:ascii="Times New Roman" w:eastAsia="Microsoft Sans Serif" w:hAnsi="Times New Roman" w:cs="Times New Roman"/>
        </w:rPr>
        <w:t>SUITE 1320</w:t>
      </w:r>
      <w:r w:rsidRPr="009D39D2">
        <w:rPr>
          <w:rFonts w:ascii="Times New Roman" w:hAnsi="Times New Roman" w:cs="Times New Roman"/>
        </w:rPr>
        <w:t xml:space="preserve"> </w:t>
      </w:r>
    </w:p>
    <w:p w14:paraId="7F5F3D8E" w14:textId="77777777" w:rsidR="009D39D2" w:rsidRPr="009D39D2" w:rsidRDefault="009D39D2" w:rsidP="009D39D2">
      <w:pPr>
        <w:rPr>
          <w:rFonts w:ascii="Times New Roman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PHILADELPHIA PA  19103</w:t>
      </w:r>
      <w:r w:rsidRPr="009D39D2">
        <w:rPr>
          <w:rFonts w:ascii="Times New Roman" w:hAnsi="Times New Roman" w:cs="Times New Roman"/>
        </w:rPr>
        <w:t xml:space="preserve"> </w:t>
      </w:r>
    </w:p>
    <w:p w14:paraId="03C96900" w14:textId="77777777" w:rsidR="009D39D2" w:rsidRPr="009D39D2" w:rsidRDefault="009D39D2" w:rsidP="009D39D2">
      <w:pPr>
        <w:rPr>
          <w:rFonts w:ascii="Times New Roman" w:hAnsi="Times New Roman" w:cs="Times New Roman"/>
          <w:b/>
          <w:bCs/>
        </w:rPr>
      </w:pPr>
      <w:r w:rsidRPr="009D39D2">
        <w:rPr>
          <w:rFonts w:ascii="Times New Roman" w:eastAsia="Microsoft Sans Serif" w:hAnsi="Times New Roman" w:cs="Times New Roman"/>
          <w:b/>
          <w:bCs/>
        </w:rPr>
        <w:t>215.963.1555</w:t>
      </w:r>
      <w:r w:rsidRPr="009D39D2">
        <w:rPr>
          <w:rFonts w:ascii="Times New Roman" w:hAnsi="Times New Roman" w:cs="Times New Roman"/>
          <w:b/>
          <w:bCs/>
        </w:rPr>
        <w:t xml:space="preserve"> </w:t>
      </w:r>
    </w:p>
    <w:p w14:paraId="60CDD494" w14:textId="77777777" w:rsidR="009D39D2" w:rsidRPr="009D39D2" w:rsidRDefault="009D39D2" w:rsidP="009D39D2">
      <w:pPr>
        <w:rPr>
          <w:rFonts w:ascii="Times New Roman" w:hAnsi="Times New Roman" w:cs="Times New Roman"/>
        </w:rPr>
      </w:pPr>
      <w:hyperlink r:id="rId9" w:history="1">
        <w:r w:rsidRPr="009D39D2">
          <w:rPr>
            <w:rStyle w:val="Hyperlink"/>
            <w:rFonts w:ascii="Times New Roman" w:eastAsia="Microsoft Sans Serif" w:hAnsi="Times New Roman" w:cs="Times New Roman"/>
          </w:rPr>
          <w:t>owlesq21@gmail.com</w:t>
        </w:r>
      </w:hyperlink>
      <w:r w:rsidRPr="009D39D2">
        <w:rPr>
          <w:rFonts w:ascii="Times New Roman" w:hAnsi="Times New Roman" w:cs="Times New Roman"/>
        </w:rPr>
        <w:t xml:space="preserve"> </w:t>
      </w:r>
    </w:p>
    <w:p w14:paraId="536118B7" w14:textId="77777777" w:rsidR="009D39D2" w:rsidRPr="009D39D2" w:rsidRDefault="009D39D2" w:rsidP="009D39D2">
      <w:pPr>
        <w:rPr>
          <w:rFonts w:ascii="Times New Roman" w:hAnsi="Times New Roman" w:cs="Times New Roman"/>
          <w:i/>
          <w:iCs/>
        </w:rPr>
      </w:pPr>
      <w:r w:rsidRPr="009D39D2">
        <w:rPr>
          <w:rFonts w:ascii="Times New Roman" w:eastAsia="Microsoft Sans Serif" w:hAnsi="Times New Roman" w:cs="Times New Roman"/>
        </w:rPr>
        <w:t>Accepts eService</w:t>
      </w:r>
      <w:r w:rsidRPr="009D39D2">
        <w:rPr>
          <w:rFonts w:ascii="Times New Roman" w:eastAsia="Microsoft Sans Serif" w:hAnsi="Times New Roman" w:cs="Times New Roman"/>
        </w:rPr>
        <w:br/>
      </w:r>
      <w:r w:rsidRPr="009D39D2">
        <w:rPr>
          <w:rFonts w:ascii="Times New Roman" w:eastAsia="Microsoft Sans Serif" w:hAnsi="Times New Roman" w:cs="Times New Roman"/>
          <w:i/>
          <w:iCs/>
        </w:rPr>
        <w:t>(Representing Gentle Options NEMT LLC)</w:t>
      </w:r>
      <w:r w:rsidRPr="009D39D2">
        <w:rPr>
          <w:rFonts w:ascii="Times New Roman" w:hAnsi="Times New Roman" w:cs="Times New Roman"/>
          <w:i/>
          <w:iCs/>
        </w:rPr>
        <w:t xml:space="preserve"> </w:t>
      </w:r>
    </w:p>
    <w:p w14:paraId="4EFE1459" w14:textId="77777777" w:rsidR="009D39D2" w:rsidRPr="009D39D2" w:rsidRDefault="009D39D2" w:rsidP="009D39D2">
      <w:pPr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</w:pPr>
    </w:p>
    <w:p w14:paraId="045F7B71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TANYA C LESHKO ESQUIRE</w:t>
      </w:r>
      <w:r w:rsidRPr="009D39D2">
        <w:rPr>
          <w:rFonts w:ascii="Times New Roman" w:eastAsia="Microsoft Sans Serif" w:hAnsi="Times New Roman" w:cs="Times New Roman"/>
        </w:rPr>
        <w:br/>
        <w:t>JOHN F POVILAITIS ESQUIRE</w:t>
      </w:r>
    </w:p>
    <w:p w14:paraId="5E0F611C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ALAN MICHAEL SELTZER ESQUIRE</w:t>
      </w:r>
    </w:p>
    <w:p w14:paraId="0F0D5ED1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BUCHANAN INGERSOLL &amp; ROONEY PC</w:t>
      </w:r>
    </w:p>
    <w:p w14:paraId="0EFB4422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409 N SECOND STREET SUITE 500</w:t>
      </w:r>
    </w:p>
    <w:p w14:paraId="58717569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</w:rPr>
        <w:t>HARRISBURG PA  17101</w:t>
      </w:r>
    </w:p>
    <w:p w14:paraId="13B22BAB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  <w:b/>
          <w:bCs/>
        </w:rPr>
        <w:t>717.237.4800</w:t>
      </w:r>
      <w:r w:rsidRPr="009D39D2">
        <w:rPr>
          <w:rFonts w:ascii="Times New Roman" w:eastAsia="Microsoft Sans Serif" w:hAnsi="Times New Roman" w:cs="Times New Roman"/>
          <w:b/>
          <w:bCs/>
        </w:rPr>
        <w:br/>
        <w:t>717.237.4825</w:t>
      </w:r>
    </w:p>
    <w:p w14:paraId="3541EF87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hyperlink r:id="rId10" w:history="1">
        <w:r w:rsidRPr="009D39D2">
          <w:rPr>
            <w:rStyle w:val="Hyperlink"/>
            <w:rFonts w:ascii="Times New Roman" w:eastAsia="Microsoft Sans Serif" w:hAnsi="Times New Roman" w:cs="Times New Roman"/>
          </w:rPr>
          <w:t>tanya.leshko@bipc.com</w:t>
        </w:r>
      </w:hyperlink>
      <w:r w:rsidRPr="009D39D2">
        <w:rPr>
          <w:rFonts w:ascii="Times New Roman" w:eastAsia="Microsoft Sans Serif" w:hAnsi="Times New Roman" w:cs="Times New Roman"/>
        </w:rPr>
        <w:br/>
      </w:r>
      <w:hyperlink r:id="rId11" w:history="1">
        <w:r w:rsidRPr="009D39D2">
          <w:rPr>
            <w:rStyle w:val="Hyperlink"/>
            <w:rFonts w:ascii="Times New Roman" w:eastAsia="Microsoft Sans Serif" w:hAnsi="Times New Roman" w:cs="Times New Roman"/>
          </w:rPr>
          <w:t>John.Povilaitis@BIPC.com</w:t>
        </w:r>
      </w:hyperlink>
      <w:r w:rsidRPr="009D39D2">
        <w:rPr>
          <w:rFonts w:ascii="Times New Roman" w:eastAsia="Microsoft Sans Serif" w:hAnsi="Times New Roman" w:cs="Times New Roman"/>
        </w:rPr>
        <w:br/>
      </w:r>
      <w:hyperlink r:id="rId12" w:history="1">
        <w:r w:rsidRPr="009D39D2">
          <w:rPr>
            <w:rStyle w:val="Hyperlink"/>
            <w:rFonts w:ascii="Times New Roman" w:eastAsia="Microsoft Sans Serif" w:hAnsi="Times New Roman" w:cs="Times New Roman"/>
          </w:rPr>
          <w:t>Alan.Seltzer@BIPC.com</w:t>
        </w:r>
      </w:hyperlink>
      <w:r w:rsidRPr="009D39D2">
        <w:rPr>
          <w:rFonts w:ascii="Times New Roman" w:eastAsia="Microsoft Sans Serif" w:hAnsi="Times New Roman" w:cs="Times New Roman"/>
        </w:rPr>
        <w:br/>
        <w:t xml:space="preserve">Accepts </w:t>
      </w:r>
      <w:proofErr w:type="gramStart"/>
      <w:r w:rsidRPr="009D39D2">
        <w:rPr>
          <w:rFonts w:ascii="Times New Roman" w:eastAsia="Microsoft Sans Serif" w:hAnsi="Times New Roman" w:cs="Times New Roman"/>
        </w:rPr>
        <w:t>eService</w:t>
      </w:r>
      <w:proofErr w:type="gramEnd"/>
    </w:p>
    <w:p w14:paraId="3D8ECE8F" w14:textId="77777777" w:rsidR="009D39D2" w:rsidRPr="009D39D2" w:rsidRDefault="009D39D2" w:rsidP="009D39D2">
      <w:pPr>
        <w:rPr>
          <w:rFonts w:ascii="Times New Roman" w:eastAsia="Microsoft Sans Serif" w:hAnsi="Times New Roman" w:cs="Times New Roman"/>
        </w:rPr>
      </w:pPr>
      <w:r w:rsidRPr="009D39D2">
        <w:rPr>
          <w:rFonts w:ascii="Times New Roman" w:eastAsia="Microsoft Sans Serif" w:hAnsi="Times New Roman" w:cs="Times New Roman"/>
          <w:i/>
          <w:iCs/>
        </w:rPr>
        <w:t>(Representing Protestants)</w:t>
      </w:r>
    </w:p>
    <w:p w14:paraId="1C2896BF" w14:textId="77777777" w:rsidR="00C73678" w:rsidRPr="009D39D2" w:rsidRDefault="00C73678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C73678" w:rsidRPr="009D39D2" w:rsidSect="001F1F93">
      <w:footerReference w:type="even" r:id="rId13"/>
      <w:footerReference w:type="default" r:id="rId14"/>
      <w:pgSz w:w="12240" w:h="15840" w:code="1"/>
      <w:pgMar w:top="1440" w:right="1440" w:bottom="1440" w:left="1440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829D" w14:textId="77777777" w:rsidR="0028798E" w:rsidRDefault="0028798E" w:rsidP="00872098">
      <w:r>
        <w:separator/>
      </w:r>
    </w:p>
  </w:endnote>
  <w:endnote w:type="continuationSeparator" w:id="0">
    <w:p w14:paraId="0B29E4F9" w14:textId="77777777" w:rsidR="0028798E" w:rsidRDefault="0028798E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3CA7" w14:textId="77777777" w:rsidR="00872098" w:rsidRDefault="00872098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FACA9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CCBB" w14:textId="77777777" w:rsidR="00872098" w:rsidRDefault="00872098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6D02F8">
      <w:rPr>
        <w:rStyle w:val="PageNumber"/>
        <w:noProof/>
        <w:sz w:val="21"/>
        <w:szCs w:val="21"/>
      </w:rPr>
      <w:t>4</w:t>
    </w:r>
    <w:r>
      <w:rPr>
        <w:rStyle w:val="PageNumber"/>
        <w:sz w:val="21"/>
        <w:szCs w:val="21"/>
      </w:rPr>
      <w:fldChar w:fldCharType="end"/>
    </w:r>
  </w:p>
  <w:p w14:paraId="715FE18C" w14:textId="77777777" w:rsidR="00872098" w:rsidRDefault="0087209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ABA1" w14:textId="77777777" w:rsidR="0028798E" w:rsidRDefault="0028798E" w:rsidP="00872098">
      <w:r>
        <w:separator/>
      </w:r>
    </w:p>
  </w:footnote>
  <w:footnote w:type="continuationSeparator" w:id="0">
    <w:p w14:paraId="587B897D" w14:textId="77777777" w:rsidR="0028798E" w:rsidRDefault="0028798E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3FA"/>
    <w:multiLevelType w:val="hybridMultilevel"/>
    <w:tmpl w:val="FC7CA35E"/>
    <w:lvl w:ilvl="0" w:tplc="EB36F6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381170">
    <w:abstractNumId w:val="1"/>
  </w:num>
  <w:num w:numId="2" w16cid:durableId="165499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8"/>
    <w:rsid w:val="0002426D"/>
    <w:rsid w:val="0003013F"/>
    <w:rsid w:val="00031CBC"/>
    <w:rsid w:val="000324D8"/>
    <w:rsid w:val="00042208"/>
    <w:rsid w:val="000443C5"/>
    <w:rsid w:val="00054E4F"/>
    <w:rsid w:val="0005521A"/>
    <w:rsid w:val="00071E0E"/>
    <w:rsid w:val="0008633A"/>
    <w:rsid w:val="000946AF"/>
    <w:rsid w:val="000A1270"/>
    <w:rsid w:val="000A1F05"/>
    <w:rsid w:val="000B1726"/>
    <w:rsid w:val="000B4774"/>
    <w:rsid w:val="000B5C2B"/>
    <w:rsid w:val="000C0094"/>
    <w:rsid w:val="000C055F"/>
    <w:rsid w:val="000C062D"/>
    <w:rsid w:val="000C08FE"/>
    <w:rsid w:val="000F378B"/>
    <w:rsid w:val="000F7E33"/>
    <w:rsid w:val="00105030"/>
    <w:rsid w:val="00130ADD"/>
    <w:rsid w:val="00130DE5"/>
    <w:rsid w:val="00135C6B"/>
    <w:rsid w:val="001364B0"/>
    <w:rsid w:val="00162F97"/>
    <w:rsid w:val="0018476B"/>
    <w:rsid w:val="00185B20"/>
    <w:rsid w:val="001927F7"/>
    <w:rsid w:val="001A0330"/>
    <w:rsid w:val="001B2B05"/>
    <w:rsid w:val="001C7746"/>
    <w:rsid w:val="001C7D7E"/>
    <w:rsid w:val="001E099E"/>
    <w:rsid w:val="001E222B"/>
    <w:rsid w:val="001F1F93"/>
    <w:rsid w:val="001F509E"/>
    <w:rsid w:val="002010D0"/>
    <w:rsid w:val="002039F1"/>
    <w:rsid w:val="00207749"/>
    <w:rsid w:val="00211FE8"/>
    <w:rsid w:val="0021672B"/>
    <w:rsid w:val="00220B51"/>
    <w:rsid w:val="00225A7D"/>
    <w:rsid w:val="0023139B"/>
    <w:rsid w:val="0024017A"/>
    <w:rsid w:val="00257FFB"/>
    <w:rsid w:val="00286584"/>
    <w:rsid w:val="0028798E"/>
    <w:rsid w:val="002926E3"/>
    <w:rsid w:val="002978EC"/>
    <w:rsid w:val="002A15E7"/>
    <w:rsid w:val="002B6E9A"/>
    <w:rsid w:val="002C3B25"/>
    <w:rsid w:val="002E1D55"/>
    <w:rsid w:val="002E6A4C"/>
    <w:rsid w:val="002F5A1E"/>
    <w:rsid w:val="0030662A"/>
    <w:rsid w:val="003075A1"/>
    <w:rsid w:val="00307788"/>
    <w:rsid w:val="00310D13"/>
    <w:rsid w:val="0031183F"/>
    <w:rsid w:val="0031263E"/>
    <w:rsid w:val="00313EDD"/>
    <w:rsid w:val="0032140E"/>
    <w:rsid w:val="00324AF3"/>
    <w:rsid w:val="003356FF"/>
    <w:rsid w:val="00341A1C"/>
    <w:rsid w:val="00353FE0"/>
    <w:rsid w:val="00362512"/>
    <w:rsid w:val="00366C66"/>
    <w:rsid w:val="003702AA"/>
    <w:rsid w:val="0037452E"/>
    <w:rsid w:val="00375F3D"/>
    <w:rsid w:val="00390338"/>
    <w:rsid w:val="00390A1E"/>
    <w:rsid w:val="003915CE"/>
    <w:rsid w:val="003968AC"/>
    <w:rsid w:val="003A0B8D"/>
    <w:rsid w:val="003C25FA"/>
    <w:rsid w:val="003C7363"/>
    <w:rsid w:val="003D0C30"/>
    <w:rsid w:val="003D3D9D"/>
    <w:rsid w:val="003D594D"/>
    <w:rsid w:val="003F33E5"/>
    <w:rsid w:val="003F464C"/>
    <w:rsid w:val="003F56A8"/>
    <w:rsid w:val="00410590"/>
    <w:rsid w:val="00413BF2"/>
    <w:rsid w:val="00425E6B"/>
    <w:rsid w:val="00425F50"/>
    <w:rsid w:val="00434744"/>
    <w:rsid w:val="0044304D"/>
    <w:rsid w:val="00451486"/>
    <w:rsid w:val="00454637"/>
    <w:rsid w:val="00487786"/>
    <w:rsid w:val="004A35F0"/>
    <w:rsid w:val="004A7500"/>
    <w:rsid w:val="004B0A94"/>
    <w:rsid w:val="004E5352"/>
    <w:rsid w:val="0055254C"/>
    <w:rsid w:val="005703D3"/>
    <w:rsid w:val="00580C47"/>
    <w:rsid w:val="00581C20"/>
    <w:rsid w:val="00594A04"/>
    <w:rsid w:val="005B3351"/>
    <w:rsid w:val="005B79E3"/>
    <w:rsid w:val="005C240E"/>
    <w:rsid w:val="005E6306"/>
    <w:rsid w:val="0060100E"/>
    <w:rsid w:val="00602868"/>
    <w:rsid w:val="00603B34"/>
    <w:rsid w:val="006075A7"/>
    <w:rsid w:val="0061060F"/>
    <w:rsid w:val="00634868"/>
    <w:rsid w:val="00636088"/>
    <w:rsid w:val="0064237B"/>
    <w:rsid w:val="0064405F"/>
    <w:rsid w:val="00645FDD"/>
    <w:rsid w:val="00673E43"/>
    <w:rsid w:val="00683177"/>
    <w:rsid w:val="006A2B2A"/>
    <w:rsid w:val="006A43D4"/>
    <w:rsid w:val="006B0AA7"/>
    <w:rsid w:val="006B6447"/>
    <w:rsid w:val="006C6DFF"/>
    <w:rsid w:val="006D02F8"/>
    <w:rsid w:val="006D4248"/>
    <w:rsid w:val="006D5A7E"/>
    <w:rsid w:val="006E343D"/>
    <w:rsid w:val="006E3C85"/>
    <w:rsid w:val="006E646A"/>
    <w:rsid w:val="006F0B11"/>
    <w:rsid w:val="007157FB"/>
    <w:rsid w:val="00724643"/>
    <w:rsid w:val="00724834"/>
    <w:rsid w:val="00726436"/>
    <w:rsid w:val="00731DFB"/>
    <w:rsid w:val="00736526"/>
    <w:rsid w:val="00736621"/>
    <w:rsid w:val="00747A69"/>
    <w:rsid w:val="0076031A"/>
    <w:rsid w:val="007767AB"/>
    <w:rsid w:val="0078376E"/>
    <w:rsid w:val="007B63D5"/>
    <w:rsid w:val="007C2EC5"/>
    <w:rsid w:val="007C6A30"/>
    <w:rsid w:val="007D74DA"/>
    <w:rsid w:val="00800A37"/>
    <w:rsid w:val="0085310F"/>
    <w:rsid w:val="0085743C"/>
    <w:rsid w:val="00862FFF"/>
    <w:rsid w:val="00872098"/>
    <w:rsid w:val="00872C41"/>
    <w:rsid w:val="008733AC"/>
    <w:rsid w:val="008907B5"/>
    <w:rsid w:val="008A1858"/>
    <w:rsid w:val="008B3BEB"/>
    <w:rsid w:val="008B4062"/>
    <w:rsid w:val="008C621F"/>
    <w:rsid w:val="008C77CA"/>
    <w:rsid w:val="008E1DDA"/>
    <w:rsid w:val="008E5630"/>
    <w:rsid w:val="008E62A2"/>
    <w:rsid w:val="008F7022"/>
    <w:rsid w:val="009034A3"/>
    <w:rsid w:val="00905CD7"/>
    <w:rsid w:val="009134FB"/>
    <w:rsid w:val="00913BB2"/>
    <w:rsid w:val="009300AF"/>
    <w:rsid w:val="009453E6"/>
    <w:rsid w:val="00976F6F"/>
    <w:rsid w:val="00985288"/>
    <w:rsid w:val="009860A2"/>
    <w:rsid w:val="00992408"/>
    <w:rsid w:val="009A555C"/>
    <w:rsid w:val="009B2B03"/>
    <w:rsid w:val="009C2D03"/>
    <w:rsid w:val="009D39D2"/>
    <w:rsid w:val="009D7560"/>
    <w:rsid w:val="009E362A"/>
    <w:rsid w:val="009F600F"/>
    <w:rsid w:val="00A21760"/>
    <w:rsid w:val="00A21F1F"/>
    <w:rsid w:val="00A42721"/>
    <w:rsid w:val="00A430AA"/>
    <w:rsid w:val="00A479E2"/>
    <w:rsid w:val="00A9778C"/>
    <w:rsid w:val="00AA0A1B"/>
    <w:rsid w:val="00AB4A81"/>
    <w:rsid w:val="00AC5E3B"/>
    <w:rsid w:val="00AF0C3B"/>
    <w:rsid w:val="00B05357"/>
    <w:rsid w:val="00B05CFD"/>
    <w:rsid w:val="00B117DE"/>
    <w:rsid w:val="00B318D0"/>
    <w:rsid w:val="00B37A26"/>
    <w:rsid w:val="00B426A9"/>
    <w:rsid w:val="00B42E29"/>
    <w:rsid w:val="00B56C79"/>
    <w:rsid w:val="00B61E76"/>
    <w:rsid w:val="00B6300E"/>
    <w:rsid w:val="00B82997"/>
    <w:rsid w:val="00B84EC3"/>
    <w:rsid w:val="00B85EDF"/>
    <w:rsid w:val="00BA480B"/>
    <w:rsid w:val="00BA5C21"/>
    <w:rsid w:val="00BB1B07"/>
    <w:rsid w:val="00BB73AA"/>
    <w:rsid w:val="00BC55E5"/>
    <w:rsid w:val="00BC74F5"/>
    <w:rsid w:val="00BD3F6B"/>
    <w:rsid w:val="00BE300F"/>
    <w:rsid w:val="00BE5467"/>
    <w:rsid w:val="00C00835"/>
    <w:rsid w:val="00C059CD"/>
    <w:rsid w:val="00C06BB0"/>
    <w:rsid w:val="00C07382"/>
    <w:rsid w:val="00C1012D"/>
    <w:rsid w:val="00C160BB"/>
    <w:rsid w:val="00C20F87"/>
    <w:rsid w:val="00C24D7B"/>
    <w:rsid w:val="00C308AC"/>
    <w:rsid w:val="00C4314B"/>
    <w:rsid w:val="00C50825"/>
    <w:rsid w:val="00C60323"/>
    <w:rsid w:val="00C73678"/>
    <w:rsid w:val="00C77077"/>
    <w:rsid w:val="00C838F1"/>
    <w:rsid w:val="00C84BD9"/>
    <w:rsid w:val="00C85AEF"/>
    <w:rsid w:val="00CA4361"/>
    <w:rsid w:val="00CE39A8"/>
    <w:rsid w:val="00D073A1"/>
    <w:rsid w:val="00D2532A"/>
    <w:rsid w:val="00D27CA1"/>
    <w:rsid w:val="00D33C11"/>
    <w:rsid w:val="00D64D09"/>
    <w:rsid w:val="00D6570B"/>
    <w:rsid w:val="00D72105"/>
    <w:rsid w:val="00D80BB2"/>
    <w:rsid w:val="00D86361"/>
    <w:rsid w:val="00D86C5E"/>
    <w:rsid w:val="00D9235C"/>
    <w:rsid w:val="00D93997"/>
    <w:rsid w:val="00D93F3A"/>
    <w:rsid w:val="00D972FA"/>
    <w:rsid w:val="00DA7EE4"/>
    <w:rsid w:val="00DB11A2"/>
    <w:rsid w:val="00DB564F"/>
    <w:rsid w:val="00DB5E60"/>
    <w:rsid w:val="00DC0E3D"/>
    <w:rsid w:val="00DC7805"/>
    <w:rsid w:val="00DD57FB"/>
    <w:rsid w:val="00DD675D"/>
    <w:rsid w:val="00DE15E2"/>
    <w:rsid w:val="00DE54F0"/>
    <w:rsid w:val="00DF0E9F"/>
    <w:rsid w:val="00E02047"/>
    <w:rsid w:val="00E0512A"/>
    <w:rsid w:val="00E0716C"/>
    <w:rsid w:val="00E171A7"/>
    <w:rsid w:val="00E17F40"/>
    <w:rsid w:val="00E262E4"/>
    <w:rsid w:val="00E305BE"/>
    <w:rsid w:val="00E403A3"/>
    <w:rsid w:val="00E45E06"/>
    <w:rsid w:val="00E551B2"/>
    <w:rsid w:val="00E55B0A"/>
    <w:rsid w:val="00E55DEF"/>
    <w:rsid w:val="00E65507"/>
    <w:rsid w:val="00E87511"/>
    <w:rsid w:val="00E9084E"/>
    <w:rsid w:val="00E91D36"/>
    <w:rsid w:val="00E956BA"/>
    <w:rsid w:val="00EB6690"/>
    <w:rsid w:val="00EB7C16"/>
    <w:rsid w:val="00EC7EF5"/>
    <w:rsid w:val="00ED0732"/>
    <w:rsid w:val="00ED4DAA"/>
    <w:rsid w:val="00EE2227"/>
    <w:rsid w:val="00F03FD6"/>
    <w:rsid w:val="00F121AC"/>
    <w:rsid w:val="00F12DF7"/>
    <w:rsid w:val="00F13D98"/>
    <w:rsid w:val="00F325A8"/>
    <w:rsid w:val="00F341C4"/>
    <w:rsid w:val="00F35658"/>
    <w:rsid w:val="00F4336E"/>
    <w:rsid w:val="00F57BC5"/>
    <w:rsid w:val="00F73A33"/>
    <w:rsid w:val="00F757BA"/>
    <w:rsid w:val="00F81C52"/>
    <w:rsid w:val="00F83A1D"/>
    <w:rsid w:val="00F8748F"/>
    <w:rsid w:val="00FA6AD6"/>
    <w:rsid w:val="00FB09AD"/>
    <w:rsid w:val="00FF5196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1233"/>
  <w15:chartTrackingRefBased/>
  <w15:docId w15:val="{A39CA080-1C30-45E9-BB92-5E236359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E343D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12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5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3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HA@USRAAH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an.Seltzer@BIPC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hn.Povilaitis@BIPC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nya.leshko@bip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wlesq2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879C-6587-495D-8ED9-EB2E12A7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8</cp:revision>
  <cp:lastPrinted>2015-02-25T18:28:00Z</cp:lastPrinted>
  <dcterms:created xsi:type="dcterms:W3CDTF">2023-08-03T15:11:00Z</dcterms:created>
  <dcterms:modified xsi:type="dcterms:W3CDTF">2023-08-03T15:22:00Z</dcterms:modified>
</cp:coreProperties>
</file>