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A0B9" w14:textId="77777777" w:rsidR="004A5378" w:rsidRPr="00B76E9F" w:rsidRDefault="004A5378" w:rsidP="004A5378">
      <w:pPr>
        <w:jc w:val="center"/>
        <w:rPr>
          <w:b/>
          <w:sz w:val="24"/>
          <w:szCs w:val="24"/>
        </w:rPr>
      </w:pPr>
      <w:r w:rsidRPr="00B76E9F">
        <w:rPr>
          <w:b/>
          <w:sz w:val="24"/>
          <w:szCs w:val="24"/>
        </w:rPr>
        <w:t>BEFORE THE</w:t>
      </w:r>
    </w:p>
    <w:p w14:paraId="0075A989" w14:textId="77777777" w:rsidR="004A5378" w:rsidRPr="00B76E9F" w:rsidRDefault="004A5378" w:rsidP="004A5378">
      <w:pPr>
        <w:jc w:val="center"/>
        <w:rPr>
          <w:b/>
          <w:sz w:val="24"/>
          <w:szCs w:val="24"/>
        </w:rPr>
      </w:pPr>
      <w:r w:rsidRPr="00B76E9F">
        <w:rPr>
          <w:b/>
          <w:sz w:val="24"/>
          <w:szCs w:val="24"/>
        </w:rPr>
        <w:t>PENNSYLVANIA PUBLIC UTILITY COMMISSION</w:t>
      </w:r>
    </w:p>
    <w:p w14:paraId="3CF59575" w14:textId="77777777" w:rsidR="004A5378" w:rsidRPr="00B76E9F" w:rsidRDefault="004A5378" w:rsidP="004A5378">
      <w:pPr>
        <w:jc w:val="center"/>
        <w:rPr>
          <w:sz w:val="24"/>
          <w:szCs w:val="24"/>
        </w:rPr>
      </w:pPr>
    </w:p>
    <w:p w14:paraId="3473752F" w14:textId="77777777" w:rsidR="004A5378" w:rsidRPr="00B76E9F" w:rsidRDefault="004A5378" w:rsidP="004A5378">
      <w:pPr>
        <w:jc w:val="center"/>
        <w:rPr>
          <w:sz w:val="24"/>
          <w:szCs w:val="24"/>
        </w:rPr>
      </w:pPr>
    </w:p>
    <w:p w14:paraId="4C635C8C" w14:textId="77777777" w:rsidR="004A5378" w:rsidRPr="00B45CB6" w:rsidRDefault="004A5378" w:rsidP="004A5378">
      <w:pPr>
        <w:tabs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14:paraId="5A8E68D8" w14:textId="2F8A47E8" w:rsidR="00B45CB6" w:rsidRPr="00B45CB6" w:rsidRDefault="00B45CB6" w:rsidP="00B45CB6">
      <w:pPr>
        <w:textAlignment w:val="baseline"/>
        <w:rPr>
          <w:color w:val="000000"/>
          <w:spacing w:val="2"/>
          <w:sz w:val="24"/>
          <w:szCs w:val="24"/>
        </w:rPr>
      </w:pPr>
      <w:r w:rsidRPr="00B45CB6">
        <w:rPr>
          <w:color w:val="000000"/>
          <w:spacing w:val="2"/>
          <w:sz w:val="24"/>
          <w:szCs w:val="24"/>
        </w:rPr>
        <w:t>Taska Taylor</w:t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  <w:t>:</w:t>
      </w:r>
    </w:p>
    <w:p w14:paraId="24590EB2" w14:textId="77777777" w:rsidR="00B45CB6" w:rsidRPr="00B45CB6" w:rsidRDefault="00B45CB6" w:rsidP="00B45CB6">
      <w:pPr>
        <w:textAlignment w:val="baseline"/>
        <w:rPr>
          <w:color w:val="000000"/>
          <w:spacing w:val="2"/>
          <w:sz w:val="24"/>
          <w:szCs w:val="24"/>
        </w:rPr>
      </w:pP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</w:r>
      <w:r w:rsidRPr="00B45CB6">
        <w:rPr>
          <w:color w:val="000000"/>
          <w:spacing w:val="2"/>
          <w:sz w:val="24"/>
          <w:szCs w:val="24"/>
        </w:rPr>
        <w:tab/>
        <w:t>:</w:t>
      </w:r>
    </w:p>
    <w:p w14:paraId="07958F8B" w14:textId="77777777" w:rsidR="00B45CB6" w:rsidRPr="00B45CB6" w:rsidRDefault="00B45CB6" w:rsidP="00B45CB6">
      <w:pPr>
        <w:ind w:firstLine="720"/>
        <w:textAlignment w:val="baseline"/>
        <w:rPr>
          <w:color w:val="000000"/>
          <w:sz w:val="24"/>
          <w:szCs w:val="24"/>
        </w:rPr>
      </w:pPr>
      <w:r w:rsidRPr="00B45CB6">
        <w:rPr>
          <w:color w:val="000000"/>
          <w:sz w:val="24"/>
          <w:szCs w:val="24"/>
        </w:rPr>
        <w:t>v.</w:t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  <w:t>:</w:t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  <w:t>C-2022-3036796</w:t>
      </w:r>
    </w:p>
    <w:p w14:paraId="0FB088E9" w14:textId="77777777" w:rsidR="00B45CB6" w:rsidRPr="00B45CB6" w:rsidRDefault="00B45CB6" w:rsidP="00B45CB6">
      <w:pPr>
        <w:textAlignment w:val="baseline"/>
        <w:rPr>
          <w:color w:val="000000"/>
          <w:sz w:val="24"/>
          <w:szCs w:val="24"/>
        </w:rPr>
      </w:pP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  <w:t>:</w:t>
      </w:r>
    </w:p>
    <w:p w14:paraId="02811C14" w14:textId="77777777" w:rsidR="00B45CB6" w:rsidRPr="00B45CB6" w:rsidRDefault="00B45CB6" w:rsidP="00B45CB6">
      <w:pPr>
        <w:textAlignment w:val="baseline"/>
        <w:rPr>
          <w:color w:val="000000"/>
          <w:sz w:val="24"/>
          <w:szCs w:val="24"/>
        </w:rPr>
      </w:pPr>
      <w:r w:rsidRPr="00B45CB6">
        <w:rPr>
          <w:color w:val="000000"/>
          <w:sz w:val="24"/>
          <w:szCs w:val="24"/>
        </w:rPr>
        <w:t>Pennsylvania Electric Company</w:t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</w:r>
      <w:r w:rsidRPr="00B45CB6">
        <w:rPr>
          <w:color w:val="000000"/>
          <w:sz w:val="24"/>
          <w:szCs w:val="24"/>
        </w:rPr>
        <w:tab/>
        <w:t>:</w:t>
      </w:r>
    </w:p>
    <w:p w14:paraId="240CB2AF" w14:textId="677A8E7D" w:rsidR="004A5378" w:rsidRPr="00B76E9F" w:rsidRDefault="004A5378" w:rsidP="007365FB">
      <w:pPr>
        <w:pStyle w:val="Style"/>
        <w:rPr>
          <w:bCs/>
        </w:rPr>
      </w:pPr>
      <w:r w:rsidRPr="00B45CB6">
        <w:rPr>
          <w:bCs/>
        </w:rPr>
        <w:tab/>
      </w:r>
      <w:r w:rsidRPr="00B45CB6">
        <w:rPr>
          <w:bCs/>
        </w:rPr>
        <w:tab/>
      </w:r>
      <w:r w:rsidRPr="00B45CB6">
        <w:rPr>
          <w:bCs/>
        </w:rPr>
        <w:tab/>
      </w:r>
      <w:r w:rsidRPr="00B45CB6">
        <w:rPr>
          <w:bCs/>
        </w:rPr>
        <w:tab/>
      </w:r>
    </w:p>
    <w:p w14:paraId="30470B3E" w14:textId="77777777" w:rsidR="00D7016B" w:rsidRDefault="00D7016B" w:rsidP="004A5378">
      <w:pPr>
        <w:rPr>
          <w:sz w:val="24"/>
          <w:szCs w:val="24"/>
        </w:rPr>
      </w:pPr>
    </w:p>
    <w:p w14:paraId="56BBA6E9" w14:textId="77777777" w:rsidR="00830B7A" w:rsidRPr="00B76E9F" w:rsidRDefault="00830B7A" w:rsidP="004A5378">
      <w:pPr>
        <w:rPr>
          <w:sz w:val="24"/>
          <w:szCs w:val="24"/>
        </w:rPr>
      </w:pPr>
    </w:p>
    <w:p w14:paraId="22CD68A3" w14:textId="4AE04E65" w:rsidR="008458ED" w:rsidRPr="00B76E9F" w:rsidRDefault="007365FB" w:rsidP="004A5378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  <w:u w:val="single"/>
        </w:rPr>
        <w:t xml:space="preserve">PREHEARING ORDER </w:t>
      </w:r>
      <w:r w:rsidR="00E76BF9">
        <w:rPr>
          <w:b/>
          <w:bCs/>
          <w:spacing w:val="-3"/>
          <w:sz w:val="24"/>
          <w:szCs w:val="24"/>
          <w:u w:val="single"/>
        </w:rPr>
        <w:t>AFTER REMAND</w:t>
      </w:r>
    </w:p>
    <w:p w14:paraId="069B1479" w14:textId="77777777" w:rsidR="008458ED" w:rsidRPr="00B76E9F" w:rsidRDefault="004A5378" w:rsidP="004C38F6">
      <w:pPr>
        <w:spacing w:line="360" w:lineRule="auto"/>
        <w:rPr>
          <w:sz w:val="24"/>
          <w:szCs w:val="24"/>
        </w:rPr>
      </w:pPr>
      <w:r w:rsidRPr="00B76E9F">
        <w:rPr>
          <w:sz w:val="24"/>
          <w:szCs w:val="24"/>
        </w:rPr>
        <w:tab/>
      </w:r>
      <w:r w:rsidR="004C38F6" w:rsidRPr="00B76E9F">
        <w:rPr>
          <w:sz w:val="24"/>
          <w:szCs w:val="24"/>
        </w:rPr>
        <w:tab/>
      </w:r>
    </w:p>
    <w:p w14:paraId="2950C998" w14:textId="4C016766" w:rsidR="00C975BA" w:rsidRPr="00E76BF9" w:rsidRDefault="00AC219A" w:rsidP="008458ED">
      <w:pPr>
        <w:spacing w:line="360" w:lineRule="auto"/>
        <w:ind w:left="720" w:firstLine="720"/>
        <w:rPr>
          <w:sz w:val="24"/>
          <w:szCs w:val="24"/>
        </w:rPr>
      </w:pPr>
      <w:r w:rsidRPr="00E76BF9">
        <w:rPr>
          <w:sz w:val="24"/>
          <w:szCs w:val="24"/>
        </w:rPr>
        <w:t xml:space="preserve">Consistent with </w:t>
      </w:r>
      <w:r w:rsidR="00A00487" w:rsidRPr="00E76BF9">
        <w:rPr>
          <w:sz w:val="24"/>
          <w:szCs w:val="24"/>
        </w:rPr>
        <w:t>a Motion</w:t>
      </w:r>
      <w:r w:rsidR="0084733B" w:rsidRPr="00E76BF9">
        <w:rPr>
          <w:rStyle w:val="FootnoteReference"/>
          <w:sz w:val="24"/>
          <w:szCs w:val="24"/>
        </w:rPr>
        <w:footnoteReference w:id="1"/>
      </w:r>
      <w:r w:rsidR="00A00487" w:rsidRPr="00E76BF9">
        <w:rPr>
          <w:sz w:val="24"/>
          <w:szCs w:val="24"/>
        </w:rPr>
        <w:t xml:space="preserve"> made at Public Meeting held on July 13, 2023, </w:t>
      </w:r>
      <w:r w:rsidR="00C975BA" w:rsidRPr="00E76BF9">
        <w:rPr>
          <w:sz w:val="24"/>
          <w:szCs w:val="24"/>
        </w:rPr>
        <w:t>b</w:t>
      </w:r>
      <w:r w:rsidR="00B81D64" w:rsidRPr="00E76BF9">
        <w:rPr>
          <w:sz w:val="24"/>
          <w:szCs w:val="24"/>
        </w:rPr>
        <w:t xml:space="preserve">y </w:t>
      </w:r>
    </w:p>
    <w:p w14:paraId="568490D5" w14:textId="10C04846" w:rsidR="00B011D5" w:rsidRPr="00E76BF9" w:rsidRDefault="00B81D64" w:rsidP="000C1E4F">
      <w:pPr>
        <w:spacing w:line="360" w:lineRule="auto"/>
        <w:rPr>
          <w:sz w:val="24"/>
          <w:szCs w:val="24"/>
        </w:rPr>
      </w:pPr>
      <w:r w:rsidRPr="00E76BF9">
        <w:rPr>
          <w:sz w:val="24"/>
          <w:szCs w:val="24"/>
        </w:rPr>
        <w:t>O</w:t>
      </w:r>
      <w:r w:rsidR="00830B7A">
        <w:rPr>
          <w:sz w:val="24"/>
          <w:szCs w:val="24"/>
        </w:rPr>
        <w:t xml:space="preserve">pinion </w:t>
      </w:r>
      <w:r w:rsidRPr="00E76BF9">
        <w:rPr>
          <w:sz w:val="24"/>
          <w:szCs w:val="24"/>
        </w:rPr>
        <w:t>and O</w:t>
      </w:r>
      <w:r w:rsidR="00830B7A">
        <w:rPr>
          <w:sz w:val="24"/>
          <w:szCs w:val="24"/>
        </w:rPr>
        <w:t>rder</w:t>
      </w:r>
      <w:r w:rsidRPr="00E76BF9">
        <w:rPr>
          <w:sz w:val="24"/>
          <w:szCs w:val="24"/>
        </w:rPr>
        <w:t xml:space="preserve"> entered on August 28, 2023</w:t>
      </w:r>
      <w:r w:rsidR="00610035" w:rsidRPr="00E76BF9">
        <w:rPr>
          <w:sz w:val="24"/>
          <w:szCs w:val="24"/>
        </w:rPr>
        <w:t xml:space="preserve"> (</w:t>
      </w:r>
      <w:r w:rsidR="00610035" w:rsidRPr="00E76BF9">
        <w:rPr>
          <w:i/>
          <w:iCs/>
          <w:sz w:val="24"/>
          <w:szCs w:val="24"/>
        </w:rPr>
        <w:t>August 2023 Order</w:t>
      </w:r>
      <w:r w:rsidR="00610035" w:rsidRPr="00E76BF9">
        <w:rPr>
          <w:sz w:val="24"/>
          <w:szCs w:val="24"/>
        </w:rPr>
        <w:t>)</w:t>
      </w:r>
      <w:r w:rsidRPr="00E76BF9">
        <w:rPr>
          <w:sz w:val="24"/>
          <w:szCs w:val="24"/>
        </w:rPr>
        <w:t xml:space="preserve">, the Commission </w:t>
      </w:r>
      <w:r w:rsidR="000C1E4F" w:rsidRPr="00E76BF9">
        <w:rPr>
          <w:sz w:val="24"/>
          <w:szCs w:val="24"/>
        </w:rPr>
        <w:t xml:space="preserve">held that the Complainant, </w:t>
      </w:r>
      <w:r w:rsidR="000F1A71" w:rsidRPr="00E76BF9">
        <w:rPr>
          <w:sz w:val="24"/>
          <w:szCs w:val="24"/>
        </w:rPr>
        <w:t>Taska Taylor, be provided an opportunity to file a written request for an evidentiary hearing</w:t>
      </w:r>
      <w:r w:rsidR="00C53648" w:rsidRPr="00E76BF9">
        <w:rPr>
          <w:sz w:val="24"/>
          <w:szCs w:val="24"/>
        </w:rPr>
        <w:t xml:space="preserve"> within twenty days of the entry of </w:t>
      </w:r>
      <w:r w:rsidR="001B6A44" w:rsidRPr="00E76BF9">
        <w:rPr>
          <w:sz w:val="24"/>
          <w:szCs w:val="24"/>
        </w:rPr>
        <w:t>said Order</w:t>
      </w:r>
      <w:r w:rsidR="00E76BF9">
        <w:rPr>
          <w:sz w:val="24"/>
          <w:szCs w:val="24"/>
        </w:rPr>
        <w:t xml:space="preserve">; </w:t>
      </w:r>
      <w:r w:rsidR="001B6A44" w:rsidRPr="00E76BF9">
        <w:rPr>
          <w:sz w:val="24"/>
          <w:szCs w:val="24"/>
        </w:rPr>
        <w:t xml:space="preserve">and if timely filed, the proceeding </w:t>
      </w:r>
      <w:r w:rsidR="007A4D58" w:rsidRPr="00E76BF9">
        <w:rPr>
          <w:sz w:val="24"/>
          <w:szCs w:val="24"/>
        </w:rPr>
        <w:t>“shall be remanded to the Office of Administrative Law Judge for further proceedings as warranted for the issuance of an Initial Decision on Remand.” (</w:t>
      </w:r>
      <w:r w:rsidR="00B5533C" w:rsidRPr="00E76BF9">
        <w:rPr>
          <w:i/>
          <w:iCs/>
          <w:sz w:val="24"/>
          <w:szCs w:val="24"/>
        </w:rPr>
        <w:t xml:space="preserve">August 2023 </w:t>
      </w:r>
      <w:r w:rsidR="005B2821" w:rsidRPr="00E76BF9">
        <w:rPr>
          <w:i/>
          <w:iCs/>
          <w:sz w:val="24"/>
          <w:szCs w:val="24"/>
        </w:rPr>
        <w:t>Order</w:t>
      </w:r>
      <w:r w:rsidR="00E3197A" w:rsidRPr="00E76BF9">
        <w:rPr>
          <w:i/>
          <w:iCs/>
          <w:sz w:val="24"/>
          <w:szCs w:val="24"/>
        </w:rPr>
        <w:t xml:space="preserve"> </w:t>
      </w:r>
      <w:r w:rsidR="00E3197A" w:rsidRPr="00E76BF9">
        <w:rPr>
          <w:sz w:val="24"/>
          <w:szCs w:val="24"/>
        </w:rPr>
        <w:t>at 10</w:t>
      </w:r>
      <w:r w:rsidR="00830B7A">
        <w:rPr>
          <w:sz w:val="24"/>
          <w:szCs w:val="24"/>
        </w:rPr>
        <w:t>)</w:t>
      </w:r>
      <w:r w:rsidR="00E3197A" w:rsidRPr="00E76BF9">
        <w:rPr>
          <w:sz w:val="24"/>
          <w:szCs w:val="24"/>
        </w:rPr>
        <w:t>.</w:t>
      </w:r>
    </w:p>
    <w:p w14:paraId="5DF8A020" w14:textId="77777777" w:rsidR="00B011D5" w:rsidRPr="00E76BF9" w:rsidRDefault="00B011D5" w:rsidP="008458ED">
      <w:pPr>
        <w:spacing w:line="360" w:lineRule="auto"/>
        <w:ind w:left="720" w:firstLine="720"/>
        <w:rPr>
          <w:sz w:val="24"/>
          <w:szCs w:val="24"/>
        </w:rPr>
      </w:pPr>
    </w:p>
    <w:p w14:paraId="551A7DCC" w14:textId="77777777" w:rsidR="00C975BA" w:rsidRPr="00E76BF9" w:rsidRDefault="00C975BA" w:rsidP="008458ED">
      <w:pPr>
        <w:spacing w:line="360" w:lineRule="auto"/>
        <w:ind w:left="720" w:firstLine="720"/>
        <w:rPr>
          <w:sz w:val="24"/>
          <w:szCs w:val="24"/>
        </w:rPr>
      </w:pPr>
      <w:r w:rsidRPr="00E76BF9">
        <w:rPr>
          <w:sz w:val="24"/>
          <w:szCs w:val="24"/>
        </w:rPr>
        <w:t xml:space="preserve">On July 31, 2023, the Complainant caused to be filed in the Secretary’s Bureau a </w:t>
      </w:r>
    </w:p>
    <w:p w14:paraId="424DE8DC" w14:textId="77777777" w:rsidR="00E76BF9" w:rsidRPr="00E76BF9" w:rsidRDefault="00C975BA" w:rsidP="00C975BA">
      <w:pPr>
        <w:spacing w:line="360" w:lineRule="auto"/>
        <w:rPr>
          <w:sz w:val="24"/>
          <w:szCs w:val="24"/>
        </w:rPr>
      </w:pPr>
      <w:r w:rsidRPr="00E76BF9">
        <w:rPr>
          <w:sz w:val="24"/>
          <w:szCs w:val="24"/>
        </w:rPr>
        <w:t>letter (</w:t>
      </w:r>
      <w:r w:rsidRPr="00E76BF9">
        <w:rPr>
          <w:i/>
          <w:iCs/>
          <w:sz w:val="24"/>
          <w:szCs w:val="24"/>
        </w:rPr>
        <w:t>July 2023 letter</w:t>
      </w:r>
      <w:r w:rsidRPr="00E76BF9">
        <w:rPr>
          <w:sz w:val="24"/>
          <w:szCs w:val="24"/>
        </w:rPr>
        <w:t>) addressed to “Dear Judge” in which she requests an evidentiary hearing.</w:t>
      </w:r>
      <w:r w:rsidRPr="00E76BF9">
        <w:rPr>
          <w:rStyle w:val="FootnoteReference"/>
          <w:sz w:val="24"/>
          <w:szCs w:val="24"/>
        </w:rPr>
        <w:footnoteReference w:id="2"/>
      </w:r>
      <w:r w:rsidRPr="00E76BF9">
        <w:rPr>
          <w:sz w:val="24"/>
          <w:szCs w:val="24"/>
        </w:rPr>
        <w:t xml:space="preserve">       </w:t>
      </w:r>
    </w:p>
    <w:p w14:paraId="55D9E83C" w14:textId="5A4AA163" w:rsidR="00E76BF9" w:rsidRPr="00E76BF9" w:rsidRDefault="00E76BF9" w:rsidP="00C975BA">
      <w:pPr>
        <w:spacing w:line="360" w:lineRule="auto"/>
        <w:rPr>
          <w:sz w:val="24"/>
          <w:szCs w:val="24"/>
        </w:rPr>
      </w:pPr>
      <w:r w:rsidRPr="00E76BF9">
        <w:rPr>
          <w:sz w:val="24"/>
          <w:szCs w:val="24"/>
        </w:rPr>
        <w:t xml:space="preserve">Although the </w:t>
      </w:r>
      <w:r w:rsidRPr="00E76BF9">
        <w:rPr>
          <w:i/>
          <w:iCs/>
          <w:sz w:val="24"/>
          <w:szCs w:val="24"/>
        </w:rPr>
        <w:t>July 2023 letter</w:t>
      </w:r>
      <w:r w:rsidRPr="00E76BF9">
        <w:rPr>
          <w:sz w:val="24"/>
          <w:szCs w:val="24"/>
        </w:rPr>
        <w:t xml:space="preserve"> was filed prior to </w:t>
      </w:r>
      <w:r>
        <w:rPr>
          <w:sz w:val="24"/>
          <w:szCs w:val="24"/>
        </w:rPr>
        <w:t xml:space="preserve">entry of the </w:t>
      </w:r>
      <w:r w:rsidRPr="00E76BF9">
        <w:rPr>
          <w:sz w:val="24"/>
          <w:szCs w:val="24"/>
        </w:rPr>
        <w:t xml:space="preserve">Commission’s </w:t>
      </w:r>
      <w:r w:rsidRPr="00E76BF9">
        <w:rPr>
          <w:i/>
          <w:iCs/>
          <w:sz w:val="24"/>
          <w:szCs w:val="24"/>
        </w:rPr>
        <w:t>August 2023 Order</w:t>
      </w:r>
      <w:r w:rsidRPr="00E76BF9">
        <w:rPr>
          <w:sz w:val="24"/>
          <w:szCs w:val="24"/>
        </w:rPr>
        <w:t xml:space="preserve">, said letter will be deemed by the undersigned as timely filed </w:t>
      </w:r>
      <w:r>
        <w:rPr>
          <w:sz w:val="24"/>
          <w:szCs w:val="24"/>
        </w:rPr>
        <w:t>since it was filed after Commissioner</w:t>
      </w:r>
      <w:r w:rsidR="00830B7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Zerfuss</w:t>
      </w:r>
      <w:proofErr w:type="spellEnd"/>
      <w:r>
        <w:rPr>
          <w:sz w:val="24"/>
          <w:szCs w:val="24"/>
        </w:rPr>
        <w:t xml:space="preserve">’ Motion and </w:t>
      </w:r>
      <w:r w:rsidR="00830B7A">
        <w:rPr>
          <w:sz w:val="24"/>
          <w:szCs w:val="24"/>
        </w:rPr>
        <w:t xml:space="preserve">the </w:t>
      </w:r>
      <w:r w:rsidRPr="00E76BF9">
        <w:rPr>
          <w:i/>
          <w:iCs/>
          <w:sz w:val="24"/>
          <w:szCs w:val="24"/>
        </w:rPr>
        <w:t>August 2023 Order</w:t>
      </w:r>
      <w:r>
        <w:rPr>
          <w:sz w:val="24"/>
          <w:szCs w:val="24"/>
        </w:rPr>
        <w:t xml:space="preserve"> is consistent with this Motion.</w:t>
      </w:r>
      <w:r w:rsidRPr="00E76BF9">
        <w:rPr>
          <w:sz w:val="24"/>
          <w:szCs w:val="24"/>
        </w:rPr>
        <w:t xml:space="preserve"> </w:t>
      </w:r>
    </w:p>
    <w:p w14:paraId="10D07CB8" w14:textId="77777777" w:rsidR="00E76BF9" w:rsidRPr="00E76BF9" w:rsidRDefault="00E76BF9" w:rsidP="00C975BA">
      <w:pPr>
        <w:spacing w:line="360" w:lineRule="auto"/>
        <w:rPr>
          <w:sz w:val="24"/>
          <w:szCs w:val="24"/>
        </w:rPr>
      </w:pPr>
    </w:p>
    <w:p w14:paraId="2329248F" w14:textId="6DD6A0EF" w:rsidR="00E76BF9" w:rsidRDefault="00830B7A" w:rsidP="00830B7A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76BF9">
        <w:rPr>
          <w:sz w:val="24"/>
          <w:szCs w:val="24"/>
        </w:rPr>
        <w:t xml:space="preserve">Therefore, </w:t>
      </w:r>
      <w:r w:rsidR="002B4240" w:rsidRPr="00E76BF9">
        <w:rPr>
          <w:sz w:val="24"/>
          <w:szCs w:val="24"/>
        </w:rPr>
        <w:t>in accordance with</w:t>
      </w:r>
      <w:r w:rsidR="004C38F6" w:rsidRPr="00E76BF9">
        <w:rPr>
          <w:sz w:val="24"/>
          <w:szCs w:val="24"/>
        </w:rPr>
        <w:t xml:space="preserve"> the Commission’s </w:t>
      </w:r>
      <w:r w:rsidR="00E76BF9" w:rsidRPr="00830B7A">
        <w:rPr>
          <w:i/>
          <w:iCs/>
          <w:sz w:val="24"/>
          <w:szCs w:val="24"/>
        </w:rPr>
        <w:t>August 2023 Order</w:t>
      </w:r>
      <w:r w:rsidR="00E76BF9">
        <w:rPr>
          <w:sz w:val="24"/>
          <w:szCs w:val="24"/>
        </w:rPr>
        <w:t>, it is</w:t>
      </w:r>
    </w:p>
    <w:p w14:paraId="2C1D0359" w14:textId="101B3F69" w:rsidR="004A5378" w:rsidRPr="00E76BF9" w:rsidRDefault="004A5378" w:rsidP="00E76BF9">
      <w:pPr>
        <w:spacing w:line="360" w:lineRule="auto"/>
        <w:rPr>
          <w:sz w:val="24"/>
          <w:szCs w:val="24"/>
        </w:rPr>
      </w:pPr>
      <w:r w:rsidRPr="00E76BF9">
        <w:rPr>
          <w:sz w:val="24"/>
          <w:szCs w:val="24"/>
        </w:rPr>
        <w:t>hereby ORDERED:</w:t>
      </w:r>
    </w:p>
    <w:p w14:paraId="7DF342F1" w14:textId="77777777" w:rsidR="008458ED" w:rsidRPr="00B76E9F" w:rsidRDefault="008458ED" w:rsidP="004C38F6">
      <w:pPr>
        <w:spacing w:line="360" w:lineRule="auto"/>
        <w:rPr>
          <w:sz w:val="24"/>
          <w:szCs w:val="24"/>
        </w:rPr>
      </w:pPr>
    </w:p>
    <w:p w14:paraId="599D9E10" w14:textId="77777777" w:rsidR="000F252A" w:rsidRDefault="008458ED" w:rsidP="000F252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30B7A">
        <w:rPr>
          <w:sz w:val="24"/>
          <w:szCs w:val="24"/>
        </w:rPr>
        <w:lastRenderedPageBreak/>
        <w:t xml:space="preserve"> </w:t>
      </w:r>
      <w:r w:rsidRPr="00830B7A">
        <w:rPr>
          <w:sz w:val="24"/>
          <w:szCs w:val="24"/>
        </w:rPr>
        <w:tab/>
        <w:t xml:space="preserve">That </w:t>
      </w:r>
      <w:r w:rsidR="000F252A">
        <w:rPr>
          <w:sz w:val="24"/>
          <w:szCs w:val="24"/>
        </w:rPr>
        <w:t xml:space="preserve">the Complainant’s letter filed with the Secretary’s </w:t>
      </w:r>
      <w:r w:rsidR="000F252A" w:rsidRPr="000F252A">
        <w:rPr>
          <w:sz w:val="24"/>
          <w:szCs w:val="24"/>
        </w:rPr>
        <w:t xml:space="preserve">Bureau on July 31, </w:t>
      </w:r>
    </w:p>
    <w:p w14:paraId="7A171BF8" w14:textId="6A76A449" w:rsidR="008458ED" w:rsidRPr="000F252A" w:rsidRDefault="000F252A" w:rsidP="000F252A">
      <w:pPr>
        <w:spacing w:line="360" w:lineRule="auto"/>
        <w:rPr>
          <w:sz w:val="24"/>
          <w:szCs w:val="24"/>
        </w:rPr>
      </w:pPr>
      <w:r w:rsidRPr="000F252A">
        <w:rPr>
          <w:sz w:val="24"/>
          <w:szCs w:val="24"/>
        </w:rPr>
        <w:t xml:space="preserve">2023, shall be deemed a timely written request for an evidentiary hearing </w:t>
      </w:r>
      <w:r w:rsidR="00EA2C94">
        <w:rPr>
          <w:sz w:val="24"/>
          <w:szCs w:val="24"/>
        </w:rPr>
        <w:t xml:space="preserve">pursuant to </w:t>
      </w:r>
      <w:r w:rsidRPr="000F252A">
        <w:rPr>
          <w:sz w:val="24"/>
          <w:szCs w:val="24"/>
        </w:rPr>
        <w:t xml:space="preserve">the </w:t>
      </w:r>
      <w:r>
        <w:rPr>
          <w:sz w:val="24"/>
          <w:szCs w:val="24"/>
        </w:rPr>
        <w:t>Commission’s Opinion and Order entered August 28, 2023.</w:t>
      </w:r>
      <w:r w:rsidRPr="000F252A">
        <w:rPr>
          <w:sz w:val="24"/>
          <w:szCs w:val="24"/>
        </w:rPr>
        <w:t xml:space="preserve"> </w:t>
      </w:r>
    </w:p>
    <w:p w14:paraId="658803E4" w14:textId="77777777" w:rsidR="000F252A" w:rsidRPr="000F252A" w:rsidRDefault="000F252A" w:rsidP="000F252A">
      <w:pPr>
        <w:spacing w:line="360" w:lineRule="auto"/>
        <w:rPr>
          <w:sz w:val="24"/>
          <w:szCs w:val="24"/>
        </w:rPr>
      </w:pPr>
    </w:p>
    <w:p w14:paraId="63A4E11F" w14:textId="50B2D928" w:rsidR="006C1B74" w:rsidRPr="00830B7A" w:rsidRDefault="00B76E9F" w:rsidP="008458ED">
      <w:pPr>
        <w:pStyle w:val="ListParagraph"/>
        <w:numPr>
          <w:ilvl w:val="0"/>
          <w:numId w:val="3"/>
        </w:numPr>
        <w:tabs>
          <w:tab w:val="left" w:pos="2160"/>
        </w:tabs>
        <w:spacing w:line="360" w:lineRule="auto"/>
        <w:rPr>
          <w:sz w:val="24"/>
          <w:szCs w:val="24"/>
        </w:rPr>
      </w:pPr>
      <w:r w:rsidRPr="00830B7A">
        <w:rPr>
          <w:sz w:val="24"/>
          <w:szCs w:val="24"/>
        </w:rPr>
        <w:t xml:space="preserve">      That by </w:t>
      </w:r>
      <w:r w:rsidR="006C1B74" w:rsidRPr="00830B7A">
        <w:rPr>
          <w:sz w:val="24"/>
          <w:szCs w:val="24"/>
        </w:rPr>
        <w:t xml:space="preserve">a </w:t>
      </w:r>
      <w:r w:rsidRPr="00830B7A">
        <w:rPr>
          <w:sz w:val="24"/>
          <w:szCs w:val="24"/>
        </w:rPr>
        <w:t xml:space="preserve">separate </w:t>
      </w:r>
      <w:r w:rsidR="000F252A">
        <w:rPr>
          <w:sz w:val="24"/>
          <w:szCs w:val="24"/>
        </w:rPr>
        <w:t>h</w:t>
      </w:r>
      <w:r w:rsidRPr="00830B7A">
        <w:rPr>
          <w:sz w:val="24"/>
          <w:szCs w:val="24"/>
        </w:rPr>
        <w:t xml:space="preserve">earing </w:t>
      </w:r>
      <w:r w:rsidR="000F252A">
        <w:rPr>
          <w:sz w:val="24"/>
          <w:szCs w:val="24"/>
        </w:rPr>
        <w:t>n</w:t>
      </w:r>
      <w:r w:rsidRPr="00830B7A">
        <w:rPr>
          <w:sz w:val="24"/>
          <w:szCs w:val="24"/>
        </w:rPr>
        <w:t>otice to be issued, a</w:t>
      </w:r>
      <w:r w:rsidR="00830B7A" w:rsidRPr="00830B7A">
        <w:rPr>
          <w:sz w:val="24"/>
          <w:szCs w:val="24"/>
        </w:rPr>
        <w:t>n</w:t>
      </w:r>
      <w:r w:rsidRPr="00830B7A">
        <w:rPr>
          <w:sz w:val="24"/>
          <w:szCs w:val="24"/>
        </w:rPr>
        <w:t xml:space="preserve"> evidentiary </w:t>
      </w:r>
    </w:p>
    <w:p w14:paraId="5F36BB09" w14:textId="2D3FBC4B" w:rsidR="004A5378" w:rsidRPr="00830B7A" w:rsidRDefault="00B76E9F" w:rsidP="00830B7A">
      <w:pPr>
        <w:spacing w:line="360" w:lineRule="auto"/>
        <w:rPr>
          <w:sz w:val="24"/>
          <w:szCs w:val="24"/>
        </w:rPr>
      </w:pPr>
      <w:r w:rsidRPr="00830B7A">
        <w:rPr>
          <w:sz w:val="24"/>
          <w:szCs w:val="24"/>
        </w:rPr>
        <w:t xml:space="preserve">hearing </w:t>
      </w:r>
      <w:r w:rsidR="00830B7A" w:rsidRPr="00830B7A">
        <w:rPr>
          <w:sz w:val="24"/>
          <w:szCs w:val="24"/>
        </w:rPr>
        <w:t xml:space="preserve">on remand </w:t>
      </w:r>
      <w:r w:rsidRPr="00830B7A">
        <w:rPr>
          <w:sz w:val="24"/>
          <w:szCs w:val="24"/>
        </w:rPr>
        <w:t>will be scheduled and held on all of the issues identified in the Formal Complaint</w:t>
      </w:r>
      <w:r w:rsidR="006C1B74" w:rsidRPr="00830B7A">
        <w:rPr>
          <w:sz w:val="24"/>
          <w:szCs w:val="24"/>
        </w:rPr>
        <w:t xml:space="preserve">, consistent with the Commission’s Opinion and Order entered </w:t>
      </w:r>
      <w:r w:rsidR="00830B7A" w:rsidRPr="00830B7A">
        <w:rPr>
          <w:sz w:val="24"/>
          <w:szCs w:val="24"/>
        </w:rPr>
        <w:t>August</w:t>
      </w:r>
      <w:r w:rsidR="006C1B74" w:rsidRPr="00830B7A">
        <w:rPr>
          <w:sz w:val="24"/>
          <w:szCs w:val="24"/>
        </w:rPr>
        <w:t xml:space="preserve"> 28, 2023</w:t>
      </w:r>
      <w:r w:rsidR="002B4240" w:rsidRPr="00830B7A">
        <w:rPr>
          <w:sz w:val="24"/>
          <w:szCs w:val="24"/>
        </w:rPr>
        <w:t>.</w:t>
      </w:r>
      <w:r w:rsidRPr="00830B7A">
        <w:rPr>
          <w:sz w:val="24"/>
          <w:szCs w:val="24"/>
        </w:rPr>
        <w:t xml:space="preserve"> </w:t>
      </w:r>
    </w:p>
    <w:p w14:paraId="274FEF03" w14:textId="77777777" w:rsidR="00025175" w:rsidRDefault="00025175" w:rsidP="004A5378">
      <w:pPr>
        <w:tabs>
          <w:tab w:val="left" w:pos="-720"/>
        </w:tabs>
        <w:suppressAutoHyphens/>
        <w:spacing w:line="360" w:lineRule="auto"/>
        <w:rPr>
          <w:spacing w:val="-3"/>
          <w:sz w:val="24"/>
          <w:szCs w:val="24"/>
        </w:rPr>
      </w:pPr>
    </w:p>
    <w:p w14:paraId="51B23896" w14:textId="25DD3C5A" w:rsidR="004A5378" w:rsidRPr="00830B7A" w:rsidRDefault="00830B7A" w:rsidP="004A5378">
      <w:pPr>
        <w:tabs>
          <w:tab w:val="left" w:pos="720"/>
          <w:tab w:val="left" w:pos="5040"/>
        </w:tabs>
        <w:suppressAutoHyphens/>
        <w:rPr>
          <w:spacing w:val="-3"/>
          <w:sz w:val="24"/>
          <w:szCs w:val="24"/>
        </w:rPr>
      </w:pPr>
      <w:r w:rsidRPr="00830B7A">
        <w:rPr>
          <w:sz w:val="24"/>
          <w:szCs w:val="24"/>
        </w:rPr>
        <w:t xml:space="preserve">Date: </w:t>
      </w:r>
      <w:r w:rsidRPr="00830B7A">
        <w:rPr>
          <w:sz w:val="24"/>
          <w:szCs w:val="24"/>
          <w:u w:val="single"/>
        </w:rPr>
        <w:t xml:space="preserve">August </w:t>
      </w:r>
      <w:r>
        <w:rPr>
          <w:sz w:val="24"/>
          <w:szCs w:val="24"/>
          <w:u w:val="single"/>
        </w:rPr>
        <w:t>30</w:t>
      </w:r>
      <w:r w:rsidRPr="00830B7A">
        <w:rPr>
          <w:sz w:val="24"/>
          <w:szCs w:val="24"/>
          <w:u w:val="single"/>
        </w:rPr>
        <w:t>, 2023</w:t>
      </w:r>
      <w:r w:rsidR="004A5378" w:rsidRPr="00830B7A">
        <w:rPr>
          <w:spacing w:val="-3"/>
          <w:sz w:val="24"/>
          <w:szCs w:val="24"/>
        </w:rPr>
        <w:tab/>
      </w:r>
      <w:r w:rsidR="004A5378" w:rsidRPr="00830B7A">
        <w:rPr>
          <w:spacing w:val="-3"/>
          <w:sz w:val="24"/>
          <w:szCs w:val="24"/>
          <w:u w:val="single"/>
        </w:rPr>
        <w:tab/>
      </w:r>
      <w:r w:rsidR="004A5378" w:rsidRPr="00830B7A">
        <w:rPr>
          <w:spacing w:val="-3"/>
          <w:sz w:val="24"/>
          <w:szCs w:val="24"/>
          <w:u w:val="single"/>
        </w:rPr>
        <w:tab/>
        <w:t>/s/</w:t>
      </w:r>
      <w:r w:rsidR="004A5378" w:rsidRPr="00830B7A">
        <w:rPr>
          <w:spacing w:val="-3"/>
          <w:sz w:val="24"/>
          <w:szCs w:val="24"/>
          <w:u w:val="single"/>
        </w:rPr>
        <w:tab/>
      </w:r>
      <w:r w:rsidR="004A5378" w:rsidRPr="00830B7A">
        <w:rPr>
          <w:spacing w:val="-3"/>
          <w:sz w:val="24"/>
          <w:szCs w:val="24"/>
          <w:u w:val="single"/>
        </w:rPr>
        <w:tab/>
      </w:r>
    </w:p>
    <w:p w14:paraId="3D31B70C" w14:textId="47315D2B" w:rsidR="004A5378" w:rsidRPr="00830B7A" w:rsidRDefault="004A5378" w:rsidP="004A537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="00C2529E" w:rsidRPr="00830B7A">
        <w:rPr>
          <w:spacing w:val="-3"/>
          <w:sz w:val="24"/>
          <w:szCs w:val="24"/>
        </w:rPr>
        <w:t>Gail M. Chiodo</w:t>
      </w:r>
    </w:p>
    <w:p w14:paraId="3748180F" w14:textId="0E23C677" w:rsidR="004A5378" w:rsidRPr="00830B7A" w:rsidRDefault="004A5378" w:rsidP="004A537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</w:r>
      <w:r w:rsidRPr="00830B7A">
        <w:rPr>
          <w:spacing w:val="-3"/>
          <w:sz w:val="24"/>
          <w:szCs w:val="24"/>
        </w:rPr>
        <w:tab/>
        <w:t>Administrative Law Judge</w:t>
      </w:r>
    </w:p>
    <w:p w14:paraId="4580860D" w14:textId="77777777" w:rsidR="00D568EF" w:rsidRPr="00830B7A" w:rsidRDefault="00D568EF" w:rsidP="004A537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E76F0F3" w14:textId="77777777" w:rsidR="00D568EF" w:rsidRPr="00830B7A" w:rsidRDefault="00D568EF" w:rsidP="004A537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7F498925" w14:textId="77777777" w:rsidR="00D568EF" w:rsidRDefault="00D568EF" w:rsidP="004A537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4CA0BA7" w14:textId="77777777" w:rsidR="00D568EF" w:rsidRDefault="00D568EF" w:rsidP="004A537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806F9DB" w14:textId="77777777" w:rsidR="00D568EF" w:rsidRDefault="00D568EF" w:rsidP="004A537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D71D63F" w14:textId="77777777" w:rsidR="00B65B0D" w:rsidRDefault="00B65B0D" w:rsidP="004A5378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B65B0D" w:rsidSect="005C7B88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14:paraId="234075B0" w14:textId="77777777" w:rsidR="00B65B0D" w:rsidRPr="00B65B0D" w:rsidRDefault="00B65B0D" w:rsidP="00B65B0D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65B0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C-2022-3036796 - TASKA TAYLOR v. PENNSYLVANIA ELECTRIC COMPANY</w:t>
      </w:r>
      <w:r w:rsidRPr="00B65B0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65B0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t>TASKA TAYLOR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  <w:t>321 N LAWRENCE STREET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  <w:t>MOUNT UNION PA  17066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65B0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814.386.3110</w:t>
      </w:r>
      <w:r w:rsidRPr="00B65B0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B65B0D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tascream@gmail.com</w:t>
        </w:r>
      </w:hyperlink>
    </w:p>
    <w:p w14:paraId="4DE4E965" w14:textId="7AEFB049" w:rsidR="00D568EF" w:rsidRDefault="00B65B0D" w:rsidP="00B65B0D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  <w:t>MARGARET MORRIS ESQUIRE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  <w:t>REGER RIZZO &amp; DARNALL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  <w:t>CIRA CENTRE 13TH FL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  <w:t>2929 ARCH STREET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19104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65B0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215.495.6524</w:t>
      </w:r>
      <w:r w:rsidRPr="00B65B0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B65B0D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mmorris@regerlaw.com</w:t>
        </w:r>
      </w:hyperlink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65B0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65B0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(Counsel for </w:t>
      </w:r>
      <w:proofErr w:type="spellStart"/>
      <w:r w:rsidRPr="00B65B0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Penelec</w:t>
      </w:r>
      <w:proofErr w:type="spellEnd"/>
      <w:r w:rsidRPr="00B65B0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)</w:t>
      </w:r>
      <w:r w:rsidRPr="00B65B0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B65B0D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sectPr w:rsidR="00D568EF" w:rsidSect="005C7B88"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38FB" w14:textId="77777777" w:rsidR="00B2091F" w:rsidRDefault="00B2091F" w:rsidP="004A5378">
      <w:r>
        <w:separator/>
      </w:r>
    </w:p>
  </w:endnote>
  <w:endnote w:type="continuationSeparator" w:id="0">
    <w:p w14:paraId="3B37B3E8" w14:textId="77777777" w:rsidR="00B2091F" w:rsidRDefault="00B2091F" w:rsidP="004A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325F" w14:textId="77777777" w:rsidR="00B2091F" w:rsidRDefault="00A21E63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53DF4" w14:textId="77777777" w:rsidR="00B2091F" w:rsidRDefault="00B20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4909" w14:textId="77777777" w:rsidR="00B2091F" w:rsidRDefault="00A21E63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01C6DE" w14:textId="77777777" w:rsidR="00B2091F" w:rsidRDefault="00B20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DE85" w14:textId="77777777" w:rsidR="00B2091F" w:rsidRDefault="00B2091F" w:rsidP="004A5378">
      <w:r>
        <w:separator/>
      </w:r>
    </w:p>
  </w:footnote>
  <w:footnote w:type="continuationSeparator" w:id="0">
    <w:p w14:paraId="17893506" w14:textId="77777777" w:rsidR="00B2091F" w:rsidRDefault="00B2091F" w:rsidP="004A5378">
      <w:r>
        <w:continuationSeparator/>
      </w:r>
    </w:p>
  </w:footnote>
  <w:footnote w:id="1">
    <w:p w14:paraId="712F81D5" w14:textId="7A1C9CAE" w:rsidR="0084733B" w:rsidRDefault="0084733B" w:rsidP="0084733B">
      <w:pPr>
        <w:pStyle w:val="FootnoteText"/>
        <w:ind w:firstLine="720"/>
      </w:pPr>
      <w:r w:rsidRPr="00C975BA">
        <w:rPr>
          <w:rStyle w:val="FootnoteReference"/>
        </w:rPr>
        <w:footnoteRef/>
      </w:r>
      <w:r w:rsidRPr="00C975BA">
        <w:t xml:space="preserve"> </w:t>
      </w:r>
      <w:r w:rsidRPr="00C975BA">
        <w:tab/>
      </w:r>
      <w:r w:rsidR="00DB49A5" w:rsidRPr="00C975BA">
        <w:rPr>
          <w:i/>
          <w:iCs/>
        </w:rPr>
        <w:t>See,</w:t>
      </w:r>
      <w:r w:rsidR="00DB49A5" w:rsidRPr="00C975BA">
        <w:t xml:space="preserve"> </w:t>
      </w:r>
      <w:r w:rsidRPr="00C975BA">
        <w:t xml:space="preserve">Motion </w:t>
      </w:r>
      <w:r w:rsidR="00163AB6" w:rsidRPr="00C975BA">
        <w:t xml:space="preserve">of </w:t>
      </w:r>
      <w:r w:rsidRPr="00C975BA">
        <w:t>Commissioner Kath</w:t>
      </w:r>
      <w:r w:rsidR="00DB49A5" w:rsidRPr="00C975BA">
        <w:t xml:space="preserve">ryn L. </w:t>
      </w:r>
      <w:proofErr w:type="spellStart"/>
      <w:r w:rsidR="00DB49A5" w:rsidRPr="00C975BA">
        <w:t>Zerfuss</w:t>
      </w:r>
      <w:proofErr w:type="spellEnd"/>
      <w:r w:rsidR="00C975BA">
        <w:t>,</w:t>
      </w:r>
      <w:r w:rsidR="00163AB6" w:rsidRPr="00C975BA">
        <w:t xml:space="preserve"> </w:t>
      </w:r>
      <w:r w:rsidR="00BD274D" w:rsidRPr="00C975BA">
        <w:t xml:space="preserve">entered into the record on July 13, 2023, </w:t>
      </w:r>
      <w:r w:rsidR="00733296" w:rsidRPr="00C975BA">
        <w:t xml:space="preserve">which </w:t>
      </w:r>
      <w:r w:rsidR="00C975BA">
        <w:t xml:space="preserve">Motion </w:t>
      </w:r>
      <w:r w:rsidR="00733296" w:rsidRPr="00C975BA">
        <w:t xml:space="preserve">was passed </w:t>
      </w:r>
      <w:r w:rsidR="00B94A71" w:rsidRPr="00C975BA">
        <w:t xml:space="preserve">at said </w:t>
      </w:r>
      <w:r w:rsidR="00E76BF9">
        <w:t>P</w:t>
      </w:r>
      <w:r w:rsidR="00B94A71" w:rsidRPr="00C975BA">
        <w:t xml:space="preserve">ublic </w:t>
      </w:r>
      <w:r w:rsidR="00E76BF9">
        <w:t>M</w:t>
      </w:r>
      <w:r w:rsidR="00B94A71" w:rsidRPr="00C975BA">
        <w:t>eeting</w:t>
      </w:r>
      <w:r w:rsidR="00A30DA3" w:rsidRPr="00C975BA">
        <w:t>.</w:t>
      </w:r>
      <w:r w:rsidRPr="00C975BA">
        <w:t xml:space="preserve"> </w:t>
      </w:r>
    </w:p>
    <w:p w14:paraId="06DAB53D" w14:textId="77777777" w:rsidR="00C975BA" w:rsidRDefault="00C975BA" w:rsidP="0084733B">
      <w:pPr>
        <w:pStyle w:val="FootnoteText"/>
        <w:ind w:firstLine="720"/>
      </w:pPr>
    </w:p>
  </w:footnote>
  <w:footnote w:id="2">
    <w:p w14:paraId="233A5314" w14:textId="281021DF" w:rsidR="00C975BA" w:rsidRDefault="00C975BA" w:rsidP="00C975BA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There is no indication </w:t>
      </w:r>
      <w:r w:rsidR="00E76BF9">
        <w:t xml:space="preserve">that </w:t>
      </w:r>
      <w:r>
        <w:t xml:space="preserve">the </w:t>
      </w:r>
      <w:r w:rsidRPr="00E76BF9">
        <w:rPr>
          <w:i/>
          <w:iCs/>
        </w:rPr>
        <w:t>July 2023 letter</w:t>
      </w:r>
      <w:r>
        <w:t xml:space="preserve"> was served on the Respondent, Pennsylvania Electric Company; however, as noted above, </w:t>
      </w:r>
      <w:r w:rsidR="00E76BF9">
        <w:t xml:space="preserve">the letter </w:t>
      </w:r>
      <w:r>
        <w:t xml:space="preserve">was </w:t>
      </w:r>
      <w:r w:rsidR="00E76BF9">
        <w:t>filed in this proceeding and thus,</w:t>
      </w:r>
      <w:r w:rsidR="00830B7A">
        <w:t xml:space="preserve"> </w:t>
      </w:r>
      <w:r w:rsidR="00E76BF9">
        <w:t xml:space="preserve">included in the </w:t>
      </w:r>
      <w:r w:rsidR="00830B7A">
        <w:t>docket</w:t>
      </w:r>
      <w:r w:rsidR="00E76BF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7E891693"/>
    <w:multiLevelType w:val="hybridMultilevel"/>
    <w:tmpl w:val="97E48F68"/>
    <w:lvl w:ilvl="0" w:tplc="597667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8644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164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16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78"/>
    <w:rsid w:val="00025175"/>
    <w:rsid w:val="000A1C23"/>
    <w:rsid w:val="000C1E4F"/>
    <w:rsid w:val="000F1A71"/>
    <w:rsid w:val="000F252A"/>
    <w:rsid w:val="00163AB6"/>
    <w:rsid w:val="001B6A44"/>
    <w:rsid w:val="002B4240"/>
    <w:rsid w:val="002C31FD"/>
    <w:rsid w:val="00405FD2"/>
    <w:rsid w:val="004069A0"/>
    <w:rsid w:val="00411BD5"/>
    <w:rsid w:val="00412B8D"/>
    <w:rsid w:val="004A5378"/>
    <w:rsid w:val="004C38F6"/>
    <w:rsid w:val="005B2821"/>
    <w:rsid w:val="00610035"/>
    <w:rsid w:val="006B48BB"/>
    <w:rsid w:val="006C1B74"/>
    <w:rsid w:val="006D3D2D"/>
    <w:rsid w:val="006E1BEB"/>
    <w:rsid w:val="006E5036"/>
    <w:rsid w:val="00701EF6"/>
    <w:rsid w:val="00733296"/>
    <w:rsid w:val="007365FB"/>
    <w:rsid w:val="007A4D58"/>
    <w:rsid w:val="00830B7A"/>
    <w:rsid w:val="008458ED"/>
    <w:rsid w:val="0084733B"/>
    <w:rsid w:val="009119B0"/>
    <w:rsid w:val="00A00487"/>
    <w:rsid w:val="00A21E63"/>
    <w:rsid w:val="00A30DA3"/>
    <w:rsid w:val="00A473F8"/>
    <w:rsid w:val="00AC219A"/>
    <w:rsid w:val="00B011D5"/>
    <w:rsid w:val="00B2091F"/>
    <w:rsid w:val="00B4205A"/>
    <w:rsid w:val="00B45CB6"/>
    <w:rsid w:val="00B5533C"/>
    <w:rsid w:val="00B65B0D"/>
    <w:rsid w:val="00B76E9F"/>
    <w:rsid w:val="00B81D64"/>
    <w:rsid w:val="00B94A71"/>
    <w:rsid w:val="00BB52D3"/>
    <w:rsid w:val="00BD274D"/>
    <w:rsid w:val="00C2529E"/>
    <w:rsid w:val="00C53648"/>
    <w:rsid w:val="00C975BA"/>
    <w:rsid w:val="00D568EF"/>
    <w:rsid w:val="00D67B64"/>
    <w:rsid w:val="00D7016B"/>
    <w:rsid w:val="00DB49A5"/>
    <w:rsid w:val="00E13706"/>
    <w:rsid w:val="00E3197A"/>
    <w:rsid w:val="00E76BF9"/>
    <w:rsid w:val="00EA2C94"/>
    <w:rsid w:val="00FE7E18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D4C5"/>
  <w15:chartTrackingRefBased/>
  <w15:docId w15:val="{6BD5E784-C50B-4610-8EA2-EFDF8E43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53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A537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A5378"/>
  </w:style>
  <w:style w:type="paragraph" w:styleId="FootnoteText">
    <w:name w:val="footnote text"/>
    <w:basedOn w:val="Normal"/>
    <w:link w:val="FootnoteTextChar"/>
    <w:uiPriority w:val="99"/>
    <w:semiHidden/>
    <w:unhideWhenUsed/>
    <w:rsid w:val="004A537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537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5378"/>
    <w:rPr>
      <w:vertAlign w:val="superscript"/>
    </w:rPr>
  </w:style>
  <w:style w:type="paragraph" w:customStyle="1" w:styleId="Style">
    <w:name w:val="Style"/>
    <w:rsid w:val="004A5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8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8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B28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orris@regerlaw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scream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26B1-AD74-4955-BC6F-F997B131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Cheskis, Joel</dc:creator>
  <cp:keywords/>
  <dc:description/>
  <cp:lastModifiedBy>Williams, Bobbie Jo</cp:lastModifiedBy>
  <cp:revision>2</cp:revision>
  <dcterms:created xsi:type="dcterms:W3CDTF">2023-08-30T19:57:00Z</dcterms:created>
  <dcterms:modified xsi:type="dcterms:W3CDTF">2023-08-30T19:57:00Z</dcterms:modified>
</cp:coreProperties>
</file>