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0BEF431E"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24A05">
              <w:rPr>
                <w:rFonts w:ascii="Microsoft Sans Serif" w:hAnsi="Microsoft Sans Serif" w:cs="Microsoft Sans Serif"/>
                <w:spacing w:val="-3"/>
                <w:szCs w:val="24"/>
              </w:rPr>
              <w:t>October 6,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8218E0B"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624A05" w:rsidRPr="00624A05">
        <w:rPr>
          <w:rFonts w:ascii="Microsoft Sans Serif" w:eastAsia="Microsoft Sans Serif" w:hAnsi="Microsoft Sans Serif" w:cs="Microsoft Sans Serif"/>
          <w:b/>
        </w:rPr>
        <w:t>C-2023-3042128</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FBAC72E" w14:textId="7B67730B"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624A05" w:rsidRPr="00624A05">
        <w:rPr>
          <w:rFonts w:ascii="Microsoft Sans Serif" w:hAnsi="Microsoft Sans Serif" w:cs="Microsoft Sans Serif"/>
          <w:b/>
          <w:spacing w:val="-3"/>
          <w:szCs w:val="24"/>
        </w:rPr>
        <w:t>John Kessle</w:t>
      </w:r>
      <w:r w:rsidR="00624A05">
        <w:rPr>
          <w:rFonts w:ascii="Microsoft Sans Serif" w:hAnsi="Microsoft Sans Serif" w:cs="Microsoft Sans Serif"/>
          <w:b/>
          <w:spacing w:val="-3"/>
          <w:szCs w:val="24"/>
        </w:rPr>
        <w:t xml:space="preserve">r </w:t>
      </w:r>
      <w:r w:rsidR="00624A05" w:rsidRPr="00624A05">
        <w:rPr>
          <w:rFonts w:ascii="Microsoft Sans Serif" w:hAnsi="Microsoft Sans Serif" w:cs="Microsoft Sans Serif"/>
          <w:b/>
          <w:spacing w:val="-3"/>
          <w:szCs w:val="24"/>
        </w:rPr>
        <w:t>v</w:t>
      </w:r>
      <w:r w:rsidR="00624A05">
        <w:rPr>
          <w:rFonts w:ascii="Microsoft Sans Serif" w:hAnsi="Microsoft Sans Serif" w:cs="Microsoft Sans Serif"/>
          <w:b/>
          <w:spacing w:val="-3"/>
          <w:szCs w:val="24"/>
        </w:rPr>
        <w:t xml:space="preserve">. </w:t>
      </w:r>
      <w:r w:rsidR="00624A05" w:rsidRPr="00624A05">
        <w:rPr>
          <w:rFonts w:ascii="Microsoft Sans Serif" w:hAnsi="Microsoft Sans Serif" w:cs="Microsoft Sans Serif"/>
          <w:b/>
          <w:spacing w:val="-3"/>
          <w:szCs w:val="24"/>
        </w:rPr>
        <w:t>PPL Electric Utilities Corp</w:t>
      </w:r>
      <w:r w:rsidR="00624A05">
        <w:rPr>
          <w:rFonts w:ascii="Microsoft Sans Serif" w:hAnsi="Microsoft Sans Serif" w:cs="Microsoft Sans Serif"/>
          <w:b/>
          <w:spacing w:val="-3"/>
          <w:szCs w:val="24"/>
        </w:rPr>
        <w:t>oration</w:t>
      </w:r>
    </w:p>
    <w:p w14:paraId="51D944D2" w14:textId="77777777" w:rsidR="00580D5C" w:rsidRDefault="00580D5C" w:rsidP="000D58C2">
      <w:pPr>
        <w:tabs>
          <w:tab w:val="left" w:pos="6480"/>
        </w:tabs>
        <w:jc w:val="center"/>
        <w:rPr>
          <w:rFonts w:ascii="Microsoft Sans Serif" w:hAnsi="Microsoft Sans Serif" w:cs="Microsoft Sans Serif"/>
          <w:b/>
          <w:spacing w:val="-3"/>
          <w:szCs w:val="24"/>
        </w:rPr>
      </w:pPr>
    </w:p>
    <w:p w14:paraId="669B9391" w14:textId="14BAD173" w:rsidR="00ED7686" w:rsidRDefault="00157446" w:rsidP="00EB7467">
      <w:pPr>
        <w:tabs>
          <w:tab w:val="left" w:pos="6480"/>
        </w:tabs>
        <w:jc w:val="center"/>
        <w:rPr>
          <w:rFonts w:ascii="Microsoft Sans Serif" w:hAnsi="Microsoft Sans Serif" w:cs="Microsoft Sans Serif"/>
          <w:spacing w:val="-3"/>
          <w:szCs w:val="24"/>
        </w:rPr>
      </w:pPr>
      <w:r w:rsidRPr="00157446">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1C461D99"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30830B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57446">
        <w:rPr>
          <w:rFonts w:ascii="Microsoft Sans Serif" w:hAnsi="Microsoft Sans Serif" w:cs="Microsoft Sans Serif"/>
          <w:b/>
          <w:bCs/>
          <w:szCs w:val="24"/>
        </w:rPr>
        <w:t>Friday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157446">
        <w:rPr>
          <w:rFonts w:ascii="Microsoft Sans Serif" w:hAnsi="Microsoft Sans Serif" w:cs="Microsoft Sans Serif"/>
          <w:b/>
          <w:bCs/>
          <w:szCs w:val="24"/>
        </w:rPr>
        <w:t xml:space="preserve">December </w:t>
      </w:r>
      <w:r w:rsidR="00E37879">
        <w:rPr>
          <w:rFonts w:ascii="Microsoft Sans Serif" w:hAnsi="Microsoft Sans Serif" w:cs="Microsoft Sans Serif"/>
          <w:b/>
          <w:bCs/>
          <w:szCs w:val="24"/>
        </w:rPr>
        <w:t>1</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AF54C68"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910A21"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44C001BC" w14:textId="77777777" w:rsidR="00910A21" w:rsidRPr="00910A21" w:rsidRDefault="00910A21" w:rsidP="00910A21">
      <w:pPr>
        <w:spacing w:after="160" w:line="259" w:lineRule="auto"/>
        <w:rPr>
          <w:rFonts w:ascii="Microsoft Sans Serif" w:eastAsia="Microsoft Sans Serif" w:hAnsi="Microsoft Sans Serif" w:cs="Microsoft Sans Serif"/>
          <w:b/>
          <w:kern w:val="2"/>
          <w:sz w:val="22"/>
          <w:szCs w:val="22"/>
          <w:u w:val="single"/>
          <w14:ligatures w14:val="standardContextual"/>
        </w:rPr>
      </w:pPr>
      <w:r w:rsidRPr="00910A21">
        <w:rPr>
          <w:rFonts w:ascii="Microsoft Sans Serif" w:eastAsia="Microsoft Sans Serif" w:hAnsi="Microsoft Sans Serif" w:cs="Microsoft Sans Serif"/>
          <w:b/>
          <w:kern w:val="2"/>
          <w:sz w:val="22"/>
          <w:szCs w:val="22"/>
          <w:u w:val="single"/>
          <w14:ligatures w14:val="standardContextual"/>
        </w:rPr>
        <w:lastRenderedPageBreak/>
        <w:t>C-2023-3042128 - JOHN KESSLER v. PPL ELECTRIC UTILITIES CORPORATION</w:t>
      </w:r>
    </w:p>
    <w:p w14:paraId="150F56DA"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b/>
          <w:kern w:val="2"/>
          <w:sz w:val="22"/>
          <w:szCs w:val="22"/>
          <w:u w:val="single"/>
          <w14:ligatures w14:val="standardContextual"/>
        </w:rPr>
        <w:br/>
      </w:r>
      <w:r w:rsidRPr="00910A21">
        <w:rPr>
          <w:rFonts w:ascii="Microsoft Sans Serif" w:eastAsia="Microsoft Sans Serif" w:hAnsi="Microsoft Sans Serif" w:cs="Microsoft Sans Serif"/>
          <w:kern w:val="2"/>
          <w:szCs w:val="24"/>
          <w14:ligatures w14:val="standardContextual"/>
        </w:rPr>
        <w:t>JOHN KESSLER</w:t>
      </w:r>
    </w:p>
    <w:p w14:paraId="08839C9A"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6355 STATE ROUTE 54</w:t>
      </w:r>
    </w:p>
    <w:p w14:paraId="3C1B6449"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TURBOTVILLE PA  17772</w:t>
      </w:r>
    </w:p>
    <w:p w14:paraId="01E32209" w14:textId="77777777" w:rsidR="00910A21" w:rsidRPr="00910A21" w:rsidRDefault="00910A21" w:rsidP="00910A21">
      <w:pPr>
        <w:rPr>
          <w:rFonts w:ascii="Microsoft Sans Serif" w:eastAsia="Microsoft Sans Serif" w:hAnsi="Microsoft Sans Serif" w:cs="Microsoft Sans Serif"/>
          <w:b/>
          <w:bCs/>
          <w:kern w:val="2"/>
          <w:szCs w:val="24"/>
          <w14:ligatures w14:val="standardContextual"/>
        </w:rPr>
      </w:pPr>
      <w:r w:rsidRPr="00910A21">
        <w:rPr>
          <w:rFonts w:ascii="Microsoft Sans Serif" w:eastAsia="Microsoft Sans Serif" w:hAnsi="Microsoft Sans Serif" w:cs="Microsoft Sans Serif"/>
          <w:b/>
          <w:bCs/>
          <w:kern w:val="2"/>
          <w:szCs w:val="24"/>
          <w14:ligatures w14:val="standardContextual"/>
        </w:rPr>
        <w:t>570.428.3906</w:t>
      </w:r>
    </w:p>
    <w:p w14:paraId="019D5AC3"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hyperlink r:id="rId13" w:history="1">
        <w:r w:rsidRPr="00910A21">
          <w:rPr>
            <w:rFonts w:ascii="Microsoft Sans Serif" w:eastAsia="Microsoft Sans Serif" w:hAnsi="Microsoft Sans Serif" w:cs="Microsoft Sans Serif"/>
            <w:color w:val="0563C1" w:themeColor="hyperlink"/>
            <w:kern w:val="2"/>
            <w:szCs w:val="24"/>
            <w:u w:val="single"/>
            <w14:ligatures w14:val="standardContextual"/>
          </w:rPr>
          <w:t>jmkes@live.com</w:t>
        </w:r>
      </w:hyperlink>
      <w:r w:rsidRPr="00910A21">
        <w:rPr>
          <w:rFonts w:ascii="Microsoft Sans Serif" w:eastAsia="Microsoft Sans Serif" w:hAnsi="Microsoft Sans Serif" w:cs="Microsoft Sans Serif"/>
          <w:kern w:val="2"/>
          <w:szCs w:val="24"/>
          <w14:ligatures w14:val="standardContextual"/>
        </w:rPr>
        <w:br/>
        <w:t>Accepts eService</w:t>
      </w:r>
    </w:p>
    <w:p w14:paraId="0CAF93C2" w14:textId="77777777" w:rsidR="00910A21" w:rsidRPr="00910A21" w:rsidRDefault="00910A21" w:rsidP="00910A21">
      <w:pPr>
        <w:spacing w:after="160" w:line="259" w:lineRule="auto"/>
        <w:rPr>
          <w:rFonts w:ascii="Microsoft Sans Serif" w:eastAsia="Microsoft Sans Serif" w:hAnsi="Microsoft Sans Serif" w:cs="Microsoft Sans Serif"/>
          <w:kern w:val="2"/>
          <w:szCs w:val="24"/>
          <w14:ligatures w14:val="standardContextual"/>
        </w:rPr>
      </w:pPr>
    </w:p>
    <w:p w14:paraId="46C42454"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MEGAN E RULLI ESQUIRE</w:t>
      </w:r>
      <w:r w:rsidRPr="00910A21">
        <w:rPr>
          <w:rFonts w:ascii="Microsoft Sans Serif" w:eastAsia="Microsoft Sans Serif" w:hAnsi="Microsoft Sans Serif" w:cs="Microsoft Sans Serif"/>
          <w:kern w:val="2"/>
          <w:szCs w:val="24"/>
          <w14:ligatures w14:val="standardContextual"/>
        </w:rPr>
        <w:br/>
        <w:t>DEVIN T RYAN ESQUIRE</w:t>
      </w:r>
    </w:p>
    <w:p w14:paraId="6DB293B2"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POST &amp; SCHELL</w:t>
      </w:r>
    </w:p>
    <w:p w14:paraId="76D8F644"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17 NORTH SECOND STREET</w:t>
      </w:r>
    </w:p>
    <w:p w14:paraId="7C6C9067"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12TH FLOOR</w:t>
      </w:r>
    </w:p>
    <w:p w14:paraId="6BECA970"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kern w:val="2"/>
          <w:szCs w:val="24"/>
          <w14:ligatures w14:val="standardContextual"/>
        </w:rPr>
        <w:t>HARRISBURG PA  17101</w:t>
      </w:r>
    </w:p>
    <w:p w14:paraId="712D2EC9"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r w:rsidRPr="00910A21">
        <w:rPr>
          <w:rFonts w:ascii="Microsoft Sans Serif" w:eastAsia="Microsoft Sans Serif" w:hAnsi="Microsoft Sans Serif" w:cs="Microsoft Sans Serif"/>
          <w:b/>
          <w:bCs/>
          <w:kern w:val="2"/>
          <w:szCs w:val="24"/>
          <w14:ligatures w14:val="standardContextual"/>
        </w:rPr>
        <w:t>717.612.6012</w:t>
      </w:r>
      <w:r w:rsidRPr="00910A21">
        <w:rPr>
          <w:rFonts w:ascii="Microsoft Sans Serif" w:eastAsia="Microsoft Sans Serif" w:hAnsi="Microsoft Sans Serif" w:cs="Microsoft Sans Serif"/>
          <w:b/>
          <w:bCs/>
          <w:kern w:val="2"/>
          <w:szCs w:val="24"/>
          <w14:ligatures w14:val="standardContextual"/>
        </w:rPr>
        <w:br/>
        <w:t>717.612.6052</w:t>
      </w:r>
    </w:p>
    <w:p w14:paraId="6D68D405" w14:textId="77777777" w:rsidR="00910A21" w:rsidRPr="00910A21" w:rsidRDefault="00910A21" w:rsidP="00910A21">
      <w:pPr>
        <w:rPr>
          <w:rFonts w:ascii="Microsoft Sans Serif" w:eastAsia="Microsoft Sans Serif" w:hAnsi="Microsoft Sans Serif" w:cs="Microsoft Sans Serif"/>
          <w:i/>
          <w:iCs/>
          <w:kern w:val="2"/>
          <w:szCs w:val="24"/>
          <w14:ligatures w14:val="standardContextual"/>
        </w:rPr>
      </w:pPr>
      <w:hyperlink r:id="rId14" w:history="1">
        <w:r w:rsidRPr="00910A21">
          <w:rPr>
            <w:rFonts w:ascii="Microsoft Sans Serif" w:eastAsia="Microsoft Sans Serif" w:hAnsi="Microsoft Sans Serif" w:cs="Microsoft Sans Serif"/>
            <w:color w:val="0563C1" w:themeColor="hyperlink"/>
            <w:kern w:val="2"/>
            <w:szCs w:val="24"/>
            <w:u w:val="single"/>
            <w14:ligatures w14:val="standardContextual"/>
          </w:rPr>
          <w:t>mrulli@postschell.com</w:t>
        </w:r>
      </w:hyperlink>
      <w:r w:rsidRPr="00910A21">
        <w:rPr>
          <w:rFonts w:ascii="Microsoft Sans Serif" w:eastAsia="Microsoft Sans Serif" w:hAnsi="Microsoft Sans Serif" w:cs="Microsoft Sans Serif"/>
          <w:kern w:val="2"/>
          <w:szCs w:val="24"/>
          <w14:ligatures w14:val="standardContextual"/>
        </w:rPr>
        <w:br/>
      </w:r>
      <w:hyperlink r:id="rId15" w:history="1">
        <w:r w:rsidRPr="00910A21">
          <w:rPr>
            <w:rFonts w:ascii="Microsoft Sans Serif" w:eastAsia="Microsoft Sans Serif" w:hAnsi="Microsoft Sans Serif" w:cs="Microsoft Sans Serif"/>
            <w:color w:val="0563C1" w:themeColor="hyperlink"/>
            <w:kern w:val="2"/>
            <w:szCs w:val="24"/>
            <w:u w:val="single"/>
            <w14:ligatures w14:val="standardContextual"/>
          </w:rPr>
          <w:t>dryan@postschell.com</w:t>
        </w:r>
      </w:hyperlink>
      <w:r w:rsidRPr="00910A21">
        <w:rPr>
          <w:rFonts w:ascii="Microsoft Sans Serif" w:eastAsia="Microsoft Sans Serif" w:hAnsi="Microsoft Sans Serif" w:cs="Microsoft Sans Serif"/>
          <w:kern w:val="2"/>
          <w:szCs w:val="24"/>
          <w14:ligatures w14:val="standardContextual"/>
        </w:rPr>
        <w:br/>
        <w:t>Accepts eService</w:t>
      </w:r>
      <w:r w:rsidRPr="00910A21">
        <w:rPr>
          <w:rFonts w:ascii="Microsoft Sans Serif" w:eastAsia="Microsoft Sans Serif" w:hAnsi="Microsoft Sans Serif" w:cs="Microsoft Sans Serif"/>
          <w:kern w:val="2"/>
          <w:szCs w:val="24"/>
          <w14:ligatures w14:val="standardContextual"/>
        </w:rPr>
        <w:br/>
      </w:r>
      <w:r w:rsidRPr="00910A21">
        <w:rPr>
          <w:rFonts w:ascii="Microsoft Sans Serif" w:eastAsia="Microsoft Sans Serif" w:hAnsi="Microsoft Sans Serif" w:cs="Microsoft Sans Serif"/>
          <w:i/>
          <w:iCs/>
          <w:kern w:val="2"/>
          <w:szCs w:val="24"/>
          <w14:ligatures w14:val="standardContextual"/>
        </w:rPr>
        <w:t>(Representing PPL Electric Utilities Corp.)</w:t>
      </w:r>
    </w:p>
    <w:p w14:paraId="699ABF85"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p>
    <w:p w14:paraId="70B24D52" w14:textId="77777777" w:rsidR="00910A21" w:rsidRPr="00910A21" w:rsidRDefault="00910A21" w:rsidP="00910A21">
      <w:pPr>
        <w:spacing w:after="160" w:line="259" w:lineRule="auto"/>
        <w:rPr>
          <w:rFonts w:asciiTheme="minorHAnsi" w:eastAsiaTheme="minorEastAsia" w:hAnsiTheme="minorHAnsi" w:cstheme="minorBidi"/>
          <w:kern w:val="2"/>
          <w:szCs w:val="24"/>
          <w14:ligatures w14:val="standardContextual"/>
        </w:rPr>
      </w:pP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20A2" w14:textId="77777777" w:rsidR="00530624" w:rsidRDefault="00530624">
      <w:r>
        <w:separator/>
      </w:r>
    </w:p>
  </w:endnote>
  <w:endnote w:type="continuationSeparator" w:id="0">
    <w:p w14:paraId="177BE0EA" w14:textId="77777777" w:rsidR="00530624" w:rsidRDefault="0053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D4BAF" w14:textId="77777777" w:rsidR="00530624" w:rsidRDefault="00530624">
      <w:r>
        <w:separator/>
      </w:r>
    </w:p>
  </w:footnote>
  <w:footnote w:type="continuationSeparator" w:id="0">
    <w:p w14:paraId="44EAACCB" w14:textId="77777777" w:rsidR="00530624" w:rsidRDefault="00530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61109"/>
    <w:rsid w:val="00062BB9"/>
    <w:rsid w:val="00063C13"/>
    <w:rsid w:val="0006453E"/>
    <w:rsid w:val="00073A67"/>
    <w:rsid w:val="000A08C2"/>
    <w:rsid w:val="000A5081"/>
    <w:rsid w:val="000A5AF8"/>
    <w:rsid w:val="000B3038"/>
    <w:rsid w:val="000D146C"/>
    <w:rsid w:val="000D58C2"/>
    <w:rsid w:val="000F2FC4"/>
    <w:rsid w:val="000F7509"/>
    <w:rsid w:val="000F7626"/>
    <w:rsid w:val="00114901"/>
    <w:rsid w:val="00121856"/>
    <w:rsid w:val="0012632C"/>
    <w:rsid w:val="00131008"/>
    <w:rsid w:val="001373B6"/>
    <w:rsid w:val="001459EF"/>
    <w:rsid w:val="00146446"/>
    <w:rsid w:val="00146850"/>
    <w:rsid w:val="001516C5"/>
    <w:rsid w:val="001532F0"/>
    <w:rsid w:val="00157446"/>
    <w:rsid w:val="00167C3C"/>
    <w:rsid w:val="00174A26"/>
    <w:rsid w:val="00177304"/>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D2046"/>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84BB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30624"/>
    <w:rsid w:val="005626A0"/>
    <w:rsid w:val="005666AB"/>
    <w:rsid w:val="005716A7"/>
    <w:rsid w:val="005731DF"/>
    <w:rsid w:val="00580D5C"/>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4A05"/>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35E88"/>
    <w:rsid w:val="00847B5C"/>
    <w:rsid w:val="00851E2B"/>
    <w:rsid w:val="00851EA4"/>
    <w:rsid w:val="00862A00"/>
    <w:rsid w:val="00873EA4"/>
    <w:rsid w:val="008760F8"/>
    <w:rsid w:val="008770D3"/>
    <w:rsid w:val="00892DA1"/>
    <w:rsid w:val="00893E2A"/>
    <w:rsid w:val="008A00AD"/>
    <w:rsid w:val="008A2B93"/>
    <w:rsid w:val="008B25A3"/>
    <w:rsid w:val="008C0AAF"/>
    <w:rsid w:val="008C11A0"/>
    <w:rsid w:val="008C6E71"/>
    <w:rsid w:val="0090160A"/>
    <w:rsid w:val="00910A21"/>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E6DC1"/>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37879"/>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kes@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5595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2023-10-06T14:41:00Z</dcterms:created>
  <dcterms:modified xsi:type="dcterms:W3CDTF">2023-10-06T14:43:00Z</dcterms:modified>
</cp:coreProperties>
</file>