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AFD8" w14:textId="77777777" w:rsidR="00872098" w:rsidRPr="00BF33F2" w:rsidRDefault="00872098" w:rsidP="00872098">
      <w:pPr>
        <w:jc w:val="center"/>
        <w:rPr>
          <w:rFonts w:ascii="Times New Roman" w:hAnsi="Times New Roman" w:cs="Times New Roman"/>
          <w:b/>
        </w:rPr>
      </w:pPr>
      <w:r w:rsidRPr="00BF33F2">
        <w:rPr>
          <w:rFonts w:ascii="Times New Roman" w:hAnsi="Times New Roman" w:cs="Times New Roman"/>
          <w:b/>
        </w:rPr>
        <w:t>BEFORE THE</w:t>
      </w:r>
    </w:p>
    <w:p w14:paraId="4A91AFD9" w14:textId="77777777" w:rsidR="00872098" w:rsidRPr="00BF33F2" w:rsidRDefault="00872098" w:rsidP="0087209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BF33F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A91AFDA" w14:textId="77777777" w:rsidR="00872098" w:rsidRPr="00BF33F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91AFDB" w14:textId="77777777" w:rsidR="00872098" w:rsidRPr="00BF33F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91AFDC" w14:textId="77777777" w:rsidR="00872098" w:rsidRPr="00BF33F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26F2BE" w14:textId="77777777" w:rsidR="005119CE" w:rsidRPr="00B37AC0" w:rsidRDefault="005119CE" w:rsidP="005119CE">
      <w:pPr>
        <w:ind w:hanging="18"/>
        <w:rPr>
          <w:rFonts w:ascii="Times New Roman" w:hAnsi="Times New Roman"/>
          <w:szCs w:val="26"/>
        </w:rPr>
      </w:pPr>
      <w:r w:rsidRPr="00B37AC0">
        <w:rPr>
          <w:rFonts w:ascii="Times New Roman" w:hAnsi="Times New Roman"/>
          <w:spacing w:val="-3"/>
        </w:rPr>
        <w:t>Pennsylvania Public Utility Commission,</w:t>
      </w:r>
      <w:r w:rsidRPr="00B37AC0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:</w:t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</w:p>
    <w:p w14:paraId="713B0BA2" w14:textId="77777777" w:rsidR="005119CE" w:rsidRPr="00B37AC0" w:rsidRDefault="005119CE" w:rsidP="005119C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37AC0">
        <w:rPr>
          <w:rFonts w:ascii="Times New Roman" w:hAnsi="Times New Roman"/>
          <w:spacing w:val="-3"/>
        </w:rPr>
        <w:t>Bureau of Investigation and Enforcement</w:t>
      </w:r>
      <w:r w:rsidRPr="00B37AC0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:</w:t>
      </w:r>
    </w:p>
    <w:p w14:paraId="4A91AFDE" w14:textId="77777777" w:rsidR="00627914" w:rsidRPr="00BF33F2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ab/>
      </w:r>
      <w:r w:rsidRPr="00BF33F2">
        <w:rPr>
          <w:rFonts w:ascii="Times New Roman" w:hAnsi="Times New Roman" w:cs="Times New Roman"/>
          <w:spacing w:val="-3"/>
        </w:rPr>
        <w:tab/>
        <w:t>:</w:t>
      </w:r>
    </w:p>
    <w:p w14:paraId="4A91AFDF" w14:textId="39A0FDA6" w:rsidR="00627914" w:rsidRPr="00BF33F2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ab/>
        <w:t>v.</w:t>
      </w:r>
      <w:r w:rsidRPr="00BF33F2">
        <w:rPr>
          <w:rFonts w:ascii="Times New Roman" w:hAnsi="Times New Roman" w:cs="Times New Roman"/>
          <w:spacing w:val="-3"/>
        </w:rPr>
        <w:tab/>
        <w:t>:</w:t>
      </w:r>
      <w:r w:rsidRPr="00BF33F2">
        <w:rPr>
          <w:rFonts w:ascii="Times New Roman" w:hAnsi="Times New Roman" w:cs="Times New Roman"/>
          <w:spacing w:val="-3"/>
        </w:rPr>
        <w:tab/>
      </w:r>
      <w:r w:rsidR="00466F8B" w:rsidRPr="00BF33F2">
        <w:rPr>
          <w:rFonts w:ascii="Times New Roman" w:hAnsi="Times New Roman" w:cs="Times New Roman"/>
          <w:spacing w:val="-3"/>
        </w:rPr>
        <w:t>C</w:t>
      </w:r>
      <w:r w:rsidR="00E13AB1" w:rsidRPr="00BF33F2">
        <w:rPr>
          <w:rFonts w:ascii="Times New Roman" w:hAnsi="Times New Roman" w:cs="Times New Roman"/>
          <w:spacing w:val="-3"/>
        </w:rPr>
        <w:t>-20</w:t>
      </w:r>
      <w:r w:rsidR="00BD5B33" w:rsidRPr="00BF33F2">
        <w:rPr>
          <w:rFonts w:ascii="Times New Roman" w:hAnsi="Times New Roman" w:cs="Times New Roman"/>
          <w:spacing w:val="-3"/>
        </w:rPr>
        <w:t>2</w:t>
      </w:r>
      <w:r w:rsidR="00C81D5C">
        <w:rPr>
          <w:rFonts w:ascii="Times New Roman" w:hAnsi="Times New Roman" w:cs="Times New Roman"/>
          <w:spacing w:val="-3"/>
        </w:rPr>
        <w:t>3-3041102</w:t>
      </w:r>
    </w:p>
    <w:p w14:paraId="4A91AFE0" w14:textId="77777777" w:rsidR="00627914" w:rsidRPr="00BF33F2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ab/>
      </w:r>
      <w:r w:rsidRPr="00BF33F2">
        <w:rPr>
          <w:rFonts w:ascii="Times New Roman" w:hAnsi="Times New Roman" w:cs="Times New Roman"/>
          <w:spacing w:val="-3"/>
        </w:rPr>
        <w:tab/>
        <w:t>:</w:t>
      </w:r>
    </w:p>
    <w:p w14:paraId="4A91AFE1" w14:textId="214034C1" w:rsidR="00627914" w:rsidRPr="00BF33F2" w:rsidRDefault="00BC6116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>P</w:t>
      </w:r>
      <w:r w:rsidR="005119CE">
        <w:rPr>
          <w:rFonts w:ascii="Times New Roman" w:hAnsi="Times New Roman" w:cs="Times New Roman"/>
          <w:spacing w:val="-3"/>
        </w:rPr>
        <w:t>ECO Energy Company</w:t>
      </w:r>
      <w:r w:rsidR="004C1D8D" w:rsidRPr="00BF33F2">
        <w:rPr>
          <w:rFonts w:ascii="Times New Roman" w:hAnsi="Times New Roman" w:cs="Times New Roman"/>
          <w:spacing w:val="-3"/>
        </w:rPr>
        <w:tab/>
        <w:t>:</w:t>
      </w:r>
    </w:p>
    <w:p w14:paraId="4A91AFE2" w14:textId="77777777" w:rsidR="00627914" w:rsidRPr="00BF33F2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A91AFE3" w14:textId="77777777" w:rsidR="00627914" w:rsidRPr="00BF33F2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A91AFE4" w14:textId="77777777" w:rsidR="00627914" w:rsidRPr="00BF33F2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87D1FE6" w14:textId="2697050A" w:rsidR="00556599" w:rsidRPr="00BF33F2" w:rsidRDefault="00CA4CDB" w:rsidP="00E75F11">
      <w:pPr>
        <w:tabs>
          <w:tab w:val="left" w:pos="204"/>
        </w:tabs>
        <w:jc w:val="center"/>
        <w:rPr>
          <w:rFonts w:ascii="Times New Roman" w:hAnsi="Times New Roman" w:cs="Times New Roman"/>
          <w:b/>
          <w:bCs/>
          <w:u w:val="single"/>
        </w:rPr>
      </w:pPr>
      <w:r w:rsidRPr="00BF33F2">
        <w:rPr>
          <w:rFonts w:ascii="Times New Roman" w:hAnsi="Times New Roman" w:cs="Times New Roman"/>
          <w:b/>
          <w:bCs/>
          <w:u w:val="single"/>
        </w:rPr>
        <w:t xml:space="preserve">INTERIM ORDER </w:t>
      </w:r>
      <w:r w:rsidR="00E75F11" w:rsidRPr="00BF33F2">
        <w:rPr>
          <w:rFonts w:ascii="Times New Roman" w:hAnsi="Times New Roman" w:cs="Times New Roman"/>
          <w:b/>
          <w:bCs/>
          <w:u w:val="single"/>
        </w:rPr>
        <w:t xml:space="preserve">GRANTING RESPONDENT’S </w:t>
      </w:r>
    </w:p>
    <w:p w14:paraId="7F28107D" w14:textId="3C435351" w:rsidR="00E75F11" w:rsidRPr="00BF33F2" w:rsidRDefault="00A4667E" w:rsidP="000A6BE2">
      <w:pPr>
        <w:tabs>
          <w:tab w:val="left" w:pos="204"/>
        </w:tabs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SECOND </w:t>
      </w:r>
      <w:r w:rsidR="00E75F11" w:rsidRPr="00BF33F2">
        <w:rPr>
          <w:rFonts w:ascii="Times New Roman" w:hAnsi="Times New Roman" w:cs="Times New Roman"/>
          <w:b/>
          <w:bCs/>
          <w:u w:val="single"/>
        </w:rPr>
        <w:t>MOTION FOR CONTINUANCE</w:t>
      </w:r>
    </w:p>
    <w:p w14:paraId="4A91AFEE" w14:textId="33F9FC9C" w:rsidR="00282345" w:rsidRDefault="00282345" w:rsidP="000A6BE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0F9998B3" w14:textId="1AD74DC0" w:rsidR="0021743D" w:rsidRDefault="0021743D" w:rsidP="00601AEB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Initial Call-In Telephonic Hearing Notice dated J</w:t>
      </w:r>
      <w:r w:rsidR="00B60298">
        <w:rPr>
          <w:rFonts w:ascii="Times New Roman" w:hAnsi="Times New Roman" w:cs="Times New Roman"/>
        </w:rPr>
        <w:t>une 28</w:t>
      </w:r>
      <w:r>
        <w:rPr>
          <w:rFonts w:ascii="Times New Roman" w:hAnsi="Times New Roman" w:cs="Times New Roman"/>
        </w:rPr>
        <w:t xml:space="preserve">, 2023, an Initial Call-In Telephonic Hearing was scheduled for </w:t>
      </w:r>
      <w:r w:rsidR="00AA6E1E">
        <w:rPr>
          <w:rFonts w:ascii="Times New Roman" w:hAnsi="Times New Roman" w:cs="Times New Roman"/>
        </w:rPr>
        <w:t>August 22</w:t>
      </w:r>
      <w:r>
        <w:rPr>
          <w:rFonts w:ascii="Times New Roman" w:hAnsi="Times New Roman" w:cs="Times New Roman"/>
        </w:rPr>
        <w:t>, 2023 at 10:00 a.m.</w:t>
      </w:r>
    </w:p>
    <w:p w14:paraId="6E08EE41" w14:textId="77777777" w:rsidR="00230F43" w:rsidRDefault="00230F43" w:rsidP="00601AEB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14:paraId="7D76512A" w14:textId="5FA77BD7" w:rsidR="00B3236F" w:rsidRDefault="0040184B" w:rsidP="006743E0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Motion of PECO Energy Company for Continuance of Initial Telephonic Hearing Date filed with the Commission’s Secretary on July 26, 2023, PECO Energy Company (PECO) requested a continuance of the August 22, 2023 hearing because settlement discussions between PECO and the Commission’s Bureau of Investigation and Enforcement (I&amp;E) </w:t>
      </w:r>
      <w:r w:rsidR="00315E4A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re ongoing, and because the parties would like additional time to continue these discussions.  </w:t>
      </w:r>
      <w:r w:rsidR="009F7219">
        <w:rPr>
          <w:rFonts w:ascii="Times New Roman" w:hAnsi="Times New Roman" w:cs="Times New Roman"/>
        </w:rPr>
        <w:t>PECO further averred that it was authorized to represent that I&amp;E support</w:t>
      </w:r>
      <w:r w:rsidR="00DC33D7">
        <w:rPr>
          <w:rFonts w:ascii="Times New Roman" w:hAnsi="Times New Roman" w:cs="Times New Roman"/>
        </w:rPr>
        <w:t>ed</w:t>
      </w:r>
      <w:r w:rsidR="009F7219">
        <w:rPr>
          <w:rFonts w:ascii="Times New Roman" w:hAnsi="Times New Roman" w:cs="Times New Roman"/>
        </w:rPr>
        <w:t xml:space="preserve"> this request for a continuance of the August 22, 2023 hearing date, and that the parties request</w:t>
      </w:r>
      <w:r w:rsidR="00DC33D7">
        <w:rPr>
          <w:rFonts w:ascii="Times New Roman" w:hAnsi="Times New Roman" w:cs="Times New Roman"/>
        </w:rPr>
        <w:t>ed</w:t>
      </w:r>
      <w:r w:rsidR="009F7219">
        <w:rPr>
          <w:rFonts w:ascii="Times New Roman" w:hAnsi="Times New Roman" w:cs="Times New Roman"/>
        </w:rPr>
        <w:t xml:space="preserve"> a sixty (60) day continuance of the scheduled hearing.</w:t>
      </w:r>
    </w:p>
    <w:p w14:paraId="43C56112" w14:textId="77777777" w:rsidR="00A35725" w:rsidRDefault="00A35725" w:rsidP="00601AEB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14:paraId="5F166330" w14:textId="54D6A017" w:rsidR="00230F43" w:rsidRDefault="00230F43" w:rsidP="00601AEB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Interim Order dated </w:t>
      </w:r>
      <w:r w:rsidR="00A35725">
        <w:rPr>
          <w:rFonts w:ascii="Times New Roman" w:hAnsi="Times New Roman" w:cs="Times New Roman"/>
        </w:rPr>
        <w:t xml:space="preserve">August 9, 2023, I granted </w:t>
      </w:r>
      <w:r w:rsidR="00315E4A">
        <w:rPr>
          <w:rFonts w:ascii="Times New Roman" w:hAnsi="Times New Roman" w:cs="Times New Roman"/>
        </w:rPr>
        <w:t>PECO</w:t>
      </w:r>
      <w:r w:rsidR="00A35725">
        <w:rPr>
          <w:rFonts w:ascii="Times New Roman" w:hAnsi="Times New Roman" w:cs="Times New Roman"/>
        </w:rPr>
        <w:t>’s Motion for Continuance.</w:t>
      </w:r>
    </w:p>
    <w:p w14:paraId="04E155EC" w14:textId="77777777" w:rsidR="006743E0" w:rsidRDefault="006743E0" w:rsidP="00601AEB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14:paraId="3A112F8A" w14:textId="0C178CF7" w:rsidR="006743E0" w:rsidRDefault="006743E0" w:rsidP="00601AEB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Telephonic Hearing Cancellation/Reschedule Notice dated August 10, 2023, the Initial Call</w:t>
      </w:r>
      <w:r w:rsidR="002A52F4">
        <w:rPr>
          <w:rFonts w:ascii="Times New Roman" w:hAnsi="Times New Roman" w:cs="Times New Roman"/>
        </w:rPr>
        <w:t>-In Telephonic Hearing was rescheduled for October 31, 2023 at 10:00 a.m.</w:t>
      </w:r>
    </w:p>
    <w:p w14:paraId="7E3156D3" w14:textId="45DCD836" w:rsidR="00F7440E" w:rsidRDefault="00F7440E" w:rsidP="00601AEB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788F78FC" w14:textId="0F133223" w:rsidR="0021743D" w:rsidRDefault="00601AEB" w:rsidP="00601AEB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="004D38F9">
        <w:rPr>
          <w:rFonts w:ascii="Times New Roman" w:hAnsi="Times New Roman" w:cs="Times New Roman"/>
        </w:rPr>
        <w:t xml:space="preserve">By </w:t>
      </w:r>
      <w:r w:rsidR="00F9077F">
        <w:rPr>
          <w:rFonts w:ascii="Times New Roman" w:hAnsi="Times New Roman" w:cs="Times New Roman"/>
        </w:rPr>
        <w:t xml:space="preserve">Motion </w:t>
      </w:r>
      <w:r w:rsidR="00241A7A">
        <w:rPr>
          <w:rFonts w:ascii="Times New Roman" w:hAnsi="Times New Roman" w:cs="Times New Roman"/>
        </w:rPr>
        <w:t xml:space="preserve">of PECO Energy Company for Continuance of Initial Telephonic Hearing Date </w:t>
      </w:r>
      <w:r w:rsidR="00F9077F">
        <w:rPr>
          <w:rFonts w:ascii="Times New Roman" w:hAnsi="Times New Roman" w:cs="Times New Roman"/>
        </w:rPr>
        <w:t xml:space="preserve">filed with the Commission’s Secretary on </w:t>
      </w:r>
      <w:r w:rsidR="00A3559F">
        <w:rPr>
          <w:rFonts w:ascii="Times New Roman" w:hAnsi="Times New Roman" w:cs="Times New Roman"/>
        </w:rPr>
        <w:t>September</w:t>
      </w:r>
      <w:r w:rsidR="00F9077F">
        <w:rPr>
          <w:rFonts w:ascii="Times New Roman" w:hAnsi="Times New Roman" w:cs="Times New Roman"/>
        </w:rPr>
        <w:t xml:space="preserve"> 26, 2023</w:t>
      </w:r>
      <w:r>
        <w:rPr>
          <w:rFonts w:ascii="Times New Roman" w:hAnsi="Times New Roman" w:cs="Times New Roman"/>
        </w:rPr>
        <w:t xml:space="preserve">, </w:t>
      </w:r>
      <w:r w:rsidR="007B0DDD">
        <w:rPr>
          <w:rFonts w:ascii="Times New Roman" w:hAnsi="Times New Roman" w:cs="Times New Roman"/>
        </w:rPr>
        <w:t>PECO</w:t>
      </w:r>
      <w:r w:rsidR="007D6EB0">
        <w:rPr>
          <w:rFonts w:ascii="Times New Roman" w:hAnsi="Times New Roman" w:cs="Times New Roman"/>
        </w:rPr>
        <w:t xml:space="preserve"> requested a continuance of the </w:t>
      </w:r>
      <w:r w:rsidR="00FD21F0">
        <w:rPr>
          <w:rFonts w:ascii="Times New Roman" w:hAnsi="Times New Roman" w:cs="Times New Roman"/>
        </w:rPr>
        <w:t>October 31</w:t>
      </w:r>
      <w:r w:rsidR="007D6EB0">
        <w:rPr>
          <w:rFonts w:ascii="Times New Roman" w:hAnsi="Times New Roman" w:cs="Times New Roman"/>
        </w:rPr>
        <w:t>, 2023</w:t>
      </w:r>
      <w:r w:rsidR="002A65C9">
        <w:rPr>
          <w:rStyle w:val="FootnoteReference"/>
          <w:rFonts w:ascii="Times New Roman" w:hAnsi="Times New Roman" w:cs="Times New Roman"/>
        </w:rPr>
        <w:footnoteReference w:id="1"/>
      </w:r>
      <w:r w:rsidR="00DB270F">
        <w:rPr>
          <w:rFonts w:ascii="Times New Roman" w:hAnsi="Times New Roman" w:cs="Times New Roman"/>
        </w:rPr>
        <w:t xml:space="preserve"> </w:t>
      </w:r>
      <w:r w:rsidR="00444DD2">
        <w:rPr>
          <w:rFonts w:ascii="Times New Roman" w:hAnsi="Times New Roman" w:cs="Times New Roman"/>
        </w:rPr>
        <w:t xml:space="preserve">hearing </w:t>
      </w:r>
      <w:r w:rsidR="00DB270F">
        <w:rPr>
          <w:rFonts w:ascii="Times New Roman" w:hAnsi="Times New Roman" w:cs="Times New Roman"/>
        </w:rPr>
        <w:t>because</w:t>
      </w:r>
      <w:r w:rsidR="00982AAE">
        <w:rPr>
          <w:rFonts w:ascii="Times New Roman" w:hAnsi="Times New Roman" w:cs="Times New Roman"/>
        </w:rPr>
        <w:t xml:space="preserve"> the ongoing</w:t>
      </w:r>
      <w:r w:rsidR="00DB270F">
        <w:rPr>
          <w:rFonts w:ascii="Times New Roman" w:hAnsi="Times New Roman" w:cs="Times New Roman"/>
        </w:rPr>
        <w:t xml:space="preserve"> settlement discussions between PECO and I&amp;E </w:t>
      </w:r>
      <w:r w:rsidR="00287C09">
        <w:rPr>
          <w:rFonts w:ascii="Times New Roman" w:hAnsi="Times New Roman" w:cs="Times New Roman"/>
        </w:rPr>
        <w:t>have been fruitful</w:t>
      </w:r>
      <w:r w:rsidR="004C03AC">
        <w:rPr>
          <w:rFonts w:ascii="Times New Roman" w:hAnsi="Times New Roman" w:cs="Times New Roman"/>
        </w:rPr>
        <w:t xml:space="preserve">.  PECO averred that good cause exists to continue the scheduled hearing to a later date to allow the parties additional time to contemplate and possibly complete a settlement.  </w:t>
      </w:r>
      <w:r w:rsidR="005E6B73">
        <w:rPr>
          <w:rFonts w:ascii="Times New Roman" w:hAnsi="Times New Roman" w:cs="Times New Roman"/>
        </w:rPr>
        <w:t xml:space="preserve">PECO further averred that it is authorized to represent that I&amp;E supports this request for a continuance of the </w:t>
      </w:r>
      <w:r w:rsidR="006F4E4F">
        <w:rPr>
          <w:rFonts w:ascii="Times New Roman" w:hAnsi="Times New Roman" w:cs="Times New Roman"/>
        </w:rPr>
        <w:t>October 31</w:t>
      </w:r>
      <w:r w:rsidR="00F87240">
        <w:rPr>
          <w:rFonts w:ascii="Times New Roman" w:hAnsi="Times New Roman" w:cs="Times New Roman"/>
        </w:rPr>
        <w:t>, 2023 hearing date, and that the parties request a</w:t>
      </w:r>
      <w:r w:rsidR="006F4E4F">
        <w:rPr>
          <w:rFonts w:ascii="Times New Roman" w:hAnsi="Times New Roman" w:cs="Times New Roman"/>
        </w:rPr>
        <w:t>n additional</w:t>
      </w:r>
      <w:r w:rsidR="00F87240">
        <w:rPr>
          <w:rFonts w:ascii="Times New Roman" w:hAnsi="Times New Roman" w:cs="Times New Roman"/>
        </w:rPr>
        <w:t xml:space="preserve"> sixty (60) day continuance</w:t>
      </w:r>
      <w:r w:rsidR="003409E5">
        <w:rPr>
          <w:rFonts w:ascii="Times New Roman" w:hAnsi="Times New Roman" w:cs="Times New Roman"/>
        </w:rPr>
        <w:t xml:space="preserve"> of the scheduled hearing.  </w:t>
      </w:r>
    </w:p>
    <w:p w14:paraId="2CC639EF" w14:textId="77777777" w:rsidR="00D46720" w:rsidRDefault="00D46720" w:rsidP="00601AEB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36CB87DA" w14:textId="1F643175" w:rsidR="00D46720" w:rsidRDefault="00D46720" w:rsidP="00601AEB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The </w:t>
      </w:r>
      <w:r w:rsidR="006966BC">
        <w:rPr>
          <w:rFonts w:ascii="Times New Roman" w:hAnsi="Times New Roman" w:cs="Times New Roman"/>
        </w:rPr>
        <w:t xml:space="preserve">August 10, 2023 Telephonic Hearing Cancellation/Reschedule </w:t>
      </w:r>
      <w:r>
        <w:rPr>
          <w:rFonts w:ascii="Times New Roman" w:hAnsi="Times New Roman" w:cs="Times New Roman"/>
        </w:rPr>
        <w:t xml:space="preserve">Notice advised </w:t>
      </w:r>
      <w:r w:rsidR="00AC1005">
        <w:rPr>
          <w:rFonts w:ascii="Times New Roman" w:hAnsi="Times New Roman" w:cs="Times New Roman"/>
        </w:rPr>
        <w:t>the parties that they may request a continuance of the hearing “if you have good reason</w:t>
      </w:r>
      <w:r w:rsidR="00A80B4F">
        <w:rPr>
          <w:rFonts w:ascii="Times New Roman" w:hAnsi="Times New Roman" w:cs="Times New Roman"/>
        </w:rPr>
        <w:t xml:space="preserve">” and that “[a]ll continuances will be granted only for good cause.”  </w:t>
      </w:r>
      <w:r w:rsidR="00A33AF4">
        <w:rPr>
          <w:rFonts w:ascii="Times New Roman" w:hAnsi="Times New Roman" w:cs="Times New Roman"/>
        </w:rPr>
        <w:t xml:space="preserve">The Notice further instructed that </w:t>
      </w:r>
      <w:r w:rsidR="009C03A6">
        <w:rPr>
          <w:rFonts w:ascii="Times New Roman" w:hAnsi="Times New Roman" w:cs="Times New Roman"/>
        </w:rPr>
        <w:t xml:space="preserve">a </w:t>
      </w:r>
      <w:r w:rsidR="004D49E4" w:rsidRPr="0040636D">
        <w:rPr>
          <w:rFonts w:ascii="Times New Roman" w:hAnsi="Times New Roman" w:cs="Times New Roman"/>
        </w:rPr>
        <w:t>request to change the scheduled hearing should be s</w:t>
      </w:r>
      <w:r w:rsidR="004D49E4">
        <w:rPr>
          <w:rFonts w:ascii="Times New Roman" w:hAnsi="Times New Roman" w:cs="Times New Roman"/>
        </w:rPr>
        <w:t>ubmitted</w:t>
      </w:r>
      <w:r w:rsidR="004D49E4" w:rsidRPr="0040636D">
        <w:rPr>
          <w:rFonts w:ascii="Times New Roman" w:hAnsi="Times New Roman" w:cs="Times New Roman"/>
        </w:rPr>
        <w:t xml:space="preserve"> at least five days prior to the hearing date, be in writing and state the agreement or opposition of the other party.</w:t>
      </w:r>
      <w:r w:rsidR="008C6F52">
        <w:rPr>
          <w:rStyle w:val="FootnoteReference"/>
          <w:rFonts w:ascii="Times New Roman" w:hAnsi="Times New Roman" w:cs="Times New Roman"/>
        </w:rPr>
        <w:footnoteReference w:id="2"/>
      </w:r>
    </w:p>
    <w:p w14:paraId="6B58C3B3" w14:textId="77777777" w:rsidR="009C03A6" w:rsidRDefault="009C03A6" w:rsidP="00601AEB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0C585CA9" w14:textId="0A838BA2" w:rsidR="00BF33F2" w:rsidRDefault="009C03A6" w:rsidP="00074C70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5B3D" w:rsidRPr="001B7B5D">
        <w:rPr>
          <w:rFonts w:ascii="Times New Roman" w:eastAsia="Calibri" w:hAnsi="Times New Roman" w:cs="Times New Roman"/>
          <w:spacing w:val="-3"/>
        </w:rPr>
        <w:t>It is the Commission’s policy to encourage settlements</w:t>
      </w:r>
      <w:r w:rsidR="001F5B3D">
        <w:rPr>
          <w:rFonts w:ascii="Times New Roman" w:eastAsia="Calibri" w:hAnsi="Times New Roman" w:cs="Times New Roman"/>
          <w:spacing w:val="-3"/>
        </w:rPr>
        <w:t>.</w:t>
      </w:r>
      <w:r w:rsidR="001F5B3D">
        <w:rPr>
          <w:rStyle w:val="FootnoteReference"/>
          <w:rFonts w:ascii="Times New Roman" w:eastAsia="Calibri" w:hAnsi="Times New Roman" w:cs="Times New Roman"/>
          <w:spacing w:val="-3"/>
        </w:rPr>
        <w:footnoteReference w:id="3"/>
      </w:r>
      <w:r w:rsidR="001F5B3D" w:rsidRPr="001B7B5D">
        <w:rPr>
          <w:rFonts w:ascii="Times New Roman" w:eastAsia="Calibri" w:hAnsi="Times New Roman" w:cs="Times New Roman"/>
          <w:spacing w:val="-3"/>
        </w:rPr>
        <w:t xml:space="preserve"> </w:t>
      </w:r>
      <w:r w:rsidR="00441EFB">
        <w:rPr>
          <w:rFonts w:ascii="Times New Roman" w:eastAsia="Calibri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Since the parties are</w:t>
      </w:r>
      <w:r w:rsidR="0072362C">
        <w:rPr>
          <w:rFonts w:ascii="Times New Roman" w:hAnsi="Times New Roman" w:cs="Times New Roman"/>
        </w:rPr>
        <w:t xml:space="preserve"> engaged in ongoing</w:t>
      </w:r>
      <w:r w:rsidR="002F342E">
        <w:rPr>
          <w:rFonts w:ascii="Times New Roman" w:hAnsi="Times New Roman" w:cs="Times New Roman"/>
        </w:rPr>
        <w:t xml:space="preserve"> </w:t>
      </w:r>
      <w:r w:rsidR="0072362C">
        <w:rPr>
          <w:rFonts w:ascii="Times New Roman" w:hAnsi="Times New Roman" w:cs="Times New Roman"/>
        </w:rPr>
        <w:t>settlement discussions</w:t>
      </w:r>
      <w:r w:rsidR="0059776C">
        <w:rPr>
          <w:rFonts w:ascii="Times New Roman" w:hAnsi="Times New Roman" w:cs="Times New Roman"/>
        </w:rPr>
        <w:t xml:space="preserve"> and want additional time to </w:t>
      </w:r>
      <w:r w:rsidR="00B07320">
        <w:rPr>
          <w:rFonts w:ascii="Times New Roman" w:hAnsi="Times New Roman" w:cs="Times New Roman"/>
        </w:rPr>
        <w:t>continue those discussions</w:t>
      </w:r>
      <w:r w:rsidR="00080312">
        <w:rPr>
          <w:rFonts w:ascii="Times New Roman" w:hAnsi="Times New Roman" w:cs="Times New Roman"/>
        </w:rPr>
        <w:t xml:space="preserve">, and since both parties agree </w:t>
      </w:r>
      <w:r w:rsidR="00805D0A">
        <w:rPr>
          <w:rFonts w:ascii="Times New Roman" w:hAnsi="Times New Roman" w:cs="Times New Roman"/>
        </w:rPr>
        <w:t xml:space="preserve">to the continuance request, I find that PECO </w:t>
      </w:r>
      <w:r w:rsidR="00474BCB">
        <w:rPr>
          <w:rFonts w:ascii="Times New Roman" w:hAnsi="Times New Roman" w:cs="Times New Roman"/>
        </w:rPr>
        <w:t xml:space="preserve">established good cause to postpone the </w:t>
      </w:r>
      <w:r w:rsidR="00571201">
        <w:rPr>
          <w:rFonts w:ascii="Times New Roman" w:hAnsi="Times New Roman" w:cs="Times New Roman"/>
        </w:rPr>
        <w:t>October 31</w:t>
      </w:r>
      <w:r w:rsidR="00474BCB">
        <w:rPr>
          <w:rFonts w:ascii="Times New Roman" w:hAnsi="Times New Roman" w:cs="Times New Roman"/>
        </w:rPr>
        <w:t xml:space="preserve">, 2023 hearing.  </w:t>
      </w:r>
      <w:r w:rsidR="002F35B2">
        <w:rPr>
          <w:rFonts w:ascii="Times New Roman" w:hAnsi="Times New Roman" w:cs="Times New Roman"/>
          <w:spacing w:val="-3"/>
        </w:rPr>
        <w:t xml:space="preserve">Accordingly, </w:t>
      </w:r>
      <w:r w:rsidR="00634E3B">
        <w:rPr>
          <w:rFonts w:ascii="Times New Roman" w:hAnsi="Times New Roman" w:cs="Times New Roman"/>
          <w:spacing w:val="-3"/>
        </w:rPr>
        <w:t>PECO’s timely</w:t>
      </w:r>
      <w:r w:rsidR="002F35B2">
        <w:rPr>
          <w:rFonts w:ascii="Times New Roman" w:hAnsi="Times New Roman" w:cs="Times New Roman"/>
          <w:spacing w:val="-3"/>
        </w:rPr>
        <w:t xml:space="preserve"> request</w:t>
      </w:r>
      <w:r w:rsidR="00252FD3">
        <w:rPr>
          <w:rFonts w:ascii="Times New Roman" w:hAnsi="Times New Roman" w:cs="Times New Roman"/>
          <w:spacing w:val="-3"/>
        </w:rPr>
        <w:t xml:space="preserve"> for a </w:t>
      </w:r>
      <w:r w:rsidR="007A5663">
        <w:rPr>
          <w:rFonts w:ascii="Times New Roman" w:hAnsi="Times New Roman" w:cs="Times New Roman"/>
          <w:spacing w:val="-3"/>
        </w:rPr>
        <w:t xml:space="preserve">second </w:t>
      </w:r>
      <w:r w:rsidR="00FB04C1">
        <w:rPr>
          <w:rFonts w:ascii="Times New Roman" w:hAnsi="Times New Roman" w:cs="Times New Roman"/>
          <w:spacing w:val="-3"/>
        </w:rPr>
        <w:t>sixty-day</w:t>
      </w:r>
      <w:r w:rsidR="00252FD3">
        <w:rPr>
          <w:rFonts w:ascii="Times New Roman" w:hAnsi="Times New Roman" w:cs="Times New Roman"/>
          <w:spacing w:val="-3"/>
        </w:rPr>
        <w:t xml:space="preserve"> continuance</w:t>
      </w:r>
      <w:r w:rsidR="002F35B2">
        <w:rPr>
          <w:rFonts w:ascii="Times New Roman" w:hAnsi="Times New Roman" w:cs="Times New Roman"/>
          <w:spacing w:val="-3"/>
        </w:rPr>
        <w:t xml:space="preserve"> is granted.  </w:t>
      </w:r>
      <w:r w:rsidR="002F35B2" w:rsidRPr="001B7B5D">
        <w:rPr>
          <w:rFonts w:ascii="Times New Roman" w:eastAsia="Calibri" w:hAnsi="Times New Roman" w:cs="Times New Roman"/>
          <w:spacing w:val="-3"/>
        </w:rPr>
        <w:t xml:space="preserve">A Notice canceling the current hearing date and rescheduling to a future date will be issued.  </w:t>
      </w:r>
      <w:r w:rsidR="0064080A" w:rsidRPr="00BF33F2">
        <w:rPr>
          <w:rFonts w:ascii="Times New Roman" w:eastAsia="Calibri" w:hAnsi="Times New Roman" w:cs="Times New Roman"/>
          <w:spacing w:val="-3"/>
        </w:rPr>
        <w:t xml:space="preserve"> </w:t>
      </w:r>
    </w:p>
    <w:p w14:paraId="021197B6" w14:textId="77777777" w:rsidR="00B70786" w:rsidRDefault="00B70786" w:rsidP="00BF33F2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14:paraId="56DA73E5" w14:textId="77777777" w:rsidR="00623018" w:rsidRDefault="00623018" w:rsidP="00BF33F2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14:paraId="4522E2F3" w14:textId="77777777" w:rsidR="00653A85" w:rsidRDefault="00653A85" w:rsidP="00BF33F2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14:paraId="75603EA4" w14:textId="77777777" w:rsidR="00653A85" w:rsidRPr="00BF33F2" w:rsidRDefault="00653A85" w:rsidP="00BF33F2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14:paraId="44126EC3" w14:textId="77777777" w:rsidR="00946D4F" w:rsidRPr="00BF33F2" w:rsidRDefault="00946D4F" w:rsidP="00946D4F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BF33F2">
        <w:rPr>
          <w:rFonts w:ascii="Times New Roman" w:hAnsi="Times New Roman" w:cs="Times New Roman"/>
          <w:u w:val="single"/>
        </w:rPr>
        <w:lastRenderedPageBreak/>
        <w:t>ORDER</w:t>
      </w:r>
    </w:p>
    <w:p w14:paraId="1230083B" w14:textId="77777777" w:rsidR="00946D4F" w:rsidRPr="00BF33F2" w:rsidRDefault="00946D4F" w:rsidP="00946D4F">
      <w:pPr>
        <w:spacing w:line="360" w:lineRule="auto"/>
        <w:jc w:val="center"/>
        <w:rPr>
          <w:rFonts w:ascii="Times New Roman" w:hAnsi="Times New Roman" w:cs="Times New Roman"/>
        </w:rPr>
      </w:pPr>
    </w:p>
    <w:p w14:paraId="57B88DA8" w14:textId="77777777" w:rsidR="00946D4F" w:rsidRPr="00BF33F2" w:rsidRDefault="00946D4F" w:rsidP="00946D4F">
      <w:pPr>
        <w:spacing w:line="360" w:lineRule="auto"/>
        <w:jc w:val="center"/>
        <w:rPr>
          <w:rFonts w:ascii="Times New Roman" w:hAnsi="Times New Roman" w:cs="Times New Roman"/>
        </w:rPr>
      </w:pPr>
    </w:p>
    <w:p w14:paraId="5E1F5825" w14:textId="77777777" w:rsidR="00946D4F" w:rsidRPr="00BF33F2" w:rsidRDefault="00946D4F" w:rsidP="00946D4F">
      <w:pPr>
        <w:spacing w:line="360" w:lineRule="auto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  <w:t xml:space="preserve">THEREFORE, </w:t>
      </w:r>
    </w:p>
    <w:p w14:paraId="738575C7" w14:textId="77777777" w:rsidR="00946D4F" w:rsidRPr="00BF33F2" w:rsidRDefault="00946D4F" w:rsidP="00946D4F">
      <w:pPr>
        <w:spacing w:line="360" w:lineRule="auto"/>
        <w:rPr>
          <w:rFonts w:ascii="Times New Roman" w:hAnsi="Times New Roman" w:cs="Times New Roman"/>
        </w:rPr>
      </w:pPr>
    </w:p>
    <w:p w14:paraId="62045A89" w14:textId="77777777" w:rsidR="00946D4F" w:rsidRPr="00BF33F2" w:rsidRDefault="00946D4F" w:rsidP="00946D4F">
      <w:pPr>
        <w:spacing w:line="360" w:lineRule="auto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  <w:t>IT IS ORDERED:</w:t>
      </w:r>
    </w:p>
    <w:p w14:paraId="5C1234BA" w14:textId="77777777" w:rsidR="00946D4F" w:rsidRPr="00BF33F2" w:rsidRDefault="00946D4F" w:rsidP="00AB21C6">
      <w:pPr>
        <w:spacing w:line="360" w:lineRule="auto"/>
        <w:rPr>
          <w:rFonts w:ascii="Times New Roman" w:hAnsi="Times New Roman" w:cs="Times New Roman"/>
        </w:rPr>
      </w:pPr>
    </w:p>
    <w:p w14:paraId="417DA02F" w14:textId="68591976" w:rsidR="008F52BF" w:rsidRDefault="00946D4F" w:rsidP="00226315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spacing w:val="-3"/>
        </w:rPr>
      </w:pPr>
      <w:r w:rsidRPr="00BF33F2">
        <w:rPr>
          <w:spacing w:val="-3"/>
        </w:rPr>
        <w:t xml:space="preserve">That </w:t>
      </w:r>
      <w:r w:rsidR="001E505A" w:rsidRPr="00BF33F2">
        <w:rPr>
          <w:spacing w:val="-3"/>
        </w:rPr>
        <w:t xml:space="preserve">the </w:t>
      </w:r>
      <w:r w:rsidR="00521A1A">
        <w:t>Motion of PECO Energy Company for Continuance of Initial Telephonic Hearing Date</w:t>
      </w:r>
      <w:r w:rsidR="001E505A" w:rsidRPr="00BF33F2">
        <w:rPr>
          <w:spacing w:val="-3"/>
        </w:rPr>
        <w:t xml:space="preserve"> filed </w:t>
      </w:r>
      <w:r w:rsidR="008A5AB6">
        <w:rPr>
          <w:spacing w:val="-3"/>
        </w:rPr>
        <w:t xml:space="preserve">on September 26, 2023 </w:t>
      </w:r>
      <w:r w:rsidR="001E505A" w:rsidRPr="00BF33F2">
        <w:rPr>
          <w:spacing w:val="-3"/>
        </w:rPr>
        <w:t xml:space="preserve">in the </w:t>
      </w:r>
      <w:r w:rsidR="00483BB2" w:rsidRPr="00BF33F2">
        <w:rPr>
          <w:spacing w:val="-3"/>
        </w:rPr>
        <w:t xml:space="preserve">matter of </w:t>
      </w:r>
      <w:r w:rsidR="008301A5">
        <w:rPr>
          <w:spacing w:val="-3"/>
        </w:rPr>
        <w:t>Pennsylvania Public Utility Commission Bureau of Investigation and Enforcement</w:t>
      </w:r>
      <w:r w:rsidR="00483BB2" w:rsidRPr="00BF33F2">
        <w:rPr>
          <w:spacing w:val="-3"/>
        </w:rPr>
        <w:t xml:space="preserve"> v. P</w:t>
      </w:r>
      <w:r w:rsidR="008301A5">
        <w:rPr>
          <w:spacing w:val="-3"/>
        </w:rPr>
        <w:t>ECO Energy Company</w:t>
      </w:r>
      <w:r w:rsidR="00483BB2" w:rsidRPr="00BF33F2">
        <w:rPr>
          <w:spacing w:val="-3"/>
        </w:rPr>
        <w:t xml:space="preserve"> at Docket No. C-202</w:t>
      </w:r>
      <w:r w:rsidR="0091000C">
        <w:rPr>
          <w:spacing w:val="-3"/>
        </w:rPr>
        <w:t>3-3041102</w:t>
      </w:r>
      <w:r w:rsidR="00483BB2" w:rsidRPr="00BF33F2">
        <w:rPr>
          <w:spacing w:val="-3"/>
        </w:rPr>
        <w:t xml:space="preserve"> is granted;</w:t>
      </w:r>
    </w:p>
    <w:p w14:paraId="3C892528" w14:textId="77777777" w:rsidR="0091000C" w:rsidRDefault="0091000C" w:rsidP="00226315">
      <w:pPr>
        <w:pStyle w:val="ListParagraph"/>
        <w:spacing w:line="360" w:lineRule="auto"/>
        <w:ind w:left="1440"/>
        <w:rPr>
          <w:spacing w:val="-3"/>
        </w:rPr>
      </w:pPr>
    </w:p>
    <w:p w14:paraId="34862722" w14:textId="56B59DD9" w:rsidR="00B67814" w:rsidRPr="00BF33F2" w:rsidRDefault="00B67814" w:rsidP="00226315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spacing w:val="-3"/>
        </w:rPr>
      </w:pPr>
      <w:r>
        <w:rPr>
          <w:spacing w:val="-3"/>
        </w:rPr>
        <w:t xml:space="preserve">That </w:t>
      </w:r>
      <w:r w:rsidR="000A0BB3">
        <w:rPr>
          <w:spacing w:val="-3"/>
        </w:rPr>
        <w:t xml:space="preserve">the request for </w:t>
      </w:r>
      <w:r>
        <w:rPr>
          <w:spacing w:val="-3"/>
        </w:rPr>
        <w:t>a</w:t>
      </w:r>
      <w:r w:rsidR="003A55FF">
        <w:rPr>
          <w:spacing w:val="-3"/>
        </w:rPr>
        <w:t xml:space="preserve">n </w:t>
      </w:r>
      <w:r w:rsidR="0086358E">
        <w:rPr>
          <w:spacing w:val="-3"/>
        </w:rPr>
        <w:t>additional</w:t>
      </w:r>
      <w:r>
        <w:rPr>
          <w:spacing w:val="-3"/>
        </w:rPr>
        <w:t xml:space="preserve"> </w:t>
      </w:r>
      <w:r w:rsidR="0091000C">
        <w:rPr>
          <w:spacing w:val="-3"/>
        </w:rPr>
        <w:t>6</w:t>
      </w:r>
      <w:r>
        <w:rPr>
          <w:spacing w:val="-3"/>
        </w:rPr>
        <w:t xml:space="preserve">0-day continuance is granted in </w:t>
      </w:r>
      <w:r w:rsidRPr="00BF33F2">
        <w:rPr>
          <w:spacing w:val="-3"/>
        </w:rPr>
        <w:t xml:space="preserve">the matter of </w:t>
      </w:r>
      <w:r w:rsidR="0091000C">
        <w:rPr>
          <w:spacing w:val="-3"/>
        </w:rPr>
        <w:t>Pennsylvania Public Utility Commission Bureau of Investigation and Enforcement</w:t>
      </w:r>
      <w:r w:rsidR="0091000C" w:rsidRPr="00BF33F2">
        <w:rPr>
          <w:spacing w:val="-3"/>
        </w:rPr>
        <w:t xml:space="preserve"> v. P</w:t>
      </w:r>
      <w:r w:rsidR="0091000C">
        <w:rPr>
          <w:spacing w:val="-3"/>
        </w:rPr>
        <w:t>ECO Energy Company</w:t>
      </w:r>
      <w:r w:rsidR="0091000C" w:rsidRPr="00BF33F2">
        <w:rPr>
          <w:spacing w:val="-3"/>
        </w:rPr>
        <w:t xml:space="preserve"> at Docket No. C-202</w:t>
      </w:r>
      <w:r w:rsidR="0091000C">
        <w:rPr>
          <w:spacing w:val="-3"/>
        </w:rPr>
        <w:t>3-3041102</w:t>
      </w:r>
      <w:r>
        <w:rPr>
          <w:spacing w:val="-3"/>
        </w:rPr>
        <w:t xml:space="preserve">; </w:t>
      </w:r>
    </w:p>
    <w:p w14:paraId="6D63F8D8" w14:textId="77777777" w:rsidR="00483BB2" w:rsidRPr="00BF33F2" w:rsidRDefault="00483BB2" w:rsidP="00226315">
      <w:pPr>
        <w:pStyle w:val="ListParagraph"/>
        <w:spacing w:line="360" w:lineRule="auto"/>
        <w:ind w:left="1440"/>
        <w:rPr>
          <w:spacing w:val="-3"/>
        </w:rPr>
      </w:pPr>
    </w:p>
    <w:p w14:paraId="35D4AB9A" w14:textId="6456C589" w:rsidR="00EF24F2" w:rsidRPr="00B67814" w:rsidRDefault="00483BB2" w:rsidP="00226315">
      <w:pPr>
        <w:pStyle w:val="ListParagraph"/>
        <w:numPr>
          <w:ilvl w:val="0"/>
          <w:numId w:val="3"/>
        </w:numPr>
        <w:tabs>
          <w:tab w:val="num" w:pos="0"/>
          <w:tab w:val="left" w:pos="2070"/>
        </w:tabs>
        <w:spacing w:line="360" w:lineRule="auto"/>
        <w:ind w:left="0" w:firstLine="1440"/>
        <w:rPr>
          <w:spacing w:val="-3"/>
        </w:rPr>
      </w:pPr>
      <w:r w:rsidRPr="00BF33F2">
        <w:rPr>
          <w:spacing w:val="-3"/>
        </w:rPr>
        <w:t xml:space="preserve">That the evidentiary hearing scheduled for </w:t>
      </w:r>
      <w:r w:rsidR="0086358E">
        <w:rPr>
          <w:spacing w:val="-3"/>
        </w:rPr>
        <w:t>October 31</w:t>
      </w:r>
      <w:r w:rsidRPr="00BF33F2">
        <w:rPr>
          <w:spacing w:val="-3"/>
        </w:rPr>
        <w:t xml:space="preserve">, 2023 in the matter of </w:t>
      </w:r>
      <w:r w:rsidR="0091000C">
        <w:rPr>
          <w:spacing w:val="-3"/>
        </w:rPr>
        <w:t xml:space="preserve">Pennsylvania Public Utility Commission Bureau of Investigation and Enforcement </w:t>
      </w:r>
      <w:r w:rsidR="0091000C" w:rsidRPr="00BF33F2">
        <w:rPr>
          <w:spacing w:val="-3"/>
        </w:rPr>
        <w:t>v. P</w:t>
      </w:r>
      <w:r w:rsidR="0091000C">
        <w:rPr>
          <w:spacing w:val="-3"/>
        </w:rPr>
        <w:t>ECO Energy Company</w:t>
      </w:r>
      <w:r w:rsidR="0091000C" w:rsidRPr="00BF33F2">
        <w:rPr>
          <w:spacing w:val="-3"/>
        </w:rPr>
        <w:t xml:space="preserve"> at Docket No. C-202</w:t>
      </w:r>
      <w:r w:rsidR="0091000C">
        <w:rPr>
          <w:spacing w:val="-3"/>
        </w:rPr>
        <w:t>3-3041102</w:t>
      </w:r>
      <w:r w:rsidR="0091000C" w:rsidRPr="00BF33F2">
        <w:rPr>
          <w:spacing w:val="-3"/>
        </w:rPr>
        <w:t xml:space="preserve"> </w:t>
      </w:r>
      <w:r w:rsidR="002D0F51">
        <w:rPr>
          <w:spacing w:val="-3"/>
        </w:rPr>
        <w:t xml:space="preserve">is </w:t>
      </w:r>
      <w:r w:rsidR="008379FC" w:rsidRPr="00BF33F2">
        <w:rPr>
          <w:spacing w:val="-3"/>
        </w:rPr>
        <w:t>cancelled</w:t>
      </w:r>
      <w:r w:rsidRPr="00BF33F2">
        <w:rPr>
          <w:spacing w:val="-3"/>
        </w:rPr>
        <w:t xml:space="preserve">; </w:t>
      </w:r>
      <w:r w:rsidR="00FB6527">
        <w:rPr>
          <w:spacing w:val="-3"/>
        </w:rPr>
        <w:t xml:space="preserve">and </w:t>
      </w:r>
    </w:p>
    <w:p w14:paraId="3CCD194C" w14:textId="77777777" w:rsidR="00483BB2" w:rsidRPr="00BF33F2" w:rsidRDefault="00483BB2" w:rsidP="00226315">
      <w:pPr>
        <w:pStyle w:val="ListParagraph"/>
        <w:spacing w:line="360" w:lineRule="auto"/>
        <w:rPr>
          <w:spacing w:val="-3"/>
        </w:rPr>
      </w:pPr>
    </w:p>
    <w:p w14:paraId="6B212058" w14:textId="5DF008BC" w:rsidR="00BF33F2" w:rsidRDefault="00FB6527" w:rsidP="00226315">
      <w:pPr>
        <w:pStyle w:val="ListParagraph"/>
        <w:numPr>
          <w:ilvl w:val="0"/>
          <w:numId w:val="3"/>
        </w:numPr>
        <w:tabs>
          <w:tab w:val="num" w:pos="0"/>
          <w:tab w:val="left" w:pos="2070"/>
        </w:tabs>
        <w:spacing w:line="360" w:lineRule="auto"/>
        <w:ind w:left="0" w:firstLine="1440"/>
        <w:rPr>
          <w:spacing w:val="-3"/>
        </w:rPr>
      </w:pPr>
      <w:r w:rsidRPr="003B698E">
        <w:rPr>
          <w:spacing w:val="-3"/>
        </w:rPr>
        <w:t xml:space="preserve">That the scheduling staff of the Office of Administrative Law Judge shall reschedule this matter for a hearing </w:t>
      </w:r>
      <w:r w:rsidR="00623018">
        <w:rPr>
          <w:spacing w:val="-3"/>
        </w:rPr>
        <w:t xml:space="preserve">after </w:t>
      </w:r>
      <w:r w:rsidR="005A7B08">
        <w:rPr>
          <w:spacing w:val="-3"/>
        </w:rPr>
        <w:t xml:space="preserve">January </w:t>
      </w:r>
      <w:r w:rsidR="00346903">
        <w:rPr>
          <w:spacing w:val="-3"/>
        </w:rPr>
        <w:t>3</w:t>
      </w:r>
      <w:r w:rsidR="00FB6D98">
        <w:rPr>
          <w:spacing w:val="-3"/>
        </w:rPr>
        <w:t>, 202</w:t>
      </w:r>
      <w:r w:rsidR="00844BFE">
        <w:rPr>
          <w:spacing w:val="-3"/>
        </w:rPr>
        <w:t>4</w:t>
      </w:r>
      <w:r>
        <w:rPr>
          <w:spacing w:val="-3"/>
        </w:rPr>
        <w:t xml:space="preserve"> </w:t>
      </w:r>
      <w:r w:rsidRPr="003B698E">
        <w:rPr>
          <w:spacing w:val="-3"/>
        </w:rPr>
        <w:t>and notify the parties in writing.</w:t>
      </w:r>
    </w:p>
    <w:p w14:paraId="2D206AF2" w14:textId="4FB38AFF" w:rsidR="00146913" w:rsidRDefault="00146913" w:rsidP="00226315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D188AB8" w14:textId="77777777" w:rsidR="003F35D0" w:rsidRPr="00BF33F2" w:rsidRDefault="003F35D0" w:rsidP="00226315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A91B063" w14:textId="19D9B43B" w:rsidR="00872098" w:rsidRPr="00E160F5" w:rsidRDefault="00872098" w:rsidP="000A6BE2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BF33F2">
        <w:rPr>
          <w:rFonts w:ascii="Times New Roman" w:hAnsi="Times New Roman" w:cs="Times New Roman"/>
          <w:spacing w:val="-3"/>
        </w:rPr>
        <w:t>Date:</w:t>
      </w:r>
      <w:r w:rsidR="00BF33F2">
        <w:rPr>
          <w:rFonts w:ascii="Times New Roman" w:hAnsi="Times New Roman" w:cs="Times New Roman"/>
          <w:spacing w:val="-3"/>
        </w:rPr>
        <w:t xml:space="preserve">  </w:t>
      </w:r>
      <w:r w:rsidR="000A6BE2" w:rsidRPr="000A6BE2">
        <w:rPr>
          <w:rFonts w:ascii="Times New Roman" w:hAnsi="Times New Roman" w:cs="Times New Roman"/>
          <w:spacing w:val="-3"/>
          <w:u w:val="single"/>
        </w:rPr>
        <w:t>October 10, 2023</w:t>
      </w:r>
      <w:r w:rsidRPr="00BF33F2">
        <w:rPr>
          <w:rFonts w:ascii="Times New Roman" w:hAnsi="Times New Roman" w:cs="Times New Roman"/>
          <w:spacing w:val="-3"/>
        </w:rPr>
        <w:tab/>
      </w:r>
      <w:r w:rsidR="000A6BE2">
        <w:rPr>
          <w:rFonts w:ascii="Times New Roman" w:hAnsi="Times New Roman" w:cs="Times New Roman"/>
          <w:spacing w:val="-3"/>
        </w:rPr>
        <w:tab/>
      </w:r>
      <w:r w:rsidR="000A6BE2">
        <w:rPr>
          <w:rFonts w:ascii="Times New Roman" w:hAnsi="Times New Roman" w:cs="Times New Roman"/>
          <w:spacing w:val="-3"/>
        </w:rPr>
        <w:tab/>
      </w:r>
      <w:r w:rsidR="000A6BE2">
        <w:rPr>
          <w:rFonts w:ascii="Times New Roman" w:hAnsi="Times New Roman" w:cs="Times New Roman"/>
          <w:spacing w:val="-3"/>
        </w:rPr>
        <w:tab/>
      </w:r>
      <w:r w:rsidR="00E160F5">
        <w:rPr>
          <w:rFonts w:ascii="Times New Roman" w:hAnsi="Times New Roman" w:cs="Times New Roman"/>
          <w:spacing w:val="-3"/>
          <w:u w:val="single"/>
        </w:rPr>
        <w:tab/>
      </w:r>
      <w:r w:rsidR="00E160F5">
        <w:rPr>
          <w:rFonts w:ascii="Times New Roman" w:hAnsi="Times New Roman" w:cs="Times New Roman"/>
          <w:spacing w:val="-3"/>
          <w:u w:val="single"/>
        </w:rPr>
        <w:tab/>
      </w:r>
      <w:r w:rsidR="00E160F5">
        <w:rPr>
          <w:rFonts w:ascii="Times New Roman" w:hAnsi="Times New Roman" w:cs="Times New Roman"/>
          <w:spacing w:val="-3"/>
          <w:u w:val="single"/>
        </w:rPr>
        <w:tab/>
      </w:r>
      <w:r w:rsidR="00E160F5">
        <w:rPr>
          <w:rFonts w:ascii="Times New Roman" w:hAnsi="Times New Roman" w:cs="Times New Roman"/>
          <w:spacing w:val="-3"/>
          <w:u w:val="single"/>
        </w:rPr>
        <w:tab/>
      </w:r>
      <w:r w:rsidR="00E160F5">
        <w:rPr>
          <w:rFonts w:ascii="Times New Roman" w:hAnsi="Times New Roman" w:cs="Times New Roman"/>
          <w:spacing w:val="-3"/>
          <w:u w:val="single"/>
        </w:rPr>
        <w:tab/>
      </w:r>
      <w:r w:rsidR="00E160F5">
        <w:rPr>
          <w:rFonts w:ascii="Times New Roman" w:hAnsi="Times New Roman" w:cs="Times New Roman"/>
          <w:spacing w:val="-3"/>
          <w:u w:val="single"/>
        </w:rPr>
        <w:tab/>
      </w:r>
    </w:p>
    <w:p w14:paraId="4A91B064" w14:textId="77777777" w:rsidR="00872098" w:rsidRPr="00BF33F2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ab/>
      </w:r>
      <w:r w:rsidRPr="00BF33F2">
        <w:rPr>
          <w:rFonts w:ascii="Times New Roman" w:hAnsi="Times New Roman" w:cs="Times New Roman"/>
          <w:spacing w:val="-3"/>
        </w:rPr>
        <w:tab/>
      </w:r>
      <w:r w:rsidR="004E36DA" w:rsidRPr="00BF33F2">
        <w:rPr>
          <w:rFonts w:ascii="Times New Roman" w:hAnsi="Times New Roman" w:cs="Times New Roman"/>
          <w:spacing w:val="-3"/>
        </w:rPr>
        <w:t>Christopher P. Pell</w:t>
      </w:r>
    </w:p>
    <w:p w14:paraId="4A91B079" w14:textId="714ECD6A" w:rsidR="00D549E7" w:rsidRDefault="00872098" w:rsidP="00946D4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</w:r>
      <w:r w:rsidR="00946D4F" w:rsidRPr="00BF33F2">
        <w:rPr>
          <w:rFonts w:ascii="Times New Roman" w:hAnsi="Times New Roman" w:cs="Times New Roman"/>
        </w:rPr>
        <w:t xml:space="preserve">Deputy Chief </w:t>
      </w:r>
      <w:r w:rsidRPr="00BF33F2">
        <w:rPr>
          <w:rFonts w:ascii="Times New Roman" w:hAnsi="Times New Roman" w:cs="Times New Roman"/>
        </w:rPr>
        <w:t>Administrative Law Judge</w:t>
      </w:r>
    </w:p>
    <w:p w14:paraId="472C9250" w14:textId="77777777" w:rsidR="00A96B7C" w:rsidRDefault="00A96B7C" w:rsidP="00A96B7C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05C9F433" w14:textId="77777777" w:rsidR="00A96B7C" w:rsidRDefault="00A96B7C" w:rsidP="00A96B7C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5CFDD5DA" w14:textId="664028A3" w:rsidR="000A6BE2" w:rsidRDefault="000A6BE2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C8CB6A" w14:textId="77777777" w:rsidR="00360593" w:rsidRPr="00360593" w:rsidRDefault="00360593" w:rsidP="00360593">
      <w:pPr>
        <w:pStyle w:val="NoSpacing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 w:rsidRPr="00360593"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lastRenderedPageBreak/>
        <w:t>C-2023-3041102 - BUREAU OF INVESTIGATION &amp; ENFORCEMENT v. PECO ENERGY COMPANY</w:t>
      </w:r>
    </w:p>
    <w:p w14:paraId="213087A3" w14:textId="77777777" w:rsidR="00360593" w:rsidRPr="00360593" w:rsidRDefault="00360593" w:rsidP="00360593">
      <w:pPr>
        <w:pStyle w:val="NoSpacing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 w:rsidRPr="00360593"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cr/>
      </w:r>
      <w:r w:rsidRPr="00360593">
        <w:rPr>
          <w:rFonts w:ascii="Times New Roman" w:eastAsia="Microsoft Sans Serif" w:hAnsi="Times New Roman" w:cs="Times New Roman"/>
          <w:b/>
          <w:sz w:val="24"/>
          <w:szCs w:val="24"/>
        </w:rPr>
        <w:t>Updated 8-8-23.</w:t>
      </w:r>
      <w:r w:rsidRPr="00360593">
        <w:rPr>
          <w:rFonts w:ascii="Times New Roman" w:eastAsia="Microsoft Sans Serif" w:hAnsi="Times New Roman" w:cs="Times New Roman"/>
          <w:b/>
          <w:sz w:val="24"/>
          <w:szCs w:val="24"/>
        </w:rPr>
        <w:cr/>
      </w:r>
    </w:p>
    <w:p w14:paraId="266ED982" w14:textId="2A139C27" w:rsidR="00A04B6E" w:rsidRDefault="00360593" w:rsidP="00360593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360593">
        <w:rPr>
          <w:rFonts w:ascii="Times New Roman" w:eastAsia="Microsoft Sans Serif" w:hAnsi="Times New Roman" w:cs="Times New Roman"/>
          <w:sz w:val="24"/>
          <w:szCs w:val="24"/>
        </w:rPr>
        <w:t>KAYLA ROST ESQUIRE</w:t>
      </w:r>
      <w:r w:rsidRPr="00360593">
        <w:rPr>
          <w:rFonts w:ascii="Times New Roman" w:eastAsia="Microsoft Sans Serif" w:hAnsi="Times New Roman" w:cs="Times New Roman"/>
          <w:sz w:val="24"/>
          <w:szCs w:val="24"/>
        </w:rPr>
        <w:cr/>
      </w:r>
      <w:r w:rsidR="00A04B6E">
        <w:rPr>
          <w:rFonts w:ascii="Times New Roman" w:eastAsia="Microsoft Sans Serif" w:hAnsi="Times New Roman" w:cs="Times New Roman"/>
          <w:sz w:val="24"/>
          <w:szCs w:val="24"/>
        </w:rPr>
        <w:t>MICHAEL SWINDLER</w:t>
      </w:r>
    </w:p>
    <w:p w14:paraId="67ACAF19" w14:textId="77777777" w:rsidR="00153E19" w:rsidRDefault="00360593" w:rsidP="00360593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360593">
        <w:rPr>
          <w:rFonts w:ascii="Times New Roman" w:eastAsia="Microsoft Sans Serif" w:hAnsi="Times New Roman" w:cs="Times New Roman"/>
          <w:sz w:val="24"/>
          <w:szCs w:val="24"/>
        </w:rPr>
        <w:t>BUREAU OF INVESTIGATION &amp; ENFORCEMENT</w:t>
      </w:r>
      <w:r w:rsidRPr="00360593">
        <w:rPr>
          <w:rFonts w:ascii="Times New Roman" w:eastAsia="Microsoft Sans Serif" w:hAnsi="Times New Roman" w:cs="Times New Roman"/>
          <w:sz w:val="24"/>
          <w:szCs w:val="24"/>
        </w:rPr>
        <w:cr/>
        <w:t>400 NORTH STREET</w:t>
      </w:r>
      <w:r w:rsidRPr="00360593">
        <w:rPr>
          <w:rFonts w:ascii="Times New Roman" w:eastAsia="Microsoft Sans Serif" w:hAnsi="Times New Roman" w:cs="Times New Roman"/>
          <w:sz w:val="24"/>
          <w:szCs w:val="24"/>
        </w:rPr>
        <w:cr/>
        <w:t>HARRISBURG PA  17120</w:t>
      </w:r>
      <w:r w:rsidRPr="00360593">
        <w:rPr>
          <w:rFonts w:ascii="Times New Roman" w:eastAsia="Microsoft Sans Serif" w:hAnsi="Times New Roman" w:cs="Times New Roman"/>
          <w:sz w:val="24"/>
          <w:szCs w:val="24"/>
        </w:rPr>
        <w:cr/>
      </w:r>
      <w:r w:rsidRPr="00360593">
        <w:rPr>
          <w:rFonts w:ascii="Times New Roman" w:eastAsia="Microsoft Sans Serif" w:hAnsi="Times New Roman" w:cs="Times New Roman"/>
          <w:b/>
          <w:bCs/>
          <w:sz w:val="24"/>
          <w:szCs w:val="24"/>
        </w:rPr>
        <w:t>717.787.1888</w:t>
      </w:r>
      <w:r w:rsidRPr="00360593">
        <w:rPr>
          <w:rFonts w:ascii="Times New Roman" w:eastAsia="Microsoft Sans Serif" w:hAnsi="Times New Roman" w:cs="Times New Roman"/>
          <w:sz w:val="24"/>
          <w:szCs w:val="24"/>
        </w:rPr>
        <w:cr/>
        <w:t>karost@pa.gov</w:t>
      </w:r>
    </w:p>
    <w:p w14:paraId="5122FE5B" w14:textId="7F4DA954" w:rsidR="00153E19" w:rsidRDefault="00153E19" w:rsidP="00360593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mswindler@pa.gov</w:t>
      </w:r>
    </w:p>
    <w:p w14:paraId="5DD041CB" w14:textId="00195A5F" w:rsidR="00360593" w:rsidRPr="00360593" w:rsidRDefault="00360593" w:rsidP="00360593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360593">
        <w:rPr>
          <w:rFonts w:ascii="Times New Roman" w:eastAsia="Microsoft Sans Serif" w:hAnsi="Times New Roman" w:cs="Times New Roman"/>
          <w:sz w:val="24"/>
          <w:szCs w:val="24"/>
        </w:rPr>
        <w:cr/>
        <w:t>Accepts eService</w:t>
      </w:r>
      <w:r w:rsidRPr="00360593">
        <w:rPr>
          <w:rFonts w:ascii="Times New Roman" w:eastAsia="Microsoft Sans Serif" w:hAnsi="Times New Roman" w:cs="Times New Roman"/>
          <w:sz w:val="24"/>
          <w:szCs w:val="24"/>
        </w:rPr>
        <w:cr/>
      </w:r>
      <w:r w:rsidRPr="00360593">
        <w:rPr>
          <w:rFonts w:ascii="Times New Roman" w:eastAsia="Microsoft Sans Serif" w:hAnsi="Times New Roman" w:cs="Times New Roman"/>
          <w:sz w:val="24"/>
          <w:szCs w:val="24"/>
        </w:rPr>
        <w:cr/>
        <w:t>ADESOLA ADEGBESAN ESQUIRE</w:t>
      </w:r>
    </w:p>
    <w:p w14:paraId="1978F0D3" w14:textId="77777777" w:rsidR="00360593" w:rsidRPr="00360593" w:rsidRDefault="00360593" w:rsidP="00360593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360593">
        <w:rPr>
          <w:rFonts w:ascii="Times New Roman" w:eastAsia="Microsoft Sans Serif" w:hAnsi="Times New Roman" w:cs="Times New Roman"/>
          <w:sz w:val="24"/>
          <w:szCs w:val="24"/>
        </w:rPr>
        <w:t>JACK GARKINKLE ESQUIRE</w:t>
      </w:r>
    </w:p>
    <w:p w14:paraId="4FBB8D97" w14:textId="77777777" w:rsidR="00360593" w:rsidRPr="00360593" w:rsidRDefault="00360593" w:rsidP="00360593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360593">
        <w:rPr>
          <w:rFonts w:ascii="Times New Roman" w:eastAsia="Microsoft Sans Serif" w:hAnsi="Times New Roman" w:cs="Times New Roman"/>
          <w:sz w:val="24"/>
          <w:szCs w:val="24"/>
        </w:rPr>
        <w:t>JENNEDY S. JOHNSON ESQUIRE</w:t>
      </w:r>
    </w:p>
    <w:p w14:paraId="6933C9DF" w14:textId="77777777" w:rsidR="00360593" w:rsidRPr="00360593" w:rsidRDefault="00360593" w:rsidP="00360593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360593">
        <w:rPr>
          <w:rFonts w:ascii="Times New Roman" w:eastAsia="Microsoft Sans Serif" w:hAnsi="Times New Roman" w:cs="Times New Roman"/>
          <w:sz w:val="24"/>
          <w:szCs w:val="24"/>
        </w:rPr>
        <w:t>PECO ENERGY COMPANY</w:t>
      </w:r>
    </w:p>
    <w:p w14:paraId="02D45F0F" w14:textId="77777777" w:rsidR="00360593" w:rsidRPr="00360593" w:rsidRDefault="00360593" w:rsidP="00360593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360593">
        <w:rPr>
          <w:rFonts w:ascii="Times New Roman" w:eastAsia="Microsoft Sans Serif" w:hAnsi="Times New Roman" w:cs="Times New Roman"/>
          <w:sz w:val="24"/>
          <w:szCs w:val="24"/>
        </w:rPr>
        <w:t xml:space="preserve">2301 MARKET STREET </w:t>
      </w:r>
    </w:p>
    <w:p w14:paraId="284F7D45" w14:textId="77777777" w:rsidR="00360593" w:rsidRPr="00360593" w:rsidRDefault="00360593" w:rsidP="00360593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360593">
        <w:rPr>
          <w:rFonts w:ascii="Times New Roman" w:eastAsia="Microsoft Sans Serif" w:hAnsi="Times New Roman" w:cs="Times New Roman"/>
          <w:sz w:val="24"/>
          <w:szCs w:val="24"/>
        </w:rPr>
        <w:t>LEGAL DEPT S23 1</w:t>
      </w:r>
    </w:p>
    <w:p w14:paraId="0C858A1A" w14:textId="77777777" w:rsidR="00360593" w:rsidRPr="00360593" w:rsidRDefault="00360593" w:rsidP="00360593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360593">
        <w:rPr>
          <w:rFonts w:ascii="Times New Roman" w:eastAsia="Microsoft Sans Serif" w:hAnsi="Times New Roman" w:cs="Times New Roman"/>
          <w:sz w:val="24"/>
          <w:szCs w:val="24"/>
        </w:rPr>
        <w:t>PHILADELPHIA PA  19103</w:t>
      </w:r>
    </w:p>
    <w:p w14:paraId="7A0FBD3E" w14:textId="77777777" w:rsidR="00360593" w:rsidRPr="00360593" w:rsidRDefault="00360593" w:rsidP="00360593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360593">
        <w:rPr>
          <w:rFonts w:ascii="Times New Roman" w:eastAsia="Microsoft Sans Serif" w:hAnsi="Times New Roman" w:cs="Times New Roman"/>
          <w:b/>
          <w:bCs/>
          <w:sz w:val="24"/>
          <w:szCs w:val="24"/>
        </w:rPr>
        <w:t>267.533.2126</w:t>
      </w:r>
    </w:p>
    <w:p w14:paraId="48DBDD66" w14:textId="77777777" w:rsidR="00360593" w:rsidRPr="00360593" w:rsidRDefault="00360593" w:rsidP="00360593">
      <w:pPr>
        <w:pStyle w:val="NoSpacing"/>
        <w:rPr>
          <w:rFonts w:ascii="Times New Roman" w:eastAsia="Microsoft Sans Serif" w:hAnsi="Times New Roman" w:cs="Times New Roman"/>
          <w:color w:val="4BACC6" w:themeColor="accent5"/>
          <w:sz w:val="24"/>
          <w:szCs w:val="24"/>
          <w:u w:val="single"/>
        </w:rPr>
      </w:pPr>
      <w:r w:rsidRPr="00360593">
        <w:rPr>
          <w:rFonts w:ascii="Times New Roman" w:eastAsia="Microsoft Sans Serif" w:hAnsi="Times New Roman" w:cs="Times New Roman"/>
          <w:color w:val="4BACC6" w:themeColor="accent5"/>
          <w:sz w:val="24"/>
          <w:szCs w:val="24"/>
          <w:u w:val="single"/>
        </w:rPr>
        <w:t>adesola.adegbesan@exeloncorp.com</w:t>
      </w:r>
    </w:p>
    <w:p w14:paraId="35C95EDB" w14:textId="77777777" w:rsidR="00360593" w:rsidRPr="00360593" w:rsidRDefault="00000000" w:rsidP="00360593">
      <w:pPr>
        <w:pStyle w:val="NoSpacing"/>
        <w:rPr>
          <w:rFonts w:ascii="Times New Roman" w:hAnsi="Times New Roman" w:cs="Times New Roman"/>
          <w:color w:val="4BACC6" w:themeColor="accent5"/>
          <w:sz w:val="24"/>
          <w:szCs w:val="24"/>
        </w:rPr>
      </w:pPr>
      <w:hyperlink r:id="rId8" w:history="1">
        <w:r w:rsidR="00360593" w:rsidRPr="00360593">
          <w:rPr>
            <w:rStyle w:val="Hyperlink"/>
            <w:rFonts w:ascii="Times New Roman" w:hAnsi="Times New Roman" w:cs="Times New Roman"/>
            <w:color w:val="4BACC6" w:themeColor="accent5"/>
            <w:sz w:val="24"/>
            <w:szCs w:val="24"/>
          </w:rPr>
          <w:t>jack.garfinkle@exeloncorp.com</w:t>
        </w:r>
      </w:hyperlink>
    </w:p>
    <w:p w14:paraId="0948D85F" w14:textId="77777777" w:rsidR="00360593" w:rsidRPr="00360593" w:rsidRDefault="00000000" w:rsidP="00360593">
      <w:pPr>
        <w:pStyle w:val="NoSpacing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9" w:history="1">
        <w:r w:rsidR="00360593" w:rsidRPr="00360593">
          <w:rPr>
            <w:rStyle w:val="Hyperlink"/>
            <w:rFonts w:ascii="Times New Roman" w:hAnsi="Times New Roman" w:cs="Times New Roman"/>
            <w:color w:val="4BACC6" w:themeColor="accent5"/>
            <w:sz w:val="24"/>
            <w:szCs w:val="24"/>
          </w:rPr>
          <w:t>jennedy.johnson@exeloncorp.com</w:t>
        </w:r>
      </w:hyperlink>
      <w:r w:rsidR="00360593" w:rsidRPr="0036059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</w:p>
    <w:p w14:paraId="4AA15BB3" w14:textId="77777777" w:rsidR="00360593" w:rsidRPr="00360593" w:rsidRDefault="00360593" w:rsidP="00360593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360593"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2B47BBCB" w14:textId="77777777" w:rsidR="00360593" w:rsidRPr="00360593" w:rsidRDefault="00360593" w:rsidP="003605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FC2572" w14:textId="77777777" w:rsidR="00360593" w:rsidRPr="00360593" w:rsidRDefault="00360593" w:rsidP="00360593">
      <w:pPr>
        <w:rPr>
          <w:rFonts w:ascii="Times New Roman" w:hAnsi="Times New Roman" w:cs="Times New Roman"/>
        </w:rPr>
      </w:pPr>
    </w:p>
    <w:p w14:paraId="59358A49" w14:textId="77777777" w:rsidR="00360593" w:rsidRPr="00360593" w:rsidRDefault="00360593" w:rsidP="00360593">
      <w:pPr>
        <w:rPr>
          <w:rFonts w:ascii="Times New Roman" w:hAnsi="Times New Roman" w:cs="Times New Roman"/>
        </w:rPr>
      </w:pPr>
    </w:p>
    <w:p w14:paraId="4663F02C" w14:textId="77777777" w:rsidR="00A96B7C" w:rsidRPr="00360593" w:rsidRDefault="00A96B7C">
      <w:pPr>
        <w:autoSpaceDE/>
        <w:autoSpaceDN/>
        <w:rPr>
          <w:rFonts w:ascii="Times New Roman" w:hAnsi="Times New Roman" w:cs="Times New Roman"/>
        </w:rPr>
      </w:pPr>
    </w:p>
    <w:sectPr w:rsidR="00A96B7C" w:rsidRPr="00360593" w:rsidSect="00294C62">
      <w:footerReference w:type="even" r:id="rId10"/>
      <w:footerReference w:type="default" r:id="rId11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8E46" w14:textId="77777777" w:rsidR="00B477EE" w:rsidRDefault="00B477EE" w:rsidP="00872098">
      <w:r>
        <w:separator/>
      </w:r>
    </w:p>
  </w:endnote>
  <w:endnote w:type="continuationSeparator" w:id="0">
    <w:p w14:paraId="1E0B9D3F" w14:textId="77777777" w:rsidR="00B477EE" w:rsidRDefault="00B477EE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B07E" w14:textId="2B4AA233" w:rsidR="00872098" w:rsidRDefault="0043667D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0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C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91B07F" w14:textId="77777777" w:rsidR="00872098" w:rsidRDefault="00872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B080" w14:textId="77777777" w:rsidR="00872098" w:rsidRPr="00294C62" w:rsidRDefault="0043667D" w:rsidP="007157F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294C62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872098" w:rsidRPr="00294C62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294C62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D31FA1" w:rsidRPr="00294C62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294C62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A91B081" w14:textId="77777777" w:rsidR="00872098" w:rsidRPr="00294C62" w:rsidRDefault="00872098">
    <w:pPr>
      <w:pStyle w:val="ParaTab1"/>
      <w:spacing w:line="480" w:lineRule="auto"/>
      <w:ind w:firstLine="0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C9F7" w14:textId="77777777" w:rsidR="00B477EE" w:rsidRDefault="00B477EE" w:rsidP="00872098">
      <w:r>
        <w:separator/>
      </w:r>
    </w:p>
  </w:footnote>
  <w:footnote w:type="continuationSeparator" w:id="0">
    <w:p w14:paraId="1AEFE79D" w14:textId="77777777" w:rsidR="00B477EE" w:rsidRDefault="00B477EE" w:rsidP="00872098">
      <w:r>
        <w:continuationSeparator/>
      </w:r>
    </w:p>
  </w:footnote>
  <w:footnote w:id="1">
    <w:p w14:paraId="14B82AA9" w14:textId="6E184742" w:rsidR="002A65C9" w:rsidRDefault="002A65C9" w:rsidP="002A65C9">
      <w:pPr>
        <w:pStyle w:val="FootnoteText"/>
        <w:ind w:firstLine="720"/>
        <w:rPr>
          <w:rFonts w:ascii="Times New Roman" w:hAnsi="Times New Roman" w:cs="Times New Roman"/>
          <w:sz w:val="20"/>
          <w:szCs w:val="20"/>
        </w:rPr>
      </w:pPr>
      <w:r w:rsidRPr="0057120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71201">
        <w:rPr>
          <w:rFonts w:ascii="Times New Roman" w:hAnsi="Times New Roman" w:cs="Times New Roman"/>
          <w:sz w:val="20"/>
          <w:szCs w:val="20"/>
        </w:rPr>
        <w:t xml:space="preserve"> </w:t>
      </w:r>
      <w:r w:rsidRPr="00571201">
        <w:rPr>
          <w:rFonts w:ascii="Times New Roman" w:hAnsi="Times New Roman" w:cs="Times New Roman"/>
          <w:sz w:val="20"/>
          <w:szCs w:val="20"/>
        </w:rPr>
        <w:tab/>
        <w:t xml:space="preserve">The Respondent incorrectly listed the hearing date as </w:t>
      </w:r>
      <w:r w:rsidR="00624767" w:rsidRPr="00571201">
        <w:rPr>
          <w:rFonts w:ascii="Times New Roman" w:hAnsi="Times New Roman" w:cs="Times New Roman"/>
          <w:sz w:val="20"/>
          <w:szCs w:val="20"/>
        </w:rPr>
        <w:t xml:space="preserve">October 10, 2023 in the Motion for Continuance.  </w:t>
      </w:r>
    </w:p>
    <w:p w14:paraId="453CB813" w14:textId="77777777" w:rsidR="007E3D1F" w:rsidRPr="00571201" w:rsidRDefault="007E3D1F" w:rsidP="002A65C9">
      <w:pPr>
        <w:pStyle w:val="FootnoteText"/>
        <w:ind w:firstLine="720"/>
        <w:rPr>
          <w:rFonts w:ascii="Times New Roman" w:hAnsi="Times New Roman" w:cs="Times New Roman"/>
          <w:sz w:val="20"/>
          <w:szCs w:val="20"/>
        </w:rPr>
      </w:pPr>
    </w:p>
  </w:footnote>
  <w:footnote w:id="2">
    <w:p w14:paraId="61CA07C7" w14:textId="0D139AE3" w:rsidR="008C6F52" w:rsidRDefault="008C6F52" w:rsidP="008C6F52">
      <w:pPr>
        <w:pStyle w:val="FootnoteText"/>
        <w:ind w:firstLine="720"/>
        <w:rPr>
          <w:rFonts w:ascii="Times New Roman" w:hAnsi="Times New Roman" w:cs="Times New Roman"/>
          <w:sz w:val="20"/>
          <w:szCs w:val="20"/>
        </w:rPr>
      </w:pPr>
      <w:r w:rsidRPr="0057120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71201">
        <w:rPr>
          <w:rFonts w:ascii="Times New Roman" w:hAnsi="Times New Roman" w:cs="Times New Roman"/>
          <w:sz w:val="20"/>
          <w:szCs w:val="20"/>
        </w:rPr>
        <w:t xml:space="preserve"> </w:t>
      </w:r>
      <w:r w:rsidRPr="00571201">
        <w:rPr>
          <w:rFonts w:ascii="Times New Roman" w:hAnsi="Times New Roman" w:cs="Times New Roman"/>
          <w:sz w:val="20"/>
          <w:szCs w:val="20"/>
        </w:rPr>
        <w:tab/>
      </w:r>
      <w:r w:rsidR="000A5275" w:rsidRPr="00571201">
        <w:rPr>
          <w:rFonts w:ascii="Times New Roman" w:hAnsi="Times New Roman" w:cs="Times New Roman"/>
          <w:sz w:val="20"/>
          <w:szCs w:val="20"/>
        </w:rPr>
        <w:t>M</w:t>
      </w:r>
      <w:r w:rsidRPr="00571201">
        <w:rPr>
          <w:rFonts w:ascii="Times New Roman" w:hAnsi="Times New Roman" w:cs="Times New Roman"/>
          <w:sz w:val="20"/>
          <w:szCs w:val="20"/>
        </w:rPr>
        <w:t xml:space="preserve">y </w:t>
      </w:r>
      <w:r w:rsidR="004778B8" w:rsidRPr="00571201">
        <w:rPr>
          <w:rFonts w:ascii="Times New Roman" w:hAnsi="Times New Roman" w:cs="Times New Roman"/>
          <w:sz w:val="20"/>
          <w:szCs w:val="20"/>
        </w:rPr>
        <w:t xml:space="preserve">August 18, 2023 Prehearing Order advised the parties that motions for continuance </w:t>
      </w:r>
      <w:r w:rsidR="00544279" w:rsidRPr="00571201">
        <w:rPr>
          <w:rFonts w:ascii="Times New Roman" w:hAnsi="Times New Roman" w:cs="Times New Roman"/>
          <w:sz w:val="20"/>
          <w:szCs w:val="20"/>
        </w:rPr>
        <w:t xml:space="preserve">must be submitted </w:t>
      </w:r>
      <w:r w:rsidR="00407293">
        <w:rPr>
          <w:rFonts w:ascii="Times New Roman" w:hAnsi="Times New Roman" w:cs="Times New Roman"/>
          <w:sz w:val="20"/>
          <w:szCs w:val="20"/>
        </w:rPr>
        <w:t xml:space="preserve">to me </w:t>
      </w:r>
      <w:r w:rsidR="00544279" w:rsidRPr="00571201">
        <w:rPr>
          <w:rFonts w:ascii="Times New Roman" w:hAnsi="Times New Roman" w:cs="Times New Roman"/>
          <w:sz w:val="20"/>
          <w:szCs w:val="20"/>
        </w:rPr>
        <w:t>through my legal assistant.</w:t>
      </w:r>
      <w:r w:rsidR="000A5275" w:rsidRPr="00571201">
        <w:rPr>
          <w:rFonts w:ascii="Times New Roman" w:hAnsi="Times New Roman" w:cs="Times New Roman"/>
          <w:sz w:val="20"/>
          <w:szCs w:val="20"/>
        </w:rPr>
        <w:t xml:space="preserve">  PECO did not submit its </w:t>
      </w:r>
      <w:r w:rsidR="00164CFD" w:rsidRPr="00571201">
        <w:rPr>
          <w:rFonts w:ascii="Times New Roman" w:hAnsi="Times New Roman" w:cs="Times New Roman"/>
          <w:sz w:val="20"/>
          <w:szCs w:val="20"/>
        </w:rPr>
        <w:t>Motion</w:t>
      </w:r>
      <w:r w:rsidR="00FB184A">
        <w:rPr>
          <w:rFonts w:ascii="Times New Roman" w:hAnsi="Times New Roman" w:cs="Times New Roman"/>
          <w:sz w:val="20"/>
          <w:szCs w:val="20"/>
        </w:rPr>
        <w:t xml:space="preserve"> to me</w:t>
      </w:r>
      <w:r w:rsidR="000A5275" w:rsidRPr="00571201">
        <w:rPr>
          <w:rFonts w:ascii="Times New Roman" w:hAnsi="Times New Roman" w:cs="Times New Roman"/>
          <w:sz w:val="20"/>
          <w:szCs w:val="20"/>
        </w:rPr>
        <w:t xml:space="preserve"> through </w:t>
      </w:r>
      <w:r w:rsidR="0065661E">
        <w:rPr>
          <w:rFonts w:ascii="Times New Roman" w:hAnsi="Times New Roman" w:cs="Times New Roman"/>
          <w:sz w:val="20"/>
          <w:szCs w:val="20"/>
        </w:rPr>
        <w:t>my legal assistant</w:t>
      </w:r>
      <w:r w:rsidR="00164CFD" w:rsidRPr="00571201">
        <w:rPr>
          <w:rFonts w:ascii="Times New Roman" w:hAnsi="Times New Roman" w:cs="Times New Roman"/>
          <w:sz w:val="20"/>
          <w:szCs w:val="20"/>
        </w:rPr>
        <w:t>.  Instead, I discovered the Motion attached to the docket for this case on the Commission’s internal docket</w:t>
      </w:r>
      <w:r w:rsidR="009F14BA" w:rsidRPr="00571201">
        <w:rPr>
          <w:rFonts w:ascii="Times New Roman" w:hAnsi="Times New Roman" w:cs="Times New Roman"/>
          <w:sz w:val="20"/>
          <w:szCs w:val="20"/>
        </w:rPr>
        <w:t xml:space="preserve">ing system.  The parties are </w:t>
      </w:r>
      <w:r w:rsidR="00B965FD">
        <w:rPr>
          <w:rFonts w:ascii="Times New Roman" w:hAnsi="Times New Roman" w:cs="Times New Roman"/>
          <w:sz w:val="20"/>
          <w:szCs w:val="20"/>
        </w:rPr>
        <w:t>remind</w:t>
      </w:r>
      <w:r w:rsidR="009F14BA" w:rsidRPr="00571201">
        <w:rPr>
          <w:rFonts w:ascii="Times New Roman" w:hAnsi="Times New Roman" w:cs="Times New Roman"/>
          <w:sz w:val="20"/>
          <w:szCs w:val="20"/>
        </w:rPr>
        <w:t>ed that</w:t>
      </w:r>
      <w:r w:rsidR="00C13217">
        <w:rPr>
          <w:rFonts w:ascii="Times New Roman" w:hAnsi="Times New Roman" w:cs="Times New Roman"/>
          <w:sz w:val="20"/>
          <w:szCs w:val="20"/>
        </w:rPr>
        <w:t>, in accordance with my August 18, 2023 Prehearing Order,</w:t>
      </w:r>
      <w:r w:rsidR="009F14BA" w:rsidRPr="00571201">
        <w:rPr>
          <w:rFonts w:ascii="Times New Roman" w:hAnsi="Times New Roman" w:cs="Times New Roman"/>
          <w:sz w:val="20"/>
          <w:szCs w:val="20"/>
        </w:rPr>
        <w:t xml:space="preserve"> </w:t>
      </w:r>
      <w:r w:rsidR="007E3D1F" w:rsidRPr="00571201">
        <w:rPr>
          <w:rFonts w:ascii="Times New Roman" w:hAnsi="Times New Roman" w:cs="Times New Roman"/>
          <w:sz w:val="20"/>
          <w:szCs w:val="20"/>
        </w:rPr>
        <w:t>all</w:t>
      </w:r>
      <w:r w:rsidR="009F14BA" w:rsidRPr="00571201">
        <w:rPr>
          <w:rFonts w:ascii="Times New Roman" w:hAnsi="Times New Roman" w:cs="Times New Roman"/>
          <w:sz w:val="20"/>
          <w:szCs w:val="20"/>
        </w:rPr>
        <w:t xml:space="preserve"> requests and/or communications must be submitted to me through my legal assistant.  </w:t>
      </w:r>
    </w:p>
    <w:p w14:paraId="3E8DD885" w14:textId="77777777" w:rsidR="007E3D1F" w:rsidRPr="00571201" w:rsidRDefault="007E3D1F" w:rsidP="008C6F52">
      <w:pPr>
        <w:pStyle w:val="FootnoteText"/>
        <w:ind w:firstLine="720"/>
        <w:rPr>
          <w:rFonts w:ascii="Times New Roman" w:hAnsi="Times New Roman" w:cs="Times New Roman"/>
          <w:sz w:val="20"/>
          <w:szCs w:val="20"/>
        </w:rPr>
      </w:pPr>
    </w:p>
  </w:footnote>
  <w:footnote w:id="3">
    <w:p w14:paraId="332D682D" w14:textId="48A4A46E" w:rsidR="001F5B3D" w:rsidRPr="00441EFB" w:rsidRDefault="001F5B3D" w:rsidP="001F5B3D">
      <w:pPr>
        <w:pStyle w:val="FootnoteText"/>
        <w:ind w:firstLine="720"/>
        <w:rPr>
          <w:rFonts w:ascii="Times New Roman" w:hAnsi="Times New Roman" w:cs="Times New Roman"/>
          <w:sz w:val="20"/>
          <w:szCs w:val="20"/>
        </w:rPr>
      </w:pPr>
      <w:r w:rsidRPr="0057120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71201">
        <w:rPr>
          <w:rFonts w:ascii="Times New Roman" w:hAnsi="Times New Roman" w:cs="Times New Roman"/>
          <w:sz w:val="20"/>
          <w:szCs w:val="20"/>
        </w:rPr>
        <w:t xml:space="preserve"> </w:t>
      </w:r>
      <w:r w:rsidRPr="00571201">
        <w:rPr>
          <w:rFonts w:ascii="Times New Roman" w:hAnsi="Times New Roman" w:cs="Times New Roman"/>
          <w:sz w:val="20"/>
          <w:szCs w:val="20"/>
        </w:rPr>
        <w:tab/>
      </w:r>
      <w:r w:rsidR="00441EFB" w:rsidRPr="00571201">
        <w:rPr>
          <w:rFonts w:ascii="Times New Roman" w:eastAsia="Calibri" w:hAnsi="Times New Roman" w:cs="Times New Roman"/>
          <w:spacing w:val="-3"/>
          <w:sz w:val="20"/>
          <w:szCs w:val="20"/>
        </w:rPr>
        <w:t>52 Pa. Code § 5.231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4D4D"/>
    <w:multiLevelType w:val="hybridMultilevel"/>
    <w:tmpl w:val="80386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A5275"/>
    <w:multiLevelType w:val="hybridMultilevel"/>
    <w:tmpl w:val="0D26B400"/>
    <w:lvl w:ilvl="0" w:tplc="14740E46">
      <w:start w:val="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BE5DCC"/>
    <w:multiLevelType w:val="hybridMultilevel"/>
    <w:tmpl w:val="57F02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27561">
    <w:abstractNumId w:val="0"/>
  </w:num>
  <w:num w:numId="2" w16cid:durableId="1509364628">
    <w:abstractNumId w:val="3"/>
  </w:num>
  <w:num w:numId="3" w16cid:durableId="1639799177">
    <w:abstractNumId w:val="1"/>
  </w:num>
  <w:num w:numId="4" w16cid:durableId="672727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98"/>
    <w:rsid w:val="00001F6B"/>
    <w:rsid w:val="00012C0A"/>
    <w:rsid w:val="0003013F"/>
    <w:rsid w:val="0003262B"/>
    <w:rsid w:val="00037348"/>
    <w:rsid w:val="00042EE8"/>
    <w:rsid w:val="00043BA5"/>
    <w:rsid w:val="0004429E"/>
    <w:rsid w:val="000443C5"/>
    <w:rsid w:val="00052832"/>
    <w:rsid w:val="00053E7C"/>
    <w:rsid w:val="000571A5"/>
    <w:rsid w:val="000641AA"/>
    <w:rsid w:val="00064C7A"/>
    <w:rsid w:val="0006555A"/>
    <w:rsid w:val="00074C70"/>
    <w:rsid w:val="00077510"/>
    <w:rsid w:val="00080312"/>
    <w:rsid w:val="00091E34"/>
    <w:rsid w:val="00092322"/>
    <w:rsid w:val="000960F8"/>
    <w:rsid w:val="00097A55"/>
    <w:rsid w:val="000A0BB3"/>
    <w:rsid w:val="000A4F41"/>
    <w:rsid w:val="000A5275"/>
    <w:rsid w:val="000A6BE2"/>
    <w:rsid w:val="000B1E9D"/>
    <w:rsid w:val="000B3DA5"/>
    <w:rsid w:val="000C3C4A"/>
    <w:rsid w:val="000C5523"/>
    <w:rsid w:val="000D2343"/>
    <w:rsid w:val="000E2181"/>
    <w:rsid w:val="000E3B03"/>
    <w:rsid w:val="000F33B4"/>
    <w:rsid w:val="000F472E"/>
    <w:rsid w:val="000F53BF"/>
    <w:rsid w:val="0010100F"/>
    <w:rsid w:val="00103E0C"/>
    <w:rsid w:val="001117AC"/>
    <w:rsid w:val="00122E32"/>
    <w:rsid w:val="0012669F"/>
    <w:rsid w:val="00133253"/>
    <w:rsid w:val="001464F6"/>
    <w:rsid w:val="00146913"/>
    <w:rsid w:val="001510AC"/>
    <w:rsid w:val="00152095"/>
    <w:rsid w:val="00153E19"/>
    <w:rsid w:val="00157257"/>
    <w:rsid w:val="00157FCD"/>
    <w:rsid w:val="00162F7C"/>
    <w:rsid w:val="00164CFD"/>
    <w:rsid w:val="00165802"/>
    <w:rsid w:val="00177F9A"/>
    <w:rsid w:val="001878F8"/>
    <w:rsid w:val="00194479"/>
    <w:rsid w:val="001952EC"/>
    <w:rsid w:val="00196F03"/>
    <w:rsid w:val="001B449E"/>
    <w:rsid w:val="001B494A"/>
    <w:rsid w:val="001C60A9"/>
    <w:rsid w:val="001D34C3"/>
    <w:rsid w:val="001D66E0"/>
    <w:rsid w:val="001E505A"/>
    <w:rsid w:val="001E597B"/>
    <w:rsid w:val="001E5C79"/>
    <w:rsid w:val="001E75EC"/>
    <w:rsid w:val="001F11C2"/>
    <w:rsid w:val="001F5626"/>
    <w:rsid w:val="001F5B3D"/>
    <w:rsid w:val="00200E86"/>
    <w:rsid w:val="002145E0"/>
    <w:rsid w:val="0021743D"/>
    <w:rsid w:val="00226315"/>
    <w:rsid w:val="00230461"/>
    <w:rsid w:val="00230F43"/>
    <w:rsid w:val="00232DC9"/>
    <w:rsid w:val="0023722F"/>
    <w:rsid w:val="00241A7A"/>
    <w:rsid w:val="00247F8F"/>
    <w:rsid w:val="00252E98"/>
    <w:rsid w:val="00252FD3"/>
    <w:rsid w:val="00254082"/>
    <w:rsid w:val="00270C54"/>
    <w:rsid w:val="00270EAB"/>
    <w:rsid w:val="00282345"/>
    <w:rsid w:val="00284A68"/>
    <w:rsid w:val="00284BD4"/>
    <w:rsid w:val="00287C09"/>
    <w:rsid w:val="00294740"/>
    <w:rsid w:val="00294C62"/>
    <w:rsid w:val="00296144"/>
    <w:rsid w:val="002A15E7"/>
    <w:rsid w:val="002A49FD"/>
    <w:rsid w:val="002A52F4"/>
    <w:rsid w:val="002A65C9"/>
    <w:rsid w:val="002B6478"/>
    <w:rsid w:val="002C24F0"/>
    <w:rsid w:val="002C700E"/>
    <w:rsid w:val="002C7085"/>
    <w:rsid w:val="002D06E7"/>
    <w:rsid w:val="002D0F51"/>
    <w:rsid w:val="002D3D51"/>
    <w:rsid w:val="002D4837"/>
    <w:rsid w:val="002F342E"/>
    <w:rsid w:val="002F35B2"/>
    <w:rsid w:val="002F47FB"/>
    <w:rsid w:val="002F50D3"/>
    <w:rsid w:val="00300D04"/>
    <w:rsid w:val="003045BE"/>
    <w:rsid w:val="00313029"/>
    <w:rsid w:val="003155B2"/>
    <w:rsid w:val="00315E4A"/>
    <w:rsid w:val="00316C83"/>
    <w:rsid w:val="00321449"/>
    <w:rsid w:val="00326DD4"/>
    <w:rsid w:val="003409E5"/>
    <w:rsid w:val="00346903"/>
    <w:rsid w:val="003560F1"/>
    <w:rsid w:val="003564CF"/>
    <w:rsid w:val="00360593"/>
    <w:rsid w:val="003626FD"/>
    <w:rsid w:val="00363A62"/>
    <w:rsid w:val="00371ADE"/>
    <w:rsid w:val="0037346A"/>
    <w:rsid w:val="0037754C"/>
    <w:rsid w:val="00381EFD"/>
    <w:rsid w:val="00385BAB"/>
    <w:rsid w:val="003903BE"/>
    <w:rsid w:val="00391A59"/>
    <w:rsid w:val="003A305D"/>
    <w:rsid w:val="003A498F"/>
    <w:rsid w:val="003A55FF"/>
    <w:rsid w:val="003A743E"/>
    <w:rsid w:val="003B3BA3"/>
    <w:rsid w:val="003B7D03"/>
    <w:rsid w:val="003C57B4"/>
    <w:rsid w:val="003C6114"/>
    <w:rsid w:val="003C7C6B"/>
    <w:rsid w:val="003D0722"/>
    <w:rsid w:val="003D09C4"/>
    <w:rsid w:val="003D3437"/>
    <w:rsid w:val="003D5D0A"/>
    <w:rsid w:val="003E67C4"/>
    <w:rsid w:val="003E77E2"/>
    <w:rsid w:val="003F35D0"/>
    <w:rsid w:val="003F56A8"/>
    <w:rsid w:val="003F7797"/>
    <w:rsid w:val="0040017F"/>
    <w:rsid w:val="0040146C"/>
    <w:rsid w:val="0040184B"/>
    <w:rsid w:val="0040636D"/>
    <w:rsid w:val="00407293"/>
    <w:rsid w:val="00407FFA"/>
    <w:rsid w:val="00425E6B"/>
    <w:rsid w:val="0043539C"/>
    <w:rsid w:val="0043667D"/>
    <w:rsid w:val="00437994"/>
    <w:rsid w:val="00437EB3"/>
    <w:rsid w:val="00441EFB"/>
    <w:rsid w:val="00444DD2"/>
    <w:rsid w:val="00455BCB"/>
    <w:rsid w:val="00466F8B"/>
    <w:rsid w:val="004700BF"/>
    <w:rsid w:val="00474BCB"/>
    <w:rsid w:val="004778B8"/>
    <w:rsid w:val="00483BB2"/>
    <w:rsid w:val="00483DEB"/>
    <w:rsid w:val="004A0CAF"/>
    <w:rsid w:val="004B421A"/>
    <w:rsid w:val="004C03AC"/>
    <w:rsid w:val="004C1D8D"/>
    <w:rsid w:val="004C308C"/>
    <w:rsid w:val="004C5E2C"/>
    <w:rsid w:val="004D38F9"/>
    <w:rsid w:val="004D49E4"/>
    <w:rsid w:val="004E28AB"/>
    <w:rsid w:val="004E36DA"/>
    <w:rsid w:val="004F39A1"/>
    <w:rsid w:val="004F5130"/>
    <w:rsid w:val="004F6FFA"/>
    <w:rsid w:val="00510D5C"/>
    <w:rsid w:val="005119CE"/>
    <w:rsid w:val="005129D6"/>
    <w:rsid w:val="005174CF"/>
    <w:rsid w:val="00521A1A"/>
    <w:rsid w:val="0052574B"/>
    <w:rsid w:val="0053432A"/>
    <w:rsid w:val="005345F9"/>
    <w:rsid w:val="00537C25"/>
    <w:rsid w:val="00544279"/>
    <w:rsid w:val="00554680"/>
    <w:rsid w:val="00555E7F"/>
    <w:rsid w:val="00556599"/>
    <w:rsid w:val="0056020A"/>
    <w:rsid w:val="00565985"/>
    <w:rsid w:val="005708DF"/>
    <w:rsid w:val="00571201"/>
    <w:rsid w:val="005725F4"/>
    <w:rsid w:val="005754F8"/>
    <w:rsid w:val="00577402"/>
    <w:rsid w:val="005820B2"/>
    <w:rsid w:val="0058259A"/>
    <w:rsid w:val="00590B0F"/>
    <w:rsid w:val="00592E17"/>
    <w:rsid w:val="0059776C"/>
    <w:rsid w:val="005A10B1"/>
    <w:rsid w:val="005A7B08"/>
    <w:rsid w:val="005A7B5D"/>
    <w:rsid w:val="005B4C9E"/>
    <w:rsid w:val="005C7619"/>
    <w:rsid w:val="005D1A7C"/>
    <w:rsid w:val="005D3167"/>
    <w:rsid w:val="005D737A"/>
    <w:rsid w:val="005E48B6"/>
    <w:rsid w:val="005E6B73"/>
    <w:rsid w:val="005E7784"/>
    <w:rsid w:val="005F73A9"/>
    <w:rsid w:val="006001D5"/>
    <w:rsid w:val="00601AEB"/>
    <w:rsid w:val="00603B34"/>
    <w:rsid w:val="00605591"/>
    <w:rsid w:val="00607C65"/>
    <w:rsid w:val="00623018"/>
    <w:rsid w:val="00624767"/>
    <w:rsid w:val="00627914"/>
    <w:rsid w:val="006330C3"/>
    <w:rsid w:val="00634E3B"/>
    <w:rsid w:val="00636426"/>
    <w:rsid w:val="0064080A"/>
    <w:rsid w:val="0064083F"/>
    <w:rsid w:val="00640E98"/>
    <w:rsid w:val="00641390"/>
    <w:rsid w:val="00646BA1"/>
    <w:rsid w:val="00653A85"/>
    <w:rsid w:val="00655DDE"/>
    <w:rsid w:val="0065661E"/>
    <w:rsid w:val="006636FE"/>
    <w:rsid w:val="00664495"/>
    <w:rsid w:val="0067097C"/>
    <w:rsid w:val="006743E0"/>
    <w:rsid w:val="00674522"/>
    <w:rsid w:val="006877FF"/>
    <w:rsid w:val="0069082E"/>
    <w:rsid w:val="006966BC"/>
    <w:rsid w:val="006A279B"/>
    <w:rsid w:val="006A38DC"/>
    <w:rsid w:val="006A5B59"/>
    <w:rsid w:val="006B760A"/>
    <w:rsid w:val="006D6816"/>
    <w:rsid w:val="006D6B18"/>
    <w:rsid w:val="006E004D"/>
    <w:rsid w:val="006E49A9"/>
    <w:rsid w:val="006E5508"/>
    <w:rsid w:val="006F20DD"/>
    <w:rsid w:val="006F436D"/>
    <w:rsid w:val="006F4E4F"/>
    <w:rsid w:val="006F6D11"/>
    <w:rsid w:val="00701FF3"/>
    <w:rsid w:val="00705152"/>
    <w:rsid w:val="00711A13"/>
    <w:rsid w:val="007157FB"/>
    <w:rsid w:val="00717869"/>
    <w:rsid w:val="0072362C"/>
    <w:rsid w:val="00725B52"/>
    <w:rsid w:val="007308AA"/>
    <w:rsid w:val="00730EBF"/>
    <w:rsid w:val="00733E29"/>
    <w:rsid w:val="00737765"/>
    <w:rsid w:val="00746A96"/>
    <w:rsid w:val="00752743"/>
    <w:rsid w:val="00761F3E"/>
    <w:rsid w:val="007842DB"/>
    <w:rsid w:val="00790A3D"/>
    <w:rsid w:val="007937E3"/>
    <w:rsid w:val="00796FA3"/>
    <w:rsid w:val="0079784C"/>
    <w:rsid w:val="007A5663"/>
    <w:rsid w:val="007B0DDD"/>
    <w:rsid w:val="007C31D2"/>
    <w:rsid w:val="007C4E7C"/>
    <w:rsid w:val="007D2773"/>
    <w:rsid w:val="007D47F4"/>
    <w:rsid w:val="007D6EB0"/>
    <w:rsid w:val="007E3D1F"/>
    <w:rsid w:val="007E5069"/>
    <w:rsid w:val="007F177E"/>
    <w:rsid w:val="00805D0A"/>
    <w:rsid w:val="00811751"/>
    <w:rsid w:val="008301A5"/>
    <w:rsid w:val="008352CE"/>
    <w:rsid w:val="008379FC"/>
    <w:rsid w:val="00840E88"/>
    <w:rsid w:val="00844BFE"/>
    <w:rsid w:val="00845302"/>
    <w:rsid w:val="008464FE"/>
    <w:rsid w:val="0086358E"/>
    <w:rsid w:val="0087023E"/>
    <w:rsid w:val="00872098"/>
    <w:rsid w:val="00884159"/>
    <w:rsid w:val="00890398"/>
    <w:rsid w:val="00893F71"/>
    <w:rsid w:val="00895EEE"/>
    <w:rsid w:val="008A1AD8"/>
    <w:rsid w:val="008A5AB6"/>
    <w:rsid w:val="008B03DC"/>
    <w:rsid w:val="008B3BEB"/>
    <w:rsid w:val="008B4DA5"/>
    <w:rsid w:val="008B5FE5"/>
    <w:rsid w:val="008B7982"/>
    <w:rsid w:val="008C03B8"/>
    <w:rsid w:val="008C38A9"/>
    <w:rsid w:val="008C6F52"/>
    <w:rsid w:val="008C77CA"/>
    <w:rsid w:val="008D3B51"/>
    <w:rsid w:val="008D7C65"/>
    <w:rsid w:val="008E24E0"/>
    <w:rsid w:val="008F52BF"/>
    <w:rsid w:val="008F787B"/>
    <w:rsid w:val="0091000C"/>
    <w:rsid w:val="00937458"/>
    <w:rsid w:val="009378B5"/>
    <w:rsid w:val="00946D4F"/>
    <w:rsid w:val="00953F0E"/>
    <w:rsid w:val="009555F9"/>
    <w:rsid w:val="0096707A"/>
    <w:rsid w:val="00982AAE"/>
    <w:rsid w:val="009855BD"/>
    <w:rsid w:val="009910FA"/>
    <w:rsid w:val="00992CC6"/>
    <w:rsid w:val="00992DEA"/>
    <w:rsid w:val="00994DC1"/>
    <w:rsid w:val="009A09A8"/>
    <w:rsid w:val="009A5392"/>
    <w:rsid w:val="009B1DDB"/>
    <w:rsid w:val="009C03A6"/>
    <w:rsid w:val="009C1006"/>
    <w:rsid w:val="009C3DBA"/>
    <w:rsid w:val="009D3BED"/>
    <w:rsid w:val="009E0E84"/>
    <w:rsid w:val="009E23D8"/>
    <w:rsid w:val="009E5516"/>
    <w:rsid w:val="009F1048"/>
    <w:rsid w:val="009F14BA"/>
    <w:rsid w:val="009F7219"/>
    <w:rsid w:val="00A04B6E"/>
    <w:rsid w:val="00A0781B"/>
    <w:rsid w:val="00A2360C"/>
    <w:rsid w:val="00A2655D"/>
    <w:rsid w:val="00A27ACF"/>
    <w:rsid w:val="00A33AF4"/>
    <w:rsid w:val="00A3559F"/>
    <w:rsid w:val="00A35725"/>
    <w:rsid w:val="00A4667E"/>
    <w:rsid w:val="00A46DCF"/>
    <w:rsid w:val="00A5139E"/>
    <w:rsid w:val="00A63380"/>
    <w:rsid w:val="00A6786C"/>
    <w:rsid w:val="00A724CA"/>
    <w:rsid w:val="00A72DBA"/>
    <w:rsid w:val="00A74447"/>
    <w:rsid w:val="00A74EED"/>
    <w:rsid w:val="00A80B4F"/>
    <w:rsid w:val="00A810F4"/>
    <w:rsid w:val="00A94447"/>
    <w:rsid w:val="00A95FCF"/>
    <w:rsid w:val="00A96B7C"/>
    <w:rsid w:val="00AA6E1E"/>
    <w:rsid w:val="00AA78EB"/>
    <w:rsid w:val="00AB21C6"/>
    <w:rsid w:val="00AB22F5"/>
    <w:rsid w:val="00AC1005"/>
    <w:rsid w:val="00AC14F0"/>
    <w:rsid w:val="00AD1E74"/>
    <w:rsid w:val="00AF1439"/>
    <w:rsid w:val="00AF4DA5"/>
    <w:rsid w:val="00B06109"/>
    <w:rsid w:val="00B07320"/>
    <w:rsid w:val="00B269BC"/>
    <w:rsid w:val="00B3236F"/>
    <w:rsid w:val="00B41B20"/>
    <w:rsid w:val="00B4404F"/>
    <w:rsid w:val="00B477EE"/>
    <w:rsid w:val="00B5241F"/>
    <w:rsid w:val="00B56B53"/>
    <w:rsid w:val="00B60298"/>
    <w:rsid w:val="00B62AA6"/>
    <w:rsid w:val="00B658FE"/>
    <w:rsid w:val="00B65D23"/>
    <w:rsid w:val="00B67814"/>
    <w:rsid w:val="00B70786"/>
    <w:rsid w:val="00B9435A"/>
    <w:rsid w:val="00B965FD"/>
    <w:rsid w:val="00BB1585"/>
    <w:rsid w:val="00BB75F6"/>
    <w:rsid w:val="00BC0452"/>
    <w:rsid w:val="00BC2670"/>
    <w:rsid w:val="00BC4CA4"/>
    <w:rsid w:val="00BC6116"/>
    <w:rsid w:val="00BC7481"/>
    <w:rsid w:val="00BD08F2"/>
    <w:rsid w:val="00BD5B33"/>
    <w:rsid w:val="00BE107F"/>
    <w:rsid w:val="00BE120B"/>
    <w:rsid w:val="00BF33F2"/>
    <w:rsid w:val="00BF6691"/>
    <w:rsid w:val="00BF6794"/>
    <w:rsid w:val="00C13217"/>
    <w:rsid w:val="00C214E1"/>
    <w:rsid w:val="00C264F4"/>
    <w:rsid w:val="00C27FD5"/>
    <w:rsid w:val="00C31A09"/>
    <w:rsid w:val="00C41BE5"/>
    <w:rsid w:val="00C6248B"/>
    <w:rsid w:val="00C62891"/>
    <w:rsid w:val="00C62967"/>
    <w:rsid w:val="00C65166"/>
    <w:rsid w:val="00C75308"/>
    <w:rsid w:val="00C755CD"/>
    <w:rsid w:val="00C804BB"/>
    <w:rsid w:val="00C81D5C"/>
    <w:rsid w:val="00C8567F"/>
    <w:rsid w:val="00C863C6"/>
    <w:rsid w:val="00C90352"/>
    <w:rsid w:val="00C94B23"/>
    <w:rsid w:val="00C94C9A"/>
    <w:rsid w:val="00CA10DA"/>
    <w:rsid w:val="00CA4CDB"/>
    <w:rsid w:val="00CB5817"/>
    <w:rsid w:val="00CC07AA"/>
    <w:rsid w:val="00CC2E30"/>
    <w:rsid w:val="00CC4FD2"/>
    <w:rsid w:val="00CC6AE1"/>
    <w:rsid w:val="00CD75E1"/>
    <w:rsid w:val="00CF3164"/>
    <w:rsid w:val="00D014EC"/>
    <w:rsid w:val="00D27B1C"/>
    <w:rsid w:val="00D31FA1"/>
    <w:rsid w:val="00D332C4"/>
    <w:rsid w:val="00D3411B"/>
    <w:rsid w:val="00D46720"/>
    <w:rsid w:val="00D549E7"/>
    <w:rsid w:val="00D551AA"/>
    <w:rsid w:val="00D55280"/>
    <w:rsid w:val="00D5560F"/>
    <w:rsid w:val="00D608C0"/>
    <w:rsid w:val="00D63FD1"/>
    <w:rsid w:val="00D7328F"/>
    <w:rsid w:val="00D75D12"/>
    <w:rsid w:val="00D7744D"/>
    <w:rsid w:val="00D8204A"/>
    <w:rsid w:val="00D837DA"/>
    <w:rsid w:val="00D85C7A"/>
    <w:rsid w:val="00D87B46"/>
    <w:rsid w:val="00D97BAB"/>
    <w:rsid w:val="00DA3619"/>
    <w:rsid w:val="00DA71AC"/>
    <w:rsid w:val="00DB270F"/>
    <w:rsid w:val="00DB3877"/>
    <w:rsid w:val="00DB404C"/>
    <w:rsid w:val="00DC1A34"/>
    <w:rsid w:val="00DC2475"/>
    <w:rsid w:val="00DC33D7"/>
    <w:rsid w:val="00DC47E7"/>
    <w:rsid w:val="00DC5220"/>
    <w:rsid w:val="00DD57FB"/>
    <w:rsid w:val="00DE1ADE"/>
    <w:rsid w:val="00E01743"/>
    <w:rsid w:val="00E05A7F"/>
    <w:rsid w:val="00E10ACA"/>
    <w:rsid w:val="00E13AB1"/>
    <w:rsid w:val="00E160F5"/>
    <w:rsid w:val="00E21DFE"/>
    <w:rsid w:val="00E31F7D"/>
    <w:rsid w:val="00E3493A"/>
    <w:rsid w:val="00E368A2"/>
    <w:rsid w:val="00E36AD7"/>
    <w:rsid w:val="00E536CC"/>
    <w:rsid w:val="00E60FF5"/>
    <w:rsid w:val="00E659A5"/>
    <w:rsid w:val="00E701A8"/>
    <w:rsid w:val="00E75F11"/>
    <w:rsid w:val="00E76302"/>
    <w:rsid w:val="00E7693A"/>
    <w:rsid w:val="00E807FD"/>
    <w:rsid w:val="00E821D1"/>
    <w:rsid w:val="00E93ECF"/>
    <w:rsid w:val="00E94A75"/>
    <w:rsid w:val="00E964DD"/>
    <w:rsid w:val="00EA177C"/>
    <w:rsid w:val="00EA2D5E"/>
    <w:rsid w:val="00EA67A9"/>
    <w:rsid w:val="00EB2297"/>
    <w:rsid w:val="00EC3438"/>
    <w:rsid w:val="00EC3E12"/>
    <w:rsid w:val="00EC71BF"/>
    <w:rsid w:val="00ED2540"/>
    <w:rsid w:val="00ED7C4F"/>
    <w:rsid w:val="00EE3339"/>
    <w:rsid w:val="00EF24F2"/>
    <w:rsid w:val="00EF2587"/>
    <w:rsid w:val="00EF6216"/>
    <w:rsid w:val="00F00A39"/>
    <w:rsid w:val="00F05EC0"/>
    <w:rsid w:val="00F12E9C"/>
    <w:rsid w:val="00F159BB"/>
    <w:rsid w:val="00F15F35"/>
    <w:rsid w:val="00F325A8"/>
    <w:rsid w:val="00F62E00"/>
    <w:rsid w:val="00F654DC"/>
    <w:rsid w:val="00F674EB"/>
    <w:rsid w:val="00F71FCD"/>
    <w:rsid w:val="00F7440E"/>
    <w:rsid w:val="00F74654"/>
    <w:rsid w:val="00F74ECF"/>
    <w:rsid w:val="00F76DCA"/>
    <w:rsid w:val="00F8296D"/>
    <w:rsid w:val="00F87240"/>
    <w:rsid w:val="00F9077F"/>
    <w:rsid w:val="00FB04C1"/>
    <w:rsid w:val="00FB184A"/>
    <w:rsid w:val="00FB6381"/>
    <w:rsid w:val="00FB6527"/>
    <w:rsid w:val="00FB6D98"/>
    <w:rsid w:val="00FC7BB5"/>
    <w:rsid w:val="00FC7E68"/>
    <w:rsid w:val="00FD21F0"/>
    <w:rsid w:val="00FD291A"/>
    <w:rsid w:val="00FD7ACC"/>
    <w:rsid w:val="00FE663A"/>
    <w:rsid w:val="00FF010A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AFD8"/>
  <w15:docId w15:val="{CE78B6D7-671F-49FE-9875-D798F991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44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basedOn w:val="DefaultParagraphFont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basedOn w:val="DefaultParagraphFont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customStyle="1" w:styleId="TxBrc2">
    <w:name w:val="TxBr_c2"/>
    <w:basedOn w:val="Normal"/>
    <w:rsid w:val="00282345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282345"/>
    <w:pPr>
      <w:widowControl w:val="0"/>
      <w:tabs>
        <w:tab w:val="left" w:pos="-720"/>
      </w:tabs>
      <w:suppressAutoHyphens/>
      <w:autoSpaceDE/>
      <w:autoSpaceDN/>
      <w:jc w:val="both"/>
    </w:pPr>
    <w:rPr>
      <w:rFonts w:ascii="Courier" w:hAnsi="Courier" w:cs="Times New Roman"/>
      <w:snapToGrid w:val="0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282345"/>
    <w:rPr>
      <w:rFonts w:ascii="Courier" w:eastAsia="Times New Roman" w:hAnsi="Courier"/>
      <w:snapToGrid w:val="0"/>
      <w:spacing w:val="-3"/>
      <w:sz w:val="24"/>
    </w:rPr>
  </w:style>
  <w:style w:type="paragraph" w:styleId="ListParagraph">
    <w:name w:val="List Paragraph"/>
    <w:basedOn w:val="Normal"/>
    <w:uiPriority w:val="34"/>
    <w:qFormat/>
    <w:rsid w:val="008352CE"/>
    <w:pPr>
      <w:autoSpaceDE/>
      <w:autoSpaceDN/>
      <w:ind w:left="720"/>
      <w:contextualSpacing/>
    </w:pPr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F7440E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6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DCA"/>
    <w:rPr>
      <w:rFonts w:ascii="CG Times" w:eastAsia="Times New Roman" w:hAnsi="CG Times" w:cs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DCA"/>
    <w:rPr>
      <w:rFonts w:ascii="CG Times" w:eastAsia="Times New Roman" w:hAnsi="CG Times" w:cs="CG Times"/>
      <w:b/>
      <w:bCs/>
    </w:rPr>
  </w:style>
  <w:style w:type="paragraph" w:styleId="Header">
    <w:name w:val="header"/>
    <w:basedOn w:val="Normal"/>
    <w:link w:val="HeaderChar"/>
    <w:uiPriority w:val="99"/>
    <w:unhideWhenUsed/>
    <w:rsid w:val="00294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C62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5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6059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.garfinkle@exeloncor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nnedy.johnson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4677-08E9-4195-92EF-1B0E1135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dc:description/>
  <cp:lastModifiedBy>Delvillar, Shalea</cp:lastModifiedBy>
  <cp:revision>7</cp:revision>
  <cp:lastPrinted>2011-09-27T12:58:00Z</cp:lastPrinted>
  <dcterms:created xsi:type="dcterms:W3CDTF">2023-10-10T13:43:00Z</dcterms:created>
  <dcterms:modified xsi:type="dcterms:W3CDTF">2023-10-10T14:22:00Z</dcterms:modified>
</cp:coreProperties>
</file>