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8549C4" w:rsidR="00355324" w:rsidRPr="00BB0668" w:rsidRDefault="00A70C1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0B0B7E">
        <w:rPr>
          <w:rFonts w:ascii="Arial" w:hAnsi="Arial" w:cs="Arial"/>
          <w:color w:val="000000"/>
          <w:szCs w:val="24"/>
        </w:rPr>
        <w:t>10</w:t>
      </w:r>
      <w:r w:rsidR="00355324">
        <w:rPr>
          <w:rFonts w:ascii="Arial" w:hAnsi="Arial" w:cs="Arial"/>
          <w:color w:val="000000"/>
          <w:szCs w:val="24"/>
        </w:rPr>
        <w:t>, 202</w:t>
      </w:r>
      <w:r w:rsidR="000B0B7E">
        <w:rPr>
          <w:rFonts w:ascii="Arial" w:hAnsi="Arial" w:cs="Arial"/>
          <w:color w:val="000000"/>
          <w:szCs w:val="24"/>
        </w:rPr>
        <w:t>3</w:t>
      </w:r>
    </w:p>
    <w:p w14:paraId="66B54656" w14:textId="6114E12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B0B7E" w:rsidRPr="000B0B7E">
        <w:rPr>
          <w:rFonts w:ascii="Arial" w:hAnsi="Arial" w:cs="Arial"/>
          <w:noProof/>
          <w:sz w:val="24"/>
          <w:szCs w:val="24"/>
        </w:rPr>
        <w:t>A-110164</w:t>
      </w:r>
    </w:p>
    <w:p w14:paraId="53583C50" w14:textId="47FAB9E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B0B7E" w:rsidRPr="000B0B7E">
        <w:rPr>
          <w:rFonts w:ascii="Arial" w:hAnsi="Arial" w:cs="Arial"/>
          <w:noProof/>
          <w:sz w:val="24"/>
          <w:szCs w:val="24"/>
        </w:rPr>
        <w:t>110164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94AFD41" w:rsidR="00355324" w:rsidRPr="004F1AE3" w:rsidRDefault="004F1AE3" w:rsidP="00355324">
      <w:pPr>
        <w:outlineLvl w:val="0"/>
        <w:rPr>
          <w:rFonts w:ascii="Arial" w:hAnsi="Arial" w:cs="Arial"/>
          <w:noProof/>
          <w:sz w:val="24"/>
          <w:szCs w:val="24"/>
        </w:rPr>
      </w:pPr>
      <w:r w:rsidRPr="004F1AE3">
        <w:rPr>
          <w:rFonts w:ascii="Arial" w:hAnsi="Arial" w:cs="Arial"/>
          <w:noProof/>
          <w:sz w:val="24"/>
          <w:szCs w:val="24"/>
        </w:rPr>
        <w:t>LEAH GIBBONS</w:t>
      </w:r>
    </w:p>
    <w:p w14:paraId="7E494CA7" w14:textId="282C6D60" w:rsidR="00355324" w:rsidRPr="006878DE" w:rsidRDefault="00790AA7" w:rsidP="00355324">
      <w:pPr>
        <w:outlineLvl w:val="0"/>
        <w:rPr>
          <w:rFonts w:ascii="Arial" w:hAnsi="Arial" w:cs="Arial"/>
          <w:sz w:val="24"/>
          <w:szCs w:val="24"/>
          <w:highlight w:val="yellow"/>
        </w:rPr>
      </w:pPr>
      <w:r w:rsidRPr="00790AA7">
        <w:rPr>
          <w:rFonts w:ascii="Arial" w:hAnsi="Arial" w:cs="Arial"/>
          <w:noProof/>
          <w:sz w:val="24"/>
          <w:szCs w:val="24"/>
        </w:rPr>
        <w:t>DIRECT ENERGY SERVICES LLC</w:t>
      </w:r>
    </w:p>
    <w:p w14:paraId="5D0EA9B0" w14:textId="48C044E3" w:rsidR="00355324" w:rsidRDefault="004F1441" w:rsidP="00355324">
      <w:pPr>
        <w:outlineLvl w:val="0"/>
        <w:rPr>
          <w:rFonts w:ascii="Arial" w:hAnsi="Arial" w:cs="Arial"/>
          <w:sz w:val="24"/>
          <w:szCs w:val="24"/>
        </w:rPr>
      </w:pPr>
      <w:r w:rsidRPr="004F1441">
        <w:rPr>
          <w:rFonts w:ascii="Arial" w:hAnsi="Arial" w:cs="Arial"/>
          <w:noProof/>
          <w:sz w:val="24"/>
          <w:szCs w:val="24"/>
        </w:rPr>
        <w:t>NERetailRegulatory@nrg.com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E039F0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B0B7E" w:rsidRPr="000B0B7E">
        <w:rPr>
          <w:rFonts w:ascii="Arial" w:hAnsi="Arial" w:cs="Arial"/>
          <w:noProof/>
          <w:sz w:val="24"/>
          <w:szCs w:val="24"/>
        </w:rPr>
        <w:t>April 21, 2005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790AA7">
        <w:rPr>
          <w:rFonts w:ascii="Arial" w:hAnsi="Arial" w:cs="Arial"/>
          <w:sz w:val="24"/>
          <w:szCs w:val="24"/>
        </w:rPr>
        <w:t xml:space="preserve">on </w:t>
      </w:r>
      <w:r w:rsidR="00790AA7" w:rsidRPr="00790AA7">
        <w:rPr>
          <w:rFonts w:ascii="Arial" w:hAnsi="Arial" w:cs="Arial"/>
          <w:noProof/>
          <w:sz w:val="24"/>
          <w:szCs w:val="24"/>
        </w:rPr>
        <w:t>January</w:t>
      </w:r>
      <w:r w:rsidRPr="00790AA7">
        <w:rPr>
          <w:rFonts w:ascii="Arial" w:hAnsi="Arial" w:cs="Arial"/>
          <w:noProof/>
          <w:sz w:val="24"/>
          <w:szCs w:val="24"/>
        </w:rPr>
        <w:t xml:space="preserve"> </w:t>
      </w:r>
      <w:r w:rsidR="00790AA7" w:rsidRPr="00790AA7">
        <w:rPr>
          <w:rFonts w:ascii="Arial" w:hAnsi="Arial" w:cs="Arial"/>
          <w:noProof/>
          <w:sz w:val="24"/>
          <w:szCs w:val="24"/>
        </w:rPr>
        <w:t>5</w:t>
      </w:r>
      <w:r w:rsidRPr="00790AA7">
        <w:rPr>
          <w:rFonts w:ascii="Arial" w:hAnsi="Arial" w:cs="Arial"/>
          <w:noProof/>
          <w:sz w:val="24"/>
          <w:szCs w:val="24"/>
        </w:rPr>
        <w:t xml:space="preserve">, </w:t>
      </w:r>
      <w:r w:rsidR="00790AA7" w:rsidRPr="00790AA7">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8A15FCE"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90AA7">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779DF" w14:textId="77777777" w:rsidR="001746E1" w:rsidRDefault="001746E1">
      <w:r>
        <w:separator/>
      </w:r>
    </w:p>
  </w:endnote>
  <w:endnote w:type="continuationSeparator" w:id="0">
    <w:p w14:paraId="260DD3AA" w14:textId="77777777" w:rsidR="001746E1" w:rsidRDefault="0017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8008" w14:textId="77777777" w:rsidR="001746E1" w:rsidRDefault="001746E1">
      <w:r>
        <w:separator/>
      </w:r>
    </w:p>
  </w:footnote>
  <w:footnote w:type="continuationSeparator" w:id="0">
    <w:p w14:paraId="4F268A45" w14:textId="77777777" w:rsidR="001746E1" w:rsidRDefault="00174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B0B7E"/>
    <w:rsid w:val="000C0721"/>
    <w:rsid w:val="000C718C"/>
    <w:rsid w:val="000E3958"/>
    <w:rsid w:val="000E7FB5"/>
    <w:rsid w:val="001209F1"/>
    <w:rsid w:val="00125446"/>
    <w:rsid w:val="00134DA3"/>
    <w:rsid w:val="00135D74"/>
    <w:rsid w:val="0013719C"/>
    <w:rsid w:val="0014355C"/>
    <w:rsid w:val="001614F4"/>
    <w:rsid w:val="001746E1"/>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4F1441"/>
    <w:rsid w:val="004F1AE3"/>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0AA7"/>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40D11"/>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2023-10-10T18:30:00Z</dcterms:created>
  <dcterms:modified xsi:type="dcterms:W3CDTF">2023-10-10T18:34:00Z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