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2D6D75B"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FF13BC">
        <w:rPr>
          <w:rFonts w:ascii="Arial" w:hAnsi="Arial" w:cs="Arial"/>
          <w:color w:val="000000"/>
          <w:szCs w:val="24"/>
        </w:rPr>
        <w:t>18</w:t>
      </w:r>
      <w:r w:rsidR="00355324">
        <w:rPr>
          <w:rFonts w:ascii="Arial" w:hAnsi="Arial" w:cs="Arial"/>
          <w:color w:val="000000"/>
          <w:szCs w:val="24"/>
        </w:rPr>
        <w:t>, 202</w:t>
      </w:r>
      <w:r w:rsidR="00FF13BC">
        <w:rPr>
          <w:rFonts w:ascii="Arial" w:hAnsi="Arial" w:cs="Arial"/>
          <w:color w:val="000000"/>
          <w:szCs w:val="24"/>
        </w:rPr>
        <w:t>3</w:t>
      </w:r>
    </w:p>
    <w:p w14:paraId="66B54656" w14:textId="75E15A1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F13BC" w:rsidRPr="00FF13BC">
        <w:rPr>
          <w:rFonts w:ascii="Arial" w:hAnsi="Arial" w:cs="Arial"/>
          <w:noProof/>
          <w:sz w:val="24"/>
          <w:szCs w:val="24"/>
        </w:rPr>
        <w:t>A-110072</w:t>
      </w:r>
    </w:p>
    <w:p w14:paraId="53583C50" w14:textId="1E3A448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F13BC" w:rsidRPr="00FF13BC">
        <w:rPr>
          <w:rFonts w:ascii="Arial" w:hAnsi="Arial" w:cs="Arial"/>
          <w:noProof/>
          <w:sz w:val="24"/>
          <w:szCs w:val="24"/>
        </w:rPr>
        <w:t>110072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EB4D6A" w:rsidRDefault="00355324" w:rsidP="00355324">
      <w:pPr>
        <w:outlineLvl w:val="0"/>
        <w:rPr>
          <w:rFonts w:ascii="Arial" w:hAnsi="Arial" w:cs="Arial"/>
          <w:b/>
          <w:bCs/>
          <w:sz w:val="24"/>
          <w:szCs w:val="24"/>
          <w:u w:val="single"/>
        </w:rPr>
      </w:pPr>
    </w:p>
    <w:p w14:paraId="4D6D89B9" w14:textId="6B8E9FA8" w:rsidR="00355324" w:rsidRPr="00EB4D6A" w:rsidRDefault="004B17D5" w:rsidP="00355324">
      <w:pPr>
        <w:outlineLvl w:val="0"/>
        <w:rPr>
          <w:rFonts w:ascii="Arial" w:hAnsi="Arial" w:cs="Arial"/>
          <w:noProof/>
          <w:sz w:val="24"/>
          <w:szCs w:val="24"/>
          <w:highlight w:val="yellow"/>
        </w:rPr>
      </w:pPr>
      <w:r w:rsidRPr="00EB4D6A">
        <w:rPr>
          <w:rFonts w:ascii="Arial" w:hAnsi="Arial" w:cs="Arial"/>
          <w:color w:val="000000"/>
          <w:sz w:val="24"/>
          <w:szCs w:val="24"/>
        </w:rPr>
        <w:t>FRANK J. RICHARDS</w:t>
      </w:r>
    </w:p>
    <w:p w14:paraId="7E494CA7" w14:textId="569A0A16" w:rsidR="00355324" w:rsidRPr="006878DE" w:rsidRDefault="00FF13BC" w:rsidP="00355324">
      <w:pPr>
        <w:outlineLvl w:val="0"/>
        <w:rPr>
          <w:rFonts w:ascii="Arial" w:hAnsi="Arial" w:cs="Arial"/>
          <w:sz w:val="24"/>
          <w:szCs w:val="24"/>
          <w:highlight w:val="yellow"/>
        </w:rPr>
      </w:pPr>
      <w:r w:rsidRPr="00FF13BC">
        <w:rPr>
          <w:rFonts w:ascii="Arial" w:hAnsi="Arial" w:cs="Arial"/>
          <w:noProof/>
          <w:sz w:val="24"/>
          <w:szCs w:val="24"/>
        </w:rPr>
        <w:t>RICHARDS ENERGY GROUP INC</w:t>
      </w:r>
    </w:p>
    <w:p w14:paraId="5D0EA9B0" w14:textId="242A59BA" w:rsidR="00355324" w:rsidRPr="00465D3B" w:rsidRDefault="00465D3B" w:rsidP="00355324">
      <w:pPr>
        <w:outlineLvl w:val="0"/>
        <w:rPr>
          <w:rFonts w:ascii="Arial" w:hAnsi="Arial" w:cs="Arial"/>
          <w:sz w:val="24"/>
          <w:szCs w:val="24"/>
        </w:rPr>
      </w:pPr>
      <w:r w:rsidRPr="00465D3B">
        <w:rPr>
          <w:rFonts w:ascii="Arial" w:hAnsi="Arial" w:cs="Arial"/>
          <w:color w:val="000000"/>
          <w:sz w:val="24"/>
          <w:szCs w:val="24"/>
        </w:rPr>
        <w:t>frichards@richardsenergy.com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B37031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F13BC" w:rsidRPr="00FF13BC">
        <w:rPr>
          <w:rFonts w:ascii="Arial" w:hAnsi="Arial" w:cs="Arial"/>
          <w:noProof/>
          <w:sz w:val="24"/>
          <w:szCs w:val="24"/>
        </w:rPr>
        <w:t>February 28, 2007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w:t>
      </w:r>
      <w:r w:rsidRPr="00FF13BC">
        <w:rPr>
          <w:rFonts w:ascii="Arial" w:hAnsi="Arial" w:cs="Arial"/>
          <w:sz w:val="24"/>
          <w:szCs w:val="24"/>
        </w:rPr>
        <w:t xml:space="preserve">the expiration/anniversary date of your company’s approved security will occur on </w:t>
      </w:r>
      <w:r w:rsidR="00FF13BC" w:rsidRPr="00FF13BC">
        <w:rPr>
          <w:rFonts w:ascii="Arial" w:hAnsi="Arial" w:cs="Arial"/>
          <w:noProof/>
          <w:sz w:val="24"/>
          <w:szCs w:val="24"/>
        </w:rPr>
        <w:t>January</w:t>
      </w:r>
      <w:r w:rsidRPr="00FF13BC">
        <w:rPr>
          <w:rFonts w:ascii="Arial" w:hAnsi="Arial" w:cs="Arial"/>
          <w:noProof/>
          <w:sz w:val="24"/>
          <w:szCs w:val="24"/>
        </w:rPr>
        <w:t xml:space="preserve"> </w:t>
      </w:r>
      <w:r w:rsidR="00FF13BC" w:rsidRPr="00FF13BC">
        <w:rPr>
          <w:rFonts w:ascii="Arial" w:hAnsi="Arial" w:cs="Arial"/>
          <w:noProof/>
          <w:sz w:val="24"/>
          <w:szCs w:val="24"/>
        </w:rPr>
        <w:t>23</w:t>
      </w:r>
      <w:r w:rsidRPr="00FF13BC">
        <w:rPr>
          <w:rFonts w:ascii="Arial" w:hAnsi="Arial" w:cs="Arial"/>
          <w:noProof/>
          <w:sz w:val="24"/>
          <w:szCs w:val="24"/>
        </w:rPr>
        <w:t xml:space="preserve">, </w:t>
      </w:r>
      <w:r w:rsidR="00FF13BC" w:rsidRPr="00FF13BC">
        <w:rPr>
          <w:rFonts w:ascii="Arial" w:hAnsi="Arial" w:cs="Arial"/>
          <w:noProof/>
          <w:sz w:val="24"/>
          <w:szCs w:val="24"/>
        </w:rPr>
        <w:t>2024</w:t>
      </w:r>
      <w:r w:rsidRPr="00FF13B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1C9E23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F13B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65D3B"/>
    <w:rsid w:val="00474D6A"/>
    <w:rsid w:val="004B17D5"/>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6A"/>
    <w:rsid w:val="00EB4DF4"/>
    <w:rsid w:val="00EE0B3B"/>
    <w:rsid w:val="00EF5F20"/>
    <w:rsid w:val="00F001A3"/>
    <w:rsid w:val="00F7094C"/>
    <w:rsid w:val="00F90146"/>
    <w:rsid w:val="00FA0E37"/>
    <w:rsid w:val="00FB3D0A"/>
    <w:rsid w:val="00FB61E7"/>
    <w:rsid w:val="00FD7A31"/>
    <w:rsid w:val="00FF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662</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2023-10-18T17:05:00Z</dcterms:created>
  <dcterms:modified xsi:type="dcterms:W3CDTF">2023-10-18T17:14:00Z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