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A4F5E" w14:textId="77777777" w:rsidR="00A2306E" w:rsidRPr="00D451AD" w:rsidRDefault="00A2306E" w:rsidP="00A2306E">
      <w:pPr>
        <w:spacing w:after="0" w:line="240" w:lineRule="auto"/>
        <w:jc w:val="center"/>
        <w:rPr>
          <w:b/>
        </w:rPr>
      </w:pPr>
      <w:bookmarkStart w:id="0" w:name="_Hlk6482673"/>
      <w:r w:rsidRPr="00D451AD">
        <w:rPr>
          <w:b/>
        </w:rPr>
        <w:t>BEFORE</w:t>
      </w:r>
    </w:p>
    <w:p w14:paraId="12739042" w14:textId="77777777" w:rsidR="00A2306E" w:rsidRDefault="00A2306E" w:rsidP="00A2306E">
      <w:pPr>
        <w:spacing w:after="0" w:line="240" w:lineRule="auto"/>
        <w:jc w:val="center"/>
        <w:rPr>
          <w:b/>
        </w:rPr>
      </w:pPr>
      <w:r w:rsidRPr="00D451AD">
        <w:rPr>
          <w:b/>
        </w:rPr>
        <w:t>THE PENNSYLVANIA PUBLIC UTILITY COMMISSION</w:t>
      </w:r>
    </w:p>
    <w:p w14:paraId="7671F5E9" w14:textId="77777777" w:rsidR="00A2306E" w:rsidRDefault="00A2306E" w:rsidP="00A2306E">
      <w:pPr>
        <w:spacing w:after="0" w:line="240" w:lineRule="auto"/>
        <w:rPr>
          <w:b/>
        </w:rPr>
      </w:pPr>
    </w:p>
    <w:p w14:paraId="0CF3E5DB" w14:textId="77777777" w:rsidR="00A2306E" w:rsidRDefault="00A2306E" w:rsidP="00A2306E">
      <w:pPr>
        <w:spacing w:after="0" w:line="240" w:lineRule="auto"/>
        <w:rPr>
          <w:b/>
        </w:rPr>
      </w:pPr>
    </w:p>
    <w:p w14:paraId="03C5BFEE" w14:textId="77777777" w:rsidR="00A2306E" w:rsidRDefault="00A2306E" w:rsidP="00A2306E">
      <w:pPr>
        <w:spacing w:after="0" w:line="240" w:lineRule="auto"/>
        <w:rPr>
          <w:b/>
        </w:rPr>
      </w:pPr>
    </w:p>
    <w:p w14:paraId="227E661C" w14:textId="77777777" w:rsidR="006C4A2C" w:rsidRPr="004E2584" w:rsidRDefault="006C4A2C" w:rsidP="006C4A2C">
      <w:pPr>
        <w:spacing w:after="0" w:line="240" w:lineRule="auto"/>
        <w:rPr>
          <w:rFonts w:eastAsia="Times New Roman" w:cs="Times New Roman"/>
          <w:bCs/>
          <w:color w:val="333333"/>
          <w:szCs w:val="24"/>
        </w:rPr>
      </w:pPr>
      <w:r w:rsidRPr="004E2584">
        <w:rPr>
          <w:rFonts w:eastAsia="Times New Roman" w:cs="Times New Roman"/>
          <w:bCs/>
          <w:color w:val="333333"/>
          <w:szCs w:val="24"/>
        </w:rPr>
        <w:t xml:space="preserve">Letter of Notification of PPL Electric Utilities </w:t>
      </w:r>
      <w:r w:rsidRPr="004E2584">
        <w:rPr>
          <w:rFonts w:eastAsia="Times New Roman" w:cs="Times New Roman"/>
          <w:bCs/>
          <w:color w:val="333333"/>
          <w:szCs w:val="24"/>
        </w:rPr>
        <w:tab/>
        <w:t>:</w:t>
      </w:r>
    </w:p>
    <w:p w14:paraId="662014D7" w14:textId="77777777" w:rsidR="006C4A2C" w:rsidRPr="004E2584" w:rsidRDefault="006C4A2C" w:rsidP="006C4A2C">
      <w:pPr>
        <w:spacing w:after="0" w:line="240" w:lineRule="auto"/>
        <w:rPr>
          <w:rFonts w:eastAsia="Times New Roman" w:cs="Times New Roman"/>
          <w:bCs/>
          <w:color w:val="333333"/>
          <w:szCs w:val="24"/>
        </w:rPr>
      </w:pPr>
      <w:r w:rsidRPr="004E2584">
        <w:rPr>
          <w:rFonts w:eastAsia="Times New Roman" w:cs="Times New Roman"/>
          <w:bCs/>
          <w:color w:val="333333"/>
          <w:szCs w:val="24"/>
        </w:rPr>
        <w:t xml:space="preserve">Corporation Filed under 52 Pa. Code Chapter 57, </w:t>
      </w:r>
      <w:r w:rsidRPr="004E2584">
        <w:rPr>
          <w:rFonts w:eastAsia="Times New Roman" w:cs="Times New Roman"/>
          <w:bCs/>
          <w:color w:val="333333"/>
          <w:szCs w:val="24"/>
        </w:rPr>
        <w:tab/>
        <w:t>:</w:t>
      </w:r>
    </w:p>
    <w:p w14:paraId="77CC5FAF" w14:textId="77777777" w:rsidR="006C4A2C" w:rsidRPr="004E2584" w:rsidRDefault="006C4A2C" w:rsidP="006C4A2C">
      <w:pPr>
        <w:spacing w:after="0" w:line="240" w:lineRule="auto"/>
        <w:rPr>
          <w:rFonts w:eastAsia="Times New Roman" w:cs="Times New Roman"/>
          <w:bCs/>
          <w:color w:val="333333"/>
          <w:szCs w:val="24"/>
        </w:rPr>
      </w:pPr>
      <w:r w:rsidRPr="004E2584">
        <w:rPr>
          <w:rFonts w:eastAsia="Times New Roman" w:cs="Times New Roman"/>
          <w:bCs/>
          <w:color w:val="333333"/>
          <w:szCs w:val="24"/>
        </w:rPr>
        <w:t xml:space="preserve">Subchapter G, for approval to rebuild the existing </w:t>
      </w:r>
      <w:r w:rsidRPr="004E2584">
        <w:rPr>
          <w:rFonts w:eastAsia="Times New Roman" w:cs="Times New Roman"/>
          <w:bCs/>
          <w:color w:val="333333"/>
          <w:szCs w:val="24"/>
        </w:rPr>
        <w:tab/>
        <w:t>:</w:t>
      </w:r>
    </w:p>
    <w:p w14:paraId="767FA5C5" w14:textId="77777777" w:rsidR="006C4A2C" w:rsidRPr="004E2584" w:rsidRDefault="006C4A2C" w:rsidP="006C4A2C">
      <w:pPr>
        <w:spacing w:after="0" w:line="240" w:lineRule="auto"/>
        <w:rPr>
          <w:rFonts w:eastAsia="Times New Roman" w:cs="Times New Roman"/>
          <w:bCs/>
          <w:color w:val="333333"/>
          <w:szCs w:val="24"/>
        </w:rPr>
      </w:pPr>
      <w:r w:rsidRPr="004E2584">
        <w:rPr>
          <w:rFonts w:eastAsia="Times New Roman" w:cs="Times New Roman"/>
          <w:bCs/>
          <w:color w:val="333333"/>
          <w:szCs w:val="24"/>
        </w:rPr>
        <w:t xml:space="preserve">double-circuit Stanton-Summit # 3 and </w:t>
      </w:r>
      <w:r w:rsidRPr="004E2584">
        <w:rPr>
          <w:rFonts w:eastAsia="Times New Roman" w:cs="Times New Roman"/>
          <w:bCs/>
          <w:color w:val="333333"/>
          <w:szCs w:val="24"/>
        </w:rPr>
        <w:tab/>
      </w:r>
      <w:r w:rsidRPr="004E2584">
        <w:rPr>
          <w:rFonts w:eastAsia="Times New Roman" w:cs="Times New Roman"/>
          <w:bCs/>
          <w:color w:val="333333"/>
          <w:szCs w:val="24"/>
        </w:rPr>
        <w:tab/>
        <w:t>:</w:t>
      </w:r>
      <w:r w:rsidRPr="004E2584">
        <w:rPr>
          <w:rFonts w:eastAsia="Times New Roman" w:cs="Times New Roman"/>
          <w:bCs/>
          <w:color w:val="333333"/>
          <w:szCs w:val="24"/>
        </w:rPr>
        <w:tab/>
      </w:r>
      <w:r w:rsidRPr="004E2584">
        <w:rPr>
          <w:rFonts w:eastAsia="Times New Roman" w:cs="Times New Roman"/>
          <w:bCs/>
          <w:color w:val="333333"/>
          <w:szCs w:val="24"/>
        </w:rPr>
        <w:tab/>
        <w:t>A-2022-3037374</w:t>
      </w:r>
    </w:p>
    <w:p w14:paraId="1A0777AC" w14:textId="77777777" w:rsidR="006C4A2C" w:rsidRPr="004E2584" w:rsidRDefault="006C4A2C" w:rsidP="006C4A2C">
      <w:pPr>
        <w:spacing w:after="0" w:line="240" w:lineRule="auto"/>
        <w:rPr>
          <w:rFonts w:eastAsia="Times New Roman" w:cs="Times New Roman"/>
          <w:bCs/>
          <w:color w:val="333333"/>
          <w:szCs w:val="24"/>
        </w:rPr>
      </w:pPr>
      <w:r w:rsidRPr="004E2584">
        <w:rPr>
          <w:rFonts w:eastAsia="Times New Roman" w:cs="Times New Roman"/>
          <w:bCs/>
          <w:color w:val="333333"/>
          <w:szCs w:val="24"/>
        </w:rPr>
        <w:t xml:space="preserve"># 4 230 kV transmission lines connecting the </w:t>
      </w:r>
      <w:r w:rsidRPr="004E2584">
        <w:rPr>
          <w:rFonts w:eastAsia="Times New Roman" w:cs="Times New Roman"/>
          <w:bCs/>
          <w:color w:val="333333"/>
          <w:szCs w:val="24"/>
        </w:rPr>
        <w:tab/>
        <w:t>:</w:t>
      </w:r>
    </w:p>
    <w:p w14:paraId="2B86B3C3" w14:textId="77777777" w:rsidR="006C4A2C" w:rsidRPr="004E2584" w:rsidRDefault="006C4A2C" w:rsidP="006C4A2C">
      <w:pPr>
        <w:spacing w:after="0" w:line="240" w:lineRule="auto"/>
        <w:rPr>
          <w:rFonts w:eastAsia="Times New Roman" w:cs="Times New Roman"/>
          <w:bCs/>
          <w:color w:val="333333"/>
          <w:szCs w:val="24"/>
        </w:rPr>
      </w:pPr>
      <w:r w:rsidRPr="004E2584">
        <w:rPr>
          <w:rFonts w:eastAsia="Times New Roman" w:cs="Times New Roman"/>
          <w:bCs/>
          <w:color w:val="333333"/>
          <w:szCs w:val="24"/>
        </w:rPr>
        <w:t>Stanton 230-69 kV substation and a two-pole</w:t>
      </w:r>
      <w:r w:rsidRPr="004E2584">
        <w:rPr>
          <w:rFonts w:eastAsia="Times New Roman" w:cs="Times New Roman"/>
          <w:bCs/>
          <w:color w:val="333333"/>
          <w:szCs w:val="24"/>
        </w:rPr>
        <w:tab/>
        <w:t>:</w:t>
      </w:r>
    </w:p>
    <w:p w14:paraId="69AB151B" w14:textId="77777777" w:rsidR="006C4A2C" w:rsidRPr="004E2584" w:rsidRDefault="006C4A2C" w:rsidP="006C4A2C">
      <w:pPr>
        <w:spacing w:after="0" w:line="240" w:lineRule="auto"/>
        <w:rPr>
          <w:rFonts w:eastAsia="Times New Roman" w:cs="Times New Roman"/>
          <w:bCs/>
          <w:color w:val="333333"/>
          <w:szCs w:val="24"/>
        </w:rPr>
      </w:pPr>
      <w:r w:rsidRPr="004E2584">
        <w:rPr>
          <w:rFonts w:eastAsia="Times New Roman" w:cs="Times New Roman"/>
          <w:bCs/>
          <w:color w:val="333333"/>
          <w:szCs w:val="24"/>
        </w:rPr>
        <w:t xml:space="preserve">turn structure that are respectively located in </w:t>
      </w:r>
      <w:r w:rsidRPr="004E2584">
        <w:rPr>
          <w:rFonts w:eastAsia="Times New Roman" w:cs="Times New Roman"/>
          <w:bCs/>
          <w:color w:val="333333"/>
          <w:szCs w:val="24"/>
        </w:rPr>
        <w:tab/>
        <w:t>:</w:t>
      </w:r>
    </w:p>
    <w:p w14:paraId="6355A1C5" w14:textId="77777777" w:rsidR="006C4A2C" w:rsidRPr="004E2584" w:rsidRDefault="006C4A2C" w:rsidP="006C4A2C">
      <w:pPr>
        <w:spacing w:after="0" w:line="240" w:lineRule="auto"/>
        <w:rPr>
          <w:rFonts w:eastAsia="Times New Roman" w:cs="Times New Roman"/>
          <w:b/>
          <w:bCs/>
          <w:color w:val="333333"/>
          <w:szCs w:val="24"/>
        </w:rPr>
      </w:pPr>
      <w:r w:rsidRPr="004E2584">
        <w:rPr>
          <w:rFonts w:eastAsia="Times New Roman" w:cs="Times New Roman"/>
          <w:color w:val="333333"/>
          <w:szCs w:val="24"/>
        </w:rPr>
        <w:t>Luzerne and Lackawanna Counties, Pennsylvania.</w:t>
      </w:r>
      <w:r w:rsidRPr="004E2584">
        <w:rPr>
          <w:rFonts w:eastAsia="Times New Roman" w:cs="Times New Roman"/>
          <w:color w:val="333333"/>
          <w:szCs w:val="24"/>
        </w:rPr>
        <w:tab/>
        <w:t>:</w:t>
      </w:r>
    </w:p>
    <w:p w14:paraId="1BCF8FA2" w14:textId="77777777" w:rsidR="006C4A2C" w:rsidRPr="004E2584" w:rsidRDefault="006C4A2C" w:rsidP="006C4A2C">
      <w:pPr>
        <w:tabs>
          <w:tab w:val="left" w:pos="0"/>
        </w:tabs>
        <w:spacing w:after="0" w:line="240" w:lineRule="auto"/>
        <w:jc w:val="both"/>
        <w:rPr>
          <w:rFonts w:eastAsia="Times New Roman" w:cs="Times New Roman"/>
          <w:szCs w:val="24"/>
        </w:rPr>
      </w:pPr>
    </w:p>
    <w:p w14:paraId="04C5F63F" w14:textId="77777777" w:rsidR="006C4A2C" w:rsidRPr="004E2584" w:rsidRDefault="006C4A2C" w:rsidP="006C4A2C">
      <w:pPr>
        <w:tabs>
          <w:tab w:val="left" w:pos="0"/>
        </w:tabs>
        <w:spacing w:after="0" w:line="240" w:lineRule="auto"/>
        <w:jc w:val="both"/>
        <w:rPr>
          <w:rFonts w:eastAsia="Times New Roman" w:cs="Times New Roman"/>
          <w:szCs w:val="24"/>
        </w:rPr>
      </w:pPr>
    </w:p>
    <w:p w14:paraId="39CCD8FD" w14:textId="77777777" w:rsidR="00B04270" w:rsidRDefault="00B04270" w:rsidP="00A2306E">
      <w:pPr>
        <w:spacing w:after="0" w:line="240" w:lineRule="auto"/>
      </w:pPr>
    </w:p>
    <w:p w14:paraId="526D8303" w14:textId="2C33FFE3" w:rsidR="009108FA" w:rsidRPr="009108FA" w:rsidRDefault="00FB201E" w:rsidP="009108FA">
      <w:pPr>
        <w:spacing w:after="0" w:line="240" w:lineRule="auto"/>
        <w:jc w:val="center"/>
        <w:rPr>
          <w:b/>
          <w:bCs/>
          <w:u w:val="single"/>
        </w:rPr>
      </w:pPr>
      <w:r w:rsidRPr="009A6B2D">
        <w:rPr>
          <w:b/>
          <w:bCs/>
        </w:rPr>
        <w:t>INTERIM ORDER</w:t>
      </w:r>
      <w:r>
        <w:rPr>
          <w:b/>
          <w:bCs/>
          <w:u w:val="single"/>
        </w:rPr>
        <w:t xml:space="preserve"> </w:t>
      </w:r>
      <w:r w:rsidR="009A6B2D">
        <w:rPr>
          <w:b/>
          <w:bCs/>
          <w:u w:val="single"/>
        </w:rPr>
        <w:br/>
      </w:r>
      <w:r>
        <w:rPr>
          <w:b/>
          <w:bCs/>
          <w:u w:val="single"/>
        </w:rPr>
        <w:t>CLOSING THE RECORD</w:t>
      </w:r>
    </w:p>
    <w:bookmarkEnd w:id="0"/>
    <w:p w14:paraId="50B6331F" w14:textId="77777777" w:rsidR="00A2306E" w:rsidRDefault="00A2306E" w:rsidP="00640076">
      <w:pPr>
        <w:tabs>
          <w:tab w:val="left" w:pos="0"/>
        </w:tabs>
        <w:spacing w:after="0"/>
        <w:jc w:val="both"/>
        <w:rPr>
          <w:rFonts w:eastAsia="Times New Roman" w:cs="Times New Roman"/>
          <w:szCs w:val="24"/>
        </w:rPr>
      </w:pPr>
    </w:p>
    <w:p w14:paraId="0B95F669" w14:textId="61EC6B46" w:rsidR="008F6121" w:rsidRDefault="00A2306E" w:rsidP="00640076">
      <w:pPr>
        <w:spacing w:after="0"/>
        <w:rPr>
          <w:rFonts w:cs="Times New Roman"/>
          <w:szCs w:val="24"/>
        </w:rPr>
      </w:pPr>
      <w:r>
        <w:tab/>
      </w:r>
      <w:r>
        <w:tab/>
      </w:r>
      <w:r w:rsidR="008F6121" w:rsidRPr="004E2584">
        <w:rPr>
          <w:rFonts w:cs="Times New Roman"/>
          <w:szCs w:val="24"/>
        </w:rPr>
        <w:t>On December 27,</w:t>
      </w:r>
      <w:r w:rsidR="00737F4E">
        <w:rPr>
          <w:rFonts w:cs="Times New Roman"/>
          <w:szCs w:val="24"/>
        </w:rPr>
        <w:t xml:space="preserve"> </w:t>
      </w:r>
      <w:r w:rsidR="008F6121" w:rsidRPr="004E2584">
        <w:rPr>
          <w:rFonts w:cs="Times New Roman"/>
          <w:szCs w:val="24"/>
        </w:rPr>
        <w:t>2022, PPL Electric Utilities Corporation (PPL</w:t>
      </w:r>
      <w:r w:rsidR="000C3665">
        <w:rPr>
          <w:rFonts w:cs="Times New Roman"/>
          <w:szCs w:val="24"/>
        </w:rPr>
        <w:t xml:space="preserve"> Electric</w:t>
      </w:r>
      <w:r w:rsidR="008F6121" w:rsidRPr="004E2584">
        <w:rPr>
          <w:rFonts w:cs="Times New Roman"/>
          <w:szCs w:val="24"/>
        </w:rPr>
        <w:t>) filed a Letter of Notification (LON) with the Pennsylvania Public Utility Commission (Commissio</w:t>
      </w:r>
      <w:r w:rsidR="00737F4E">
        <w:rPr>
          <w:rFonts w:cs="Times New Roman"/>
          <w:szCs w:val="24"/>
        </w:rPr>
        <w:t>n</w:t>
      </w:r>
      <w:r w:rsidR="008F6121" w:rsidRPr="004E2584">
        <w:rPr>
          <w:rFonts w:cs="Times New Roman"/>
          <w:szCs w:val="24"/>
        </w:rPr>
        <w:t xml:space="preserve">), pursuant to 52 Pa. Code Section 57.72(d)(1)(i), to rebuild the existing double-circuit Stanton-Summit #3 and #4 230 </w:t>
      </w:r>
      <w:r w:rsidR="008F6121">
        <w:rPr>
          <w:rFonts w:cs="Times New Roman"/>
          <w:szCs w:val="24"/>
        </w:rPr>
        <w:t>k</w:t>
      </w:r>
      <w:r w:rsidR="008F6121" w:rsidRPr="004E2584">
        <w:rPr>
          <w:rFonts w:cs="Times New Roman"/>
          <w:szCs w:val="24"/>
        </w:rPr>
        <w:t>V Transmission Lines connecting the Stanton 230 kV Substation and a two-pole turn structure located approximately 1.4 miles north of the Summit 230-69 kV Substation, which are located in Luzerne and Lackawanna Counties, Pennsylvania.</w:t>
      </w:r>
    </w:p>
    <w:p w14:paraId="1A500071" w14:textId="77777777" w:rsidR="00375948" w:rsidRDefault="00375948" w:rsidP="00640076">
      <w:pPr>
        <w:spacing w:after="0"/>
        <w:rPr>
          <w:rFonts w:cs="Times New Roman"/>
          <w:szCs w:val="24"/>
        </w:rPr>
      </w:pPr>
    </w:p>
    <w:p w14:paraId="4321101B" w14:textId="5FA4FC80" w:rsidR="00782A28" w:rsidRDefault="00375948" w:rsidP="00640076">
      <w:pPr>
        <w:spacing w:after="0"/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An evidentiary hearing was held on August</w:t>
      </w:r>
      <w:r w:rsidR="007D6DA5">
        <w:rPr>
          <w:rFonts w:cs="Times New Roman"/>
          <w:szCs w:val="24"/>
        </w:rPr>
        <w:t xml:space="preserve"> 15, 2023.</w:t>
      </w:r>
      <w:r w:rsidR="000C3665">
        <w:rPr>
          <w:rFonts w:cs="Times New Roman"/>
          <w:szCs w:val="24"/>
        </w:rPr>
        <w:t xml:space="preserve">  Main Briefs and Reply Briefs were filed by </w:t>
      </w:r>
      <w:r w:rsidR="00BB6020">
        <w:rPr>
          <w:rFonts w:cs="Times New Roman"/>
          <w:szCs w:val="24"/>
        </w:rPr>
        <w:t xml:space="preserve">the parties, PPL Electric and the Office of Consumer Advocate.  </w:t>
      </w:r>
      <w:r w:rsidR="000C3665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 </w:t>
      </w:r>
      <w:r w:rsidR="00782A28">
        <w:t xml:space="preserve"> </w:t>
      </w:r>
    </w:p>
    <w:p w14:paraId="5B97A7B1" w14:textId="77777777" w:rsidR="002A498C" w:rsidRDefault="002A498C" w:rsidP="00640076">
      <w:pPr>
        <w:spacing w:after="0"/>
      </w:pPr>
    </w:p>
    <w:p w14:paraId="750BF942" w14:textId="77777777" w:rsidR="009A6B2D" w:rsidRDefault="009A6B2D" w:rsidP="00640076">
      <w:pPr>
        <w:spacing w:after="0"/>
      </w:pPr>
    </w:p>
    <w:p w14:paraId="5C69AC2E" w14:textId="77777777" w:rsidR="009A6B2D" w:rsidRDefault="009A6B2D" w:rsidP="00640076">
      <w:pPr>
        <w:spacing w:after="0"/>
      </w:pPr>
    </w:p>
    <w:p w14:paraId="45D22C44" w14:textId="77777777" w:rsidR="009A6B2D" w:rsidRDefault="009A6B2D" w:rsidP="00640076">
      <w:pPr>
        <w:spacing w:after="0"/>
      </w:pPr>
    </w:p>
    <w:p w14:paraId="2F20ACCC" w14:textId="77777777" w:rsidR="009A6B2D" w:rsidRDefault="009A6B2D" w:rsidP="00640076">
      <w:pPr>
        <w:spacing w:after="0"/>
      </w:pPr>
    </w:p>
    <w:p w14:paraId="5EB5CFDF" w14:textId="77777777" w:rsidR="009A6B2D" w:rsidRDefault="009A6B2D" w:rsidP="00640076">
      <w:pPr>
        <w:spacing w:after="0"/>
      </w:pPr>
    </w:p>
    <w:p w14:paraId="62F3FD5B" w14:textId="77777777" w:rsidR="009A6B2D" w:rsidRDefault="009A6B2D" w:rsidP="00640076">
      <w:pPr>
        <w:spacing w:after="0"/>
      </w:pPr>
    </w:p>
    <w:p w14:paraId="7862FC4B" w14:textId="77777777" w:rsidR="009A6B2D" w:rsidRDefault="009A6B2D" w:rsidP="00640076">
      <w:pPr>
        <w:spacing w:after="0"/>
      </w:pPr>
    </w:p>
    <w:p w14:paraId="280EE5ED" w14:textId="77777777" w:rsidR="009A6B2D" w:rsidRDefault="009A6B2D" w:rsidP="00640076">
      <w:pPr>
        <w:spacing w:after="0"/>
      </w:pPr>
    </w:p>
    <w:p w14:paraId="1814BC9A" w14:textId="77777777" w:rsidR="002A498C" w:rsidRPr="002A498C" w:rsidRDefault="002A498C" w:rsidP="002A498C">
      <w:pPr>
        <w:spacing w:after="0"/>
        <w:ind w:firstLine="1440"/>
        <w:rPr>
          <w:rFonts w:eastAsia="Calibri" w:cs="Times New Roman"/>
          <w:szCs w:val="24"/>
        </w:rPr>
      </w:pPr>
      <w:r w:rsidRPr="002A498C">
        <w:rPr>
          <w:rFonts w:eastAsia="Calibri" w:cs="Times New Roman"/>
          <w:szCs w:val="24"/>
        </w:rPr>
        <w:lastRenderedPageBreak/>
        <w:t>THEREFORE,</w:t>
      </w:r>
    </w:p>
    <w:p w14:paraId="6E942720" w14:textId="77777777" w:rsidR="002A498C" w:rsidRPr="002A498C" w:rsidRDefault="002A498C" w:rsidP="002A498C">
      <w:pPr>
        <w:spacing w:after="0"/>
        <w:ind w:firstLine="1440"/>
        <w:rPr>
          <w:rFonts w:eastAsia="Calibri" w:cs="Times New Roman"/>
          <w:szCs w:val="24"/>
        </w:rPr>
      </w:pPr>
    </w:p>
    <w:p w14:paraId="44ADE5E5" w14:textId="77777777" w:rsidR="002A498C" w:rsidRPr="002A498C" w:rsidRDefault="002A498C" w:rsidP="002A498C">
      <w:pPr>
        <w:spacing w:after="0"/>
        <w:ind w:firstLine="1440"/>
        <w:rPr>
          <w:rFonts w:eastAsia="Calibri" w:cs="Times New Roman"/>
          <w:szCs w:val="24"/>
        </w:rPr>
      </w:pPr>
      <w:r w:rsidRPr="002A498C">
        <w:rPr>
          <w:rFonts w:eastAsia="Calibri" w:cs="Times New Roman"/>
          <w:szCs w:val="24"/>
        </w:rPr>
        <w:t>IT IS ORDERED:</w:t>
      </w:r>
    </w:p>
    <w:p w14:paraId="5E5951FD" w14:textId="77777777" w:rsidR="002A498C" w:rsidRPr="002A498C" w:rsidRDefault="002A498C" w:rsidP="002A498C">
      <w:pPr>
        <w:spacing w:after="0"/>
        <w:ind w:firstLine="1440"/>
        <w:rPr>
          <w:rFonts w:eastAsia="Calibri" w:cs="Times New Roman"/>
          <w:szCs w:val="24"/>
        </w:rPr>
      </w:pPr>
    </w:p>
    <w:p w14:paraId="23AB41E9" w14:textId="4830B8D9" w:rsidR="002A498C" w:rsidRPr="002A498C" w:rsidRDefault="002A498C" w:rsidP="002A498C">
      <w:pPr>
        <w:spacing w:after="0"/>
        <w:ind w:firstLine="1440"/>
        <w:rPr>
          <w:rFonts w:eastAsia="Calibri" w:cs="Times New Roman"/>
          <w:szCs w:val="24"/>
        </w:rPr>
      </w:pPr>
      <w:r w:rsidRPr="002A498C">
        <w:rPr>
          <w:rFonts w:eastAsia="Calibri" w:cs="Times New Roman"/>
          <w:szCs w:val="24"/>
        </w:rPr>
        <w:t>1.</w:t>
      </w:r>
      <w:r w:rsidRPr="002A498C">
        <w:rPr>
          <w:rFonts w:eastAsia="Calibri" w:cs="Times New Roman"/>
          <w:szCs w:val="24"/>
        </w:rPr>
        <w:tab/>
        <w:t xml:space="preserve">That the record for this proceeding at Docket No. </w:t>
      </w:r>
      <w:r w:rsidR="00BB6020">
        <w:rPr>
          <w:rFonts w:eastAsia="Calibri" w:cs="Times New Roman"/>
          <w:szCs w:val="24"/>
        </w:rPr>
        <w:t>A-2022-3037374</w:t>
      </w:r>
      <w:r w:rsidRPr="002A498C">
        <w:rPr>
          <w:rFonts w:eastAsia="Calibri" w:cs="Times New Roman"/>
          <w:szCs w:val="24"/>
        </w:rPr>
        <w:t xml:space="preserve"> is closed and a</w:t>
      </w:r>
      <w:r w:rsidR="00803D20">
        <w:rPr>
          <w:rFonts w:eastAsia="Calibri" w:cs="Times New Roman"/>
          <w:szCs w:val="24"/>
        </w:rPr>
        <w:t>n Initial Decision</w:t>
      </w:r>
      <w:r w:rsidRPr="002A498C">
        <w:rPr>
          <w:rFonts w:eastAsia="Calibri" w:cs="Times New Roman"/>
          <w:szCs w:val="24"/>
        </w:rPr>
        <w:t xml:space="preserve"> shall be issued. </w:t>
      </w:r>
    </w:p>
    <w:p w14:paraId="7C0C49CE" w14:textId="77777777" w:rsidR="002A498C" w:rsidRDefault="002A498C" w:rsidP="002A498C">
      <w:pPr>
        <w:spacing w:after="0"/>
        <w:ind w:firstLine="1440"/>
        <w:rPr>
          <w:rFonts w:eastAsia="Calibri" w:cs="Times New Roman"/>
          <w:szCs w:val="24"/>
        </w:rPr>
      </w:pPr>
    </w:p>
    <w:p w14:paraId="2E510D43" w14:textId="77777777" w:rsidR="009A6B2D" w:rsidRPr="002A498C" w:rsidRDefault="009A6B2D" w:rsidP="002A498C">
      <w:pPr>
        <w:spacing w:after="0"/>
        <w:ind w:firstLine="1440"/>
        <w:rPr>
          <w:rFonts w:eastAsia="Calibri" w:cs="Times New Roman"/>
          <w:szCs w:val="24"/>
        </w:rPr>
      </w:pPr>
    </w:p>
    <w:p w14:paraId="7E784C95" w14:textId="09457B50" w:rsidR="002A498C" w:rsidRPr="002A498C" w:rsidRDefault="002A498C" w:rsidP="002A498C">
      <w:pPr>
        <w:spacing w:after="0" w:line="240" w:lineRule="auto"/>
        <w:rPr>
          <w:rFonts w:eastAsia="Calibri" w:cs="Times New Roman"/>
          <w:szCs w:val="24"/>
        </w:rPr>
      </w:pPr>
      <w:r w:rsidRPr="002A498C">
        <w:rPr>
          <w:rFonts w:eastAsia="Calibri" w:cs="Times New Roman"/>
          <w:szCs w:val="24"/>
        </w:rPr>
        <w:t xml:space="preserve">Date:  </w:t>
      </w:r>
      <w:r w:rsidR="00CA110E">
        <w:rPr>
          <w:rFonts w:eastAsia="Calibri" w:cs="Times New Roman"/>
          <w:szCs w:val="24"/>
          <w:u w:val="single"/>
        </w:rPr>
        <w:t>October 31</w:t>
      </w:r>
      <w:r w:rsidRPr="002A498C">
        <w:rPr>
          <w:rFonts w:eastAsia="Calibri" w:cs="Times New Roman"/>
          <w:szCs w:val="24"/>
          <w:u w:val="single"/>
        </w:rPr>
        <w:t>, 2023</w:t>
      </w:r>
      <w:r w:rsidRPr="002A498C">
        <w:rPr>
          <w:rFonts w:eastAsia="Calibri" w:cs="Times New Roman"/>
          <w:szCs w:val="24"/>
        </w:rPr>
        <w:tab/>
      </w:r>
      <w:r w:rsidRPr="002A498C">
        <w:rPr>
          <w:rFonts w:eastAsia="Calibri" w:cs="Times New Roman"/>
          <w:szCs w:val="24"/>
        </w:rPr>
        <w:tab/>
      </w:r>
      <w:r w:rsidRPr="002A498C">
        <w:rPr>
          <w:rFonts w:eastAsia="Calibri" w:cs="Times New Roman"/>
          <w:szCs w:val="24"/>
        </w:rPr>
        <w:tab/>
      </w:r>
      <w:bookmarkStart w:id="1" w:name="_Hlk6221482"/>
      <w:r w:rsidRPr="002A498C">
        <w:rPr>
          <w:rFonts w:eastAsia="Calibri" w:cs="Times New Roman"/>
          <w:szCs w:val="24"/>
        </w:rPr>
        <w:tab/>
      </w:r>
      <w:r w:rsidRPr="002A498C">
        <w:rPr>
          <w:rFonts w:eastAsia="Calibri" w:cs="Times New Roman"/>
          <w:szCs w:val="24"/>
          <w:u w:val="single"/>
        </w:rPr>
        <w:tab/>
      </w:r>
      <w:r w:rsidRPr="002A498C">
        <w:rPr>
          <w:rFonts w:eastAsia="Calibri" w:cs="Times New Roman"/>
          <w:szCs w:val="24"/>
          <w:u w:val="single"/>
        </w:rPr>
        <w:tab/>
        <w:t>/s/</w:t>
      </w:r>
      <w:r w:rsidRPr="002A498C">
        <w:rPr>
          <w:rFonts w:eastAsia="Calibri" w:cs="Times New Roman"/>
          <w:szCs w:val="24"/>
          <w:u w:val="single"/>
        </w:rPr>
        <w:tab/>
      </w:r>
      <w:r w:rsidRPr="002A498C">
        <w:rPr>
          <w:rFonts w:eastAsia="Calibri" w:cs="Times New Roman"/>
          <w:szCs w:val="24"/>
          <w:u w:val="single"/>
        </w:rPr>
        <w:tab/>
      </w:r>
      <w:r w:rsidRPr="002A498C">
        <w:rPr>
          <w:rFonts w:eastAsia="Calibri" w:cs="Times New Roman"/>
          <w:szCs w:val="24"/>
          <w:u w:val="single"/>
        </w:rPr>
        <w:tab/>
      </w:r>
      <w:r w:rsidRPr="002A498C">
        <w:rPr>
          <w:rFonts w:eastAsia="Calibri" w:cs="Times New Roman"/>
          <w:szCs w:val="24"/>
          <w:u w:val="single"/>
        </w:rPr>
        <w:tab/>
      </w:r>
    </w:p>
    <w:p w14:paraId="681EEDEE" w14:textId="77777777" w:rsidR="002A498C" w:rsidRPr="002A498C" w:rsidRDefault="002A498C" w:rsidP="002A498C">
      <w:pPr>
        <w:spacing w:after="0" w:line="240" w:lineRule="auto"/>
        <w:rPr>
          <w:rFonts w:eastAsia="Calibri" w:cs="Times New Roman"/>
          <w:szCs w:val="24"/>
        </w:rPr>
      </w:pPr>
      <w:r w:rsidRPr="002A498C">
        <w:rPr>
          <w:rFonts w:eastAsia="Calibri" w:cs="Times New Roman"/>
          <w:szCs w:val="24"/>
        </w:rPr>
        <w:tab/>
      </w:r>
      <w:r w:rsidRPr="002A498C">
        <w:rPr>
          <w:rFonts w:eastAsia="Calibri" w:cs="Times New Roman"/>
          <w:szCs w:val="24"/>
        </w:rPr>
        <w:tab/>
      </w:r>
      <w:r w:rsidRPr="002A498C">
        <w:rPr>
          <w:rFonts w:eastAsia="Calibri" w:cs="Times New Roman"/>
          <w:szCs w:val="24"/>
        </w:rPr>
        <w:tab/>
      </w:r>
      <w:r w:rsidRPr="002A498C">
        <w:rPr>
          <w:rFonts w:eastAsia="Calibri" w:cs="Times New Roman"/>
          <w:szCs w:val="24"/>
        </w:rPr>
        <w:tab/>
      </w:r>
      <w:r w:rsidRPr="002A498C">
        <w:rPr>
          <w:rFonts w:eastAsia="Calibri" w:cs="Times New Roman"/>
          <w:szCs w:val="24"/>
        </w:rPr>
        <w:tab/>
      </w:r>
      <w:r w:rsidRPr="002A498C">
        <w:rPr>
          <w:rFonts w:eastAsia="Calibri" w:cs="Times New Roman"/>
          <w:szCs w:val="24"/>
        </w:rPr>
        <w:tab/>
      </w:r>
      <w:r w:rsidRPr="002A498C">
        <w:rPr>
          <w:rFonts w:eastAsia="Calibri" w:cs="Times New Roman"/>
          <w:szCs w:val="24"/>
        </w:rPr>
        <w:tab/>
        <w:t>Mark A. Hoyer</w:t>
      </w:r>
    </w:p>
    <w:p w14:paraId="059AC2C5" w14:textId="77777777" w:rsidR="002A498C" w:rsidRDefault="002A498C" w:rsidP="002A498C">
      <w:pPr>
        <w:spacing w:after="0" w:line="240" w:lineRule="auto"/>
        <w:rPr>
          <w:rFonts w:eastAsia="Calibri" w:cs="Times New Roman"/>
          <w:szCs w:val="24"/>
        </w:rPr>
      </w:pPr>
      <w:r w:rsidRPr="002A498C">
        <w:rPr>
          <w:rFonts w:eastAsia="Calibri" w:cs="Times New Roman"/>
          <w:szCs w:val="24"/>
        </w:rPr>
        <w:tab/>
      </w:r>
      <w:r w:rsidRPr="002A498C">
        <w:rPr>
          <w:rFonts w:eastAsia="Calibri" w:cs="Times New Roman"/>
          <w:szCs w:val="24"/>
        </w:rPr>
        <w:tab/>
      </w:r>
      <w:r w:rsidRPr="002A498C">
        <w:rPr>
          <w:rFonts w:eastAsia="Calibri" w:cs="Times New Roman"/>
          <w:szCs w:val="24"/>
        </w:rPr>
        <w:tab/>
      </w:r>
      <w:r w:rsidRPr="002A498C">
        <w:rPr>
          <w:rFonts w:eastAsia="Calibri" w:cs="Times New Roman"/>
          <w:szCs w:val="24"/>
        </w:rPr>
        <w:tab/>
      </w:r>
      <w:r w:rsidRPr="002A498C">
        <w:rPr>
          <w:rFonts w:eastAsia="Calibri" w:cs="Times New Roman"/>
          <w:szCs w:val="24"/>
        </w:rPr>
        <w:tab/>
      </w:r>
      <w:r w:rsidRPr="002A498C">
        <w:rPr>
          <w:rFonts w:eastAsia="Calibri" w:cs="Times New Roman"/>
          <w:szCs w:val="24"/>
        </w:rPr>
        <w:tab/>
      </w:r>
      <w:r w:rsidRPr="002A498C">
        <w:rPr>
          <w:rFonts w:eastAsia="Calibri" w:cs="Times New Roman"/>
          <w:szCs w:val="24"/>
        </w:rPr>
        <w:tab/>
        <w:t>Deputy Chief Administrative Law Judge</w:t>
      </w:r>
      <w:bookmarkEnd w:id="1"/>
    </w:p>
    <w:p w14:paraId="698AA165" w14:textId="77777777" w:rsidR="002A498C" w:rsidRDefault="002A498C" w:rsidP="002A498C">
      <w:pPr>
        <w:spacing w:after="0" w:line="240" w:lineRule="auto"/>
        <w:rPr>
          <w:rFonts w:eastAsia="Calibri" w:cs="Times New Roman"/>
          <w:szCs w:val="24"/>
        </w:rPr>
      </w:pPr>
    </w:p>
    <w:p w14:paraId="3B7A899E" w14:textId="6D95DEAC" w:rsidR="002A498C" w:rsidRPr="002A498C" w:rsidRDefault="002A498C" w:rsidP="002A498C">
      <w:pPr>
        <w:spacing w:after="0" w:line="240" w:lineRule="auto"/>
        <w:rPr>
          <w:rFonts w:eastAsia="Calibri" w:cs="Times New Roman"/>
          <w:szCs w:val="24"/>
          <w:u w:val="single"/>
        </w:rPr>
      </w:pPr>
      <w:r>
        <w:rPr>
          <w:rFonts w:eastAsia="Calibri" w:cs="Times New Roman"/>
          <w:szCs w:val="24"/>
        </w:rPr>
        <w:tab/>
      </w:r>
      <w:r>
        <w:rPr>
          <w:rFonts w:eastAsia="Calibri" w:cs="Times New Roman"/>
          <w:szCs w:val="24"/>
        </w:rPr>
        <w:tab/>
      </w:r>
      <w:r>
        <w:rPr>
          <w:rFonts w:eastAsia="Calibri" w:cs="Times New Roman"/>
          <w:szCs w:val="24"/>
        </w:rPr>
        <w:tab/>
      </w:r>
      <w:r>
        <w:rPr>
          <w:rFonts w:eastAsia="Calibri" w:cs="Times New Roman"/>
          <w:szCs w:val="24"/>
        </w:rPr>
        <w:tab/>
      </w:r>
      <w:r>
        <w:rPr>
          <w:rFonts w:eastAsia="Calibri" w:cs="Times New Roman"/>
          <w:szCs w:val="24"/>
        </w:rPr>
        <w:tab/>
      </w:r>
      <w:r>
        <w:rPr>
          <w:rFonts w:eastAsia="Calibri" w:cs="Times New Roman"/>
          <w:szCs w:val="24"/>
        </w:rPr>
        <w:tab/>
      </w:r>
      <w:r>
        <w:rPr>
          <w:rFonts w:eastAsia="Calibri" w:cs="Times New Roman"/>
          <w:szCs w:val="24"/>
        </w:rPr>
        <w:tab/>
      </w:r>
      <w:r w:rsidRPr="002A498C">
        <w:rPr>
          <w:rFonts w:eastAsia="Calibri" w:cs="Times New Roman"/>
          <w:szCs w:val="24"/>
          <w:u w:val="single"/>
        </w:rPr>
        <w:t>_________/s/_________________________</w:t>
      </w:r>
    </w:p>
    <w:p w14:paraId="71001A5C" w14:textId="46785FEA" w:rsidR="002A498C" w:rsidRPr="002A498C" w:rsidRDefault="002A498C" w:rsidP="002A498C">
      <w:pPr>
        <w:spacing w:after="0" w:line="240" w:lineRule="auto"/>
        <w:rPr>
          <w:rFonts w:eastAsia="Calibri" w:cs="Times New Roman"/>
        </w:rPr>
      </w:pPr>
      <w:r>
        <w:rPr>
          <w:rFonts w:eastAsia="Calibri" w:cs="Times New Roman"/>
          <w:szCs w:val="24"/>
        </w:rPr>
        <w:tab/>
      </w:r>
      <w:r>
        <w:rPr>
          <w:rFonts w:eastAsia="Calibri" w:cs="Times New Roman"/>
          <w:szCs w:val="24"/>
        </w:rPr>
        <w:tab/>
      </w:r>
      <w:r>
        <w:rPr>
          <w:rFonts w:eastAsia="Calibri" w:cs="Times New Roman"/>
          <w:szCs w:val="24"/>
        </w:rPr>
        <w:tab/>
      </w:r>
      <w:r>
        <w:rPr>
          <w:rFonts w:eastAsia="Calibri" w:cs="Times New Roman"/>
          <w:szCs w:val="24"/>
        </w:rPr>
        <w:tab/>
      </w:r>
      <w:r>
        <w:rPr>
          <w:rFonts w:eastAsia="Calibri" w:cs="Times New Roman"/>
          <w:szCs w:val="24"/>
        </w:rPr>
        <w:tab/>
      </w:r>
      <w:r>
        <w:rPr>
          <w:rFonts w:eastAsia="Calibri" w:cs="Times New Roman"/>
          <w:szCs w:val="24"/>
        </w:rPr>
        <w:tab/>
      </w:r>
      <w:r>
        <w:rPr>
          <w:rFonts w:eastAsia="Calibri" w:cs="Times New Roman"/>
          <w:szCs w:val="24"/>
        </w:rPr>
        <w:tab/>
        <w:t>Darlene Heep</w:t>
      </w:r>
    </w:p>
    <w:p w14:paraId="787F202C" w14:textId="77777777" w:rsidR="009A6B2D" w:rsidRDefault="002A498C" w:rsidP="00640076">
      <w:pPr>
        <w:spacing w:after="0"/>
        <w:sectPr w:rsidR="009A6B2D" w:rsidSect="009A6B2D">
          <w:footerReference w:type="default" r:id="rId8"/>
          <w:footerReference w:type="first" r:id="rId9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Administrative Law Judge</w:t>
      </w:r>
    </w:p>
    <w:p w14:paraId="65C9C041" w14:textId="77777777" w:rsidR="009A6B2D" w:rsidRPr="009A6B2D" w:rsidRDefault="009A6B2D" w:rsidP="009A6B2D">
      <w:pPr>
        <w:spacing w:after="0" w:line="240" w:lineRule="auto"/>
        <w:rPr>
          <w:rFonts w:ascii="Microsoft Sans Serif" w:eastAsia="Microsoft Sans Serif" w:hAnsi="Microsoft Sans Serif" w:cs="Microsoft Sans Serif"/>
          <w:b/>
          <w:u w:val="single"/>
        </w:rPr>
      </w:pPr>
      <w:r w:rsidRPr="009A6B2D">
        <w:rPr>
          <w:rFonts w:ascii="Microsoft Sans Serif" w:eastAsia="Microsoft Sans Serif" w:hAnsi="Microsoft Sans Serif" w:cs="Microsoft Sans Serif"/>
          <w:b/>
          <w:u w:val="single"/>
        </w:rPr>
        <w:lastRenderedPageBreak/>
        <w:t>A-2022-3037374 - Letter of Notification of PPL Electric Utilities Corporation Filed under 52 Pa. Code Chapter 57, Subchapter G, for approval to rebuild the existing double-circuit Stanton-Summit # 3 and # 4 230 kV transmission lines connecting the Stanton 230-69 kV substation and a two-pole turn structure that are respectively located in Luzerne and Lackawanna Counties, Pennsylvania.</w:t>
      </w:r>
    </w:p>
    <w:p w14:paraId="0D7DC1B0" w14:textId="77777777" w:rsidR="009A6B2D" w:rsidRDefault="009A6B2D" w:rsidP="009A6B2D">
      <w:pPr>
        <w:spacing w:line="259" w:lineRule="auto"/>
        <w:rPr>
          <w:rFonts w:ascii="Microsoft Sans Serif" w:eastAsia="Microsoft Sans Serif" w:hAnsi="Microsoft Sans Serif" w:cs="Microsoft Sans Serif"/>
          <w:b/>
          <w:u w:val="single"/>
        </w:rPr>
        <w:sectPr w:rsidR="009A6B2D" w:rsidSect="009A6B2D"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  <w:r w:rsidRPr="009A6B2D">
        <w:rPr>
          <w:rFonts w:ascii="Microsoft Sans Serif" w:eastAsia="Microsoft Sans Serif" w:hAnsi="Microsoft Sans Serif" w:cs="Microsoft Sans Serif"/>
          <w:b/>
          <w:u w:val="single"/>
        </w:rPr>
        <w:cr/>
      </w:r>
    </w:p>
    <w:p w14:paraId="6B63491F" w14:textId="3A23E10F" w:rsidR="009A6B2D" w:rsidRPr="009A6B2D" w:rsidRDefault="009A6B2D" w:rsidP="009A6B2D">
      <w:pPr>
        <w:spacing w:line="259" w:lineRule="auto"/>
        <w:rPr>
          <w:rFonts w:ascii="Microsoft Sans Serif" w:eastAsia="Microsoft Sans Serif" w:hAnsi="Microsoft Sans Serif" w:cs="Microsoft Sans Serif"/>
        </w:rPr>
      </w:pPr>
      <w:r w:rsidRPr="009A6B2D">
        <w:rPr>
          <w:rFonts w:ascii="Microsoft Sans Serif" w:eastAsia="Microsoft Sans Serif" w:hAnsi="Microsoft Sans Serif" w:cs="Microsoft Sans Serif"/>
        </w:rPr>
        <w:t>GARRETT P LENT ESQUIRE</w:t>
      </w:r>
      <w:r w:rsidRPr="009A6B2D">
        <w:rPr>
          <w:rFonts w:ascii="Microsoft Sans Serif" w:eastAsia="Microsoft Sans Serif" w:hAnsi="Microsoft Sans Serif" w:cs="Microsoft Sans Serif"/>
        </w:rPr>
        <w:br/>
        <w:t>NICHOLAS A STOBBE ESQUIRE</w:t>
      </w:r>
      <w:r w:rsidRPr="009A6B2D">
        <w:rPr>
          <w:rFonts w:ascii="Microsoft Sans Serif" w:eastAsia="Microsoft Sans Serif" w:hAnsi="Microsoft Sans Serif" w:cs="Microsoft Sans Serif"/>
        </w:rPr>
        <w:br/>
        <w:t>DAVID B MACGREGOR ESQUIRE POST AND SCHELL</w:t>
      </w:r>
    </w:p>
    <w:p w14:paraId="5AF90E24" w14:textId="77777777" w:rsidR="009A6B2D" w:rsidRPr="009A6B2D" w:rsidRDefault="009A6B2D" w:rsidP="009A6B2D">
      <w:pPr>
        <w:spacing w:after="0" w:line="240" w:lineRule="auto"/>
        <w:rPr>
          <w:rFonts w:ascii="Microsoft Sans Serif" w:eastAsia="Microsoft Sans Serif" w:hAnsi="Microsoft Sans Serif" w:cs="Microsoft Sans Serif"/>
        </w:rPr>
      </w:pPr>
      <w:r w:rsidRPr="009A6B2D">
        <w:rPr>
          <w:rFonts w:ascii="Microsoft Sans Serif" w:eastAsia="Microsoft Sans Serif" w:hAnsi="Microsoft Sans Serif" w:cs="Microsoft Sans Serif"/>
        </w:rPr>
        <w:t>17 NORTH 2ND ST</w:t>
      </w:r>
    </w:p>
    <w:p w14:paraId="1FA059DD" w14:textId="77777777" w:rsidR="009A6B2D" w:rsidRPr="009A6B2D" w:rsidRDefault="009A6B2D" w:rsidP="009A6B2D">
      <w:pPr>
        <w:spacing w:after="0" w:line="240" w:lineRule="auto"/>
        <w:rPr>
          <w:rFonts w:ascii="Microsoft Sans Serif" w:eastAsia="Microsoft Sans Serif" w:hAnsi="Microsoft Sans Serif" w:cs="Microsoft Sans Serif"/>
        </w:rPr>
      </w:pPr>
      <w:r w:rsidRPr="009A6B2D">
        <w:rPr>
          <w:rFonts w:ascii="Microsoft Sans Serif" w:eastAsia="Microsoft Sans Serif" w:hAnsi="Microsoft Sans Serif" w:cs="Microsoft Sans Serif"/>
        </w:rPr>
        <w:t>12TH FL</w:t>
      </w:r>
    </w:p>
    <w:p w14:paraId="65A44481" w14:textId="77777777" w:rsidR="009A6B2D" w:rsidRPr="009A6B2D" w:rsidRDefault="009A6B2D" w:rsidP="009A6B2D">
      <w:pPr>
        <w:spacing w:after="0" w:line="240" w:lineRule="auto"/>
        <w:rPr>
          <w:rFonts w:ascii="Microsoft Sans Serif" w:eastAsia="Microsoft Sans Serif" w:hAnsi="Microsoft Sans Serif" w:cs="Microsoft Sans Serif"/>
        </w:rPr>
      </w:pPr>
      <w:r w:rsidRPr="009A6B2D">
        <w:rPr>
          <w:rFonts w:ascii="Microsoft Sans Serif" w:eastAsia="Microsoft Sans Serif" w:hAnsi="Microsoft Sans Serif" w:cs="Microsoft Sans Serif"/>
        </w:rPr>
        <w:t>HARRISBURG PA  17101-1601</w:t>
      </w:r>
    </w:p>
    <w:p w14:paraId="69E5052B" w14:textId="77777777" w:rsidR="009A6B2D" w:rsidRPr="009A6B2D" w:rsidRDefault="009A6B2D" w:rsidP="009A6B2D">
      <w:pPr>
        <w:spacing w:after="0" w:line="240" w:lineRule="auto"/>
        <w:rPr>
          <w:rFonts w:ascii="Microsoft Sans Serif" w:eastAsia="Microsoft Sans Serif" w:hAnsi="Microsoft Sans Serif" w:cs="Microsoft Sans Serif"/>
          <w:b/>
          <w:bCs/>
        </w:rPr>
      </w:pPr>
      <w:r w:rsidRPr="009A6B2D">
        <w:rPr>
          <w:rFonts w:ascii="Microsoft Sans Serif" w:eastAsia="Microsoft Sans Serif" w:hAnsi="Microsoft Sans Serif" w:cs="Microsoft Sans Serif"/>
          <w:b/>
          <w:bCs/>
        </w:rPr>
        <w:t>717.612.6032</w:t>
      </w:r>
    </w:p>
    <w:p w14:paraId="12042993" w14:textId="77777777" w:rsidR="009A6B2D" w:rsidRPr="009A6B2D" w:rsidRDefault="009A6B2D" w:rsidP="009A6B2D">
      <w:pPr>
        <w:spacing w:after="0" w:line="240" w:lineRule="auto"/>
        <w:rPr>
          <w:rFonts w:ascii="Microsoft Sans Serif" w:eastAsia="Microsoft Sans Serif" w:hAnsi="Microsoft Sans Serif" w:cs="Microsoft Sans Serif"/>
        </w:rPr>
      </w:pPr>
      <w:r w:rsidRPr="009A6B2D">
        <w:rPr>
          <w:rFonts w:ascii="Microsoft Sans Serif" w:eastAsia="Microsoft Sans Serif" w:hAnsi="Microsoft Sans Serif" w:cs="Microsoft Sans Serif"/>
          <w:b/>
          <w:bCs/>
        </w:rPr>
        <w:t>717.612.6033</w:t>
      </w:r>
      <w:r w:rsidRPr="009A6B2D">
        <w:rPr>
          <w:rFonts w:ascii="Microsoft Sans Serif" w:eastAsia="Microsoft Sans Serif" w:hAnsi="Microsoft Sans Serif" w:cs="Microsoft Sans Serif"/>
          <w:b/>
          <w:bCs/>
        </w:rPr>
        <w:br/>
        <w:t>215-587-1197</w:t>
      </w:r>
      <w:r w:rsidRPr="009A6B2D">
        <w:rPr>
          <w:rFonts w:ascii="Microsoft Sans Serif" w:eastAsia="Microsoft Sans Serif" w:hAnsi="Microsoft Sans Serif" w:cs="Microsoft Sans Serif"/>
          <w:b/>
          <w:bCs/>
        </w:rPr>
        <w:br/>
        <w:t>*</w:t>
      </w:r>
      <w:r w:rsidRPr="009A6B2D">
        <w:rPr>
          <w:rFonts w:ascii="Microsoft Sans Serif" w:eastAsia="Microsoft Sans Serif" w:hAnsi="Microsoft Sans Serif" w:cs="Microsoft Sans Serif"/>
        </w:rPr>
        <w:t>glent@postschell.com</w:t>
      </w:r>
    </w:p>
    <w:p w14:paraId="44BBB5E8" w14:textId="77777777" w:rsidR="009A6B2D" w:rsidRPr="009A6B2D" w:rsidRDefault="009A6B2D" w:rsidP="009A6B2D">
      <w:pPr>
        <w:spacing w:after="0" w:line="240" w:lineRule="auto"/>
        <w:rPr>
          <w:rFonts w:ascii="Microsoft Sans Serif" w:eastAsia="Microsoft Sans Serif" w:hAnsi="Microsoft Sans Serif" w:cs="Microsoft Sans Serif"/>
        </w:rPr>
      </w:pPr>
      <w:r w:rsidRPr="009A6B2D">
        <w:rPr>
          <w:rFonts w:ascii="Microsoft Sans Serif" w:eastAsia="Microsoft Sans Serif" w:hAnsi="Microsoft Sans Serif" w:cs="Microsoft Sans Serif"/>
        </w:rPr>
        <w:t>*nstobbe@postschell.com</w:t>
      </w:r>
      <w:r w:rsidRPr="009A6B2D">
        <w:rPr>
          <w:rFonts w:ascii="Microsoft Sans Serif" w:eastAsia="Microsoft Sans Serif" w:hAnsi="Microsoft Sans Serif" w:cs="Microsoft Sans Serif"/>
        </w:rPr>
        <w:br/>
        <w:t>dmacgregor@postschell.com</w:t>
      </w:r>
      <w:r w:rsidRPr="009A6B2D">
        <w:rPr>
          <w:rFonts w:ascii="Microsoft Sans Serif" w:eastAsia="Microsoft Sans Serif" w:hAnsi="Microsoft Sans Serif" w:cs="Microsoft Sans Serif"/>
        </w:rPr>
        <w:br/>
        <w:t>*Accepts EService</w:t>
      </w:r>
    </w:p>
    <w:p w14:paraId="703E6663" w14:textId="77777777" w:rsidR="009A6B2D" w:rsidRPr="009A6B2D" w:rsidRDefault="009A6B2D" w:rsidP="009A6B2D">
      <w:pPr>
        <w:spacing w:after="0" w:line="240" w:lineRule="auto"/>
        <w:rPr>
          <w:rFonts w:ascii="Microsoft Sans Serif" w:eastAsia="Microsoft Sans Serif" w:hAnsi="Microsoft Sans Serif" w:cs="Microsoft Sans Serif"/>
        </w:rPr>
      </w:pPr>
    </w:p>
    <w:p w14:paraId="24EACD64" w14:textId="77777777" w:rsidR="009A6B2D" w:rsidRPr="009A6B2D" w:rsidRDefault="009A6B2D" w:rsidP="009A6B2D">
      <w:pPr>
        <w:spacing w:after="0" w:line="240" w:lineRule="auto"/>
        <w:rPr>
          <w:rFonts w:ascii="Microsoft Sans Serif" w:eastAsia="Microsoft Sans Serif" w:hAnsi="Microsoft Sans Serif" w:cs="Microsoft Sans Serif"/>
        </w:rPr>
      </w:pPr>
      <w:r w:rsidRPr="009A6B2D">
        <w:rPr>
          <w:rFonts w:ascii="Microsoft Sans Serif" w:eastAsia="Microsoft Sans Serif" w:hAnsi="Microsoft Sans Serif" w:cs="Microsoft Sans Serif"/>
        </w:rPr>
        <w:t>CHRISTOPHER M ANDREOLI</w:t>
      </w:r>
    </w:p>
    <w:p w14:paraId="5ED63EAE" w14:textId="77777777" w:rsidR="009A6B2D" w:rsidRPr="009A6B2D" w:rsidRDefault="009A6B2D" w:rsidP="009A6B2D">
      <w:pPr>
        <w:spacing w:after="0" w:line="240" w:lineRule="auto"/>
        <w:rPr>
          <w:rFonts w:ascii="Microsoft Sans Serif" w:eastAsia="Microsoft Sans Serif" w:hAnsi="Microsoft Sans Serif" w:cs="Microsoft Sans Serif"/>
        </w:rPr>
      </w:pPr>
      <w:r w:rsidRPr="009A6B2D">
        <w:rPr>
          <w:rFonts w:ascii="Microsoft Sans Serif" w:eastAsia="Microsoft Sans Serif" w:hAnsi="Microsoft Sans Serif" w:cs="Microsoft Sans Serif"/>
        </w:rPr>
        <w:t>ESQUIRE</w:t>
      </w:r>
      <w:r w:rsidRPr="009A6B2D">
        <w:rPr>
          <w:rFonts w:ascii="Microsoft Sans Serif" w:eastAsia="Microsoft Sans Serif" w:hAnsi="Microsoft Sans Serif" w:cs="Microsoft Sans Serif"/>
        </w:rPr>
        <w:br/>
        <w:t>DARRYL A LAWRENCE ESQUIRE</w:t>
      </w:r>
      <w:r w:rsidRPr="009A6B2D">
        <w:rPr>
          <w:rFonts w:ascii="Microsoft Sans Serif" w:eastAsia="Microsoft Sans Serif" w:hAnsi="Microsoft Sans Serif" w:cs="Microsoft Sans Serif"/>
        </w:rPr>
        <w:br/>
        <w:t>OFFICE OF CONSUMER ADVOCATE</w:t>
      </w:r>
    </w:p>
    <w:p w14:paraId="5C2F92BE" w14:textId="77777777" w:rsidR="009A6B2D" w:rsidRPr="009A6B2D" w:rsidRDefault="009A6B2D" w:rsidP="009A6B2D">
      <w:pPr>
        <w:spacing w:after="0" w:line="240" w:lineRule="auto"/>
        <w:rPr>
          <w:rFonts w:ascii="Microsoft Sans Serif" w:eastAsia="Microsoft Sans Serif" w:hAnsi="Microsoft Sans Serif" w:cs="Microsoft Sans Serif"/>
        </w:rPr>
      </w:pPr>
      <w:r w:rsidRPr="009A6B2D">
        <w:rPr>
          <w:rFonts w:ascii="Microsoft Sans Serif" w:eastAsia="Microsoft Sans Serif" w:hAnsi="Microsoft Sans Serif" w:cs="Microsoft Sans Serif"/>
        </w:rPr>
        <w:t>555 Walnut Street</w:t>
      </w:r>
    </w:p>
    <w:p w14:paraId="281D74B1" w14:textId="77777777" w:rsidR="009A6B2D" w:rsidRPr="009A6B2D" w:rsidRDefault="009A6B2D" w:rsidP="009A6B2D">
      <w:pPr>
        <w:spacing w:after="0" w:line="240" w:lineRule="auto"/>
        <w:rPr>
          <w:rFonts w:ascii="Microsoft Sans Serif" w:eastAsia="Microsoft Sans Serif" w:hAnsi="Microsoft Sans Serif" w:cs="Microsoft Sans Serif"/>
        </w:rPr>
      </w:pPr>
      <w:r w:rsidRPr="009A6B2D">
        <w:rPr>
          <w:rFonts w:ascii="Microsoft Sans Serif" w:eastAsia="Microsoft Sans Serif" w:hAnsi="Microsoft Sans Serif" w:cs="Microsoft Sans Serif"/>
        </w:rPr>
        <w:t>5TH FLOOR FORUM PLACE</w:t>
      </w:r>
    </w:p>
    <w:p w14:paraId="0D1272D6" w14:textId="77777777" w:rsidR="009A6B2D" w:rsidRPr="009A6B2D" w:rsidRDefault="009A6B2D" w:rsidP="009A6B2D">
      <w:pPr>
        <w:spacing w:after="0" w:line="240" w:lineRule="auto"/>
        <w:rPr>
          <w:rFonts w:ascii="Microsoft Sans Serif" w:eastAsia="Microsoft Sans Serif" w:hAnsi="Microsoft Sans Serif" w:cs="Microsoft Sans Serif"/>
        </w:rPr>
      </w:pPr>
      <w:r w:rsidRPr="009A6B2D">
        <w:rPr>
          <w:rFonts w:ascii="Microsoft Sans Serif" w:eastAsia="Microsoft Sans Serif" w:hAnsi="Microsoft Sans Serif" w:cs="Microsoft Sans Serif"/>
        </w:rPr>
        <w:t>HARRISBURG PA  17101-1923</w:t>
      </w:r>
    </w:p>
    <w:p w14:paraId="17CC28A1" w14:textId="77777777" w:rsidR="009A6B2D" w:rsidRPr="009A6B2D" w:rsidRDefault="009A6B2D" w:rsidP="009A6B2D">
      <w:pPr>
        <w:spacing w:after="0" w:line="240" w:lineRule="auto"/>
        <w:rPr>
          <w:rFonts w:ascii="Microsoft Sans Serif" w:eastAsia="Microsoft Sans Serif" w:hAnsi="Microsoft Sans Serif" w:cs="Microsoft Sans Serif"/>
          <w:b/>
          <w:bCs/>
        </w:rPr>
      </w:pPr>
      <w:r w:rsidRPr="009A6B2D">
        <w:rPr>
          <w:rFonts w:ascii="Microsoft Sans Serif" w:eastAsia="Microsoft Sans Serif" w:hAnsi="Microsoft Sans Serif" w:cs="Microsoft Sans Serif"/>
          <w:b/>
          <w:bCs/>
        </w:rPr>
        <w:t>717.783.5048</w:t>
      </w:r>
    </w:p>
    <w:p w14:paraId="0E3F5466" w14:textId="77777777" w:rsidR="009A6B2D" w:rsidRPr="009A6B2D" w:rsidRDefault="009A6B2D" w:rsidP="009A6B2D">
      <w:pPr>
        <w:spacing w:after="0" w:line="240" w:lineRule="auto"/>
        <w:rPr>
          <w:rFonts w:ascii="Microsoft Sans Serif" w:eastAsia="Microsoft Sans Serif" w:hAnsi="Microsoft Sans Serif" w:cs="Microsoft Sans Serif"/>
        </w:rPr>
      </w:pPr>
      <w:r w:rsidRPr="009A6B2D">
        <w:rPr>
          <w:rFonts w:ascii="Microsoft Sans Serif" w:eastAsia="Microsoft Sans Serif" w:hAnsi="Microsoft Sans Serif" w:cs="Microsoft Sans Serif"/>
        </w:rPr>
        <w:t>candreoli@paoca.org</w:t>
      </w:r>
    </w:p>
    <w:p w14:paraId="2E959177" w14:textId="77777777" w:rsidR="009A6B2D" w:rsidRPr="009A6B2D" w:rsidRDefault="009A6B2D" w:rsidP="009A6B2D">
      <w:pPr>
        <w:spacing w:after="0" w:line="240" w:lineRule="auto"/>
        <w:rPr>
          <w:rFonts w:ascii="Microsoft Sans Serif" w:eastAsia="Microsoft Sans Serif" w:hAnsi="Microsoft Sans Serif" w:cs="Microsoft Sans Serif"/>
        </w:rPr>
      </w:pPr>
      <w:r w:rsidRPr="009A6B2D">
        <w:rPr>
          <w:rFonts w:ascii="Microsoft Sans Serif" w:eastAsia="Microsoft Sans Serif" w:hAnsi="Microsoft Sans Serif" w:cs="Microsoft Sans Serif"/>
        </w:rPr>
        <w:t>dlawrence@paoca.org</w:t>
      </w:r>
      <w:r w:rsidRPr="009A6B2D">
        <w:rPr>
          <w:rFonts w:ascii="Microsoft Sans Serif" w:eastAsia="Microsoft Sans Serif" w:hAnsi="Microsoft Sans Serif" w:cs="Microsoft Sans Serif"/>
        </w:rPr>
        <w:br/>
        <w:t>Accepts EService</w:t>
      </w:r>
    </w:p>
    <w:p w14:paraId="3AFA55DA" w14:textId="77777777" w:rsidR="009A6B2D" w:rsidRPr="009A6B2D" w:rsidRDefault="009A6B2D" w:rsidP="009A6B2D">
      <w:pPr>
        <w:spacing w:after="0" w:line="240" w:lineRule="auto"/>
        <w:rPr>
          <w:rFonts w:ascii="Calibri" w:eastAsia="Times New Roman" w:hAnsi="Calibri" w:cs="Times New Roman"/>
          <w:sz w:val="22"/>
        </w:rPr>
      </w:pPr>
    </w:p>
    <w:p w14:paraId="4CA3973B" w14:textId="40F497A0" w:rsidR="002A498C" w:rsidRDefault="002A498C" w:rsidP="00640076">
      <w:pPr>
        <w:spacing w:after="0"/>
      </w:pPr>
    </w:p>
    <w:p w14:paraId="6B82E809" w14:textId="77777777" w:rsidR="00AB183F" w:rsidRDefault="00AB183F" w:rsidP="00640076">
      <w:pPr>
        <w:spacing w:after="0"/>
      </w:pPr>
    </w:p>
    <w:sectPr w:rsidR="00AB183F" w:rsidSect="009A6B2D">
      <w:type w:val="continuous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671A84" w14:textId="77777777" w:rsidR="00731823" w:rsidRDefault="00731823" w:rsidP="00A2306E">
      <w:pPr>
        <w:spacing w:after="0" w:line="240" w:lineRule="auto"/>
      </w:pPr>
      <w:r>
        <w:separator/>
      </w:r>
    </w:p>
  </w:endnote>
  <w:endnote w:type="continuationSeparator" w:id="0">
    <w:p w14:paraId="2A02598A" w14:textId="77777777" w:rsidR="00731823" w:rsidRDefault="00731823" w:rsidP="00A230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9A313" w14:textId="4AE53967" w:rsidR="009A6B2D" w:rsidRDefault="009A6B2D">
    <w:pPr>
      <w:pStyle w:val="Footer"/>
    </w:pPr>
    <w:r>
      <w:tab/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A889B" w14:textId="64553432" w:rsidR="009A6B2D" w:rsidRDefault="009A6B2D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EB8964" w14:textId="77777777" w:rsidR="00731823" w:rsidRDefault="00731823" w:rsidP="00A2306E">
      <w:pPr>
        <w:spacing w:after="0" w:line="240" w:lineRule="auto"/>
      </w:pPr>
      <w:r>
        <w:separator/>
      </w:r>
    </w:p>
  </w:footnote>
  <w:footnote w:type="continuationSeparator" w:id="0">
    <w:p w14:paraId="16A9901D" w14:textId="77777777" w:rsidR="00731823" w:rsidRDefault="00731823" w:rsidP="00A230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32D57"/>
    <w:multiLevelType w:val="hybridMultilevel"/>
    <w:tmpl w:val="3BB8502C"/>
    <w:lvl w:ilvl="0" w:tplc="3D462258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D5116E7"/>
    <w:multiLevelType w:val="hybridMultilevel"/>
    <w:tmpl w:val="73CEFEE2"/>
    <w:lvl w:ilvl="0" w:tplc="D834F7AA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DA65A62"/>
    <w:multiLevelType w:val="hybridMultilevel"/>
    <w:tmpl w:val="81D67880"/>
    <w:lvl w:ilvl="0" w:tplc="6318F3C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4C6BF6"/>
    <w:multiLevelType w:val="hybridMultilevel"/>
    <w:tmpl w:val="1C2C1DD4"/>
    <w:lvl w:ilvl="0" w:tplc="A98CE02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00287"/>
    <w:multiLevelType w:val="hybridMultilevel"/>
    <w:tmpl w:val="3AA2B054"/>
    <w:lvl w:ilvl="0" w:tplc="0C103AF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970257"/>
    <w:multiLevelType w:val="hybridMultilevel"/>
    <w:tmpl w:val="F8206D68"/>
    <w:lvl w:ilvl="0" w:tplc="AF8867BA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1CB17452"/>
    <w:multiLevelType w:val="hybridMultilevel"/>
    <w:tmpl w:val="9C085A1E"/>
    <w:lvl w:ilvl="0" w:tplc="AC782BE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610354"/>
    <w:multiLevelType w:val="hybridMultilevel"/>
    <w:tmpl w:val="2F64736E"/>
    <w:lvl w:ilvl="0" w:tplc="ACCA5A5A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243425B8"/>
    <w:multiLevelType w:val="hybridMultilevel"/>
    <w:tmpl w:val="8918C5F0"/>
    <w:lvl w:ilvl="0" w:tplc="0FA221A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111101"/>
    <w:multiLevelType w:val="hybridMultilevel"/>
    <w:tmpl w:val="BC28E7D0"/>
    <w:lvl w:ilvl="0" w:tplc="A7CE1D5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8D0733"/>
    <w:multiLevelType w:val="hybridMultilevel"/>
    <w:tmpl w:val="DD4E9A92"/>
    <w:lvl w:ilvl="0" w:tplc="3B825C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64759C"/>
    <w:multiLevelType w:val="hybridMultilevel"/>
    <w:tmpl w:val="B1D612BC"/>
    <w:lvl w:ilvl="0" w:tplc="F39C5B5C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385D16BC"/>
    <w:multiLevelType w:val="hybridMultilevel"/>
    <w:tmpl w:val="936060A4"/>
    <w:lvl w:ilvl="0" w:tplc="CA66684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2E4DD6"/>
    <w:multiLevelType w:val="hybridMultilevel"/>
    <w:tmpl w:val="EBA47466"/>
    <w:lvl w:ilvl="0" w:tplc="0140490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940CE9"/>
    <w:multiLevelType w:val="hybridMultilevel"/>
    <w:tmpl w:val="5B66DD6A"/>
    <w:lvl w:ilvl="0" w:tplc="EADC93F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1A43A5"/>
    <w:multiLevelType w:val="hybridMultilevel"/>
    <w:tmpl w:val="818C50FE"/>
    <w:lvl w:ilvl="0" w:tplc="935A75F4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4B095837"/>
    <w:multiLevelType w:val="hybridMultilevel"/>
    <w:tmpl w:val="62BAD5EC"/>
    <w:lvl w:ilvl="0" w:tplc="69EE35F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3C7436"/>
    <w:multiLevelType w:val="hybridMultilevel"/>
    <w:tmpl w:val="53B0DB04"/>
    <w:lvl w:ilvl="0" w:tplc="A560FD1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8172ED"/>
    <w:multiLevelType w:val="hybridMultilevel"/>
    <w:tmpl w:val="4A10D330"/>
    <w:lvl w:ilvl="0" w:tplc="8C1C819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D67DDB"/>
    <w:multiLevelType w:val="hybridMultilevel"/>
    <w:tmpl w:val="F89295D8"/>
    <w:lvl w:ilvl="0" w:tplc="E7B2319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63515A"/>
    <w:multiLevelType w:val="hybridMultilevel"/>
    <w:tmpl w:val="AECA1614"/>
    <w:lvl w:ilvl="0" w:tplc="6A026BD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4C81C86"/>
    <w:multiLevelType w:val="hybridMultilevel"/>
    <w:tmpl w:val="5010E1CA"/>
    <w:lvl w:ilvl="0" w:tplc="929C006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C240B2"/>
    <w:multiLevelType w:val="hybridMultilevel"/>
    <w:tmpl w:val="DB700314"/>
    <w:lvl w:ilvl="0" w:tplc="990AB5C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2B4994"/>
    <w:multiLevelType w:val="hybridMultilevel"/>
    <w:tmpl w:val="1CBEED92"/>
    <w:lvl w:ilvl="0" w:tplc="80F0015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A16751"/>
    <w:multiLevelType w:val="hybridMultilevel"/>
    <w:tmpl w:val="F89E8428"/>
    <w:lvl w:ilvl="0" w:tplc="80885C9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0433C0"/>
    <w:multiLevelType w:val="hybridMultilevel"/>
    <w:tmpl w:val="45EE0DC0"/>
    <w:lvl w:ilvl="0" w:tplc="D1F075C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3B6BCD"/>
    <w:multiLevelType w:val="hybridMultilevel"/>
    <w:tmpl w:val="F934C904"/>
    <w:lvl w:ilvl="0" w:tplc="2B1E7B6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0C6BCA"/>
    <w:multiLevelType w:val="hybridMultilevel"/>
    <w:tmpl w:val="28386070"/>
    <w:lvl w:ilvl="0" w:tplc="0C92B14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7D5134"/>
    <w:multiLevelType w:val="hybridMultilevel"/>
    <w:tmpl w:val="130E6982"/>
    <w:lvl w:ilvl="0" w:tplc="F8684F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A348A0"/>
    <w:multiLevelType w:val="hybridMultilevel"/>
    <w:tmpl w:val="D6202846"/>
    <w:lvl w:ilvl="0" w:tplc="867CA1FC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7F95CD1"/>
    <w:multiLevelType w:val="hybridMultilevel"/>
    <w:tmpl w:val="6C12450C"/>
    <w:lvl w:ilvl="0" w:tplc="6F9AFBE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AC4007"/>
    <w:multiLevelType w:val="hybridMultilevel"/>
    <w:tmpl w:val="4524D50A"/>
    <w:lvl w:ilvl="0" w:tplc="57E460EE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A5902F6"/>
    <w:multiLevelType w:val="hybridMultilevel"/>
    <w:tmpl w:val="66F64792"/>
    <w:lvl w:ilvl="0" w:tplc="FE7C9AE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6C3975"/>
    <w:multiLevelType w:val="hybridMultilevel"/>
    <w:tmpl w:val="0D6428D0"/>
    <w:lvl w:ilvl="0" w:tplc="2FA09AF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C56C53"/>
    <w:multiLevelType w:val="hybridMultilevel"/>
    <w:tmpl w:val="C29C7FEE"/>
    <w:lvl w:ilvl="0" w:tplc="2A3A5B8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4469A6"/>
    <w:multiLevelType w:val="hybridMultilevel"/>
    <w:tmpl w:val="D63A2DA8"/>
    <w:lvl w:ilvl="0" w:tplc="E878CB8E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1774937372">
    <w:abstractNumId w:val="29"/>
  </w:num>
  <w:num w:numId="2" w16cid:durableId="597903936">
    <w:abstractNumId w:val="20"/>
  </w:num>
  <w:num w:numId="3" w16cid:durableId="779111548">
    <w:abstractNumId w:val="27"/>
  </w:num>
  <w:num w:numId="4" w16cid:durableId="300383182">
    <w:abstractNumId w:val="31"/>
  </w:num>
  <w:num w:numId="5" w16cid:durableId="1689599847">
    <w:abstractNumId w:val="11"/>
  </w:num>
  <w:num w:numId="6" w16cid:durableId="1777627708">
    <w:abstractNumId w:val="8"/>
  </w:num>
  <w:num w:numId="7" w16cid:durableId="2077899115">
    <w:abstractNumId w:val="6"/>
  </w:num>
  <w:num w:numId="8" w16cid:durableId="112789151">
    <w:abstractNumId w:val="30"/>
  </w:num>
  <w:num w:numId="9" w16cid:durableId="971792226">
    <w:abstractNumId w:val="3"/>
  </w:num>
  <w:num w:numId="10" w16cid:durableId="683021635">
    <w:abstractNumId w:val="22"/>
  </w:num>
  <w:num w:numId="11" w16cid:durableId="183633678">
    <w:abstractNumId w:val="26"/>
  </w:num>
  <w:num w:numId="12" w16cid:durableId="44453449">
    <w:abstractNumId w:val="16"/>
  </w:num>
  <w:num w:numId="13" w16cid:durableId="361593247">
    <w:abstractNumId w:val="23"/>
  </w:num>
  <w:num w:numId="14" w16cid:durableId="756052787">
    <w:abstractNumId w:val="28"/>
  </w:num>
  <w:num w:numId="15" w16cid:durableId="183326342">
    <w:abstractNumId w:val="0"/>
  </w:num>
  <w:num w:numId="16" w16cid:durableId="1968312878">
    <w:abstractNumId w:val="21"/>
  </w:num>
  <w:num w:numId="17" w16cid:durableId="1990818840">
    <w:abstractNumId w:val="21"/>
  </w:num>
  <w:num w:numId="18" w16cid:durableId="1728647332">
    <w:abstractNumId w:val="10"/>
  </w:num>
  <w:num w:numId="19" w16cid:durableId="327297146">
    <w:abstractNumId w:val="17"/>
  </w:num>
  <w:num w:numId="20" w16cid:durableId="772213342">
    <w:abstractNumId w:val="32"/>
  </w:num>
  <w:num w:numId="21" w16cid:durableId="487408484">
    <w:abstractNumId w:val="14"/>
  </w:num>
  <w:num w:numId="22" w16cid:durableId="1692029588">
    <w:abstractNumId w:val="5"/>
  </w:num>
  <w:num w:numId="23" w16cid:durableId="791166069">
    <w:abstractNumId w:val="15"/>
  </w:num>
  <w:num w:numId="24" w16cid:durableId="981034459">
    <w:abstractNumId w:val="35"/>
  </w:num>
  <w:num w:numId="25" w16cid:durableId="1659578160">
    <w:abstractNumId w:val="1"/>
  </w:num>
  <w:num w:numId="26" w16cid:durableId="221523921">
    <w:abstractNumId w:val="7"/>
  </w:num>
  <w:num w:numId="27" w16cid:durableId="1330475268">
    <w:abstractNumId w:val="25"/>
  </w:num>
  <w:num w:numId="28" w16cid:durableId="446629930">
    <w:abstractNumId w:val="13"/>
  </w:num>
  <w:num w:numId="29" w16cid:durableId="1653102068">
    <w:abstractNumId w:val="9"/>
  </w:num>
  <w:num w:numId="30" w16cid:durableId="476608386">
    <w:abstractNumId w:val="19"/>
  </w:num>
  <w:num w:numId="31" w16cid:durableId="813523377">
    <w:abstractNumId w:val="33"/>
  </w:num>
  <w:num w:numId="32" w16cid:durableId="1755661316">
    <w:abstractNumId w:val="34"/>
  </w:num>
  <w:num w:numId="33" w16cid:durableId="1398549041">
    <w:abstractNumId w:val="24"/>
  </w:num>
  <w:num w:numId="34" w16cid:durableId="2098818756">
    <w:abstractNumId w:val="4"/>
  </w:num>
  <w:num w:numId="35" w16cid:durableId="926496796">
    <w:abstractNumId w:val="18"/>
  </w:num>
  <w:num w:numId="36" w16cid:durableId="1404909296">
    <w:abstractNumId w:val="2"/>
  </w:num>
  <w:num w:numId="37" w16cid:durableId="7017115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A28"/>
    <w:rsid w:val="00004C37"/>
    <w:rsid w:val="000066B3"/>
    <w:rsid w:val="00066D87"/>
    <w:rsid w:val="000773C4"/>
    <w:rsid w:val="00083973"/>
    <w:rsid w:val="000956C3"/>
    <w:rsid w:val="000A7B65"/>
    <w:rsid w:val="000C3665"/>
    <w:rsid w:val="000D3C97"/>
    <w:rsid w:val="000E3EDE"/>
    <w:rsid w:val="00107E82"/>
    <w:rsid w:val="001154DC"/>
    <w:rsid w:val="00125A12"/>
    <w:rsid w:val="001A21B6"/>
    <w:rsid w:val="001A31D3"/>
    <w:rsid w:val="001B1CBA"/>
    <w:rsid w:val="001D2AF7"/>
    <w:rsid w:val="001D6209"/>
    <w:rsid w:val="001F65C2"/>
    <w:rsid w:val="00207743"/>
    <w:rsid w:val="00213167"/>
    <w:rsid w:val="002145FD"/>
    <w:rsid w:val="002512F9"/>
    <w:rsid w:val="00261740"/>
    <w:rsid w:val="00267405"/>
    <w:rsid w:val="00295B15"/>
    <w:rsid w:val="002A498C"/>
    <w:rsid w:val="002A56E4"/>
    <w:rsid w:val="003145FA"/>
    <w:rsid w:val="00367A41"/>
    <w:rsid w:val="0037356C"/>
    <w:rsid w:val="00375948"/>
    <w:rsid w:val="00384B5B"/>
    <w:rsid w:val="00393C92"/>
    <w:rsid w:val="003A1A41"/>
    <w:rsid w:val="003A3E09"/>
    <w:rsid w:val="003C05CC"/>
    <w:rsid w:val="003F7C0F"/>
    <w:rsid w:val="0040731D"/>
    <w:rsid w:val="00417566"/>
    <w:rsid w:val="004210DA"/>
    <w:rsid w:val="004D523C"/>
    <w:rsid w:val="0052433A"/>
    <w:rsid w:val="00530F9D"/>
    <w:rsid w:val="00545667"/>
    <w:rsid w:val="005723E2"/>
    <w:rsid w:val="005978EA"/>
    <w:rsid w:val="005A0D5E"/>
    <w:rsid w:val="005A1C17"/>
    <w:rsid w:val="005A2ABA"/>
    <w:rsid w:val="005D180A"/>
    <w:rsid w:val="005D6022"/>
    <w:rsid w:val="005E7B69"/>
    <w:rsid w:val="005F4449"/>
    <w:rsid w:val="00613EA9"/>
    <w:rsid w:val="0061775F"/>
    <w:rsid w:val="00620336"/>
    <w:rsid w:val="00640076"/>
    <w:rsid w:val="00696C0D"/>
    <w:rsid w:val="006C4A2C"/>
    <w:rsid w:val="006C6A0D"/>
    <w:rsid w:val="006F0329"/>
    <w:rsid w:val="00700807"/>
    <w:rsid w:val="00712E58"/>
    <w:rsid w:val="00731823"/>
    <w:rsid w:val="00737F4E"/>
    <w:rsid w:val="007407AC"/>
    <w:rsid w:val="00755D72"/>
    <w:rsid w:val="00773AA8"/>
    <w:rsid w:val="00782A28"/>
    <w:rsid w:val="0079246E"/>
    <w:rsid w:val="00792796"/>
    <w:rsid w:val="00796B64"/>
    <w:rsid w:val="007D6190"/>
    <w:rsid w:val="007D6DA5"/>
    <w:rsid w:val="007E6779"/>
    <w:rsid w:val="00803D20"/>
    <w:rsid w:val="00804B36"/>
    <w:rsid w:val="00820B4C"/>
    <w:rsid w:val="0083239D"/>
    <w:rsid w:val="00841A31"/>
    <w:rsid w:val="008529D2"/>
    <w:rsid w:val="0088105E"/>
    <w:rsid w:val="008F3A1E"/>
    <w:rsid w:val="008F6121"/>
    <w:rsid w:val="009108FA"/>
    <w:rsid w:val="00912455"/>
    <w:rsid w:val="00917DCA"/>
    <w:rsid w:val="00926DE3"/>
    <w:rsid w:val="00955295"/>
    <w:rsid w:val="009A6B2D"/>
    <w:rsid w:val="009C7C72"/>
    <w:rsid w:val="009F0C9B"/>
    <w:rsid w:val="00A05EB4"/>
    <w:rsid w:val="00A2306E"/>
    <w:rsid w:val="00A24A19"/>
    <w:rsid w:val="00A44865"/>
    <w:rsid w:val="00A47096"/>
    <w:rsid w:val="00A533F5"/>
    <w:rsid w:val="00AA2EC5"/>
    <w:rsid w:val="00AB183F"/>
    <w:rsid w:val="00AB4C73"/>
    <w:rsid w:val="00AD27C0"/>
    <w:rsid w:val="00AE6F47"/>
    <w:rsid w:val="00B04270"/>
    <w:rsid w:val="00B43F7F"/>
    <w:rsid w:val="00B633B7"/>
    <w:rsid w:val="00B91E47"/>
    <w:rsid w:val="00BB6020"/>
    <w:rsid w:val="00BC029A"/>
    <w:rsid w:val="00BC6B21"/>
    <w:rsid w:val="00BE7881"/>
    <w:rsid w:val="00C04D8A"/>
    <w:rsid w:val="00C553F6"/>
    <w:rsid w:val="00C65884"/>
    <w:rsid w:val="00C87E57"/>
    <w:rsid w:val="00CA110E"/>
    <w:rsid w:val="00CB3E6D"/>
    <w:rsid w:val="00CC6ED2"/>
    <w:rsid w:val="00CF4F2E"/>
    <w:rsid w:val="00CF6143"/>
    <w:rsid w:val="00D14843"/>
    <w:rsid w:val="00D228F0"/>
    <w:rsid w:val="00D63F76"/>
    <w:rsid w:val="00D6543A"/>
    <w:rsid w:val="00D97A41"/>
    <w:rsid w:val="00DD19B7"/>
    <w:rsid w:val="00DD5C37"/>
    <w:rsid w:val="00DF35D9"/>
    <w:rsid w:val="00E00BDB"/>
    <w:rsid w:val="00E4239A"/>
    <w:rsid w:val="00EB027A"/>
    <w:rsid w:val="00EC1CBA"/>
    <w:rsid w:val="00ED5019"/>
    <w:rsid w:val="00EE69E2"/>
    <w:rsid w:val="00EE7801"/>
    <w:rsid w:val="00F11A19"/>
    <w:rsid w:val="00F16554"/>
    <w:rsid w:val="00F544E1"/>
    <w:rsid w:val="00FB201E"/>
    <w:rsid w:val="00FD5C10"/>
    <w:rsid w:val="00FE5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A950F"/>
  <w15:chartTrackingRefBased/>
  <w15:docId w15:val="{990B6E02-003B-4382-B785-8B166B1C0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5884"/>
    <w:pPr>
      <w:spacing w:after="160"/>
    </w:pPr>
    <w:rPr>
      <w:rFonts w:cstheme="minorBidi"/>
      <w:szCs w:val="22"/>
    </w:rPr>
  </w:style>
  <w:style w:type="paragraph" w:styleId="Heading2">
    <w:name w:val="heading 2"/>
    <w:basedOn w:val="Normal"/>
    <w:next w:val="Normal"/>
    <w:link w:val="Heading2Char"/>
    <w:qFormat/>
    <w:rsid w:val="00A2306E"/>
    <w:pPr>
      <w:keepNext/>
      <w:spacing w:after="0"/>
      <w:jc w:val="both"/>
      <w:outlineLvl w:val="1"/>
    </w:pPr>
    <w:rPr>
      <w:rFonts w:eastAsia="Times New Roman" w:cs="Times New Roman"/>
      <w:b/>
      <w:sz w:val="26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- PUC"/>
    <w:basedOn w:val="Normal"/>
    <w:autoRedefine/>
    <w:uiPriority w:val="34"/>
    <w:qFormat/>
    <w:rsid w:val="00613EA9"/>
    <w:pPr>
      <w:ind w:firstLine="1440"/>
    </w:pPr>
  </w:style>
  <w:style w:type="paragraph" w:styleId="FootnoteText">
    <w:name w:val="footnote text"/>
    <w:basedOn w:val="Normal"/>
    <w:link w:val="FootnoteTextChar"/>
    <w:autoRedefine/>
    <w:qFormat/>
    <w:rsid w:val="00C04D8A"/>
    <w:pPr>
      <w:spacing w:line="240" w:lineRule="auto"/>
    </w:pPr>
    <w:rPr>
      <w:rFonts w:eastAsia="Times New Roman"/>
      <w:sz w:val="20"/>
    </w:rPr>
  </w:style>
  <w:style w:type="character" w:customStyle="1" w:styleId="FootnoteTextChar">
    <w:name w:val="Footnote Text Char"/>
    <w:basedOn w:val="DefaultParagraphFont"/>
    <w:link w:val="FootnoteText"/>
    <w:rsid w:val="00C04D8A"/>
    <w:rPr>
      <w:rFonts w:eastAsia="Times New Roman"/>
      <w:sz w:val="20"/>
      <w:szCs w:val="22"/>
    </w:rPr>
  </w:style>
  <w:style w:type="paragraph" w:styleId="EnvelopeReturn">
    <w:name w:val="envelope return"/>
    <w:basedOn w:val="Normal"/>
    <w:uiPriority w:val="99"/>
    <w:semiHidden/>
    <w:unhideWhenUsed/>
    <w:rsid w:val="00AE6F47"/>
    <w:pPr>
      <w:spacing w:line="240" w:lineRule="auto"/>
    </w:pPr>
    <w:rPr>
      <w:rFonts w:asciiTheme="majorHAnsi" w:eastAsiaTheme="majorEastAsia" w:hAnsiTheme="majorHAnsi" w:cstheme="majorBidi"/>
      <w:sz w:val="20"/>
    </w:rPr>
  </w:style>
  <w:style w:type="paragraph" w:styleId="List">
    <w:name w:val="List"/>
    <w:basedOn w:val="Normal"/>
    <w:autoRedefine/>
    <w:uiPriority w:val="99"/>
    <w:unhideWhenUsed/>
    <w:rsid w:val="00755D72"/>
    <w:pPr>
      <w:ind w:firstLine="1440"/>
    </w:pPr>
  </w:style>
  <w:style w:type="character" w:styleId="Hyperlink">
    <w:name w:val="Hyperlink"/>
    <w:rsid w:val="00A2306E"/>
    <w:rPr>
      <w:color w:val="0000FF"/>
      <w:u w:val="single"/>
    </w:rPr>
  </w:style>
  <w:style w:type="character" w:styleId="FootnoteReference">
    <w:name w:val="footnote reference"/>
    <w:basedOn w:val="DefaultParagraphFont"/>
    <w:semiHidden/>
    <w:unhideWhenUsed/>
    <w:rsid w:val="00A2306E"/>
    <w:rPr>
      <w:vertAlign w:val="superscript"/>
    </w:rPr>
  </w:style>
  <w:style w:type="character" w:customStyle="1" w:styleId="Heading2Char">
    <w:name w:val="Heading 2 Char"/>
    <w:basedOn w:val="DefaultParagraphFont"/>
    <w:link w:val="Heading2"/>
    <w:rsid w:val="00A2306E"/>
    <w:rPr>
      <w:rFonts w:eastAsia="Times New Roman"/>
      <w:b/>
      <w:sz w:val="26"/>
      <w:u w:val="single"/>
    </w:rPr>
  </w:style>
  <w:style w:type="paragraph" w:styleId="Header">
    <w:name w:val="header"/>
    <w:basedOn w:val="Normal"/>
    <w:link w:val="HeaderChar"/>
    <w:uiPriority w:val="99"/>
    <w:unhideWhenUsed/>
    <w:rsid w:val="00E00B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0BDB"/>
    <w:rPr>
      <w:rFonts w:cstheme="minorBidi"/>
      <w:szCs w:val="22"/>
    </w:rPr>
  </w:style>
  <w:style w:type="paragraph" w:styleId="Footer">
    <w:name w:val="footer"/>
    <w:basedOn w:val="Normal"/>
    <w:link w:val="FooterChar"/>
    <w:uiPriority w:val="99"/>
    <w:unhideWhenUsed/>
    <w:rsid w:val="00E00B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0BDB"/>
    <w:rPr>
      <w:rFonts w:cstheme="minorBidi"/>
      <w:szCs w:val="22"/>
    </w:rPr>
  </w:style>
  <w:style w:type="paragraph" w:customStyle="1" w:styleId="Header1">
    <w:name w:val="Header1"/>
    <w:basedOn w:val="Normal"/>
    <w:next w:val="Header"/>
    <w:uiPriority w:val="99"/>
    <w:unhideWhenUsed/>
    <w:rsid w:val="0037356C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Times New Roman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FE5B0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D19B7"/>
    <w:pPr>
      <w:spacing w:line="240" w:lineRule="auto"/>
    </w:pPr>
    <w:rPr>
      <w:rFonts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C0D3BE-E1CD-42E9-B4B3-067C26401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363</Words>
  <Characters>2072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Long, Mary</dc:creator>
  <cp:keywords/>
  <dc:description/>
  <cp:lastModifiedBy>Miskanic, Nicholas</cp:lastModifiedBy>
  <cp:revision>2</cp:revision>
  <dcterms:created xsi:type="dcterms:W3CDTF">2023-10-31T18:58:00Z</dcterms:created>
  <dcterms:modified xsi:type="dcterms:W3CDTF">2023-10-31T18:58:00Z</dcterms:modified>
</cp:coreProperties>
</file>